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19CA" w14:textId="1162BDB1" w:rsidR="000B2884" w:rsidRPr="00D73010" w:rsidRDefault="000278E6" w:rsidP="00897038">
      <w:pPr>
        <w:spacing w:after="0" w:line="360" w:lineRule="auto"/>
        <w:jc w:val="center"/>
        <w:rPr>
          <w:rFonts w:ascii="Times New Roman" w:eastAsia="Times New Roman" w:hAnsi="Times New Roman" w:cs="Times New Roman"/>
          <w:b/>
          <w:sz w:val="28"/>
          <w:szCs w:val="28"/>
          <w:lang w:eastAsia="pt-BR"/>
        </w:rPr>
      </w:pPr>
      <w:bookmarkStart w:id="0" w:name="_Hlk149589056"/>
      <w:bookmarkEnd w:id="0"/>
      <w:r w:rsidRPr="00D73010">
        <w:rPr>
          <w:rFonts w:ascii="Times New Roman" w:eastAsia="Times New Roman" w:hAnsi="Times New Roman" w:cs="Times New Roman"/>
          <w:b/>
          <w:sz w:val="28"/>
          <w:szCs w:val="28"/>
          <w:lang w:eastAsia="pt-BR"/>
        </w:rPr>
        <w:t xml:space="preserve">BRINCANDO COM PALITOS DE FÓSFOROS NO </w:t>
      </w:r>
      <w:r w:rsidR="001320BF" w:rsidRPr="00D73010">
        <w:rPr>
          <w:rFonts w:ascii="Times New Roman" w:eastAsia="Times New Roman" w:hAnsi="Times New Roman" w:cs="Times New Roman"/>
          <w:b/>
          <w:sz w:val="28"/>
          <w:szCs w:val="28"/>
          <w:lang w:eastAsia="pt-BR"/>
        </w:rPr>
        <w:t xml:space="preserve">SOFTWARE </w:t>
      </w:r>
      <w:proofErr w:type="spellStart"/>
      <w:r w:rsidR="001320BF" w:rsidRPr="00D73010">
        <w:rPr>
          <w:rFonts w:ascii="Times New Roman" w:eastAsia="Times New Roman" w:hAnsi="Times New Roman" w:cs="Times New Roman"/>
          <w:b/>
          <w:sz w:val="28"/>
          <w:szCs w:val="28"/>
          <w:lang w:eastAsia="pt-BR"/>
        </w:rPr>
        <w:t>GEOGEBRA</w:t>
      </w:r>
      <w:proofErr w:type="spellEnd"/>
      <w:r w:rsidR="00C66E50" w:rsidRPr="00D73010">
        <w:rPr>
          <w:rFonts w:ascii="Times New Roman" w:eastAsia="Times New Roman" w:hAnsi="Times New Roman" w:cs="Times New Roman"/>
          <w:b/>
          <w:bCs/>
          <w:sz w:val="28"/>
          <w:vertAlign w:val="superscript"/>
          <w:lang w:eastAsia="pt-BR"/>
        </w:rPr>
        <w:footnoteReference w:id="1"/>
      </w:r>
    </w:p>
    <w:p w14:paraId="0A50151A" w14:textId="77777777" w:rsidR="005C473F" w:rsidRPr="00D73010" w:rsidRDefault="005C473F" w:rsidP="005C473F">
      <w:pPr>
        <w:spacing w:after="0" w:line="360" w:lineRule="auto"/>
        <w:jc w:val="right"/>
        <w:rPr>
          <w:rFonts w:ascii="Times New Roman" w:eastAsia="Times New Roman" w:hAnsi="Times New Roman" w:cs="Times New Roman"/>
          <w:b/>
          <w:sz w:val="28"/>
          <w:szCs w:val="28"/>
          <w:lang w:eastAsia="pt-BR"/>
        </w:rPr>
      </w:pPr>
    </w:p>
    <w:p w14:paraId="620D19DF" w14:textId="3AAD80E7" w:rsidR="000B2884" w:rsidRPr="00D73010" w:rsidRDefault="00963AA4" w:rsidP="000B2884">
      <w:pPr>
        <w:spacing w:after="0" w:line="240" w:lineRule="auto"/>
        <w:jc w:val="right"/>
        <w:rPr>
          <w:rFonts w:ascii="Times New Roman" w:eastAsia="Times New Roman" w:hAnsi="Times New Roman" w:cs="Times New Roman"/>
          <w:sz w:val="24"/>
          <w:szCs w:val="20"/>
          <w:vertAlign w:val="superscript"/>
          <w:lang w:eastAsia="pt-BR"/>
        </w:rPr>
      </w:pPr>
      <w:r w:rsidRPr="00D73010">
        <w:rPr>
          <w:rFonts w:ascii="Times New Roman" w:eastAsia="Times New Roman" w:hAnsi="Times New Roman" w:cs="Times New Roman"/>
          <w:sz w:val="24"/>
          <w:szCs w:val="20"/>
          <w:lang w:eastAsia="pt-BR"/>
        </w:rPr>
        <w:t>José Vitor Ramos de Lima</w:t>
      </w:r>
      <w:r w:rsidR="005C473F" w:rsidRPr="00D73010">
        <w:rPr>
          <w:rFonts w:ascii="Times New Roman" w:eastAsia="Times New Roman" w:hAnsi="Times New Roman" w:cs="Times New Roman"/>
          <w:sz w:val="24"/>
          <w:szCs w:val="20"/>
          <w:lang w:eastAsia="pt-BR"/>
        </w:rPr>
        <w:t xml:space="preserve"> </w:t>
      </w:r>
      <w:r w:rsidR="005C473F" w:rsidRPr="00D73010">
        <w:rPr>
          <w:rFonts w:ascii="Times New Roman" w:eastAsia="Times New Roman" w:hAnsi="Times New Roman" w:cs="Times New Roman"/>
          <w:sz w:val="24"/>
          <w:szCs w:val="20"/>
          <w:vertAlign w:val="superscript"/>
          <w:lang w:eastAsia="pt-BR"/>
        </w:rPr>
        <w:footnoteReference w:id="2"/>
      </w:r>
      <w:r w:rsidR="000B2884" w:rsidRPr="00D73010">
        <w:rPr>
          <w:rFonts w:ascii="Times New Roman" w:eastAsia="Times New Roman" w:hAnsi="Times New Roman" w:cs="Times New Roman"/>
          <w:sz w:val="24"/>
          <w:szCs w:val="20"/>
          <w:lang w:eastAsia="pt-BR"/>
        </w:rPr>
        <w:t xml:space="preserve"> </w:t>
      </w:r>
    </w:p>
    <w:p w14:paraId="2BA6664A" w14:textId="6CC8A5AA" w:rsidR="000B2884" w:rsidRPr="00D73010" w:rsidRDefault="00963AA4" w:rsidP="000B2884">
      <w:pPr>
        <w:spacing w:after="0" w:line="240" w:lineRule="auto"/>
        <w:jc w:val="right"/>
        <w:rPr>
          <w:rFonts w:ascii="Times New Roman" w:eastAsia="Times New Roman" w:hAnsi="Times New Roman" w:cs="Times New Roman"/>
          <w:sz w:val="24"/>
          <w:szCs w:val="20"/>
          <w:lang w:eastAsia="pt-BR"/>
        </w:rPr>
      </w:pPr>
      <w:r w:rsidRPr="00D73010">
        <w:rPr>
          <w:rFonts w:ascii="Times New Roman" w:eastAsia="Times New Roman" w:hAnsi="Times New Roman" w:cs="Times New Roman"/>
          <w:sz w:val="24"/>
          <w:szCs w:val="20"/>
          <w:lang w:eastAsia="pt-BR"/>
        </w:rPr>
        <w:t xml:space="preserve">Franck Gilbert René </w:t>
      </w:r>
      <w:proofErr w:type="spellStart"/>
      <w:r w:rsidRPr="00D73010">
        <w:rPr>
          <w:rFonts w:ascii="Times New Roman" w:eastAsia="Times New Roman" w:hAnsi="Times New Roman" w:cs="Times New Roman"/>
          <w:sz w:val="24"/>
          <w:szCs w:val="20"/>
          <w:lang w:eastAsia="pt-BR"/>
        </w:rPr>
        <w:t>Bellemain</w:t>
      </w:r>
      <w:proofErr w:type="spellEnd"/>
      <w:r w:rsidR="000B2884" w:rsidRPr="00D73010">
        <w:rPr>
          <w:rFonts w:ascii="Times New Roman" w:eastAsia="Times New Roman" w:hAnsi="Times New Roman" w:cs="Times New Roman"/>
          <w:sz w:val="24"/>
          <w:szCs w:val="20"/>
          <w:lang w:eastAsia="pt-BR"/>
        </w:rPr>
        <w:t xml:space="preserve"> </w:t>
      </w:r>
      <w:r w:rsidR="000B2884" w:rsidRPr="00D73010">
        <w:rPr>
          <w:rFonts w:ascii="Times New Roman" w:eastAsia="Times New Roman" w:hAnsi="Times New Roman" w:cs="Times New Roman"/>
          <w:sz w:val="24"/>
          <w:szCs w:val="20"/>
          <w:vertAlign w:val="superscript"/>
          <w:lang w:eastAsia="pt-BR"/>
        </w:rPr>
        <w:footnoteReference w:id="3"/>
      </w:r>
    </w:p>
    <w:p w14:paraId="15D606EE" w14:textId="77777777" w:rsidR="000B2884" w:rsidRPr="00D73010" w:rsidRDefault="000B2884" w:rsidP="000B2884">
      <w:pPr>
        <w:spacing w:after="0" w:line="360" w:lineRule="auto"/>
        <w:rPr>
          <w:rFonts w:ascii="Times New Roman" w:eastAsia="Times New Roman" w:hAnsi="Times New Roman" w:cs="Times New Roman"/>
          <w:sz w:val="24"/>
          <w:szCs w:val="24"/>
          <w:lang w:eastAsia="pt-BR"/>
        </w:rPr>
      </w:pPr>
    </w:p>
    <w:p w14:paraId="4DC9882D" w14:textId="64B0E3B4" w:rsidR="000B2884" w:rsidRPr="00D73010" w:rsidRDefault="000B2884" w:rsidP="000B2884">
      <w:pPr>
        <w:spacing w:after="0" w:line="240" w:lineRule="auto"/>
        <w:rPr>
          <w:rFonts w:ascii="Times New Roman" w:eastAsia="Times New Roman" w:hAnsi="Times New Roman" w:cs="Times New Roman"/>
          <w:b/>
          <w:sz w:val="24"/>
          <w:szCs w:val="24"/>
          <w:lang w:eastAsia="pt-BR"/>
        </w:rPr>
      </w:pPr>
      <w:r w:rsidRPr="00D73010">
        <w:rPr>
          <w:rFonts w:ascii="Times New Roman" w:eastAsia="Times New Roman" w:hAnsi="Times New Roman" w:cs="Times New Roman"/>
          <w:b/>
          <w:sz w:val="24"/>
          <w:szCs w:val="24"/>
          <w:lang w:eastAsia="pt-BR"/>
        </w:rPr>
        <w:t>RESUMO</w:t>
      </w:r>
    </w:p>
    <w:p w14:paraId="711C4CA0" w14:textId="77777777" w:rsidR="005C473F" w:rsidRPr="00D73010" w:rsidRDefault="005C473F" w:rsidP="000B2884">
      <w:pPr>
        <w:spacing w:after="0" w:line="240" w:lineRule="auto"/>
        <w:rPr>
          <w:rFonts w:ascii="Times New Roman" w:eastAsia="Times New Roman" w:hAnsi="Times New Roman" w:cs="Times New Roman"/>
          <w:bCs/>
          <w:sz w:val="24"/>
          <w:szCs w:val="24"/>
          <w:lang w:eastAsia="pt-BR"/>
        </w:rPr>
      </w:pPr>
    </w:p>
    <w:p w14:paraId="4586B64E" w14:textId="47343838" w:rsidR="000976D6" w:rsidRPr="00D73010" w:rsidRDefault="00010757" w:rsidP="001320BF">
      <w:pPr>
        <w:spacing w:after="0" w:line="240" w:lineRule="auto"/>
        <w:jc w:val="both"/>
        <w:rPr>
          <w:rFonts w:ascii="Times New Roman" w:eastAsia="Times New Roman" w:hAnsi="Times New Roman" w:cs="Times New Roman"/>
          <w:sz w:val="24"/>
          <w:szCs w:val="28"/>
          <w:lang w:eastAsia="pt-BR"/>
        </w:rPr>
      </w:pPr>
      <w:r w:rsidRPr="00D73010">
        <w:rPr>
          <w:rFonts w:ascii="Times New Roman" w:eastAsia="Times New Roman" w:hAnsi="Times New Roman" w:cs="Times New Roman"/>
          <w:sz w:val="24"/>
          <w:szCs w:val="28"/>
          <w:lang w:eastAsia="pt-BR"/>
        </w:rPr>
        <w:t xml:space="preserve">Este trabalho </w:t>
      </w:r>
      <w:r w:rsidR="00CD5927" w:rsidRPr="00D73010">
        <w:rPr>
          <w:rFonts w:ascii="Times New Roman" w:eastAsia="Times New Roman" w:hAnsi="Times New Roman" w:cs="Times New Roman"/>
          <w:sz w:val="24"/>
          <w:szCs w:val="28"/>
          <w:lang w:eastAsia="pt-BR"/>
        </w:rPr>
        <w:t xml:space="preserve">se trata de um recorte de uma pesquisa desenvolvida no curso de Mestrado de Pós-Graduação em Educação Matemática e Tecnológica da Universidade Federal de Pernambuco </w:t>
      </w:r>
      <w:r w:rsidRPr="00D73010">
        <w:rPr>
          <w:rFonts w:ascii="Times New Roman" w:eastAsia="Times New Roman" w:hAnsi="Times New Roman" w:cs="Times New Roman"/>
          <w:sz w:val="24"/>
          <w:szCs w:val="28"/>
          <w:lang w:eastAsia="pt-BR"/>
        </w:rPr>
        <w:t xml:space="preserve">e tem como objetivo </w:t>
      </w:r>
      <w:r w:rsidR="00FE4D84" w:rsidRPr="00D73010">
        <w:rPr>
          <w:rFonts w:ascii="Times New Roman" w:eastAsia="Times New Roman" w:hAnsi="Times New Roman" w:cs="Times New Roman"/>
          <w:sz w:val="24"/>
          <w:szCs w:val="28"/>
          <w:lang w:eastAsia="pt-BR"/>
        </w:rPr>
        <w:t xml:space="preserve">apresentar uma </w:t>
      </w:r>
      <w:r w:rsidR="000278E6" w:rsidRPr="00D73010">
        <w:rPr>
          <w:rFonts w:ascii="Times New Roman" w:eastAsia="Times New Roman" w:hAnsi="Times New Roman" w:cs="Times New Roman"/>
          <w:sz w:val="24"/>
          <w:szCs w:val="28"/>
          <w:lang w:eastAsia="pt-BR"/>
        </w:rPr>
        <w:t xml:space="preserve">análise de um jogo do tipo Nim desenvolvido no Software </w:t>
      </w:r>
      <w:proofErr w:type="spellStart"/>
      <w:r w:rsidR="000278E6" w:rsidRPr="00D73010">
        <w:rPr>
          <w:rFonts w:ascii="Times New Roman" w:eastAsia="Times New Roman" w:hAnsi="Times New Roman" w:cs="Times New Roman"/>
          <w:sz w:val="24"/>
          <w:szCs w:val="28"/>
          <w:lang w:eastAsia="pt-BR"/>
        </w:rPr>
        <w:t>GeoGebra</w:t>
      </w:r>
      <w:proofErr w:type="spellEnd"/>
      <w:r w:rsidRPr="00D73010">
        <w:rPr>
          <w:rFonts w:ascii="Times New Roman" w:eastAsia="Times New Roman" w:hAnsi="Times New Roman" w:cs="Times New Roman"/>
          <w:sz w:val="24"/>
          <w:szCs w:val="28"/>
          <w:lang w:eastAsia="pt-BR"/>
        </w:rPr>
        <w:t xml:space="preserve">. </w:t>
      </w:r>
      <w:r w:rsidR="00FE4D84" w:rsidRPr="00D73010">
        <w:rPr>
          <w:rFonts w:ascii="Times New Roman" w:eastAsia="Times New Roman" w:hAnsi="Times New Roman" w:cs="Times New Roman"/>
          <w:sz w:val="24"/>
          <w:szCs w:val="28"/>
          <w:lang w:eastAsia="pt-BR"/>
        </w:rPr>
        <w:t xml:space="preserve">Como </w:t>
      </w:r>
      <w:r w:rsidR="00CD5927" w:rsidRPr="00D73010">
        <w:rPr>
          <w:rFonts w:ascii="Times New Roman" w:eastAsia="Times New Roman" w:hAnsi="Times New Roman" w:cs="Times New Roman"/>
          <w:sz w:val="24"/>
          <w:szCs w:val="28"/>
          <w:lang w:eastAsia="pt-BR"/>
        </w:rPr>
        <w:t>embasamento</w:t>
      </w:r>
      <w:r w:rsidR="00FE4D84" w:rsidRPr="00D73010">
        <w:rPr>
          <w:rFonts w:ascii="Times New Roman" w:eastAsia="Times New Roman" w:hAnsi="Times New Roman" w:cs="Times New Roman"/>
          <w:sz w:val="24"/>
          <w:szCs w:val="28"/>
          <w:lang w:eastAsia="pt-BR"/>
        </w:rPr>
        <w:t xml:space="preserve"> teórico</w:t>
      </w:r>
      <w:r w:rsidR="00CD5927" w:rsidRPr="00D73010">
        <w:rPr>
          <w:rFonts w:ascii="Times New Roman" w:eastAsia="Times New Roman" w:hAnsi="Times New Roman" w:cs="Times New Roman"/>
          <w:sz w:val="24"/>
          <w:szCs w:val="28"/>
          <w:lang w:eastAsia="pt-BR"/>
        </w:rPr>
        <w:t xml:space="preserve">, recorremos à </w:t>
      </w:r>
      <w:r w:rsidR="00FE4D84" w:rsidRPr="00D73010">
        <w:rPr>
          <w:rFonts w:ascii="Times New Roman" w:eastAsia="Times New Roman" w:hAnsi="Times New Roman" w:cs="Times New Roman"/>
          <w:sz w:val="24"/>
          <w:szCs w:val="28"/>
          <w:lang w:eastAsia="pt-BR"/>
        </w:rPr>
        <w:t xml:space="preserve">Teoria dos Jogos Combinatórios para </w:t>
      </w:r>
      <w:r w:rsidR="00CD5927" w:rsidRPr="00D73010">
        <w:rPr>
          <w:rFonts w:ascii="Times New Roman" w:eastAsia="Times New Roman" w:hAnsi="Times New Roman" w:cs="Times New Roman"/>
          <w:sz w:val="24"/>
          <w:szCs w:val="28"/>
          <w:lang w:eastAsia="pt-BR"/>
        </w:rPr>
        <w:t>caracterização desses</w:t>
      </w:r>
      <w:r w:rsidR="00FE4D84" w:rsidRPr="00D73010">
        <w:rPr>
          <w:rFonts w:ascii="Times New Roman" w:eastAsia="Times New Roman" w:hAnsi="Times New Roman" w:cs="Times New Roman"/>
          <w:sz w:val="24"/>
          <w:szCs w:val="28"/>
          <w:lang w:eastAsia="pt-BR"/>
        </w:rPr>
        <w:t xml:space="preserve"> jogos,</w:t>
      </w:r>
      <w:r w:rsidR="00CD5927" w:rsidRPr="00D73010">
        <w:rPr>
          <w:rFonts w:ascii="Times New Roman" w:eastAsia="Times New Roman" w:hAnsi="Times New Roman" w:cs="Times New Roman"/>
          <w:sz w:val="24"/>
          <w:szCs w:val="28"/>
          <w:lang w:eastAsia="pt-BR"/>
        </w:rPr>
        <w:t xml:space="preserve"> adotando, de forma metodológica, a abordagem d</w:t>
      </w:r>
      <w:r w:rsidR="00FE4D84" w:rsidRPr="00D73010">
        <w:rPr>
          <w:rFonts w:ascii="Times New Roman" w:eastAsia="Times New Roman" w:hAnsi="Times New Roman" w:cs="Times New Roman"/>
          <w:sz w:val="24"/>
          <w:szCs w:val="28"/>
          <w:lang w:eastAsia="pt-BR"/>
        </w:rPr>
        <w:t xml:space="preserve">a Engenharia Didático-Informática (EDI). </w:t>
      </w:r>
      <w:r w:rsidR="000976D6" w:rsidRPr="00D73010">
        <w:rPr>
          <w:rFonts w:ascii="Times New Roman" w:eastAsia="Times New Roman" w:hAnsi="Times New Roman" w:cs="Times New Roman"/>
          <w:sz w:val="24"/>
          <w:szCs w:val="28"/>
          <w:lang w:eastAsia="pt-BR"/>
        </w:rPr>
        <w:t xml:space="preserve">Nesta pesquisa, destacamos a fase de levantamentos de requisitos </w:t>
      </w:r>
      <w:r w:rsidR="000278E6" w:rsidRPr="00D73010">
        <w:rPr>
          <w:rFonts w:ascii="Times New Roman" w:eastAsia="Times New Roman" w:hAnsi="Times New Roman" w:cs="Times New Roman"/>
          <w:sz w:val="24"/>
          <w:szCs w:val="28"/>
          <w:lang w:eastAsia="pt-BR"/>
        </w:rPr>
        <w:t>dessa metodologia</w:t>
      </w:r>
      <w:r w:rsidR="000976D6" w:rsidRPr="00D73010">
        <w:rPr>
          <w:rFonts w:ascii="Times New Roman" w:eastAsia="Times New Roman" w:hAnsi="Times New Roman" w:cs="Times New Roman"/>
          <w:sz w:val="24"/>
          <w:szCs w:val="28"/>
          <w:lang w:eastAsia="pt-BR"/>
        </w:rPr>
        <w:t xml:space="preserve">. Realizamos uma investigação no site oficial do </w:t>
      </w:r>
      <w:proofErr w:type="spellStart"/>
      <w:r w:rsidR="000976D6" w:rsidRPr="00D73010">
        <w:rPr>
          <w:rFonts w:ascii="Times New Roman" w:eastAsia="Times New Roman" w:hAnsi="Times New Roman" w:cs="Times New Roman"/>
          <w:sz w:val="24"/>
          <w:szCs w:val="28"/>
          <w:lang w:eastAsia="pt-BR"/>
        </w:rPr>
        <w:t>GeoGebra</w:t>
      </w:r>
      <w:proofErr w:type="spellEnd"/>
      <w:r w:rsidR="000976D6" w:rsidRPr="00D73010">
        <w:rPr>
          <w:rFonts w:ascii="Times New Roman" w:eastAsia="Times New Roman" w:hAnsi="Times New Roman" w:cs="Times New Roman"/>
          <w:sz w:val="24"/>
          <w:szCs w:val="28"/>
          <w:lang w:eastAsia="pt-BR"/>
        </w:rPr>
        <w:t>, onde identificamos quarenta e sete projetos relacionados de alguma forma ao Jogo do Nim. No entanto, apenas oito projetos foram, de fato, caracterizados como jogo do tipo Nim</w:t>
      </w:r>
      <w:r w:rsidR="000278E6" w:rsidRPr="00D73010">
        <w:rPr>
          <w:rFonts w:ascii="Times New Roman" w:eastAsia="Times New Roman" w:hAnsi="Times New Roman" w:cs="Times New Roman"/>
          <w:sz w:val="24"/>
          <w:szCs w:val="28"/>
          <w:lang w:eastAsia="pt-BR"/>
        </w:rPr>
        <w:t>. A partir disso, escolhemos um jogo similar a versão Jogo do Nim denominado com Uma Pilha denominado por “Brincando com palitos de fósforos” e analisamos a estratégia vencedora através do mapeamento de possibilidades.</w:t>
      </w:r>
    </w:p>
    <w:p w14:paraId="60FA5576" w14:textId="7EAD80DB" w:rsidR="00654C88" w:rsidRPr="00D73010" w:rsidRDefault="00654C88" w:rsidP="005C473F">
      <w:pPr>
        <w:spacing w:after="0" w:line="240" w:lineRule="auto"/>
        <w:jc w:val="both"/>
        <w:rPr>
          <w:rFonts w:ascii="Times New Roman" w:eastAsia="Times New Roman" w:hAnsi="Times New Roman" w:cs="Times New Roman"/>
          <w:sz w:val="24"/>
          <w:szCs w:val="28"/>
          <w:lang w:eastAsia="pt-BR"/>
        </w:rPr>
      </w:pPr>
    </w:p>
    <w:p w14:paraId="550FFD47" w14:textId="59F3E380" w:rsidR="00654C88" w:rsidRPr="00D73010" w:rsidRDefault="00654C88" w:rsidP="00654C88">
      <w:pPr>
        <w:spacing w:after="0" w:line="360" w:lineRule="auto"/>
        <w:jc w:val="both"/>
        <w:rPr>
          <w:rFonts w:ascii="Times New Roman" w:eastAsia="Times New Roman" w:hAnsi="Times New Roman" w:cs="Times New Roman"/>
          <w:sz w:val="24"/>
          <w:szCs w:val="24"/>
          <w:lang w:eastAsia="pt-BR"/>
        </w:rPr>
      </w:pPr>
      <w:r w:rsidRPr="00D73010">
        <w:rPr>
          <w:rFonts w:ascii="Times New Roman" w:eastAsia="Times New Roman" w:hAnsi="Times New Roman" w:cs="Times New Roman"/>
          <w:b/>
          <w:sz w:val="24"/>
          <w:szCs w:val="24"/>
          <w:lang w:eastAsia="pt-BR"/>
        </w:rPr>
        <w:t>Palavras-chave:</w:t>
      </w:r>
      <w:r w:rsidRPr="00D73010">
        <w:rPr>
          <w:rFonts w:ascii="Times New Roman" w:eastAsia="Times New Roman" w:hAnsi="Times New Roman" w:cs="Times New Roman"/>
          <w:sz w:val="24"/>
          <w:szCs w:val="24"/>
          <w:lang w:eastAsia="pt-BR"/>
        </w:rPr>
        <w:t xml:space="preserve"> </w:t>
      </w:r>
      <w:r w:rsidR="004A4A9C" w:rsidRPr="00D73010">
        <w:rPr>
          <w:rFonts w:ascii="Times New Roman" w:eastAsia="Times New Roman" w:hAnsi="Times New Roman" w:cs="Times New Roman"/>
          <w:sz w:val="24"/>
          <w:szCs w:val="24"/>
          <w:lang w:eastAsia="pt-BR"/>
        </w:rPr>
        <w:t>Jogo do Nim</w:t>
      </w:r>
      <w:r w:rsidRPr="00D73010">
        <w:rPr>
          <w:rFonts w:ascii="Times New Roman" w:eastAsia="Times New Roman" w:hAnsi="Times New Roman" w:cs="Times New Roman"/>
          <w:sz w:val="24"/>
          <w:szCs w:val="24"/>
          <w:lang w:eastAsia="pt-BR"/>
        </w:rPr>
        <w:t xml:space="preserve">. </w:t>
      </w:r>
      <w:r w:rsidR="004A4A9C" w:rsidRPr="00D73010">
        <w:rPr>
          <w:rFonts w:ascii="Times New Roman" w:eastAsia="Times New Roman" w:hAnsi="Times New Roman" w:cs="Times New Roman"/>
          <w:sz w:val="24"/>
          <w:szCs w:val="24"/>
          <w:lang w:eastAsia="pt-BR"/>
        </w:rPr>
        <w:t>Jogo digital</w:t>
      </w:r>
      <w:r w:rsidRPr="00D73010">
        <w:rPr>
          <w:rFonts w:ascii="Times New Roman" w:eastAsia="Times New Roman" w:hAnsi="Times New Roman" w:cs="Times New Roman"/>
          <w:sz w:val="24"/>
          <w:szCs w:val="24"/>
          <w:lang w:eastAsia="pt-BR"/>
        </w:rPr>
        <w:t xml:space="preserve">. GeoGebra. </w:t>
      </w:r>
    </w:p>
    <w:p w14:paraId="61354E76" w14:textId="77777777" w:rsidR="00654C88" w:rsidRPr="00D73010" w:rsidRDefault="00654C88" w:rsidP="005C473F">
      <w:pPr>
        <w:spacing w:after="0" w:line="240" w:lineRule="auto"/>
        <w:jc w:val="both"/>
        <w:rPr>
          <w:rFonts w:ascii="Times New Roman" w:eastAsia="Times New Roman" w:hAnsi="Times New Roman" w:cs="Times New Roman"/>
          <w:sz w:val="24"/>
          <w:szCs w:val="24"/>
          <w:lang w:eastAsia="pt-BR"/>
        </w:rPr>
      </w:pPr>
    </w:p>
    <w:p w14:paraId="5F2132D4" w14:textId="18F069D9" w:rsidR="000B2884" w:rsidRPr="00D73010" w:rsidRDefault="00654C88" w:rsidP="00654C88">
      <w:pPr>
        <w:spacing w:before="120" w:after="120" w:line="360" w:lineRule="auto"/>
        <w:jc w:val="both"/>
        <w:rPr>
          <w:rStyle w:val="Forte"/>
          <w:rFonts w:ascii="Times New Roman" w:hAnsi="Times New Roman" w:cs="Times New Roman"/>
          <w:sz w:val="24"/>
          <w:szCs w:val="24"/>
        </w:rPr>
      </w:pPr>
      <w:r w:rsidRPr="00D73010">
        <w:rPr>
          <w:rStyle w:val="Forte"/>
          <w:rFonts w:ascii="Times New Roman" w:hAnsi="Times New Roman" w:cs="Times New Roman"/>
          <w:sz w:val="24"/>
          <w:szCs w:val="24"/>
        </w:rPr>
        <w:t xml:space="preserve">INTRODUÇÃO </w:t>
      </w:r>
    </w:p>
    <w:p w14:paraId="07704D28" w14:textId="5085614F" w:rsidR="00654C88" w:rsidRPr="00D73010" w:rsidRDefault="00654C88" w:rsidP="00654C88">
      <w:pPr>
        <w:spacing w:after="0" w:line="360" w:lineRule="auto"/>
        <w:jc w:val="both"/>
        <w:rPr>
          <w:rFonts w:ascii="Times New Roman" w:eastAsia="Times New Roman" w:hAnsi="Times New Roman" w:cs="Times New Roman"/>
          <w:b/>
          <w:sz w:val="24"/>
          <w:szCs w:val="24"/>
          <w:lang w:eastAsia="pt-BR"/>
        </w:rPr>
      </w:pPr>
    </w:p>
    <w:p w14:paraId="494E5EB8" w14:textId="19C5BF35" w:rsidR="004C7323" w:rsidRPr="00D73010" w:rsidRDefault="004C7323" w:rsidP="004C7323">
      <w:pPr>
        <w:spacing w:after="0" w:line="360" w:lineRule="auto"/>
        <w:ind w:firstLine="709"/>
        <w:jc w:val="both"/>
        <w:rPr>
          <w:rStyle w:val="selectable-text"/>
          <w:rFonts w:ascii="Times New Roman" w:hAnsi="Times New Roman" w:cs="Times New Roman"/>
          <w:sz w:val="24"/>
          <w:szCs w:val="24"/>
        </w:rPr>
      </w:pPr>
      <w:r w:rsidRPr="00D73010">
        <w:rPr>
          <w:rStyle w:val="selectable-text"/>
          <w:rFonts w:ascii="Times New Roman" w:hAnsi="Times New Roman" w:cs="Times New Roman"/>
          <w:sz w:val="24"/>
          <w:szCs w:val="24"/>
        </w:rPr>
        <w:t xml:space="preserve">Conforme a definição de </w:t>
      </w:r>
      <w:proofErr w:type="spellStart"/>
      <w:r w:rsidRPr="00D73010">
        <w:rPr>
          <w:rStyle w:val="selectable-text"/>
          <w:rFonts w:ascii="Times New Roman" w:hAnsi="Times New Roman" w:cs="Times New Roman"/>
          <w:sz w:val="24"/>
          <w:szCs w:val="24"/>
        </w:rPr>
        <w:t>Boller</w:t>
      </w:r>
      <w:proofErr w:type="spellEnd"/>
      <w:r w:rsidRPr="00D73010">
        <w:rPr>
          <w:rStyle w:val="selectable-text"/>
          <w:rFonts w:ascii="Times New Roman" w:hAnsi="Times New Roman" w:cs="Times New Roman"/>
          <w:sz w:val="24"/>
          <w:szCs w:val="24"/>
        </w:rPr>
        <w:t xml:space="preserve"> e </w:t>
      </w:r>
      <w:proofErr w:type="spellStart"/>
      <w:r w:rsidRPr="00D73010">
        <w:rPr>
          <w:rStyle w:val="selectable-text"/>
          <w:rFonts w:ascii="Times New Roman" w:hAnsi="Times New Roman" w:cs="Times New Roman"/>
          <w:sz w:val="24"/>
          <w:szCs w:val="24"/>
        </w:rPr>
        <w:t>Kapp</w:t>
      </w:r>
      <w:proofErr w:type="spellEnd"/>
      <w:r w:rsidRPr="00D73010">
        <w:rPr>
          <w:rStyle w:val="selectable-text"/>
          <w:rFonts w:ascii="Times New Roman" w:hAnsi="Times New Roman" w:cs="Times New Roman"/>
          <w:sz w:val="24"/>
          <w:szCs w:val="24"/>
        </w:rPr>
        <w:t xml:space="preserve"> (2018), os jogos abrangem uma ampla gama que vai desde os tradicionais jogos de cartas (como o "truco") e jogos de tabuleiro (como o "banco imobiliário") até os jogos em dispositivos móveis (como o "Free Fire"), e englobam também categorias mais complexas, como os jogos de console e de computador.</w:t>
      </w:r>
    </w:p>
    <w:p w14:paraId="62D38BC1" w14:textId="050BA98A" w:rsidR="0089411A" w:rsidRPr="00D73010" w:rsidRDefault="0089411A" w:rsidP="0089411A">
      <w:pPr>
        <w:spacing w:after="0" w:line="360" w:lineRule="auto"/>
        <w:ind w:firstLine="709"/>
        <w:jc w:val="both"/>
        <w:rPr>
          <w:rStyle w:val="selectable-text"/>
          <w:rFonts w:ascii="Times New Roman" w:hAnsi="Times New Roman" w:cs="Times New Roman"/>
          <w:sz w:val="24"/>
          <w:szCs w:val="24"/>
        </w:rPr>
      </w:pPr>
      <w:r w:rsidRPr="00D73010">
        <w:rPr>
          <w:rStyle w:val="selectable-text"/>
          <w:rFonts w:ascii="Times New Roman" w:hAnsi="Times New Roman" w:cs="Times New Roman"/>
          <w:sz w:val="24"/>
          <w:szCs w:val="24"/>
        </w:rPr>
        <w:t xml:space="preserve">O jogo que estamos abordando neste trabalho é o Jogo do Nim, um dos primeiros jogos a ser analisado matematicamente por </w:t>
      </w:r>
      <w:proofErr w:type="spellStart"/>
      <w:r w:rsidRPr="00D73010">
        <w:rPr>
          <w:rStyle w:val="selectable-text"/>
          <w:rFonts w:ascii="Times New Roman" w:hAnsi="Times New Roman" w:cs="Times New Roman"/>
          <w:sz w:val="24"/>
          <w:szCs w:val="24"/>
        </w:rPr>
        <w:t>B</w:t>
      </w:r>
      <w:r w:rsidR="00644E17" w:rsidRPr="00D73010">
        <w:rPr>
          <w:rStyle w:val="selectable-text"/>
          <w:rFonts w:ascii="Times New Roman" w:hAnsi="Times New Roman" w:cs="Times New Roman"/>
          <w:sz w:val="24"/>
          <w:szCs w:val="24"/>
        </w:rPr>
        <w:t>o</w:t>
      </w:r>
      <w:r w:rsidRPr="00D73010">
        <w:rPr>
          <w:rStyle w:val="selectable-text"/>
          <w:rFonts w:ascii="Times New Roman" w:hAnsi="Times New Roman" w:cs="Times New Roman"/>
          <w:sz w:val="24"/>
          <w:szCs w:val="24"/>
        </w:rPr>
        <w:t>uton</w:t>
      </w:r>
      <w:proofErr w:type="spellEnd"/>
      <w:r w:rsidRPr="00D73010">
        <w:rPr>
          <w:rStyle w:val="selectable-text"/>
          <w:rFonts w:ascii="Times New Roman" w:hAnsi="Times New Roman" w:cs="Times New Roman"/>
          <w:sz w:val="24"/>
          <w:szCs w:val="24"/>
        </w:rPr>
        <w:t xml:space="preserve"> (1901) que surgiu diversas versões e uma delas foi a versão com Uma Pilha, uma variação que é mais </w:t>
      </w:r>
      <w:r w:rsidRPr="00D73010">
        <w:rPr>
          <w:rStyle w:val="selectable-text"/>
          <w:rFonts w:ascii="Times New Roman" w:hAnsi="Times New Roman" w:cs="Times New Roman"/>
          <w:sz w:val="24"/>
          <w:szCs w:val="24"/>
        </w:rPr>
        <w:t>acessível para jogar, permite a exploração de conceitos matemáticos</w:t>
      </w:r>
      <w:r w:rsidRPr="00D73010">
        <w:rPr>
          <w:rStyle w:val="selectable-text"/>
          <w:rFonts w:ascii="Times New Roman" w:hAnsi="Times New Roman" w:cs="Times New Roman"/>
          <w:sz w:val="24"/>
          <w:szCs w:val="24"/>
        </w:rPr>
        <w:t xml:space="preserve"> como múltiplos de um número</w:t>
      </w:r>
      <w:r w:rsidRPr="00D73010">
        <w:rPr>
          <w:rStyle w:val="selectable-text"/>
          <w:rFonts w:ascii="Times New Roman" w:hAnsi="Times New Roman" w:cs="Times New Roman"/>
          <w:sz w:val="24"/>
          <w:szCs w:val="24"/>
        </w:rPr>
        <w:t>. Nas pesquisas conduzidas por Pessoa et al. (2013), Carvalho (2013) e Ferguson (2014), as regras do Jogo do Nim com Uma Pilha são delineadas da seguinte forma:</w:t>
      </w:r>
    </w:p>
    <w:p w14:paraId="68A55715" w14:textId="77777777" w:rsidR="0089411A" w:rsidRPr="00D73010" w:rsidRDefault="0089411A" w:rsidP="0089411A">
      <w:pPr>
        <w:spacing w:after="0" w:line="360" w:lineRule="auto"/>
        <w:ind w:firstLine="709"/>
        <w:jc w:val="both"/>
        <w:rPr>
          <w:rStyle w:val="selectable-text"/>
          <w:rFonts w:ascii="Times New Roman" w:hAnsi="Times New Roman" w:cs="Times New Roman"/>
          <w:sz w:val="24"/>
          <w:szCs w:val="24"/>
        </w:rPr>
      </w:pPr>
    </w:p>
    <w:p w14:paraId="2A0AB704" w14:textId="77777777" w:rsidR="0089411A" w:rsidRPr="00D73010" w:rsidRDefault="0089411A" w:rsidP="0089411A">
      <w:pPr>
        <w:pStyle w:val="PargrafodaLista"/>
        <w:numPr>
          <w:ilvl w:val="0"/>
          <w:numId w:val="27"/>
        </w:numPr>
        <w:spacing w:after="0" w:line="360" w:lineRule="auto"/>
        <w:jc w:val="both"/>
        <w:rPr>
          <w:rStyle w:val="selectable-text"/>
          <w:rFonts w:ascii="Times New Roman" w:hAnsi="Times New Roman" w:cs="Times New Roman"/>
          <w:sz w:val="24"/>
          <w:szCs w:val="24"/>
        </w:rPr>
      </w:pPr>
      <w:r w:rsidRPr="00D73010">
        <w:rPr>
          <w:rStyle w:val="selectable-text"/>
          <w:rFonts w:ascii="Times New Roman" w:hAnsi="Times New Roman" w:cs="Times New Roman"/>
          <w:sz w:val="24"/>
          <w:szCs w:val="24"/>
        </w:rPr>
        <w:t>Envolve a participação de dois jogadores ou duas equipes.</w:t>
      </w:r>
    </w:p>
    <w:p w14:paraId="781BEDFD" w14:textId="77777777" w:rsidR="0089411A" w:rsidRPr="00D73010" w:rsidRDefault="0089411A" w:rsidP="0089411A">
      <w:pPr>
        <w:pStyle w:val="PargrafodaLista"/>
        <w:numPr>
          <w:ilvl w:val="0"/>
          <w:numId w:val="27"/>
        </w:numPr>
        <w:spacing w:after="0" w:line="360" w:lineRule="auto"/>
        <w:jc w:val="both"/>
        <w:rPr>
          <w:rStyle w:val="selectable-text"/>
          <w:rFonts w:ascii="Times New Roman" w:hAnsi="Times New Roman" w:cs="Times New Roman"/>
          <w:sz w:val="24"/>
          <w:szCs w:val="24"/>
        </w:rPr>
      </w:pPr>
      <w:r w:rsidRPr="00D73010">
        <w:rPr>
          <w:rStyle w:val="selectable-text"/>
          <w:rFonts w:ascii="Times New Roman" w:hAnsi="Times New Roman" w:cs="Times New Roman"/>
          <w:sz w:val="24"/>
          <w:szCs w:val="24"/>
        </w:rPr>
        <w:t>A quantidade de peças é determinada de forma arbitrária e finita.</w:t>
      </w:r>
    </w:p>
    <w:p w14:paraId="6286056F" w14:textId="77777777" w:rsidR="0089411A" w:rsidRPr="00D73010" w:rsidRDefault="0089411A" w:rsidP="0089411A">
      <w:pPr>
        <w:pStyle w:val="PargrafodaLista"/>
        <w:numPr>
          <w:ilvl w:val="0"/>
          <w:numId w:val="27"/>
        </w:numPr>
        <w:spacing w:after="0" w:line="360" w:lineRule="auto"/>
        <w:jc w:val="both"/>
        <w:rPr>
          <w:rStyle w:val="selectable-text"/>
          <w:rFonts w:ascii="Times New Roman" w:hAnsi="Times New Roman" w:cs="Times New Roman"/>
          <w:sz w:val="24"/>
          <w:szCs w:val="24"/>
        </w:rPr>
      </w:pPr>
      <w:r w:rsidRPr="00D73010">
        <w:rPr>
          <w:rStyle w:val="selectable-text"/>
          <w:rFonts w:ascii="Times New Roman" w:hAnsi="Times New Roman" w:cs="Times New Roman"/>
          <w:sz w:val="24"/>
          <w:szCs w:val="24"/>
        </w:rPr>
        <w:t>Um acordo numérico é estabelecido entre os jogadores.</w:t>
      </w:r>
    </w:p>
    <w:p w14:paraId="0A5D325E" w14:textId="4A8B5D59" w:rsidR="0089411A" w:rsidRPr="00D73010" w:rsidRDefault="0089411A" w:rsidP="0089411A">
      <w:pPr>
        <w:pStyle w:val="PargrafodaLista"/>
        <w:numPr>
          <w:ilvl w:val="0"/>
          <w:numId w:val="27"/>
        </w:numPr>
        <w:spacing w:after="0" w:line="360" w:lineRule="auto"/>
        <w:jc w:val="both"/>
        <w:rPr>
          <w:rStyle w:val="selectable-text"/>
          <w:rFonts w:ascii="Times New Roman" w:hAnsi="Times New Roman" w:cs="Times New Roman"/>
          <w:sz w:val="24"/>
          <w:szCs w:val="24"/>
        </w:rPr>
      </w:pPr>
      <w:r w:rsidRPr="00D73010">
        <w:rPr>
          <w:rStyle w:val="selectable-text"/>
          <w:rFonts w:ascii="Times New Roman" w:hAnsi="Times New Roman" w:cs="Times New Roman"/>
          <w:sz w:val="24"/>
          <w:szCs w:val="24"/>
        </w:rPr>
        <w:t>As jogadas são realizadas de forma alternada, e o jogador que efetuar a última jogada válida é declarado vencedor.</w:t>
      </w:r>
    </w:p>
    <w:p w14:paraId="319CB8F6" w14:textId="557B82AA" w:rsidR="0089411A" w:rsidRPr="00D73010" w:rsidRDefault="0089411A" w:rsidP="0089411A">
      <w:pPr>
        <w:spacing w:after="0" w:line="360" w:lineRule="auto"/>
        <w:ind w:firstLine="708"/>
        <w:jc w:val="both"/>
        <w:rPr>
          <w:rStyle w:val="selectable-text"/>
          <w:rFonts w:ascii="Times New Roman" w:hAnsi="Times New Roman" w:cs="Times New Roman"/>
          <w:sz w:val="24"/>
          <w:szCs w:val="24"/>
        </w:rPr>
      </w:pPr>
      <w:r w:rsidRPr="00D73010">
        <w:rPr>
          <w:rStyle w:val="selectable-text"/>
          <w:rFonts w:ascii="Times New Roman" w:hAnsi="Times New Roman" w:cs="Times New Roman"/>
          <w:sz w:val="24"/>
          <w:szCs w:val="24"/>
        </w:rPr>
        <w:t>Sendo assim, trazemos como justificava a relevância de adaptações para uma versão digital que é a “Brincando com palitos de fósforos” que será detalhada mais adiante. Para isso, tivemos o suporte da Engenharia Didático-Informática (ED</w:t>
      </w:r>
      <w:r w:rsidR="00644E17" w:rsidRPr="00D73010">
        <w:rPr>
          <w:rStyle w:val="selectable-text"/>
          <w:rFonts w:ascii="Times New Roman" w:hAnsi="Times New Roman" w:cs="Times New Roman"/>
          <w:sz w:val="24"/>
          <w:szCs w:val="24"/>
        </w:rPr>
        <w:t>I</w:t>
      </w:r>
      <w:r w:rsidRPr="00D73010">
        <w:rPr>
          <w:rStyle w:val="selectable-text"/>
          <w:rFonts w:ascii="Times New Roman" w:hAnsi="Times New Roman" w:cs="Times New Roman"/>
          <w:sz w:val="24"/>
          <w:szCs w:val="24"/>
        </w:rPr>
        <w:t>)</w:t>
      </w:r>
      <w:r w:rsidR="00644E17" w:rsidRPr="00D73010">
        <w:rPr>
          <w:rStyle w:val="selectable-text"/>
          <w:rFonts w:ascii="Times New Roman" w:hAnsi="Times New Roman" w:cs="Times New Roman"/>
          <w:sz w:val="24"/>
          <w:szCs w:val="24"/>
        </w:rPr>
        <w:t xml:space="preserve"> apresentada e discutida por Tiburcio (2016/2020)</w:t>
      </w:r>
      <w:r w:rsidRPr="00D73010">
        <w:rPr>
          <w:rStyle w:val="selectable-text"/>
          <w:rFonts w:ascii="Times New Roman" w:hAnsi="Times New Roman" w:cs="Times New Roman"/>
          <w:sz w:val="24"/>
          <w:szCs w:val="24"/>
        </w:rPr>
        <w:t xml:space="preserve">, </w:t>
      </w:r>
      <w:r w:rsidRPr="00D73010">
        <w:rPr>
          <w:rFonts w:ascii="Times New Roman" w:hAnsi="Times New Roman" w:cs="Times New Roman"/>
          <w:sz w:val="24"/>
          <w:szCs w:val="24"/>
        </w:rPr>
        <w:t>desenvolvida com o propósito de dar suporte à Engenharia de Softwares Educativos, com articulação à Engenharia Didática (ED) (</w:t>
      </w:r>
      <w:proofErr w:type="spellStart"/>
      <w:r w:rsidRPr="00D73010">
        <w:rPr>
          <w:rFonts w:ascii="Times New Roman" w:hAnsi="Times New Roman" w:cs="Times New Roman"/>
          <w:sz w:val="24"/>
          <w:szCs w:val="24"/>
        </w:rPr>
        <w:t>ARTIGUE</w:t>
      </w:r>
      <w:proofErr w:type="spellEnd"/>
      <w:r w:rsidRPr="00D73010">
        <w:rPr>
          <w:rFonts w:ascii="Times New Roman" w:hAnsi="Times New Roman" w:cs="Times New Roman"/>
          <w:sz w:val="24"/>
          <w:szCs w:val="24"/>
        </w:rPr>
        <w:t>, 1996)</w:t>
      </w:r>
      <w:r w:rsidRPr="00D73010">
        <w:rPr>
          <w:rFonts w:ascii="Times New Roman" w:hAnsi="Times New Roman" w:cs="Times New Roman"/>
          <w:sz w:val="24"/>
          <w:szCs w:val="24"/>
        </w:rPr>
        <w:t>.</w:t>
      </w:r>
    </w:p>
    <w:p w14:paraId="62C9658E" w14:textId="58865C98" w:rsidR="0089411A" w:rsidRPr="00D73010" w:rsidRDefault="0089411A" w:rsidP="0089411A">
      <w:pPr>
        <w:spacing w:after="0" w:line="360" w:lineRule="auto"/>
        <w:ind w:firstLine="708"/>
        <w:jc w:val="both"/>
        <w:rPr>
          <w:rFonts w:ascii="Times New Roman" w:hAnsi="Times New Roman" w:cs="Times New Roman"/>
          <w:sz w:val="24"/>
          <w:szCs w:val="24"/>
        </w:rPr>
      </w:pPr>
      <w:r w:rsidRPr="00D73010">
        <w:rPr>
          <w:rStyle w:val="selectable-text"/>
          <w:rFonts w:ascii="Times New Roman" w:hAnsi="Times New Roman" w:cs="Times New Roman"/>
          <w:sz w:val="24"/>
          <w:szCs w:val="24"/>
        </w:rPr>
        <w:t xml:space="preserve">Também utilizamos da Teoria dos Jogos Combinatórios para análise da versão abordada, </w:t>
      </w:r>
      <w:r w:rsidRPr="00D73010">
        <w:rPr>
          <w:rFonts w:ascii="Times New Roman" w:hAnsi="Times New Roman" w:cs="Times New Roman"/>
          <w:sz w:val="24"/>
          <w:szCs w:val="24"/>
        </w:rPr>
        <w:t>c</w:t>
      </w:r>
      <w:r w:rsidRPr="00D73010">
        <w:rPr>
          <w:rFonts w:ascii="Times New Roman" w:hAnsi="Times New Roman" w:cs="Times New Roman"/>
          <w:sz w:val="24"/>
          <w:szCs w:val="24"/>
        </w:rPr>
        <w:t>omo afirma Texeira (2013), um jogo é dito combinatório quando se trata de um jogo sequencial com informações completas, ou melhor, jogos que os jogadores jogam alternadamente e possuem conhecimento de todas as posições e possíveis lances.</w:t>
      </w:r>
      <w:r w:rsidR="00D73010" w:rsidRPr="00D73010">
        <w:rPr>
          <w:rFonts w:ascii="Times New Roman" w:hAnsi="Times New Roman" w:cs="Times New Roman"/>
          <w:sz w:val="24"/>
          <w:szCs w:val="24"/>
        </w:rPr>
        <w:t xml:space="preserve"> </w:t>
      </w:r>
    </w:p>
    <w:p w14:paraId="1B560756" w14:textId="6ABDF99C" w:rsidR="00D73010" w:rsidRPr="00D73010" w:rsidRDefault="00D73010" w:rsidP="0089411A">
      <w:pPr>
        <w:spacing w:after="0" w:line="360" w:lineRule="auto"/>
        <w:ind w:firstLine="708"/>
        <w:jc w:val="both"/>
        <w:rPr>
          <w:rStyle w:val="selectable-text"/>
          <w:rFonts w:ascii="Times New Roman" w:hAnsi="Times New Roman" w:cs="Times New Roman"/>
          <w:sz w:val="24"/>
          <w:szCs w:val="24"/>
        </w:rPr>
      </w:pPr>
      <w:r w:rsidRPr="00D73010">
        <w:rPr>
          <w:rFonts w:ascii="Times New Roman" w:hAnsi="Times New Roman" w:cs="Times New Roman"/>
          <w:sz w:val="24"/>
          <w:szCs w:val="24"/>
        </w:rPr>
        <w:t xml:space="preserve">Ainda dentro da Teoria dos Jogos Combinatórios, utilizamos a abordagem de mapeamento de possiblidades através das posições de perda e de ganho. </w:t>
      </w:r>
      <w:r w:rsidRPr="00D73010">
        <w:rPr>
          <w:rFonts w:ascii="Times New Roman" w:hAnsi="Times New Roman" w:cs="Times New Roman"/>
          <w:sz w:val="24"/>
          <w:szCs w:val="24"/>
        </w:rPr>
        <w:t>Mapear um jogo implica em identificar cada configuração do jogo e determinar qual jogador tem a estratégia vitoriosa, seja "Você" ou "Eu". Dessa forma, definimos duas categorias de posição: a "Posição de Perdido (P)" e a "Posição de Ganho (G)"</w:t>
      </w:r>
      <w:r w:rsidRPr="00D73010">
        <w:rPr>
          <w:rFonts w:ascii="Times New Roman" w:hAnsi="Times New Roman" w:cs="Times New Roman"/>
          <w:sz w:val="24"/>
          <w:szCs w:val="24"/>
        </w:rPr>
        <w:t xml:space="preserve">. Posição de perda é que independente da jogada que seja realizada vai levar o adversário a uma posição de ganho, já posição de ganho é que existe pelo menos uma jogada que levará o adversário a uma posição de perda. </w:t>
      </w:r>
    </w:p>
    <w:p w14:paraId="1B0D0EB2" w14:textId="543A086F" w:rsidR="005C473F" w:rsidRPr="00D73010" w:rsidRDefault="0089411A" w:rsidP="00654C88">
      <w:pPr>
        <w:spacing w:after="0" w:line="360" w:lineRule="auto"/>
        <w:ind w:firstLine="709"/>
        <w:jc w:val="both"/>
        <w:rPr>
          <w:rFonts w:ascii="Times New Roman" w:eastAsia="Times New Roman" w:hAnsi="Times New Roman" w:cs="Times New Roman"/>
          <w:sz w:val="28"/>
          <w:szCs w:val="28"/>
          <w:lang w:eastAsia="pt-BR"/>
        </w:rPr>
      </w:pPr>
      <w:r w:rsidRPr="00D73010">
        <w:rPr>
          <w:rStyle w:val="selectable-text"/>
          <w:rFonts w:ascii="Times New Roman" w:hAnsi="Times New Roman" w:cs="Times New Roman"/>
          <w:sz w:val="24"/>
          <w:szCs w:val="24"/>
        </w:rPr>
        <w:t>Por fim, e</w:t>
      </w:r>
      <w:r w:rsidR="004C7323" w:rsidRPr="00D73010">
        <w:rPr>
          <w:rStyle w:val="selectable-text"/>
          <w:rFonts w:ascii="Times New Roman" w:hAnsi="Times New Roman" w:cs="Times New Roman"/>
          <w:sz w:val="24"/>
          <w:szCs w:val="24"/>
        </w:rPr>
        <w:t>sta pesquisa se trata de um recorte de uma pesquisa de mestrado onde um dos resultado</w:t>
      </w:r>
      <w:r w:rsidRPr="00D73010">
        <w:rPr>
          <w:rStyle w:val="selectable-text"/>
          <w:rFonts w:ascii="Times New Roman" w:hAnsi="Times New Roman" w:cs="Times New Roman"/>
          <w:sz w:val="24"/>
          <w:szCs w:val="24"/>
        </w:rPr>
        <w:t xml:space="preserve">s </w:t>
      </w:r>
      <w:r w:rsidR="004C7323" w:rsidRPr="00D73010">
        <w:rPr>
          <w:rStyle w:val="selectable-text"/>
          <w:rFonts w:ascii="Times New Roman" w:hAnsi="Times New Roman" w:cs="Times New Roman"/>
          <w:sz w:val="24"/>
          <w:szCs w:val="24"/>
        </w:rPr>
        <w:t>foi realização de</w:t>
      </w:r>
      <w:r w:rsidR="00174012" w:rsidRPr="00D73010">
        <w:rPr>
          <w:rFonts w:ascii="Times New Roman" w:hAnsi="Times New Roman" w:cs="Times New Roman"/>
          <w:sz w:val="24"/>
          <w:szCs w:val="24"/>
        </w:rPr>
        <w:t xml:space="preserve"> uma busca sistemática o Nim na </w:t>
      </w:r>
      <w:r w:rsidR="00174012" w:rsidRPr="00D73010">
        <w:rPr>
          <w:rFonts w:ascii="Times New Roman" w:hAnsi="Times New Roman" w:cs="Times New Roman"/>
          <w:i/>
          <w:iCs/>
          <w:sz w:val="24"/>
          <w:szCs w:val="24"/>
        </w:rPr>
        <w:t>web</w:t>
      </w:r>
      <w:r w:rsidR="00174012" w:rsidRPr="00D73010">
        <w:rPr>
          <w:rFonts w:ascii="Times New Roman" w:hAnsi="Times New Roman" w:cs="Times New Roman"/>
          <w:sz w:val="24"/>
          <w:szCs w:val="24"/>
        </w:rPr>
        <w:t xml:space="preserve">, </w:t>
      </w:r>
      <w:r w:rsidR="004C7323" w:rsidRPr="00D73010">
        <w:rPr>
          <w:rFonts w:ascii="Times New Roman" w:hAnsi="Times New Roman" w:cs="Times New Roman"/>
          <w:sz w:val="24"/>
          <w:szCs w:val="24"/>
        </w:rPr>
        <w:t>mais precisamente na</w:t>
      </w:r>
      <w:r w:rsidR="00174012" w:rsidRPr="00D73010">
        <w:rPr>
          <w:rFonts w:ascii="Times New Roman" w:hAnsi="Times New Roman" w:cs="Times New Roman"/>
          <w:sz w:val="24"/>
          <w:szCs w:val="24"/>
        </w:rPr>
        <w:t xml:space="preserve"> plataforma </w:t>
      </w:r>
      <w:proofErr w:type="spellStart"/>
      <w:r w:rsidR="00174012" w:rsidRPr="00D73010">
        <w:rPr>
          <w:rFonts w:ascii="Times New Roman" w:hAnsi="Times New Roman" w:cs="Times New Roman"/>
          <w:i/>
          <w:iCs/>
          <w:sz w:val="24"/>
          <w:szCs w:val="24"/>
        </w:rPr>
        <w:t>GeoGebra</w:t>
      </w:r>
      <w:proofErr w:type="spellEnd"/>
      <w:r w:rsidR="00174012" w:rsidRPr="00D73010">
        <w:rPr>
          <w:rFonts w:ascii="Times New Roman" w:hAnsi="Times New Roman" w:cs="Times New Roman"/>
          <w:i/>
          <w:iCs/>
          <w:sz w:val="24"/>
          <w:szCs w:val="24"/>
        </w:rPr>
        <w:t xml:space="preserve"> (</w:t>
      </w:r>
      <w:r w:rsidR="00174012" w:rsidRPr="00D73010">
        <w:rPr>
          <w:rFonts w:ascii="Times New Roman" w:hAnsi="Times New Roman" w:cs="Times New Roman"/>
          <w:sz w:val="24"/>
          <w:szCs w:val="24"/>
          <w:shd w:val="clear" w:color="auto" w:fill="FFFFFF"/>
        </w:rPr>
        <w:t>um aplicativo de matemática dinâmica que combina conceitos de geometria e álgebra em uma única GUI</w:t>
      </w:r>
      <w:r w:rsidR="00174012" w:rsidRPr="00D73010">
        <w:rPr>
          <w:rFonts w:ascii="Times New Roman" w:hAnsi="Times New Roman" w:cs="Times New Roman"/>
          <w:sz w:val="21"/>
          <w:szCs w:val="21"/>
          <w:shd w:val="clear" w:color="auto" w:fill="FFFFFF"/>
        </w:rPr>
        <w:t>)</w:t>
      </w:r>
      <w:r w:rsidR="004C7323" w:rsidRPr="00D73010">
        <w:rPr>
          <w:rFonts w:ascii="Times New Roman" w:hAnsi="Times New Roman" w:cs="Times New Roman"/>
          <w:sz w:val="24"/>
          <w:szCs w:val="24"/>
        </w:rPr>
        <w:t>. P</w:t>
      </w:r>
      <w:r w:rsidR="0045225A" w:rsidRPr="00D73010">
        <w:rPr>
          <w:rFonts w:ascii="Times New Roman" w:hAnsi="Times New Roman" w:cs="Times New Roman"/>
          <w:sz w:val="24"/>
          <w:szCs w:val="24"/>
        </w:rPr>
        <w:t>ercebemos que há uma variedade de Jogos do Nim que tem sido desenvolvida por anônimos, professores de matemática e pesquisadores.</w:t>
      </w:r>
      <w:r w:rsidRPr="00D73010">
        <w:rPr>
          <w:rFonts w:ascii="Times New Roman" w:hAnsi="Times New Roman" w:cs="Times New Roman"/>
          <w:sz w:val="24"/>
          <w:szCs w:val="24"/>
        </w:rPr>
        <w:t xml:space="preserve"> Mas, para este trabalho trazemos como objetivo apresentar uma análise de um jogo do tipo Nim desenvolvido no Software </w:t>
      </w:r>
      <w:proofErr w:type="spellStart"/>
      <w:r w:rsidRPr="00D73010">
        <w:rPr>
          <w:rFonts w:ascii="Times New Roman" w:hAnsi="Times New Roman" w:cs="Times New Roman"/>
          <w:sz w:val="24"/>
          <w:szCs w:val="24"/>
        </w:rPr>
        <w:t>GeoGebra</w:t>
      </w:r>
      <w:proofErr w:type="spellEnd"/>
      <w:r w:rsidRPr="00D73010">
        <w:rPr>
          <w:rFonts w:ascii="Times New Roman" w:hAnsi="Times New Roman" w:cs="Times New Roman"/>
          <w:sz w:val="24"/>
          <w:szCs w:val="24"/>
        </w:rPr>
        <w:t xml:space="preserve">. </w:t>
      </w:r>
    </w:p>
    <w:p w14:paraId="52ED3B2B" w14:textId="77777777" w:rsidR="000B2884" w:rsidRPr="00D73010" w:rsidRDefault="000B2884" w:rsidP="000B2884">
      <w:pPr>
        <w:spacing w:after="0" w:line="360" w:lineRule="auto"/>
        <w:ind w:firstLine="708"/>
        <w:jc w:val="both"/>
        <w:rPr>
          <w:rFonts w:ascii="Times New Roman" w:eastAsia="Times New Roman" w:hAnsi="Times New Roman" w:cs="Times New Roman"/>
          <w:b/>
          <w:sz w:val="24"/>
          <w:szCs w:val="24"/>
          <w:lang w:eastAsia="pt-BR"/>
        </w:rPr>
      </w:pPr>
    </w:p>
    <w:p w14:paraId="7203B79C" w14:textId="77777777" w:rsidR="000B2884" w:rsidRPr="00D73010" w:rsidRDefault="000B2884" w:rsidP="00892A1B">
      <w:pPr>
        <w:spacing w:before="120" w:after="120" w:line="360" w:lineRule="auto"/>
        <w:jc w:val="both"/>
        <w:rPr>
          <w:rFonts w:ascii="Times New Roman" w:eastAsia="Times New Roman" w:hAnsi="Times New Roman" w:cs="Times New Roman"/>
          <w:b/>
          <w:sz w:val="24"/>
          <w:szCs w:val="24"/>
          <w:lang w:eastAsia="pt-BR"/>
        </w:rPr>
      </w:pPr>
      <w:r w:rsidRPr="00D73010">
        <w:rPr>
          <w:rFonts w:ascii="Times New Roman" w:eastAsia="Times New Roman" w:hAnsi="Times New Roman" w:cs="Times New Roman"/>
          <w:b/>
          <w:sz w:val="24"/>
          <w:szCs w:val="24"/>
          <w:lang w:eastAsia="pt-BR"/>
        </w:rPr>
        <w:t xml:space="preserve">METODOLOGIA </w:t>
      </w:r>
    </w:p>
    <w:p w14:paraId="13A7D775" w14:textId="77777777" w:rsidR="000B2884" w:rsidRPr="00D73010" w:rsidRDefault="000B2884" w:rsidP="000B2884">
      <w:pPr>
        <w:spacing w:after="0" w:line="360" w:lineRule="auto"/>
        <w:jc w:val="both"/>
        <w:rPr>
          <w:rFonts w:ascii="Times New Roman" w:eastAsia="Times New Roman" w:hAnsi="Times New Roman" w:cs="Times New Roman"/>
          <w:b/>
          <w:sz w:val="24"/>
          <w:szCs w:val="24"/>
          <w:lang w:val="pt-PT" w:eastAsia="pt-BR"/>
        </w:rPr>
      </w:pPr>
    </w:p>
    <w:p w14:paraId="290159AE" w14:textId="0681EFF6" w:rsidR="000B2884" w:rsidRPr="00D73010" w:rsidRDefault="00A4010A" w:rsidP="000B2884">
      <w:pPr>
        <w:spacing w:after="0" w:line="360" w:lineRule="auto"/>
        <w:ind w:firstLine="708"/>
        <w:jc w:val="both"/>
        <w:rPr>
          <w:rFonts w:ascii="Times New Roman" w:hAnsi="Times New Roman" w:cs="Times New Roman"/>
          <w:sz w:val="24"/>
          <w:szCs w:val="24"/>
        </w:rPr>
      </w:pPr>
      <w:r w:rsidRPr="00D73010">
        <w:rPr>
          <w:rFonts w:ascii="Times New Roman" w:eastAsia="Times New Roman" w:hAnsi="Times New Roman" w:cs="Times New Roman"/>
          <w:sz w:val="24"/>
          <w:szCs w:val="24"/>
          <w:lang w:val="pt-PT" w:eastAsia="pt-BR"/>
        </w:rPr>
        <w:lastRenderedPageBreak/>
        <w:t>O percurso metodológico se deu a partir de uma das etapas da Engenharia Didático-Informática (</w:t>
      </w:r>
      <w:proofErr w:type="spellStart"/>
      <w:r w:rsidRPr="00D73010">
        <w:rPr>
          <w:rFonts w:ascii="Times New Roman" w:eastAsia="Times New Roman" w:hAnsi="Times New Roman" w:cs="Times New Roman"/>
          <w:sz w:val="24"/>
          <w:szCs w:val="24"/>
          <w:lang w:val="pt-PT" w:eastAsia="pt-BR"/>
        </w:rPr>
        <w:t>EDI</w:t>
      </w:r>
      <w:proofErr w:type="spellEnd"/>
      <w:r w:rsidRPr="00D73010">
        <w:rPr>
          <w:rFonts w:ascii="Times New Roman" w:eastAsia="Times New Roman" w:hAnsi="Times New Roman" w:cs="Times New Roman"/>
          <w:sz w:val="24"/>
          <w:szCs w:val="24"/>
          <w:lang w:val="pt-PT" w:eastAsia="pt-BR"/>
        </w:rPr>
        <w:t xml:space="preserve">), o levantamento de requisitos. Pensando em levantar subsídios para desenvolver um Jogo do </w:t>
      </w:r>
      <w:proofErr w:type="spellStart"/>
      <w:r w:rsidRPr="00D73010">
        <w:rPr>
          <w:rFonts w:ascii="Times New Roman" w:eastAsia="Times New Roman" w:hAnsi="Times New Roman" w:cs="Times New Roman"/>
          <w:sz w:val="24"/>
          <w:szCs w:val="24"/>
          <w:lang w:val="pt-PT" w:eastAsia="pt-BR"/>
        </w:rPr>
        <w:t>Nim</w:t>
      </w:r>
      <w:proofErr w:type="spellEnd"/>
      <w:r w:rsidRPr="00D73010">
        <w:rPr>
          <w:rFonts w:ascii="Times New Roman" w:eastAsia="Times New Roman" w:hAnsi="Times New Roman" w:cs="Times New Roman"/>
          <w:sz w:val="24"/>
          <w:szCs w:val="24"/>
          <w:lang w:val="pt-PT" w:eastAsia="pt-BR"/>
        </w:rPr>
        <w:t xml:space="preserve"> na versão com Uma Pilha no formato digital, foi realizado os questionamentos por Lima (2023): “</w:t>
      </w:r>
      <w:r w:rsidRPr="00D73010">
        <w:rPr>
          <w:rFonts w:ascii="Times New Roman" w:hAnsi="Times New Roman" w:cs="Times New Roman"/>
          <w:sz w:val="24"/>
          <w:szCs w:val="24"/>
        </w:rPr>
        <w:t>Quais funcionalidades existem em produtos da área? Quais são os possíveis diferenciais do jogo digital que se pretende desenvolver? O que o jogo digital trará de novo referente ao que já existe?</w:t>
      </w:r>
      <w:r w:rsidRPr="00D73010">
        <w:rPr>
          <w:rFonts w:ascii="Times New Roman" w:hAnsi="Times New Roman" w:cs="Times New Roman"/>
          <w:sz w:val="24"/>
          <w:szCs w:val="24"/>
        </w:rPr>
        <w:t xml:space="preserve"> </w:t>
      </w:r>
    </w:p>
    <w:p w14:paraId="34730B35" w14:textId="349E2658" w:rsidR="00A4010A" w:rsidRPr="00D73010" w:rsidRDefault="00A4010A" w:rsidP="00A4010A">
      <w:pPr>
        <w:spacing w:after="0" w:line="360" w:lineRule="auto"/>
        <w:jc w:val="both"/>
        <w:rPr>
          <w:rFonts w:ascii="Times New Roman" w:eastAsia="Times New Roman" w:hAnsi="Times New Roman" w:cs="Times New Roman"/>
          <w:sz w:val="24"/>
          <w:szCs w:val="24"/>
          <w:lang w:val="pt-PT" w:eastAsia="pt-BR"/>
        </w:rPr>
      </w:pPr>
      <w:r w:rsidRPr="00D73010">
        <w:rPr>
          <w:rFonts w:ascii="Times New Roman" w:hAnsi="Times New Roman" w:cs="Times New Roman"/>
          <w:sz w:val="24"/>
          <w:szCs w:val="24"/>
        </w:rPr>
        <w:tab/>
        <w:t xml:space="preserve">Com isso, </w:t>
      </w:r>
      <w:r w:rsidR="00174012" w:rsidRPr="00D73010">
        <w:rPr>
          <w:rFonts w:ascii="Times New Roman" w:hAnsi="Times New Roman" w:cs="Times New Roman"/>
          <w:sz w:val="24"/>
          <w:szCs w:val="24"/>
        </w:rPr>
        <w:t xml:space="preserve">foi realizado uma busca sistemática no </w:t>
      </w:r>
      <w:r w:rsidR="00174012" w:rsidRPr="00D73010">
        <w:rPr>
          <w:rFonts w:ascii="Times New Roman" w:hAnsi="Times New Roman" w:cs="Times New Roman"/>
          <w:i/>
          <w:iCs/>
          <w:sz w:val="24"/>
          <w:szCs w:val="24"/>
        </w:rPr>
        <w:t>site</w:t>
      </w:r>
      <w:r w:rsidR="00174012" w:rsidRPr="00D73010">
        <w:rPr>
          <w:rFonts w:ascii="Times New Roman" w:hAnsi="Times New Roman" w:cs="Times New Roman"/>
          <w:sz w:val="24"/>
          <w:szCs w:val="24"/>
        </w:rPr>
        <w:t xml:space="preserve"> do </w:t>
      </w:r>
      <w:proofErr w:type="spellStart"/>
      <w:r w:rsidR="00174012" w:rsidRPr="00D73010">
        <w:rPr>
          <w:rFonts w:ascii="Times New Roman" w:hAnsi="Times New Roman" w:cs="Times New Roman"/>
          <w:sz w:val="24"/>
          <w:szCs w:val="24"/>
        </w:rPr>
        <w:t>GeoGebra</w:t>
      </w:r>
      <w:proofErr w:type="spellEnd"/>
      <w:r w:rsidR="00174012" w:rsidRPr="00D73010">
        <w:rPr>
          <w:rFonts w:ascii="Times New Roman" w:hAnsi="Times New Roman" w:cs="Times New Roman"/>
          <w:sz w:val="24"/>
          <w:szCs w:val="24"/>
        </w:rPr>
        <w:t>. Para tal fim, foi buscado na barra de “pesquisar recursos” a palavra “Nim”. Logo após, deu-se a análise de todos os trabalhos encontrados, onde a</w:t>
      </w:r>
      <w:r w:rsidR="00174012" w:rsidRPr="00D73010">
        <w:rPr>
          <w:rFonts w:ascii="Times New Roman" w:hAnsi="Times New Roman" w:cs="Times New Roman"/>
          <w:sz w:val="24"/>
          <w:szCs w:val="24"/>
        </w:rPr>
        <w:t xml:space="preserve"> categorização desses projetos foi realizada com base em diversos critérios, incluindo o "Nome do arquivo" (atribuído pelos autores), o "Autor" (os criadores), o "Tipo" (usado para diferenciar atividades de outros tipos de conteúdo, embora todos fossem categorizados como atividades), a "Versão", "</w:t>
      </w:r>
      <w:proofErr w:type="spellStart"/>
      <w:r w:rsidR="00174012" w:rsidRPr="00D73010">
        <w:rPr>
          <w:rFonts w:ascii="Times New Roman" w:hAnsi="Times New Roman" w:cs="Times New Roman"/>
          <w:i/>
          <w:iCs/>
          <w:sz w:val="24"/>
          <w:szCs w:val="24"/>
        </w:rPr>
        <w:t>Misére</w:t>
      </w:r>
      <w:proofErr w:type="spellEnd"/>
      <w:r w:rsidR="00174012" w:rsidRPr="00D73010">
        <w:rPr>
          <w:rFonts w:ascii="Times New Roman" w:hAnsi="Times New Roman" w:cs="Times New Roman"/>
          <w:sz w:val="24"/>
          <w:szCs w:val="24"/>
        </w:rPr>
        <w:t>?", o "Idioma", os "Aspectos gerais de 1 a 5" e o "Link".</w:t>
      </w:r>
    </w:p>
    <w:p w14:paraId="6E66294A" w14:textId="146FFC5C" w:rsidR="00475BB5" w:rsidRPr="00D73010" w:rsidRDefault="00174012" w:rsidP="00174012">
      <w:pPr>
        <w:spacing w:after="0" w:line="360" w:lineRule="auto"/>
        <w:ind w:firstLine="708"/>
        <w:jc w:val="both"/>
        <w:rPr>
          <w:rFonts w:ascii="Times New Roman" w:eastAsia="Times New Roman" w:hAnsi="Times New Roman" w:cs="Times New Roman"/>
          <w:sz w:val="24"/>
          <w:szCs w:val="24"/>
          <w:lang w:val="pt-PT" w:eastAsia="pt-BR"/>
        </w:rPr>
      </w:pPr>
      <w:r w:rsidRPr="00D73010">
        <w:rPr>
          <w:rFonts w:ascii="Times New Roman" w:eastAsia="Times New Roman" w:hAnsi="Times New Roman" w:cs="Times New Roman"/>
          <w:sz w:val="24"/>
          <w:szCs w:val="24"/>
          <w:lang w:val="pt-PT" w:eastAsia="pt-BR"/>
        </w:rPr>
        <w:t>Por fim, foi analisado</w:t>
      </w:r>
      <w:r w:rsidR="00D73010" w:rsidRPr="00D73010">
        <w:rPr>
          <w:rFonts w:ascii="Times New Roman" w:eastAsia="Times New Roman" w:hAnsi="Times New Roman" w:cs="Times New Roman"/>
          <w:sz w:val="24"/>
          <w:szCs w:val="24"/>
          <w:lang w:val="pt-PT" w:eastAsia="pt-BR"/>
        </w:rPr>
        <w:t xml:space="preserve"> a verão “Brincando com palitos de fósforos” semelhante a</w:t>
      </w:r>
      <w:r w:rsidRPr="00D73010">
        <w:rPr>
          <w:rFonts w:ascii="Times New Roman" w:eastAsia="Times New Roman" w:hAnsi="Times New Roman" w:cs="Times New Roman"/>
          <w:sz w:val="24"/>
          <w:szCs w:val="24"/>
          <w:lang w:val="pt-PT" w:eastAsia="pt-BR"/>
        </w:rPr>
        <w:t xml:space="preserve"> uma das versões que trabalhamos em outras pesquisas: “Jogo do </w:t>
      </w:r>
      <w:proofErr w:type="spellStart"/>
      <w:r w:rsidRPr="00D73010">
        <w:rPr>
          <w:rFonts w:ascii="Times New Roman" w:eastAsia="Times New Roman" w:hAnsi="Times New Roman" w:cs="Times New Roman"/>
          <w:sz w:val="24"/>
          <w:szCs w:val="24"/>
          <w:lang w:val="pt-PT" w:eastAsia="pt-BR"/>
        </w:rPr>
        <w:t>Nim</w:t>
      </w:r>
      <w:proofErr w:type="spellEnd"/>
      <w:r w:rsidRPr="00D73010">
        <w:rPr>
          <w:rFonts w:ascii="Times New Roman" w:eastAsia="Times New Roman" w:hAnsi="Times New Roman" w:cs="Times New Roman"/>
          <w:sz w:val="24"/>
          <w:szCs w:val="24"/>
          <w:lang w:val="pt-PT" w:eastAsia="pt-BR"/>
        </w:rPr>
        <w:t xml:space="preserve"> com Uma Pilha”, tal análise se deu a partir de um estudo do jogo desenvolvido pelo autor e </w:t>
      </w:r>
      <w:r w:rsidR="00D73010" w:rsidRPr="00D73010">
        <w:rPr>
          <w:rFonts w:ascii="Times New Roman" w:eastAsia="Times New Roman" w:hAnsi="Times New Roman" w:cs="Times New Roman"/>
          <w:sz w:val="24"/>
          <w:szCs w:val="24"/>
          <w:lang w:val="pt-PT" w:eastAsia="pt-BR"/>
        </w:rPr>
        <w:t>buscamos</w:t>
      </w:r>
      <w:r w:rsidRPr="00D73010">
        <w:rPr>
          <w:rFonts w:ascii="Times New Roman" w:eastAsia="Times New Roman" w:hAnsi="Times New Roman" w:cs="Times New Roman"/>
          <w:sz w:val="24"/>
          <w:szCs w:val="24"/>
          <w:lang w:val="pt-PT" w:eastAsia="pt-BR"/>
        </w:rPr>
        <w:t xml:space="preserve"> uma estratégia vitoriosa para se vencer com base nos pressupostos teóricos da Teoria dos Jogos Combinatórios</w:t>
      </w:r>
      <w:r w:rsidR="001828A1" w:rsidRPr="00D73010">
        <w:rPr>
          <w:rFonts w:ascii="Times New Roman" w:eastAsia="Times New Roman" w:hAnsi="Times New Roman" w:cs="Times New Roman"/>
          <w:sz w:val="24"/>
          <w:szCs w:val="24"/>
          <w:lang w:val="pt-PT" w:eastAsia="pt-BR"/>
        </w:rPr>
        <w:t>, mais detalhadamente no método das posições de perdido e de ganho.</w:t>
      </w:r>
    </w:p>
    <w:p w14:paraId="62D13D3F" w14:textId="77777777" w:rsidR="00475BB5" w:rsidRPr="00D73010" w:rsidRDefault="00475BB5" w:rsidP="00475BB5">
      <w:pPr>
        <w:spacing w:after="0" w:line="360" w:lineRule="auto"/>
        <w:jc w:val="both"/>
        <w:rPr>
          <w:rFonts w:ascii="Times New Roman" w:eastAsia="Times New Roman" w:hAnsi="Times New Roman" w:cs="Times New Roman"/>
          <w:sz w:val="24"/>
          <w:szCs w:val="24"/>
          <w:shd w:val="clear" w:color="auto" w:fill="FFFFFF"/>
          <w:lang w:eastAsia="pt-BR"/>
        </w:rPr>
      </w:pPr>
    </w:p>
    <w:p w14:paraId="46F27C78" w14:textId="1A662742" w:rsidR="000B2884" w:rsidRPr="00D73010" w:rsidRDefault="000B2884" w:rsidP="00892A1B">
      <w:pPr>
        <w:spacing w:before="120" w:after="120" w:line="360" w:lineRule="auto"/>
        <w:jc w:val="both"/>
        <w:rPr>
          <w:rFonts w:ascii="Times New Roman" w:eastAsia="Times New Roman" w:hAnsi="Times New Roman" w:cs="Times New Roman"/>
          <w:lang w:eastAsia="pt-BR"/>
        </w:rPr>
      </w:pPr>
      <w:r w:rsidRPr="00D73010">
        <w:rPr>
          <w:rFonts w:ascii="Times New Roman" w:eastAsia="Times New Roman" w:hAnsi="Times New Roman" w:cs="Times New Roman"/>
          <w:b/>
          <w:sz w:val="24"/>
          <w:szCs w:val="24"/>
          <w:lang w:val="pt-PT" w:eastAsia="pt-BR"/>
        </w:rPr>
        <w:t>RESULTADOS E DISCUSSÃO</w:t>
      </w:r>
    </w:p>
    <w:p w14:paraId="5F9DD5F8" w14:textId="77777777" w:rsidR="000B2884" w:rsidRPr="00D73010" w:rsidRDefault="000B2884" w:rsidP="000B2884">
      <w:pPr>
        <w:tabs>
          <w:tab w:val="left" w:pos="567"/>
          <w:tab w:val="right" w:pos="8504"/>
        </w:tabs>
        <w:spacing w:after="0" w:line="360" w:lineRule="auto"/>
        <w:jc w:val="both"/>
        <w:rPr>
          <w:rFonts w:ascii="Times New Roman" w:eastAsia="Times New Roman" w:hAnsi="Times New Roman" w:cs="Times New Roman"/>
          <w:b/>
          <w:sz w:val="24"/>
          <w:szCs w:val="24"/>
          <w:lang w:val="pt-PT" w:eastAsia="pt-BR"/>
        </w:rPr>
      </w:pPr>
    </w:p>
    <w:p w14:paraId="76A89E3A" w14:textId="3012A6FB" w:rsidR="0045225A" w:rsidRPr="00D73010" w:rsidRDefault="0045225A" w:rsidP="00174012">
      <w:pPr>
        <w:spacing w:after="0" w:line="360" w:lineRule="auto"/>
        <w:ind w:right="108" w:firstLine="709"/>
        <w:jc w:val="both"/>
        <w:rPr>
          <w:rFonts w:ascii="Times New Roman" w:hAnsi="Times New Roman" w:cs="Times New Roman"/>
          <w:sz w:val="24"/>
          <w:szCs w:val="24"/>
        </w:rPr>
      </w:pPr>
      <w:r w:rsidRPr="00D73010">
        <w:rPr>
          <w:rFonts w:ascii="Times New Roman" w:hAnsi="Times New Roman" w:cs="Times New Roman"/>
          <w:sz w:val="24"/>
          <w:szCs w:val="24"/>
        </w:rPr>
        <w:t xml:space="preserve">Como mencionado no tópico da metodologia, foi pesquisado no </w:t>
      </w:r>
      <w:r w:rsidRPr="00D73010">
        <w:rPr>
          <w:rFonts w:ascii="Times New Roman" w:hAnsi="Times New Roman" w:cs="Times New Roman"/>
          <w:i/>
          <w:iCs/>
          <w:sz w:val="24"/>
          <w:szCs w:val="24"/>
        </w:rPr>
        <w:t>site</w:t>
      </w:r>
      <w:r w:rsidRPr="00D73010">
        <w:rPr>
          <w:rFonts w:ascii="Times New Roman" w:hAnsi="Times New Roman" w:cs="Times New Roman"/>
          <w:sz w:val="24"/>
          <w:szCs w:val="24"/>
        </w:rPr>
        <w:t xml:space="preserve"> do </w:t>
      </w:r>
      <w:proofErr w:type="spellStart"/>
      <w:r w:rsidRPr="00D73010">
        <w:rPr>
          <w:rFonts w:ascii="Times New Roman" w:hAnsi="Times New Roman" w:cs="Times New Roman"/>
          <w:sz w:val="24"/>
          <w:szCs w:val="24"/>
        </w:rPr>
        <w:t>GeoGebra</w:t>
      </w:r>
      <w:proofErr w:type="spellEnd"/>
      <w:r w:rsidRPr="00D73010">
        <w:rPr>
          <w:rFonts w:ascii="Times New Roman" w:hAnsi="Times New Roman" w:cs="Times New Roman"/>
          <w:sz w:val="24"/>
          <w:szCs w:val="24"/>
        </w:rPr>
        <w:t xml:space="preserve"> por “Nim” na barra de “pesquisar recursos”, como mostra a Figura 1 abaixo: </w:t>
      </w:r>
    </w:p>
    <w:p w14:paraId="068804A2" w14:textId="77777777" w:rsidR="0045225A" w:rsidRPr="00D73010" w:rsidRDefault="0045225A" w:rsidP="0045225A">
      <w:pPr>
        <w:tabs>
          <w:tab w:val="left" w:pos="567"/>
          <w:tab w:val="right" w:pos="8504"/>
        </w:tabs>
        <w:spacing w:after="0" w:line="360" w:lineRule="auto"/>
        <w:ind w:firstLine="709"/>
        <w:jc w:val="both"/>
        <w:rPr>
          <w:rFonts w:ascii="Times New Roman" w:eastAsia="Times New Roman" w:hAnsi="Times New Roman" w:cs="Times New Roman"/>
          <w:sz w:val="24"/>
          <w:szCs w:val="24"/>
          <w:lang w:val="pt-PT" w:eastAsia="pt-BR"/>
        </w:rPr>
      </w:pPr>
    </w:p>
    <w:p w14:paraId="2B2680B0" w14:textId="06E27198" w:rsidR="0045225A" w:rsidRPr="00D73010" w:rsidRDefault="0045225A" w:rsidP="0045225A">
      <w:pPr>
        <w:spacing w:after="0" w:line="240" w:lineRule="auto"/>
        <w:jc w:val="center"/>
        <w:rPr>
          <w:rFonts w:ascii="Times New Roman" w:eastAsia="Times New Roman" w:hAnsi="Times New Roman" w:cs="Times New Roman"/>
          <w:sz w:val="24"/>
          <w:szCs w:val="24"/>
          <w:lang w:eastAsia="pt-BR"/>
        </w:rPr>
      </w:pPr>
      <w:r w:rsidRPr="00D73010">
        <w:rPr>
          <w:rFonts w:ascii="Times New Roman" w:eastAsia="Times New Roman" w:hAnsi="Times New Roman" w:cs="Times New Roman"/>
          <w:b/>
          <w:bCs/>
          <w:sz w:val="20"/>
          <w:szCs w:val="20"/>
          <w:lang w:eastAsia="pt-BR"/>
        </w:rPr>
        <w:t>Figura 01</w:t>
      </w:r>
      <w:r w:rsidRPr="00D73010">
        <w:rPr>
          <w:rFonts w:ascii="Times New Roman" w:eastAsia="Times New Roman" w:hAnsi="Times New Roman" w:cs="Times New Roman"/>
          <w:sz w:val="20"/>
          <w:szCs w:val="20"/>
          <w:lang w:eastAsia="pt-BR"/>
        </w:rPr>
        <w:t xml:space="preserve"> – </w:t>
      </w:r>
      <w:r w:rsidRPr="00D73010">
        <w:rPr>
          <w:rFonts w:ascii="Times New Roman" w:eastAsia="Times New Roman" w:hAnsi="Times New Roman" w:cs="Times New Roman"/>
          <w:sz w:val="20"/>
          <w:szCs w:val="20"/>
          <w:lang w:eastAsia="pt-BR"/>
        </w:rPr>
        <w:t xml:space="preserve">Pesquisa da palavra “Nim” no </w:t>
      </w:r>
      <w:proofErr w:type="spellStart"/>
      <w:r w:rsidRPr="00D73010">
        <w:rPr>
          <w:rFonts w:ascii="Times New Roman" w:eastAsia="Times New Roman" w:hAnsi="Times New Roman" w:cs="Times New Roman"/>
          <w:sz w:val="20"/>
          <w:szCs w:val="20"/>
          <w:lang w:eastAsia="pt-BR"/>
        </w:rPr>
        <w:t>GeoGebra</w:t>
      </w:r>
      <w:proofErr w:type="spellEnd"/>
    </w:p>
    <w:p w14:paraId="7F239E80" w14:textId="439C82C1" w:rsidR="0045225A" w:rsidRPr="00D73010" w:rsidRDefault="0045225A" w:rsidP="0045225A">
      <w:pPr>
        <w:spacing w:after="0" w:line="240" w:lineRule="auto"/>
        <w:jc w:val="center"/>
        <w:rPr>
          <w:rFonts w:ascii="Times New Roman" w:eastAsia="Times New Roman" w:hAnsi="Times New Roman" w:cs="Times New Roman"/>
          <w:sz w:val="24"/>
          <w:szCs w:val="24"/>
          <w:lang w:eastAsia="pt-BR"/>
        </w:rPr>
      </w:pPr>
      <w:r w:rsidRPr="00D73010">
        <w:rPr>
          <w:rFonts w:ascii="Times New Roman" w:hAnsi="Times New Roman" w:cs="Times New Roman"/>
          <w:sz w:val="24"/>
          <w:szCs w:val="24"/>
        </w:rPr>
        <w:drawing>
          <wp:inline distT="0" distB="0" distL="0" distR="0" wp14:anchorId="66510FC3" wp14:editId="3EF25D88">
            <wp:extent cx="4841903" cy="967740"/>
            <wp:effectExtent l="0" t="0" r="0" b="3810"/>
            <wp:docPr id="1927416154"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16154" name="Imagem 1" descr="Interface gráfica do usuário, Texto, Aplicativo&#10;&#10;Descrição gerada automaticamente"/>
                    <pic:cNvPicPr/>
                  </pic:nvPicPr>
                  <pic:blipFill>
                    <a:blip r:embed="rId8"/>
                    <a:stretch>
                      <a:fillRect/>
                    </a:stretch>
                  </pic:blipFill>
                  <pic:spPr>
                    <a:xfrm>
                      <a:off x="0" y="0"/>
                      <a:ext cx="4873586" cy="974072"/>
                    </a:xfrm>
                    <a:prstGeom prst="rect">
                      <a:avLst/>
                    </a:prstGeom>
                  </pic:spPr>
                </pic:pic>
              </a:graphicData>
            </a:graphic>
          </wp:inline>
        </w:drawing>
      </w:r>
    </w:p>
    <w:p w14:paraId="1484880B" w14:textId="5D974F86" w:rsidR="0045225A" w:rsidRPr="00D73010" w:rsidRDefault="0045225A" w:rsidP="0045225A">
      <w:pPr>
        <w:spacing w:after="0" w:line="240" w:lineRule="auto"/>
        <w:jc w:val="center"/>
        <w:rPr>
          <w:rFonts w:ascii="Times New Roman" w:eastAsia="Times New Roman" w:hAnsi="Times New Roman" w:cs="Times New Roman"/>
          <w:sz w:val="24"/>
          <w:szCs w:val="24"/>
          <w:lang w:eastAsia="pt-BR"/>
        </w:rPr>
      </w:pPr>
      <w:r w:rsidRPr="00D73010">
        <w:rPr>
          <w:rFonts w:ascii="Times New Roman" w:hAnsi="Times New Roman" w:cs="Times New Roman"/>
          <w:sz w:val="24"/>
          <w:szCs w:val="24"/>
        </w:rPr>
        <w:drawing>
          <wp:inline distT="0" distB="0" distL="0" distR="0" wp14:anchorId="362003D6" wp14:editId="5877DFED">
            <wp:extent cx="4929031" cy="982980"/>
            <wp:effectExtent l="0" t="0" r="5080" b="7620"/>
            <wp:docPr id="2102353627"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53627" name="Imagem 1" descr="Interface gráfica do usuário, Texto, Aplicativo&#10;&#10;Descrição gerada automaticamente"/>
                    <pic:cNvPicPr/>
                  </pic:nvPicPr>
                  <pic:blipFill>
                    <a:blip r:embed="rId9"/>
                    <a:stretch>
                      <a:fillRect/>
                    </a:stretch>
                  </pic:blipFill>
                  <pic:spPr>
                    <a:xfrm>
                      <a:off x="0" y="0"/>
                      <a:ext cx="4948802" cy="986923"/>
                    </a:xfrm>
                    <a:prstGeom prst="rect">
                      <a:avLst/>
                    </a:prstGeom>
                  </pic:spPr>
                </pic:pic>
              </a:graphicData>
            </a:graphic>
          </wp:inline>
        </w:drawing>
      </w:r>
      <w:r w:rsidRPr="00D73010">
        <w:rPr>
          <w:rFonts w:ascii="Times New Roman" w:eastAsia="Times New Roman" w:hAnsi="Times New Roman" w:cs="Times New Roman"/>
          <w:sz w:val="20"/>
          <w:szCs w:val="20"/>
          <w:lang w:eastAsia="pt-BR"/>
        </w:rPr>
        <w:br/>
      </w:r>
      <w:r w:rsidRPr="00D73010">
        <w:rPr>
          <w:rFonts w:ascii="Times New Roman" w:eastAsia="Times New Roman" w:hAnsi="Times New Roman" w:cs="Times New Roman"/>
          <w:sz w:val="20"/>
          <w:szCs w:val="20"/>
          <w:lang w:eastAsia="pt-BR"/>
        </w:rPr>
        <w:t>Fonte:</w:t>
      </w:r>
      <w:r w:rsidRPr="00D73010">
        <w:rPr>
          <w:rFonts w:ascii="Times New Roman" w:eastAsia="Times New Roman" w:hAnsi="Times New Roman" w:cs="Times New Roman"/>
          <w:b/>
          <w:bCs/>
          <w:sz w:val="20"/>
          <w:szCs w:val="20"/>
          <w:lang w:eastAsia="pt-BR"/>
        </w:rPr>
        <w:t xml:space="preserve"> </w:t>
      </w:r>
      <w:proofErr w:type="spellStart"/>
      <w:r w:rsidRPr="00D73010">
        <w:rPr>
          <w:rFonts w:ascii="Times New Roman" w:eastAsia="Times New Roman" w:hAnsi="Times New Roman" w:cs="Times New Roman"/>
          <w:sz w:val="20"/>
          <w:szCs w:val="20"/>
          <w:lang w:eastAsia="pt-BR"/>
        </w:rPr>
        <w:t>GeoGebra</w:t>
      </w:r>
      <w:proofErr w:type="spellEnd"/>
      <w:r w:rsidRPr="00D73010">
        <w:rPr>
          <w:rFonts w:ascii="Times New Roman" w:eastAsia="Times New Roman" w:hAnsi="Times New Roman" w:cs="Times New Roman"/>
          <w:sz w:val="20"/>
          <w:szCs w:val="20"/>
          <w:lang w:eastAsia="pt-BR"/>
        </w:rPr>
        <w:t xml:space="preserve"> (2023)</w:t>
      </w:r>
    </w:p>
    <w:p w14:paraId="28A9A07D" w14:textId="77777777" w:rsidR="0028228E" w:rsidRPr="00D73010" w:rsidRDefault="0028228E" w:rsidP="0028228E">
      <w:pPr>
        <w:spacing w:after="0" w:line="360" w:lineRule="auto"/>
        <w:ind w:right="108" w:firstLine="708"/>
        <w:jc w:val="both"/>
        <w:rPr>
          <w:rFonts w:ascii="Times New Roman" w:eastAsia="Times New Roman" w:hAnsi="Times New Roman" w:cs="Times New Roman"/>
          <w:sz w:val="24"/>
          <w:szCs w:val="24"/>
          <w:shd w:val="clear" w:color="auto" w:fill="FFFFFF"/>
          <w:lang w:eastAsia="pt-BR"/>
        </w:rPr>
      </w:pPr>
    </w:p>
    <w:p w14:paraId="1E622276" w14:textId="08D07F4F" w:rsidR="0028228E" w:rsidRPr="00D73010" w:rsidRDefault="0028228E" w:rsidP="0028228E">
      <w:pPr>
        <w:spacing w:after="0" w:line="360" w:lineRule="auto"/>
        <w:ind w:right="108" w:firstLine="708"/>
        <w:jc w:val="both"/>
        <w:rPr>
          <w:rFonts w:ascii="Times New Roman" w:hAnsi="Times New Roman" w:cs="Times New Roman"/>
          <w:sz w:val="24"/>
          <w:szCs w:val="24"/>
        </w:rPr>
      </w:pPr>
      <w:r w:rsidRPr="00D73010">
        <w:rPr>
          <w:rFonts w:ascii="Times New Roman" w:hAnsi="Times New Roman" w:cs="Times New Roman"/>
          <w:sz w:val="24"/>
          <w:szCs w:val="24"/>
        </w:rPr>
        <w:lastRenderedPageBreak/>
        <w:t xml:space="preserve">Com base nesse procedimento, inicialmente identificamos 47 projetos. No entanto, após uma análise detalhada de cada um, constatamos que apenas 12 deles se relacionavam genuinamente ao Jogo do Nim. Dentro desse grupo de 12 projetos, observamos a presença de duas duplicatas e dois projetos que não funcionavam como esperado. Isso resultou em um total de oito projetos que podem ser corretamente categorizados como relacionados ao Jogo do Nim. A Figura </w:t>
      </w:r>
      <w:r w:rsidRPr="00D73010">
        <w:rPr>
          <w:rFonts w:ascii="Times New Roman" w:hAnsi="Times New Roman" w:cs="Times New Roman"/>
          <w:sz w:val="24"/>
          <w:szCs w:val="24"/>
        </w:rPr>
        <w:t xml:space="preserve">2 </w:t>
      </w:r>
      <w:r w:rsidRPr="00D73010">
        <w:rPr>
          <w:rFonts w:ascii="Times New Roman" w:hAnsi="Times New Roman" w:cs="Times New Roman"/>
          <w:sz w:val="24"/>
          <w:szCs w:val="24"/>
        </w:rPr>
        <w:t xml:space="preserve">ilustra a interface que é exibida ao realizar uma pesquisa por "Nim" no </w:t>
      </w:r>
      <w:proofErr w:type="spellStart"/>
      <w:r w:rsidRPr="00D73010">
        <w:rPr>
          <w:rFonts w:ascii="Times New Roman" w:hAnsi="Times New Roman" w:cs="Times New Roman"/>
          <w:sz w:val="24"/>
          <w:szCs w:val="24"/>
        </w:rPr>
        <w:t>GeoGebra</w:t>
      </w:r>
      <w:proofErr w:type="spellEnd"/>
      <w:r w:rsidRPr="00D73010">
        <w:rPr>
          <w:rFonts w:ascii="Times New Roman" w:hAnsi="Times New Roman" w:cs="Times New Roman"/>
          <w:sz w:val="24"/>
          <w:szCs w:val="24"/>
        </w:rPr>
        <w:t>.</w:t>
      </w:r>
    </w:p>
    <w:p w14:paraId="35D0BCF1" w14:textId="77777777" w:rsidR="0028228E" w:rsidRPr="00D73010" w:rsidRDefault="0028228E" w:rsidP="0028228E">
      <w:pPr>
        <w:tabs>
          <w:tab w:val="left" w:pos="567"/>
          <w:tab w:val="right" w:pos="8504"/>
        </w:tabs>
        <w:spacing w:after="0" w:line="360" w:lineRule="auto"/>
        <w:ind w:firstLine="709"/>
        <w:jc w:val="both"/>
        <w:rPr>
          <w:rFonts w:ascii="Times New Roman" w:eastAsia="Times New Roman" w:hAnsi="Times New Roman" w:cs="Times New Roman"/>
          <w:sz w:val="24"/>
          <w:szCs w:val="24"/>
          <w:lang w:val="pt-PT" w:eastAsia="pt-BR"/>
        </w:rPr>
      </w:pPr>
    </w:p>
    <w:p w14:paraId="23ED4C9C" w14:textId="6A389343" w:rsidR="0028228E" w:rsidRPr="00D73010" w:rsidRDefault="0028228E" w:rsidP="0028228E">
      <w:pPr>
        <w:spacing w:after="0" w:line="240" w:lineRule="auto"/>
        <w:jc w:val="center"/>
        <w:rPr>
          <w:rFonts w:ascii="Times New Roman" w:eastAsia="Times New Roman" w:hAnsi="Times New Roman" w:cs="Times New Roman"/>
          <w:sz w:val="24"/>
          <w:szCs w:val="24"/>
          <w:lang w:eastAsia="pt-BR"/>
        </w:rPr>
      </w:pPr>
      <w:r w:rsidRPr="00D73010">
        <w:rPr>
          <w:rFonts w:ascii="Times New Roman" w:eastAsia="Times New Roman" w:hAnsi="Times New Roman" w:cs="Times New Roman"/>
          <w:b/>
          <w:bCs/>
          <w:sz w:val="20"/>
          <w:szCs w:val="20"/>
          <w:lang w:eastAsia="pt-BR"/>
        </w:rPr>
        <w:t>Figura 0</w:t>
      </w:r>
      <w:r w:rsidRPr="00D73010">
        <w:rPr>
          <w:rFonts w:ascii="Times New Roman" w:eastAsia="Times New Roman" w:hAnsi="Times New Roman" w:cs="Times New Roman"/>
          <w:b/>
          <w:bCs/>
          <w:sz w:val="20"/>
          <w:szCs w:val="20"/>
          <w:lang w:eastAsia="pt-BR"/>
        </w:rPr>
        <w:t>2</w:t>
      </w:r>
      <w:r w:rsidRPr="00D73010">
        <w:rPr>
          <w:rFonts w:ascii="Times New Roman" w:eastAsia="Times New Roman" w:hAnsi="Times New Roman" w:cs="Times New Roman"/>
          <w:sz w:val="20"/>
          <w:szCs w:val="20"/>
          <w:lang w:eastAsia="pt-BR"/>
        </w:rPr>
        <w:t xml:space="preserve"> – Pesquisa da palavra “Nim” no </w:t>
      </w:r>
      <w:proofErr w:type="spellStart"/>
      <w:r w:rsidRPr="00D73010">
        <w:rPr>
          <w:rFonts w:ascii="Times New Roman" w:eastAsia="Times New Roman" w:hAnsi="Times New Roman" w:cs="Times New Roman"/>
          <w:sz w:val="20"/>
          <w:szCs w:val="20"/>
          <w:lang w:eastAsia="pt-BR"/>
        </w:rPr>
        <w:t>GeoGebra</w:t>
      </w:r>
      <w:proofErr w:type="spellEnd"/>
    </w:p>
    <w:p w14:paraId="6D502AF0" w14:textId="0837A48F" w:rsidR="0028228E" w:rsidRPr="00D73010" w:rsidRDefault="0028228E" w:rsidP="0028228E">
      <w:pPr>
        <w:spacing w:after="0" w:line="240" w:lineRule="auto"/>
        <w:jc w:val="center"/>
        <w:rPr>
          <w:rFonts w:ascii="Times New Roman" w:eastAsia="Times New Roman" w:hAnsi="Times New Roman" w:cs="Times New Roman"/>
          <w:sz w:val="24"/>
          <w:szCs w:val="24"/>
          <w:lang w:eastAsia="pt-BR"/>
        </w:rPr>
      </w:pPr>
      <w:r w:rsidRPr="00D73010">
        <w:rPr>
          <w:rFonts w:ascii="Times New Roman" w:hAnsi="Times New Roman" w:cs="Times New Roman"/>
          <w:noProof/>
          <w:sz w:val="24"/>
          <w:szCs w:val="24"/>
        </w:rPr>
        <w:drawing>
          <wp:inline distT="0" distB="0" distL="0" distR="0" wp14:anchorId="5EDCB7DA" wp14:editId="2C0CB8F8">
            <wp:extent cx="5034568" cy="2392680"/>
            <wp:effectExtent l="0" t="0" r="0" b="7620"/>
            <wp:docPr id="19" name="Imagem 19"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Interface gráfica do usuário&#10;&#10;Descrição gerada automaticamente"/>
                    <pic:cNvPicPr/>
                  </pic:nvPicPr>
                  <pic:blipFill>
                    <a:blip r:embed="rId10"/>
                    <a:stretch>
                      <a:fillRect/>
                    </a:stretch>
                  </pic:blipFill>
                  <pic:spPr>
                    <a:xfrm>
                      <a:off x="0" y="0"/>
                      <a:ext cx="5059023" cy="2404302"/>
                    </a:xfrm>
                    <a:prstGeom prst="rect">
                      <a:avLst/>
                    </a:prstGeom>
                  </pic:spPr>
                </pic:pic>
              </a:graphicData>
            </a:graphic>
          </wp:inline>
        </w:drawing>
      </w:r>
      <w:r w:rsidRPr="00D73010">
        <w:rPr>
          <w:rFonts w:ascii="Times New Roman" w:eastAsia="Times New Roman" w:hAnsi="Times New Roman" w:cs="Times New Roman"/>
          <w:sz w:val="20"/>
          <w:szCs w:val="20"/>
          <w:lang w:eastAsia="pt-BR"/>
        </w:rPr>
        <w:br/>
        <w:t>Fonte:</w:t>
      </w:r>
      <w:r w:rsidRPr="00D73010">
        <w:rPr>
          <w:rFonts w:ascii="Times New Roman" w:eastAsia="Times New Roman" w:hAnsi="Times New Roman" w:cs="Times New Roman"/>
          <w:b/>
          <w:bCs/>
          <w:sz w:val="20"/>
          <w:szCs w:val="20"/>
          <w:lang w:eastAsia="pt-BR"/>
        </w:rPr>
        <w:t xml:space="preserve"> </w:t>
      </w:r>
      <w:r w:rsidRPr="00D73010">
        <w:rPr>
          <w:rFonts w:ascii="Times New Roman" w:eastAsia="Times New Roman" w:hAnsi="Times New Roman" w:cs="Times New Roman"/>
          <w:sz w:val="20"/>
          <w:szCs w:val="20"/>
          <w:lang w:eastAsia="pt-BR"/>
        </w:rPr>
        <w:t>Adaptado de Lima (2023, p. 73)</w:t>
      </w:r>
    </w:p>
    <w:p w14:paraId="03C46869" w14:textId="77777777" w:rsidR="00174012" w:rsidRPr="00D73010" w:rsidRDefault="00174012" w:rsidP="0028228E">
      <w:pPr>
        <w:pStyle w:val="figura"/>
        <w:jc w:val="left"/>
        <w:rPr>
          <w:rFonts w:ascii="Times New Roman" w:hAnsi="Times New Roman" w:cs="Times New Roman"/>
          <w:color w:val="auto"/>
          <w:sz w:val="24"/>
          <w:szCs w:val="24"/>
        </w:rPr>
      </w:pPr>
      <w:bookmarkStart w:id="1" w:name="_Toc125545449"/>
    </w:p>
    <w:p w14:paraId="7E03078F" w14:textId="77777777" w:rsidR="0028228E" w:rsidRPr="00D73010" w:rsidRDefault="0028228E" w:rsidP="0028228E">
      <w:pPr>
        <w:pStyle w:val="figura"/>
        <w:jc w:val="left"/>
        <w:rPr>
          <w:rFonts w:ascii="Times New Roman" w:hAnsi="Times New Roman" w:cs="Times New Roman"/>
          <w:color w:val="auto"/>
          <w:sz w:val="24"/>
          <w:szCs w:val="24"/>
        </w:rPr>
      </w:pPr>
    </w:p>
    <w:bookmarkEnd w:id="1"/>
    <w:p w14:paraId="3D8EFE54" w14:textId="364BA94A" w:rsidR="00174012" w:rsidRPr="00D73010" w:rsidRDefault="0028228E" w:rsidP="001828A1">
      <w:pPr>
        <w:spacing w:after="0" w:line="360" w:lineRule="auto"/>
        <w:ind w:right="108" w:firstLine="720"/>
        <w:jc w:val="both"/>
        <w:rPr>
          <w:rFonts w:ascii="Times New Roman" w:eastAsia="Arial" w:hAnsi="Times New Roman" w:cs="Times New Roman"/>
          <w:sz w:val="24"/>
          <w:szCs w:val="24"/>
        </w:rPr>
      </w:pPr>
      <w:r w:rsidRPr="00D73010">
        <w:rPr>
          <w:rFonts w:ascii="Times New Roman" w:hAnsi="Times New Roman" w:cs="Times New Roman"/>
          <w:sz w:val="24"/>
          <w:szCs w:val="24"/>
        </w:rPr>
        <w:t>Na categoria "Versão", nossa análise teve como objetivo identificar as diferentes versões em desenvolvimento. Em relação à categoria "</w:t>
      </w:r>
      <w:proofErr w:type="spellStart"/>
      <w:r w:rsidRPr="00D73010">
        <w:rPr>
          <w:rFonts w:ascii="Times New Roman" w:hAnsi="Times New Roman" w:cs="Times New Roman"/>
          <w:sz w:val="24"/>
          <w:szCs w:val="24"/>
        </w:rPr>
        <w:t>Misére</w:t>
      </w:r>
      <w:proofErr w:type="spellEnd"/>
      <w:r w:rsidRPr="00D73010">
        <w:rPr>
          <w:rFonts w:ascii="Times New Roman" w:hAnsi="Times New Roman" w:cs="Times New Roman"/>
          <w:sz w:val="24"/>
          <w:szCs w:val="24"/>
        </w:rPr>
        <w:t xml:space="preserve">?", buscamos determinar se os projetos incorporavam a variante "quem retira as últimas peças perde". Quanto à seção "Idioma", procuramos entender onde as versões estavam sendo criadas ou disponibilizadas. Na categoria "Aspectos gerais 1 a 5", avaliamos todos os projetos, notando que alguns receberam mais atenção e cuidado em relação a determinados elementos. Por fim, na seção "Link", incluímos os links de acesso aos projetos. Para obter uma visão mais detalhada dos projetos encontrados, consulte o Quadro </w:t>
      </w:r>
      <w:r w:rsidRPr="00D73010">
        <w:rPr>
          <w:rFonts w:ascii="Times New Roman" w:hAnsi="Times New Roman" w:cs="Times New Roman"/>
          <w:sz w:val="24"/>
          <w:szCs w:val="24"/>
        </w:rPr>
        <w:t>1</w:t>
      </w:r>
      <w:r w:rsidRPr="00D73010">
        <w:rPr>
          <w:rFonts w:ascii="Times New Roman" w:hAnsi="Times New Roman" w:cs="Times New Roman"/>
          <w:sz w:val="24"/>
          <w:szCs w:val="24"/>
        </w:rPr>
        <w:t xml:space="preserve"> a seguir.</w:t>
      </w:r>
      <w:r w:rsidR="001828A1" w:rsidRPr="00D73010">
        <w:rPr>
          <w:rFonts w:ascii="Times New Roman" w:hAnsi="Times New Roman" w:cs="Times New Roman"/>
          <w:sz w:val="24"/>
          <w:szCs w:val="24"/>
        </w:rPr>
        <w:t xml:space="preserve"> Mais detalhes desse levantamento podem ser consultados na pesquisa de Lima e </w:t>
      </w:r>
      <w:proofErr w:type="spellStart"/>
      <w:r w:rsidR="001828A1" w:rsidRPr="00D73010">
        <w:rPr>
          <w:rFonts w:ascii="Times New Roman" w:hAnsi="Times New Roman" w:cs="Times New Roman"/>
          <w:sz w:val="24"/>
          <w:szCs w:val="24"/>
        </w:rPr>
        <w:t>Bellemain</w:t>
      </w:r>
      <w:proofErr w:type="spellEnd"/>
      <w:r w:rsidR="001828A1" w:rsidRPr="00D73010">
        <w:rPr>
          <w:rFonts w:ascii="Times New Roman" w:hAnsi="Times New Roman" w:cs="Times New Roman"/>
          <w:sz w:val="24"/>
          <w:szCs w:val="24"/>
        </w:rPr>
        <w:t xml:space="preserve"> (2023), para este trabalho nos preocuparemos em analisar uma das versões encontradas. </w:t>
      </w:r>
    </w:p>
    <w:p w14:paraId="31BFAE43" w14:textId="1B05EF45" w:rsidR="00174012" w:rsidRPr="00D73010" w:rsidRDefault="001828A1" w:rsidP="00174012">
      <w:pPr>
        <w:spacing w:after="0" w:line="360" w:lineRule="auto"/>
        <w:ind w:right="108" w:firstLine="720"/>
        <w:jc w:val="both"/>
        <w:rPr>
          <w:rFonts w:ascii="Times New Roman" w:hAnsi="Times New Roman" w:cs="Times New Roman"/>
          <w:sz w:val="24"/>
          <w:szCs w:val="24"/>
        </w:rPr>
      </w:pPr>
      <w:r w:rsidRPr="00D73010">
        <w:rPr>
          <w:rFonts w:ascii="Times New Roman" w:hAnsi="Times New Roman" w:cs="Times New Roman"/>
          <w:sz w:val="24"/>
          <w:szCs w:val="24"/>
        </w:rPr>
        <w:t xml:space="preserve">Dentre dos trabalhos encontrados por Lima e </w:t>
      </w:r>
      <w:proofErr w:type="spellStart"/>
      <w:r w:rsidRPr="00D73010">
        <w:rPr>
          <w:rFonts w:ascii="Times New Roman" w:hAnsi="Times New Roman" w:cs="Times New Roman"/>
          <w:sz w:val="24"/>
          <w:szCs w:val="24"/>
        </w:rPr>
        <w:t>Bellemain</w:t>
      </w:r>
      <w:proofErr w:type="spellEnd"/>
      <w:r w:rsidRPr="00D73010">
        <w:rPr>
          <w:rFonts w:ascii="Times New Roman" w:hAnsi="Times New Roman" w:cs="Times New Roman"/>
          <w:sz w:val="24"/>
          <w:szCs w:val="24"/>
        </w:rPr>
        <w:t xml:space="preserve"> (2023), um deles tem o formato da versão “Uma Pilha”, porém na modalidade </w:t>
      </w:r>
      <w:proofErr w:type="spellStart"/>
      <w:r w:rsidRPr="00D73010">
        <w:rPr>
          <w:rFonts w:ascii="Times New Roman" w:hAnsi="Times New Roman" w:cs="Times New Roman"/>
          <w:i/>
          <w:iCs/>
          <w:sz w:val="24"/>
          <w:szCs w:val="24"/>
        </w:rPr>
        <w:t>mizére</w:t>
      </w:r>
      <w:proofErr w:type="spellEnd"/>
      <w:r w:rsidRPr="00D73010">
        <w:rPr>
          <w:rFonts w:ascii="Times New Roman" w:hAnsi="Times New Roman" w:cs="Times New Roman"/>
          <w:sz w:val="24"/>
          <w:szCs w:val="24"/>
        </w:rPr>
        <w:t>, isto é, quem pega a(s) última(s) peça(s), perde.</w:t>
      </w:r>
      <w:r w:rsidR="00DF5690" w:rsidRPr="00D73010">
        <w:rPr>
          <w:rFonts w:ascii="Times New Roman" w:hAnsi="Times New Roman" w:cs="Times New Roman"/>
          <w:sz w:val="24"/>
          <w:szCs w:val="24"/>
        </w:rPr>
        <w:t xml:space="preserve"> O projeto foi idealizado por um alemão Matthias </w:t>
      </w:r>
      <w:proofErr w:type="spellStart"/>
      <w:r w:rsidR="00DF5690" w:rsidRPr="00D73010">
        <w:rPr>
          <w:rFonts w:ascii="Times New Roman" w:hAnsi="Times New Roman" w:cs="Times New Roman"/>
          <w:sz w:val="24"/>
          <w:szCs w:val="24"/>
        </w:rPr>
        <w:t>Hornof</w:t>
      </w:r>
      <w:proofErr w:type="spellEnd"/>
      <w:r w:rsidR="00DF5690" w:rsidRPr="00D73010">
        <w:rPr>
          <w:rFonts w:ascii="Times New Roman" w:hAnsi="Times New Roman" w:cs="Times New Roman"/>
          <w:sz w:val="24"/>
          <w:szCs w:val="24"/>
        </w:rPr>
        <w:t xml:space="preserve"> que denominou a </w:t>
      </w:r>
      <w:r w:rsidR="00DF5690" w:rsidRPr="00D73010">
        <w:rPr>
          <w:rFonts w:ascii="Times New Roman" w:hAnsi="Times New Roman" w:cs="Times New Roman"/>
          <w:sz w:val="24"/>
          <w:szCs w:val="24"/>
        </w:rPr>
        <w:lastRenderedPageBreak/>
        <w:t>atividade por “</w:t>
      </w:r>
      <w:proofErr w:type="spellStart"/>
      <w:r w:rsidR="00DF5690" w:rsidRPr="00D73010">
        <w:rPr>
          <w:rFonts w:ascii="Times New Roman" w:hAnsi="Times New Roman" w:cs="Times New Roman"/>
          <w:sz w:val="24"/>
          <w:szCs w:val="24"/>
        </w:rPr>
        <w:t>Spiel</w:t>
      </w:r>
      <w:proofErr w:type="spellEnd"/>
      <w:r w:rsidR="00DF5690" w:rsidRPr="00D73010">
        <w:rPr>
          <w:rFonts w:ascii="Times New Roman" w:hAnsi="Times New Roman" w:cs="Times New Roman"/>
          <w:sz w:val="24"/>
          <w:szCs w:val="24"/>
        </w:rPr>
        <w:t xml:space="preserve"> </w:t>
      </w:r>
      <w:proofErr w:type="spellStart"/>
      <w:r w:rsidR="00DF5690" w:rsidRPr="00D73010">
        <w:rPr>
          <w:rFonts w:ascii="Times New Roman" w:hAnsi="Times New Roman" w:cs="Times New Roman"/>
          <w:sz w:val="24"/>
          <w:szCs w:val="24"/>
        </w:rPr>
        <w:t>Mit</w:t>
      </w:r>
      <w:proofErr w:type="spellEnd"/>
      <w:r w:rsidR="00DF5690" w:rsidRPr="00D73010">
        <w:rPr>
          <w:rFonts w:ascii="Times New Roman" w:hAnsi="Times New Roman" w:cs="Times New Roman"/>
          <w:sz w:val="24"/>
          <w:szCs w:val="24"/>
        </w:rPr>
        <w:t xml:space="preserve"> </w:t>
      </w:r>
      <w:proofErr w:type="spellStart"/>
      <w:r w:rsidR="00DF5690" w:rsidRPr="00D73010">
        <w:rPr>
          <w:rFonts w:ascii="Times New Roman" w:hAnsi="Times New Roman" w:cs="Times New Roman"/>
          <w:sz w:val="24"/>
          <w:szCs w:val="24"/>
        </w:rPr>
        <w:t>Streichholzern</w:t>
      </w:r>
      <w:proofErr w:type="spellEnd"/>
      <w:r w:rsidR="00DF5690" w:rsidRPr="00D73010">
        <w:rPr>
          <w:rFonts w:ascii="Times New Roman" w:hAnsi="Times New Roman" w:cs="Times New Roman"/>
          <w:sz w:val="24"/>
          <w:szCs w:val="24"/>
        </w:rPr>
        <w:t xml:space="preserve">” que por tradução “Brincando com palitos de fósforos”, como mostra na figura 3 abaixo. </w:t>
      </w:r>
    </w:p>
    <w:p w14:paraId="40CA746B" w14:textId="77777777" w:rsidR="00DF5690" w:rsidRPr="00D73010" w:rsidRDefault="00DF5690" w:rsidP="00DF5690">
      <w:pPr>
        <w:tabs>
          <w:tab w:val="left" w:pos="567"/>
          <w:tab w:val="right" w:pos="8504"/>
        </w:tabs>
        <w:spacing w:after="0" w:line="360" w:lineRule="auto"/>
        <w:ind w:firstLine="709"/>
        <w:jc w:val="both"/>
        <w:rPr>
          <w:rFonts w:ascii="Times New Roman" w:eastAsia="Times New Roman" w:hAnsi="Times New Roman" w:cs="Times New Roman"/>
          <w:sz w:val="24"/>
          <w:szCs w:val="24"/>
          <w:lang w:val="pt-PT" w:eastAsia="pt-BR"/>
        </w:rPr>
      </w:pPr>
    </w:p>
    <w:p w14:paraId="31E0FE9E" w14:textId="77B440D2" w:rsidR="00DF5690" w:rsidRPr="00D73010" w:rsidRDefault="00DF5690" w:rsidP="00DF5690">
      <w:pPr>
        <w:spacing w:after="0" w:line="240" w:lineRule="auto"/>
        <w:jc w:val="center"/>
        <w:rPr>
          <w:rFonts w:ascii="Times New Roman" w:eastAsia="Times New Roman" w:hAnsi="Times New Roman" w:cs="Times New Roman"/>
          <w:sz w:val="24"/>
          <w:szCs w:val="24"/>
          <w:lang w:eastAsia="pt-BR"/>
        </w:rPr>
      </w:pPr>
      <w:r w:rsidRPr="00D73010">
        <w:rPr>
          <w:rFonts w:ascii="Times New Roman" w:eastAsia="Times New Roman" w:hAnsi="Times New Roman" w:cs="Times New Roman"/>
          <w:b/>
          <w:bCs/>
          <w:sz w:val="20"/>
          <w:szCs w:val="20"/>
          <w:lang w:eastAsia="pt-BR"/>
        </w:rPr>
        <w:t>Figura 0</w:t>
      </w:r>
      <w:r w:rsidRPr="00D73010">
        <w:rPr>
          <w:rFonts w:ascii="Times New Roman" w:eastAsia="Times New Roman" w:hAnsi="Times New Roman" w:cs="Times New Roman"/>
          <w:b/>
          <w:bCs/>
          <w:sz w:val="20"/>
          <w:szCs w:val="20"/>
          <w:lang w:eastAsia="pt-BR"/>
        </w:rPr>
        <w:t>3</w:t>
      </w:r>
      <w:r w:rsidRPr="00D73010">
        <w:rPr>
          <w:rFonts w:ascii="Times New Roman" w:eastAsia="Times New Roman" w:hAnsi="Times New Roman" w:cs="Times New Roman"/>
          <w:sz w:val="20"/>
          <w:szCs w:val="20"/>
          <w:lang w:eastAsia="pt-BR"/>
        </w:rPr>
        <w:t xml:space="preserve"> –</w:t>
      </w:r>
      <w:r w:rsidRPr="00D73010">
        <w:rPr>
          <w:rFonts w:ascii="Times New Roman" w:eastAsia="Times New Roman" w:hAnsi="Times New Roman" w:cs="Times New Roman"/>
          <w:sz w:val="20"/>
          <w:szCs w:val="20"/>
          <w:lang w:eastAsia="pt-BR"/>
        </w:rPr>
        <w:t xml:space="preserve"> </w:t>
      </w:r>
      <w:proofErr w:type="spellStart"/>
      <w:r w:rsidRPr="00D73010">
        <w:rPr>
          <w:rFonts w:ascii="Times New Roman" w:hAnsi="Times New Roman" w:cs="Times New Roman"/>
          <w:sz w:val="20"/>
          <w:szCs w:val="20"/>
        </w:rPr>
        <w:t>Spiel</w:t>
      </w:r>
      <w:proofErr w:type="spellEnd"/>
      <w:r w:rsidRPr="00D73010">
        <w:rPr>
          <w:rFonts w:ascii="Times New Roman" w:hAnsi="Times New Roman" w:cs="Times New Roman"/>
          <w:sz w:val="20"/>
          <w:szCs w:val="20"/>
        </w:rPr>
        <w:t xml:space="preserve"> </w:t>
      </w:r>
      <w:proofErr w:type="spellStart"/>
      <w:r w:rsidRPr="00D73010">
        <w:rPr>
          <w:rFonts w:ascii="Times New Roman" w:hAnsi="Times New Roman" w:cs="Times New Roman"/>
          <w:sz w:val="20"/>
          <w:szCs w:val="20"/>
        </w:rPr>
        <w:t>Mit</w:t>
      </w:r>
      <w:proofErr w:type="spellEnd"/>
      <w:r w:rsidRPr="00D73010">
        <w:rPr>
          <w:rFonts w:ascii="Times New Roman" w:hAnsi="Times New Roman" w:cs="Times New Roman"/>
          <w:sz w:val="20"/>
          <w:szCs w:val="20"/>
        </w:rPr>
        <w:t xml:space="preserve"> </w:t>
      </w:r>
      <w:proofErr w:type="spellStart"/>
      <w:r w:rsidRPr="00D73010">
        <w:rPr>
          <w:rFonts w:ascii="Times New Roman" w:hAnsi="Times New Roman" w:cs="Times New Roman"/>
          <w:sz w:val="20"/>
          <w:szCs w:val="20"/>
        </w:rPr>
        <w:t>Streichholzern</w:t>
      </w:r>
      <w:proofErr w:type="spellEnd"/>
    </w:p>
    <w:p w14:paraId="1F94D3C2" w14:textId="730B0E57" w:rsidR="00DF5690" w:rsidRPr="00D73010" w:rsidRDefault="00DF5690" w:rsidP="00DF5690">
      <w:pPr>
        <w:spacing w:after="0" w:line="240" w:lineRule="auto"/>
        <w:jc w:val="center"/>
        <w:rPr>
          <w:rFonts w:ascii="Times New Roman" w:eastAsia="Times New Roman" w:hAnsi="Times New Roman" w:cs="Times New Roman"/>
          <w:sz w:val="24"/>
          <w:szCs w:val="24"/>
          <w:lang w:eastAsia="pt-BR"/>
        </w:rPr>
      </w:pPr>
      <w:r w:rsidRPr="00D73010">
        <w:rPr>
          <w:rFonts w:ascii="Times New Roman" w:hAnsi="Times New Roman" w:cs="Times New Roman"/>
          <w:sz w:val="24"/>
          <w:szCs w:val="24"/>
        </w:rPr>
        <w:drawing>
          <wp:inline distT="0" distB="0" distL="0" distR="0" wp14:anchorId="0A320882" wp14:editId="431AE07C">
            <wp:extent cx="2392680" cy="2692680"/>
            <wp:effectExtent l="0" t="0" r="7620" b="0"/>
            <wp:docPr id="1672766743" name="Imagem 1" descr="Interface gráfica do usuário, Aplicativo, PowerPoint&#10;&#10;Descrição gerada automaticamen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66743" name="Imagem 1" descr="Interface gráfica do usuário, Aplicativo, PowerPoint&#10;&#10;Descrição gerada automaticamente">
                      <a:hlinkClick r:id="rId11"/>
                    </pic:cNvPr>
                    <pic:cNvPicPr/>
                  </pic:nvPicPr>
                  <pic:blipFill>
                    <a:blip r:embed="rId12"/>
                    <a:stretch>
                      <a:fillRect/>
                    </a:stretch>
                  </pic:blipFill>
                  <pic:spPr>
                    <a:xfrm>
                      <a:off x="0" y="0"/>
                      <a:ext cx="2404552" cy="2706040"/>
                    </a:xfrm>
                    <a:prstGeom prst="rect">
                      <a:avLst/>
                    </a:prstGeom>
                  </pic:spPr>
                </pic:pic>
              </a:graphicData>
            </a:graphic>
          </wp:inline>
        </w:drawing>
      </w:r>
      <w:r w:rsidRPr="00D73010">
        <w:rPr>
          <w:rFonts w:ascii="Times New Roman" w:eastAsia="Times New Roman" w:hAnsi="Times New Roman" w:cs="Times New Roman"/>
          <w:sz w:val="20"/>
          <w:szCs w:val="20"/>
          <w:lang w:eastAsia="pt-BR"/>
        </w:rPr>
        <w:br/>
        <w:t>Fonte:</w:t>
      </w:r>
      <w:r w:rsidRPr="00D73010">
        <w:rPr>
          <w:rFonts w:ascii="Times New Roman" w:eastAsia="Times New Roman" w:hAnsi="Times New Roman" w:cs="Times New Roman"/>
          <w:b/>
          <w:bCs/>
          <w:sz w:val="20"/>
          <w:szCs w:val="20"/>
          <w:lang w:eastAsia="pt-BR"/>
        </w:rPr>
        <w:t xml:space="preserve"> </w:t>
      </w:r>
      <w:proofErr w:type="spellStart"/>
      <w:r w:rsidRPr="00D73010">
        <w:rPr>
          <w:rFonts w:ascii="Times New Roman" w:eastAsia="Times New Roman" w:hAnsi="Times New Roman" w:cs="Times New Roman"/>
          <w:sz w:val="20"/>
          <w:szCs w:val="20"/>
          <w:lang w:eastAsia="pt-BR"/>
        </w:rPr>
        <w:t>GeoGebra</w:t>
      </w:r>
      <w:proofErr w:type="spellEnd"/>
      <w:r w:rsidRPr="00D73010">
        <w:rPr>
          <w:rFonts w:ascii="Times New Roman" w:eastAsia="Times New Roman" w:hAnsi="Times New Roman" w:cs="Times New Roman"/>
          <w:sz w:val="20"/>
          <w:szCs w:val="20"/>
          <w:lang w:eastAsia="pt-BR"/>
        </w:rPr>
        <w:t xml:space="preserve"> (2023)</w:t>
      </w:r>
    </w:p>
    <w:p w14:paraId="4824A493" w14:textId="77777777" w:rsidR="00DF5690" w:rsidRPr="00D73010" w:rsidRDefault="00DF5690" w:rsidP="00174012">
      <w:pPr>
        <w:spacing w:after="0" w:line="360" w:lineRule="auto"/>
        <w:ind w:right="108" w:firstLine="720"/>
        <w:jc w:val="both"/>
        <w:rPr>
          <w:rFonts w:ascii="Times New Roman" w:hAnsi="Times New Roman" w:cs="Times New Roman"/>
          <w:sz w:val="24"/>
          <w:szCs w:val="24"/>
        </w:rPr>
      </w:pPr>
    </w:p>
    <w:p w14:paraId="0D6A6DD2" w14:textId="694020F6" w:rsidR="00DF5690" w:rsidRPr="00D73010" w:rsidRDefault="00DF5690" w:rsidP="00174012">
      <w:pPr>
        <w:spacing w:after="0" w:line="360" w:lineRule="auto"/>
        <w:ind w:right="108" w:firstLine="720"/>
        <w:jc w:val="both"/>
        <w:rPr>
          <w:rFonts w:ascii="Times New Roman" w:hAnsi="Times New Roman" w:cs="Times New Roman"/>
          <w:sz w:val="24"/>
          <w:szCs w:val="24"/>
        </w:rPr>
      </w:pPr>
      <w:r w:rsidRPr="00D73010">
        <w:rPr>
          <w:rFonts w:ascii="Times New Roman" w:hAnsi="Times New Roman" w:cs="Times New Roman"/>
          <w:sz w:val="24"/>
          <w:szCs w:val="24"/>
        </w:rPr>
        <w:t xml:space="preserve">Ao clicar na imagem acima você consegue ter acesso a atividade. Apesar de o jogo se encontrar em alemão, ainda assim, é possível jogá-lo. O autor do projeto trás a indagação para os jogadores “Qual é a estratégia vencedora por trás deste jogo?” e dá algumas instruções de como se deve jogar. Basicamente são as mesmas regras detalhadas no tópico de introdução para a versão do Jogo do Nim com Uma Pilha. Nessa variação desenvolvida por Matthias, o jogador pode alterar a quantidade de palitos de fósforos de 17 a 42. </w:t>
      </w:r>
    </w:p>
    <w:p w14:paraId="7DAA1EA0" w14:textId="335F09A8" w:rsidR="000278E6" w:rsidRPr="00D73010" w:rsidRDefault="00DF5690" w:rsidP="000278E6">
      <w:pPr>
        <w:spacing w:after="0" w:line="360" w:lineRule="auto"/>
        <w:ind w:right="108" w:firstLine="720"/>
        <w:jc w:val="both"/>
        <w:rPr>
          <w:rFonts w:ascii="Times New Roman" w:eastAsia="Times New Roman" w:hAnsi="Times New Roman" w:cs="Times New Roman"/>
          <w:sz w:val="24"/>
          <w:szCs w:val="24"/>
          <w:shd w:val="clear" w:color="auto" w:fill="FFFFFF"/>
          <w:lang w:eastAsia="pt-BR"/>
        </w:rPr>
      </w:pPr>
      <w:r w:rsidRPr="00D73010">
        <w:rPr>
          <w:rFonts w:ascii="Times New Roman" w:hAnsi="Times New Roman" w:cs="Times New Roman"/>
          <w:sz w:val="24"/>
          <w:szCs w:val="24"/>
        </w:rPr>
        <w:t xml:space="preserve">Ao jogar pela primeira vez percebemos que tal jogo trata da versão </w:t>
      </w:r>
      <w:proofErr w:type="spellStart"/>
      <w:r w:rsidRPr="00D73010">
        <w:rPr>
          <w:rFonts w:ascii="Times New Roman" w:hAnsi="Times New Roman" w:cs="Times New Roman"/>
          <w:i/>
          <w:iCs/>
          <w:sz w:val="24"/>
          <w:szCs w:val="24"/>
        </w:rPr>
        <w:t>mizére</w:t>
      </w:r>
      <w:proofErr w:type="spellEnd"/>
      <w:r w:rsidRPr="00D73010">
        <w:rPr>
          <w:rFonts w:ascii="Times New Roman" w:hAnsi="Times New Roman" w:cs="Times New Roman"/>
          <w:sz w:val="24"/>
          <w:szCs w:val="24"/>
        </w:rPr>
        <w:t xml:space="preserve">, quem pega as últimas peças perde. Com isso, utilizamos o mapeamento de possibilidades para averiguar </w:t>
      </w:r>
      <w:r w:rsidR="000278E6" w:rsidRPr="00D73010">
        <w:rPr>
          <w:rFonts w:ascii="Times New Roman" w:hAnsi="Times New Roman" w:cs="Times New Roman"/>
          <w:sz w:val="24"/>
          <w:szCs w:val="24"/>
        </w:rPr>
        <w:t xml:space="preserve">as posições de perda e ganho a fim de descobrir algum padrão para formulação da estratégia vencedora. </w:t>
      </w:r>
    </w:p>
    <w:p w14:paraId="60023551" w14:textId="75CA2FED" w:rsidR="000278E6" w:rsidRPr="00D73010" w:rsidRDefault="000278E6" w:rsidP="000278E6">
      <w:pPr>
        <w:spacing w:after="0" w:line="360" w:lineRule="auto"/>
        <w:ind w:right="108" w:firstLine="720"/>
        <w:jc w:val="both"/>
        <w:rPr>
          <w:rFonts w:ascii="Times New Roman" w:hAnsi="Times New Roman" w:cs="Times New Roman"/>
          <w:sz w:val="24"/>
          <w:szCs w:val="24"/>
        </w:rPr>
      </w:pPr>
      <w:r w:rsidRPr="00D73010">
        <w:rPr>
          <w:rFonts w:ascii="Times New Roman" w:hAnsi="Times New Roman" w:cs="Times New Roman"/>
          <w:sz w:val="24"/>
          <w:szCs w:val="24"/>
        </w:rPr>
        <w:t>É interessante pontuar que sempre quem começa é o usuário. No mapeamento de possibilidade</w:t>
      </w:r>
      <w:r w:rsidR="00DC2E1F" w:rsidRPr="00D73010">
        <w:rPr>
          <w:rFonts w:ascii="Times New Roman" w:hAnsi="Times New Roman" w:cs="Times New Roman"/>
          <w:sz w:val="24"/>
          <w:szCs w:val="24"/>
        </w:rPr>
        <w:t>s</w:t>
      </w:r>
      <w:r w:rsidRPr="00D73010">
        <w:rPr>
          <w:rFonts w:ascii="Times New Roman" w:hAnsi="Times New Roman" w:cs="Times New Roman"/>
          <w:sz w:val="24"/>
          <w:szCs w:val="24"/>
        </w:rPr>
        <w:t xml:space="preserve"> o ideal é fazer o mapeamento de trás para frente, sendo assim, iniciamos pela posição 1, é de perda ou ganho? Se o jogador estiver nesta posição, só resta retirar o único palito</w:t>
      </w:r>
      <w:r w:rsidR="00DC2E1F" w:rsidRPr="00D73010">
        <w:rPr>
          <w:rFonts w:ascii="Times New Roman" w:hAnsi="Times New Roman" w:cs="Times New Roman"/>
          <w:sz w:val="24"/>
          <w:szCs w:val="24"/>
        </w:rPr>
        <w:t xml:space="preserve"> restante e perde o jogo. Sendo assim, quem se encontra nessa posição perde o jogo. Logo, as posições 2, 3 e 4 são de ganho, pois quem estiver nessas posições pode retirar uma quantidade de palitos suficiente para deixar o adversário na posição 1 (que é de perda). Vale ressaltar que assumimos que o jogador conhece da estratégia vitoriosa e realiza a jogada correta. </w:t>
      </w:r>
      <w:r w:rsidRPr="00D73010">
        <w:rPr>
          <w:rFonts w:ascii="Times New Roman" w:hAnsi="Times New Roman" w:cs="Times New Roman"/>
          <w:sz w:val="24"/>
          <w:szCs w:val="24"/>
        </w:rPr>
        <w:t xml:space="preserve">Perceba uma primeira análise apresentada no quadro 1 abaixo. </w:t>
      </w:r>
    </w:p>
    <w:p w14:paraId="4FC4429C" w14:textId="77777777" w:rsidR="000278E6" w:rsidRPr="00D73010" w:rsidRDefault="000278E6" w:rsidP="000278E6">
      <w:pPr>
        <w:pStyle w:val="Corpodetexto21"/>
        <w:spacing w:line="240" w:lineRule="auto"/>
        <w:ind w:left="0"/>
        <w:jc w:val="center"/>
        <w:rPr>
          <w:rFonts w:ascii="Times New Roman" w:hAnsi="Times New Roman"/>
          <w:b/>
          <w:sz w:val="20"/>
        </w:rPr>
      </w:pPr>
    </w:p>
    <w:p w14:paraId="373C40E0" w14:textId="77777777" w:rsidR="000278E6" w:rsidRPr="00D73010" w:rsidRDefault="000278E6" w:rsidP="000278E6">
      <w:pPr>
        <w:pStyle w:val="Corpodetexto21"/>
        <w:spacing w:line="240" w:lineRule="auto"/>
        <w:ind w:left="0"/>
        <w:rPr>
          <w:rFonts w:ascii="Times New Roman" w:hAnsi="Times New Roman"/>
          <w:b/>
          <w:sz w:val="20"/>
        </w:rPr>
      </w:pPr>
    </w:p>
    <w:p w14:paraId="1D91A1ED" w14:textId="77777777" w:rsidR="000278E6" w:rsidRPr="00D73010" w:rsidRDefault="000278E6" w:rsidP="000278E6">
      <w:pPr>
        <w:pStyle w:val="Corpodetexto21"/>
        <w:spacing w:line="240" w:lineRule="auto"/>
        <w:ind w:left="0"/>
        <w:jc w:val="center"/>
        <w:rPr>
          <w:rFonts w:ascii="Times New Roman" w:hAnsi="Times New Roman"/>
          <w:sz w:val="20"/>
        </w:rPr>
      </w:pPr>
      <w:r w:rsidRPr="00D73010">
        <w:rPr>
          <w:rFonts w:ascii="Times New Roman" w:hAnsi="Times New Roman"/>
          <w:b/>
          <w:sz w:val="20"/>
        </w:rPr>
        <w:t>Quadro 1 –</w:t>
      </w:r>
      <w:r w:rsidRPr="00D73010">
        <w:rPr>
          <w:rFonts w:ascii="Times New Roman" w:hAnsi="Times New Roman"/>
          <w:sz w:val="20"/>
        </w:rPr>
        <w:t xml:space="preserve"> Mapeamentos de possibilidades </w:t>
      </w:r>
    </w:p>
    <w:tbl>
      <w:tblPr>
        <w:tblStyle w:val="Tabelacomgrade1"/>
        <w:tblW w:w="0" w:type="auto"/>
        <w:jc w:val="center"/>
        <w:tblLook w:val="04A0" w:firstRow="1" w:lastRow="0" w:firstColumn="1" w:lastColumn="0" w:noHBand="0" w:noVBand="1"/>
      </w:tblPr>
      <w:tblGrid>
        <w:gridCol w:w="416"/>
        <w:gridCol w:w="416"/>
        <w:gridCol w:w="416"/>
        <w:gridCol w:w="416"/>
        <w:gridCol w:w="416"/>
        <w:gridCol w:w="416"/>
        <w:gridCol w:w="416"/>
        <w:gridCol w:w="416"/>
        <w:gridCol w:w="416"/>
        <w:gridCol w:w="456"/>
        <w:gridCol w:w="456"/>
        <w:gridCol w:w="456"/>
        <w:gridCol w:w="456"/>
        <w:gridCol w:w="456"/>
        <w:gridCol w:w="456"/>
        <w:gridCol w:w="456"/>
        <w:gridCol w:w="456"/>
        <w:gridCol w:w="456"/>
        <w:gridCol w:w="456"/>
        <w:gridCol w:w="456"/>
      </w:tblGrid>
      <w:tr w:rsidR="003946EE" w:rsidRPr="003946EE" w14:paraId="0C630729" w14:textId="77777777" w:rsidTr="00AA3922">
        <w:trPr>
          <w:jc w:val="center"/>
        </w:trPr>
        <w:tc>
          <w:tcPr>
            <w:tcW w:w="416" w:type="dxa"/>
          </w:tcPr>
          <w:p w14:paraId="76FDBEB0"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1</w:t>
            </w:r>
          </w:p>
        </w:tc>
        <w:tc>
          <w:tcPr>
            <w:tcW w:w="416" w:type="dxa"/>
          </w:tcPr>
          <w:p w14:paraId="7F894B9D"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2</w:t>
            </w:r>
          </w:p>
        </w:tc>
        <w:tc>
          <w:tcPr>
            <w:tcW w:w="416" w:type="dxa"/>
          </w:tcPr>
          <w:p w14:paraId="5126B29B"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3</w:t>
            </w:r>
          </w:p>
        </w:tc>
        <w:tc>
          <w:tcPr>
            <w:tcW w:w="416" w:type="dxa"/>
          </w:tcPr>
          <w:p w14:paraId="549EC5CA"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4</w:t>
            </w:r>
          </w:p>
        </w:tc>
        <w:tc>
          <w:tcPr>
            <w:tcW w:w="416" w:type="dxa"/>
          </w:tcPr>
          <w:p w14:paraId="6A16BC48"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5</w:t>
            </w:r>
          </w:p>
        </w:tc>
        <w:tc>
          <w:tcPr>
            <w:tcW w:w="416" w:type="dxa"/>
          </w:tcPr>
          <w:p w14:paraId="05421790"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6</w:t>
            </w:r>
          </w:p>
        </w:tc>
        <w:tc>
          <w:tcPr>
            <w:tcW w:w="416" w:type="dxa"/>
          </w:tcPr>
          <w:p w14:paraId="538E9706"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7</w:t>
            </w:r>
          </w:p>
        </w:tc>
        <w:tc>
          <w:tcPr>
            <w:tcW w:w="416" w:type="dxa"/>
          </w:tcPr>
          <w:p w14:paraId="2044A55C"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8</w:t>
            </w:r>
          </w:p>
        </w:tc>
        <w:tc>
          <w:tcPr>
            <w:tcW w:w="416" w:type="dxa"/>
          </w:tcPr>
          <w:p w14:paraId="04888EA5"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9</w:t>
            </w:r>
          </w:p>
        </w:tc>
        <w:tc>
          <w:tcPr>
            <w:tcW w:w="416" w:type="dxa"/>
          </w:tcPr>
          <w:p w14:paraId="05D509B7"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10</w:t>
            </w:r>
          </w:p>
        </w:tc>
        <w:tc>
          <w:tcPr>
            <w:tcW w:w="416" w:type="dxa"/>
          </w:tcPr>
          <w:p w14:paraId="58E266AE"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11</w:t>
            </w:r>
          </w:p>
        </w:tc>
        <w:tc>
          <w:tcPr>
            <w:tcW w:w="416" w:type="dxa"/>
          </w:tcPr>
          <w:p w14:paraId="0089F9B5"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12</w:t>
            </w:r>
          </w:p>
        </w:tc>
        <w:tc>
          <w:tcPr>
            <w:tcW w:w="416" w:type="dxa"/>
          </w:tcPr>
          <w:p w14:paraId="483D35B9"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13</w:t>
            </w:r>
          </w:p>
        </w:tc>
        <w:tc>
          <w:tcPr>
            <w:tcW w:w="416" w:type="dxa"/>
          </w:tcPr>
          <w:p w14:paraId="6F42D10C"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14</w:t>
            </w:r>
          </w:p>
        </w:tc>
        <w:tc>
          <w:tcPr>
            <w:tcW w:w="416" w:type="dxa"/>
          </w:tcPr>
          <w:p w14:paraId="715AB2AA"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15</w:t>
            </w:r>
          </w:p>
        </w:tc>
        <w:tc>
          <w:tcPr>
            <w:tcW w:w="416" w:type="dxa"/>
          </w:tcPr>
          <w:p w14:paraId="3F8526F5"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16</w:t>
            </w:r>
          </w:p>
        </w:tc>
        <w:tc>
          <w:tcPr>
            <w:tcW w:w="416" w:type="dxa"/>
          </w:tcPr>
          <w:p w14:paraId="723460F0"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17</w:t>
            </w:r>
          </w:p>
        </w:tc>
        <w:tc>
          <w:tcPr>
            <w:tcW w:w="416" w:type="dxa"/>
          </w:tcPr>
          <w:p w14:paraId="5E77D285"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18</w:t>
            </w:r>
          </w:p>
        </w:tc>
        <w:tc>
          <w:tcPr>
            <w:tcW w:w="416" w:type="dxa"/>
          </w:tcPr>
          <w:p w14:paraId="35D4118F"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19</w:t>
            </w:r>
          </w:p>
        </w:tc>
        <w:tc>
          <w:tcPr>
            <w:tcW w:w="416" w:type="dxa"/>
          </w:tcPr>
          <w:p w14:paraId="23B25B3D" w14:textId="77777777" w:rsidR="000278E6" w:rsidRPr="003946EE" w:rsidRDefault="000278E6" w:rsidP="00AA3922">
            <w:pPr>
              <w:pStyle w:val="Corpodetexto21"/>
              <w:ind w:left="0"/>
              <w:jc w:val="center"/>
              <w:rPr>
                <w:rFonts w:ascii="Times New Roman" w:hAnsi="Times New Roman"/>
                <w:b/>
                <w:bCs/>
              </w:rPr>
            </w:pPr>
            <w:r w:rsidRPr="003946EE">
              <w:rPr>
                <w:rFonts w:ascii="Times New Roman" w:hAnsi="Times New Roman"/>
                <w:b/>
                <w:bCs/>
              </w:rPr>
              <w:t>20</w:t>
            </w:r>
          </w:p>
        </w:tc>
      </w:tr>
      <w:tr w:rsidR="003946EE" w:rsidRPr="003946EE" w14:paraId="009145CC" w14:textId="77777777" w:rsidTr="00AA3922">
        <w:trPr>
          <w:jc w:val="center"/>
        </w:trPr>
        <w:tc>
          <w:tcPr>
            <w:tcW w:w="416" w:type="dxa"/>
          </w:tcPr>
          <w:p w14:paraId="4E1654C2" w14:textId="7B472BAE" w:rsidR="000278E6" w:rsidRPr="003946EE" w:rsidRDefault="00DC2E1F" w:rsidP="00AA3922">
            <w:pPr>
              <w:pStyle w:val="Corpodetexto21"/>
              <w:ind w:left="0"/>
              <w:jc w:val="center"/>
              <w:rPr>
                <w:rFonts w:ascii="Times New Roman" w:hAnsi="Times New Roman"/>
              </w:rPr>
            </w:pPr>
            <w:r w:rsidRPr="003946EE">
              <w:rPr>
                <w:rFonts w:ascii="Times New Roman" w:hAnsi="Times New Roman"/>
              </w:rPr>
              <w:t>P</w:t>
            </w:r>
          </w:p>
        </w:tc>
        <w:tc>
          <w:tcPr>
            <w:tcW w:w="416" w:type="dxa"/>
          </w:tcPr>
          <w:p w14:paraId="49BE7E67" w14:textId="7463A047" w:rsidR="000278E6" w:rsidRPr="003946EE" w:rsidRDefault="00DC2E1F"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2C040CC9" w14:textId="2D08BD8E" w:rsidR="000278E6" w:rsidRPr="003946EE" w:rsidRDefault="00DC2E1F"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326B4CEB" w14:textId="435CAA81" w:rsidR="000278E6" w:rsidRPr="003946EE" w:rsidRDefault="00DC2E1F"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59729B4D" w14:textId="689D9832" w:rsidR="000278E6" w:rsidRPr="003946EE" w:rsidRDefault="000278E6" w:rsidP="00AA3922">
            <w:pPr>
              <w:pStyle w:val="Corpodetexto21"/>
              <w:ind w:left="0"/>
              <w:jc w:val="center"/>
              <w:rPr>
                <w:rFonts w:ascii="Times New Roman" w:hAnsi="Times New Roman"/>
              </w:rPr>
            </w:pPr>
          </w:p>
        </w:tc>
        <w:tc>
          <w:tcPr>
            <w:tcW w:w="416" w:type="dxa"/>
          </w:tcPr>
          <w:p w14:paraId="1CBCC133" w14:textId="77777777" w:rsidR="000278E6" w:rsidRPr="003946EE" w:rsidRDefault="000278E6" w:rsidP="00AA3922">
            <w:pPr>
              <w:pStyle w:val="Corpodetexto21"/>
              <w:ind w:left="0"/>
              <w:jc w:val="center"/>
              <w:rPr>
                <w:rFonts w:ascii="Times New Roman" w:hAnsi="Times New Roman"/>
              </w:rPr>
            </w:pPr>
          </w:p>
        </w:tc>
        <w:tc>
          <w:tcPr>
            <w:tcW w:w="416" w:type="dxa"/>
          </w:tcPr>
          <w:p w14:paraId="104C8E68" w14:textId="77777777" w:rsidR="000278E6" w:rsidRPr="003946EE" w:rsidRDefault="000278E6" w:rsidP="00AA3922">
            <w:pPr>
              <w:pStyle w:val="Corpodetexto21"/>
              <w:ind w:left="0"/>
              <w:jc w:val="center"/>
              <w:rPr>
                <w:rFonts w:ascii="Times New Roman" w:hAnsi="Times New Roman"/>
              </w:rPr>
            </w:pPr>
          </w:p>
        </w:tc>
        <w:tc>
          <w:tcPr>
            <w:tcW w:w="416" w:type="dxa"/>
          </w:tcPr>
          <w:p w14:paraId="63FFED31" w14:textId="77777777" w:rsidR="000278E6" w:rsidRPr="003946EE" w:rsidRDefault="000278E6" w:rsidP="00AA3922">
            <w:pPr>
              <w:pStyle w:val="Corpodetexto21"/>
              <w:ind w:left="0"/>
              <w:jc w:val="center"/>
              <w:rPr>
                <w:rFonts w:ascii="Times New Roman" w:hAnsi="Times New Roman"/>
              </w:rPr>
            </w:pPr>
          </w:p>
        </w:tc>
        <w:tc>
          <w:tcPr>
            <w:tcW w:w="416" w:type="dxa"/>
          </w:tcPr>
          <w:p w14:paraId="6C3B6097" w14:textId="77777777" w:rsidR="000278E6" w:rsidRPr="003946EE" w:rsidRDefault="000278E6" w:rsidP="00AA3922">
            <w:pPr>
              <w:pStyle w:val="Corpodetexto21"/>
              <w:ind w:left="0"/>
              <w:jc w:val="center"/>
              <w:rPr>
                <w:rFonts w:ascii="Times New Roman" w:hAnsi="Times New Roman"/>
              </w:rPr>
            </w:pPr>
          </w:p>
        </w:tc>
        <w:tc>
          <w:tcPr>
            <w:tcW w:w="416" w:type="dxa"/>
          </w:tcPr>
          <w:p w14:paraId="3CF5815C" w14:textId="77777777" w:rsidR="000278E6" w:rsidRPr="003946EE" w:rsidRDefault="000278E6" w:rsidP="00AA3922">
            <w:pPr>
              <w:pStyle w:val="Corpodetexto21"/>
              <w:ind w:left="0"/>
              <w:jc w:val="center"/>
              <w:rPr>
                <w:rFonts w:ascii="Times New Roman" w:hAnsi="Times New Roman"/>
              </w:rPr>
            </w:pPr>
          </w:p>
        </w:tc>
        <w:tc>
          <w:tcPr>
            <w:tcW w:w="416" w:type="dxa"/>
          </w:tcPr>
          <w:p w14:paraId="31706DAE" w14:textId="77777777" w:rsidR="000278E6" w:rsidRPr="003946EE" w:rsidRDefault="000278E6" w:rsidP="00AA3922">
            <w:pPr>
              <w:pStyle w:val="Corpodetexto21"/>
              <w:ind w:left="0"/>
              <w:jc w:val="center"/>
              <w:rPr>
                <w:rFonts w:ascii="Times New Roman" w:hAnsi="Times New Roman"/>
              </w:rPr>
            </w:pPr>
          </w:p>
        </w:tc>
        <w:tc>
          <w:tcPr>
            <w:tcW w:w="416" w:type="dxa"/>
          </w:tcPr>
          <w:p w14:paraId="412C7C16" w14:textId="77777777" w:rsidR="000278E6" w:rsidRPr="003946EE" w:rsidRDefault="000278E6" w:rsidP="00AA3922">
            <w:pPr>
              <w:pStyle w:val="Corpodetexto21"/>
              <w:ind w:left="0"/>
              <w:jc w:val="center"/>
              <w:rPr>
                <w:rFonts w:ascii="Times New Roman" w:hAnsi="Times New Roman"/>
              </w:rPr>
            </w:pPr>
          </w:p>
        </w:tc>
        <w:tc>
          <w:tcPr>
            <w:tcW w:w="416" w:type="dxa"/>
          </w:tcPr>
          <w:p w14:paraId="62A12398" w14:textId="77777777" w:rsidR="000278E6" w:rsidRPr="003946EE" w:rsidRDefault="000278E6" w:rsidP="00AA3922">
            <w:pPr>
              <w:pStyle w:val="Corpodetexto21"/>
              <w:ind w:left="0"/>
              <w:jc w:val="center"/>
              <w:rPr>
                <w:rFonts w:ascii="Times New Roman" w:hAnsi="Times New Roman"/>
              </w:rPr>
            </w:pPr>
          </w:p>
        </w:tc>
        <w:tc>
          <w:tcPr>
            <w:tcW w:w="416" w:type="dxa"/>
          </w:tcPr>
          <w:p w14:paraId="5ADF629F" w14:textId="77777777" w:rsidR="000278E6" w:rsidRPr="003946EE" w:rsidRDefault="000278E6" w:rsidP="00AA3922">
            <w:pPr>
              <w:pStyle w:val="Corpodetexto21"/>
              <w:ind w:left="0"/>
              <w:jc w:val="center"/>
              <w:rPr>
                <w:rFonts w:ascii="Times New Roman" w:hAnsi="Times New Roman"/>
              </w:rPr>
            </w:pPr>
          </w:p>
        </w:tc>
        <w:tc>
          <w:tcPr>
            <w:tcW w:w="416" w:type="dxa"/>
          </w:tcPr>
          <w:p w14:paraId="46D756E3" w14:textId="77777777" w:rsidR="000278E6" w:rsidRPr="003946EE" w:rsidRDefault="000278E6" w:rsidP="00AA3922">
            <w:pPr>
              <w:pStyle w:val="Corpodetexto21"/>
              <w:ind w:left="0"/>
              <w:jc w:val="center"/>
              <w:rPr>
                <w:rFonts w:ascii="Times New Roman" w:hAnsi="Times New Roman"/>
              </w:rPr>
            </w:pPr>
          </w:p>
        </w:tc>
        <w:tc>
          <w:tcPr>
            <w:tcW w:w="416" w:type="dxa"/>
          </w:tcPr>
          <w:p w14:paraId="4E2D163C" w14:textId="77777777" w:rsidR="000278E6" w:rsidRPr="003946EE" w:rsidRDefault="000278E6" w:rsidP="00AA3922">
            <w:pPr>
              <w:pStyle w:val="Corpodetexto21"/>
              <w:ind w:left="0"/>
              <w:jc w:val="center"/>
              <w:rPr>
                <w:rFonts w:ascii="Times New Roman" w:hAnsi="Times New Roman"/>
              </w:rPr>
            </w:pPr>
          </w:p>
        </w:tc>
        <w:tc>
          <w:tcPr>
            <w:tcW w:w="416" w:type="dxa"/>
          </w:tcPr>
          <w:p w14:paraId="32BAD87C" w14:textId="77777777" w:rsidR="000278E6" w:rsidRPr="003946EE" w:rsidRDefault="000278E6" w:rsidP="00AA3922">
            <w:pPr>
              <w:pStyle w:val="Corpodetexto21"/>
              <w:ind w:left="0"/>
              <w:jc w:val="center"/>
              <w:rPr>
                <w:rFonts w:ascii="Times New Roman" w:hAnsi="Times New Roman"/>
              </w:rPr>
            </w:pPr>
          </w:p>
        </w:tc>
        <w:tc>
          <w:tcPr>
            <w:tcW w:w="416" w:type="dxa"/>
          </w:tcPr>
          <w:p w14:paraId="450FDAF9" w14:textId="77777777" w:rsidR="000278E6" w:rsidRPr="003946EE" w:rsidRDefault="000278E6" w:rsidP="00AA3922">
            <w:pPr>
              <w:pStyle w:val="Corpodetexto21"/>
              <w:ind w:left="0"/>
              <w:jc w:val="center"/>
              <w:rPr>
                <w:rFonts w:ascii="Times New Roman" w:hAnsi="Times New Roman"/>
              </w:rPr>
            </w:pPr>
          </w:p>
        </w:tc>
        <w:tc>
          <w:tcPr>
            <w:tcW w:w="416" w:type="dxa"/>
          </w:tcPr>
          <w:p w14:paraId="0C5058B4" w14:textId="77777777" w:rsidR="000278E6" w:rsidRPr="003946EE" w:rsidRDefault="000278E6" w:rsidP="00AA3922">
            <w:pPr>
              <w:pStyle w:val="Corpodetexto21"/>
              <w:ind w:left="0"/>
              <w:jc w:val="center"/>
              <w:rPr>
                <w:rFonts w:ascii="Times New Roman" w:hAnsi="Times New Roman"/>
              </w:rPr>
            </w:pPr>
          </w:p>
        </w:tc>
        <w:tc>
          <w:tcPr>
            <w:tcW w:w="416" w:type="dxa"/>
          </w:tcPr>
          <w:p w14:paraId="0167A77E" w14:textId="77777777" w:rsidR="000278E6" w:rsidRPr="003946EE" w:rsidRDefault="000278E6" w:rsidP="00AA3922">
            <w:pPr>
              <w:pStyle w:val="Corpodetexto21"/>
              <w:ind w:left="0"/>
              <w:jc w:val="center"/>
              <w:rPr>
                <w:rFonts w:ascii="Times New Roman" w:hAnsi="Times New Roman"/>
              </w:rPr>
            </w:pPr>
          </w:p>
        </w:tc>
      </w:tr>
    </w:tbl>
    <w:p w14:paraId="602F5F5A" w14:textId="41E4C2E7" w:rsidR="000278E6" w:rsidRPr="00D73010" w:rsidRDefault="000278E6" w:rsidP="000278E6">
      <w:pPr>
        <w:pStyle w:val="Corpodetexto"/>
        <w:tabs>
          <w:tab w:val="left" w:pos="600"/>
        </w:tabs>
        <w:spacing w:before="0"/>
        <w:jc w:val="center"/>
        <w:rPr>
          <w:sz w:val="20"/>
          <w:szCs w:val="20"/>
        </w:rPr>
      </w:pPr>
      <w:r w:rsidRPr="00D73010">
        <w:rPr>
          <w:sz w:val="20"/>
          <w:szCs w:val="20"/>
        </w:rPr>
        <w:t xml:space="preserve">Fonte: </w:t>
      </w:r>
      <w:r w:rsidR="00DC2E1F" w:rsidRPr="00D73010">
        <w:rPr>
          <w:sz w:val="20"/>
          <w:szCs w:val="20"/>
        </w:rPr>
        <w:t>Autoria própria.</w:t>
      </w:r>
    </w:p>
    <w:p w14:paraId="1469E689" w14:textId="77777777" w:rsidR="000278E6" w:rsidRPr="00D73010" w:rsidRDefault="000278E6" w:rsidP="000278E6">
      <w:pPr>
        <w:spacing w:after="0" w:line="360" w:lineRule="auto"/>
        <w:jc w:val="both"/>
        <w:rPr>
          <w:rFonts w:ascii="Times New Roman" w:eastAsia="Times New Roman" w:hAnsi="Times New Roman" w:cs="Times New Roman"/>
          <w:sz w:val="24"/>
          <w:szCs w:val="24"/>
          <w:shd w:val="clear" w:color="auto" w:fill="FFFFFF"/>
          <w:lang w:eastAsia="pt-BR"/>
        </w:rPr>
      </w:pPr>
    </w:p>
    <w:p w14:paraId="4B86F9A6" w14:textId="6CFE9450" w:rsidR="003946EE" w:rsidRPr="003946EE" w:rsidRDefault="00DC2E1F" w:rsidP="003946EE">
      <w:pPr>
        <w:tabs>
          <w:tab w:val="left" w:pos="567"/>
          <w:tab w:val="right" w:pos="8504"/>
        </w:tabs>
        <w:spacing w:after="0" w:line="360" w:lineRule="auto"/>
        <w:jc w:val="both"/>
        <w:rPr>
          <w:rFonts w:ascii="Times New Roman" w:eastAsia="Times New Roman" w:hAnsi="Times New Roman" w:cs="Times New Roman"/>
          <w:sz w:val="24"/>
          <w:szCs w:val="24"/>
          <w:lang w:val="pt-PT" w:eastAsia="pt-BR"/>
        </w:rPr>
      </w:pPr>
      <w:r w:rsidRPr="00D73010">
        <w:rPr>
          <w:rFonts w:ascii="Times New Roman" w:eastAsia="Times New Roman" w:hAnsi="Times New Roman" w:cs="Times New Roman"/>
          <w:sz w:val="24"/>
          <w:szCs w:val="24"/>
          <w:lang w:val="pt-PT" w:eastAsia="pt-BR"/>
        </w:rPr>
        <w:tab/>
        <w:t xml:space="preserve">A posição 5 é de perda, pois independente da jogada que for realizada vai levar o adversário a uma posição de ganho. </w:t>
      </w:r>
      <w:r w:rsidR="003946EE">
        <w:rPr>
          <w:rFonts w:ascii="Times New Roman" w:eastAsia="Times New Roman" w:hAnsi="Times New Roman" w:cs="Times New Roman"/>
          <w:sz w:val="24"/>
          <w:szCs w:val="24"/>
          <w:lang w:val="pt-PT" w:eastAsia="pt-BR"/>
        </w:rPr>
        <w:t xml:space="preserve">Pela mesma justificava anterior as posições 6, 7 e 8 são de ganho, pois existe pelo menos uma possibilidade de levar o adversário a uma posição de perda, que neste caso, seria a posição 5. Perceba o mapeamento completo apresentado no quadro 2 abaixo. </w:t>
      </w:r>
    </w:p>
    <w:p w14:paraId="4B4B4EF3" w14:textId="77777777" w:rsidR="003946EE" w:rsidRPr="00D73010" w:rsidRDefault="003946EE" w:rsidP="003946EE">
      <w:pPr>
        <w:pStyle w:val="Corpodetexto21"/>
        <w:spacing w:line="240" w:lineRule="auto"/>
        <w:ind w:left="0"/>
        <w:rPr>
          <w:rFonts w:ascii="Times New Roman" w:hAnsi="Times New Roman"/>
          <w:b/>
          <w:sz w:val="20"/>
        </w:rPr>
      </w:pPr>
    </w:p>
    <w:p w14:paraId="23209AF1" w14:textId="192D3E7E" w:rsidR="003946EE" w:rsidRPr="00D73010" w:rsidRDefault="003946EE" w:rsidP="003946EE">
      <w:pPr>
        <w:pStyle w:val="Corpodetexto21"/>
        <w:spacing w:line="240" w:lineRule="auto"/>
        <w:ind w:left="0"/>
        <w:jc w:val="center"/>
        <w:rPr>
          <w:rFonts w:ascii="Times New Roman" w:hAnsi="Times New Roman"/>
          <w:sz w:val="20"/>
        </w:rPr>
      </w:pPr>
      <w:r w:rsidRPr="00D73010">
        <w:rPr>
          <w:rFonts w:ascii="Times New Roman" w:hAnsi="Times New Roman"/>
          <w:b/>
          <w:sz w:val="20"/>
        </w:rPr>
        <w:t xml:space="preserve">Quadro </w:t>
      </w:r>
      <w:r>
        <w:rPr>
          <w:rFonts w:ascii="Times New Roman" w:hAnsi="Times New Roman"/>
          <w:b/>
          <w:sz w:val="20"/>
        </w:rPr>
        <w:t>2</w:t>
      </w:r>
      <w:r w:rsidRPr="00D73010">
        <w:rPr>
          <w:rFonts w:ascii="Times New Roman" w:hAnsi="Times New Roman"/>
          <w:b/>
          <w:sz w:val="20"/>
        </w:rPr>
        <w:t xml:space="preserve"> –</w:t>
      </w:r>
      <w:r w:rsidRPr="00D73010">
        <w:rPr>
          <w:rFonts w:ascii="Times New Roman" w:hAnsi="Times New Roman"/>
          <w:sz w:val="20"/>
        </w:rPr>
        <w:t xml:space="preserve"> Mapeamentos de possibilidades </w:t>
      </w:r>
    </w:p>
    <w:tbl>
      <w:tblPr>
        <w:tblStyle w:val="Tabelacomgrade1"/>
        <w:tblW w:w="0" w:type="auto"/>
        <w:jc w:val="center"/>
        <w:tblLook w:val="04A0" w:firstRow="1" w:lastRow="0" w:firstColumn="1" w:lastColumn="0" w:noHBand="0" w:noVBand="1"/>
      </w:tblPr>
      <w:tblGrid>
        <w:gridCol w:w="416"/>
        <w:gridCol w:w="416"/>
        <w:gridCol w:w="416"/>
        <w:gridCol w:w="416"/>
        <w:gridCol w:w="416"/>
        <w:gridCol w:w="416"/>
        <w:gridCol w:w="416"/>
        <w:gridCol w:w="416"/>
        <w:gridCol w:w="416"/>
        <w:gridCol w:w="456"/>
        <w:gridCol w:w="456"/>
        <w:gridCol w:w="456"/>
        <w:gridCol w:w="456"/>
        <w:gridCol w:w="456"/>
        <w:gridCol w:w="456"/>
        <w:gridCol w:w="456"/>
        <w:gridCol w:w="456"/>
        <w:gridCol w:w="456"/>
        <w:gridCol w:w="456"/>
        <w:gridCol w:w="456"/>
      </w:tblGrid>
      <w:tr w:rsidR="003946EE" w:rsidRPr="003946EE" w14:paraId="6490ADFC" w14:textId="77777777" w:rsidTr="00AA3922">
        <w:trPr>
          <w:jc w:val="center"/>
        </w:trPr>
        <w:tc>
          <w:tcPr>
            <w:tcW w:w="416" w:type="dxa"/>
          </w:tcPr>
          <w:p w14:paraId="34E4E126"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1</w:t>
            </w:r>
          </w:p>
        </w:tc>
        <w:tc>
          <w:tcPr>
            <w:tcW w:w="416" w:type="dxa"/>
          </w:tcPr>
          <w:p w14:paraId="4B9E413A"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2</w:t>
            </w:r>
          </w:p>
        </w:tc>
        <w:tc>
          <w:tcPr>
            <w:tcW w:w="416" w:type="dxa"/>
          </w:tcPr>
          <w:p w14:paraId="1139206B"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3</w:t>
            </w:r>
          </w:p>
        </w:tc>
        <w:tc>
          <w:tcPr>
            <w:tcW w:w="416" w:type="dxa"/>
          </w:tcPr>
          <w:p w14:paraId="579D743F"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4</w:t>
            </w:r>
          </w:p>
        </w:tc>
        <w:tc>
          <w:tcPr>
            <w:tcW w:w="416" w:type="dxa"/>
          </w:tcPr>
          <w:p w14:paraId="4E818AC0"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5</w:t>
            </w:r>
          </w:p>
        </w:tc>
        <w:tc>
          <w:tcPr>
            <w:tcW w:w="416" w:type="dxa"/>
          </w:tcPr>
          <w:p w14:paraId="5AB4B6DF"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6</w:t>
            </w:r>
          </w:p>
        </w:tc>
        <w:tc>
          <w:tcPr>
            <w:tcW w:w="416" w:type="dxa"/>
          </w:tcPr>
          <w:p w14:paraId="61D88205"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7</w:t>
            </w:r>
          </w:p>
        </w:tc>
        <w:tc>
          <w:tcPr>
            <w:tcW w:w="416" w:type="dxa"/>
          </w:tcPr>
          <w:p w14:paraId="4A00E111"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8</w:t>
            </w:r>
          </w:p>
        </w:tc>
        <w:tc>
          <w:tcPr>
            <w:tcW w:w="416" w:type="dxa"/>
          </w:tcPr>
          <w:p w14:paraId="1EC72E8E"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9</w:t>
            </w:r>
          </w:p>
        </w:tc>
        <w:tc>
          <w:tcPr>
            <w:tcW w:w="416" w:type="dxa"/>
          </w:tcPr>
          <w:p w14:paraId="5A51CE35"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10</w:t>
            </w:r>
          </w:p>
        </w:tc>
        <w:tc>
          <w:tcPr>
            <w:tcW w:w="416" w:type="dxa"/>
          </w:tcPr>
          <w:p w14:paraId="0F60B22E"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11</w:t>
            </w:r>
          </w:p>
        </w:tc>
        <w:tc>
          <w:tcPr>
            <w:tcW w:w="416" w:type="dxa"/>
          </w:tcPr>
          <w:p w14:paraId="0BA049E8"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12</w:t>
            </w:r>
          </w:p>
        </w:tc>
        <w:tc>
          <w:tcPr>
            <w:tcW w:w="416" w:type="dxa"/>
          </w:tcPr>
          <w:p w14:paraId="1F400FCB"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13</w:t>
            </w:r>
          </w:p>
        </w:tc>
        <w:tc>
          <w:tcPr>
            <w:tcW w:w="416" w:type="dxa"/>
          </w:tcPr>
          <w:p w14:paraId="77AA8F4C"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14</w:t>
            </w:r>
          </w:p>
        </w:tc>
        <w:tc>
          <w:tcPr>
            <w:tcW w:w="416" w:type="dxa"/>
          </w:tcPr>
          <w:p w14:paraId="65484B6C"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15</w:t>
            </w:r>
          </w:p>
        </w:tc>
        <w:tc>
          <w:tcPr>
            <w:tcW w:w="416" w:type="dxa"/>
          </w:tcPr>
          <w:p w14:paraId="21824EF8"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16</w:t>
            </w:r>
          </w:p>
        </w:tc>
        <w:tc>
          <w:tcPr>
            <w:tcW w:w="416" w:type="dxa"/>
          </w:tcPr>
          <w:p w14:paraId="1F1C46AE"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17</w:t>
            </w:r>
          </w:p>
        </w:tc>
        <w:tc>
          <w:tcPr>
            <w:tcW w:w="416" w:type="dxa"/>
          </w:tcPr>
          <w:p w14:paraId="1AD038BC"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18</w:t>
            </w:r>
          </w:p>
        </w:tc>
        <w:tc>
          <w:tcPr>
            <w:tcW w:w="416" w:type="dxa"/>
          </w:tcPr>
          <w:p w14:paraId="411D4EA0"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19</w:t>
            </w:r>
          </w:p>
        </w:tc>
        <w:tc>
          <w:tcPr>
            <w:tcW w:w="416" w:type="dxa"/>
          </w:tcPr>
          <w:p w14:paraId="1C5E3129" w14:textId="77777777" w:rsidR="003946EE" w:rsidRPr="003946EE" w:rsidRDefault="003946EE" w:rsidP="00AA3922">
            <w:pPr>
              <w:pStyle w:val="Corpodetexto21"/>
              <w:ind w:left="0"/>
              <w:jc w:val="center"/>
              <w:rPr>
                <w:rFonts w:ascii="Times New Roman" w:hAnsi="Times New Roman"/>
                <w:b/>
                <w:bCs/>
              </w:rPr>
            </w:pPr>
            <w:r w:rsidRPr="003946EE">
              <w:rPr>
                <w:rFonts w:ascii="Times New Roman" w:hAnsi="Times New Roman"/>
                <w:b/>
                <w:bCs/>
              </w:rPr>
              <w:t>20</w:t>
            </w:r>
          </w:p>
        </w:tc>
      </w:tr>
      <w:tr w:rsidR="003946EE" w:rsidRPr="003946EE" w14:paraId="45BA57AC" w14:textId="77777777" w:rsidTr="00AA3922">
        <w:trPr>
          <w:jc w:val="center"/>
        </w:trPr>
        <w:tc>
          <w:tcPr>
            <w:tcW w:w="416" w:type="dxa"/>
          </w:tcPr>
          <w:p w14:paraId="1D6F9050" w14:textId="77777777"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P</w:t>
            </w:r>
          </w:p>
        </w:tc>
        <w:tc>
          <w:tcPr>
            <w:tcW w:w="416" w:type="dxa"/>
          </w:tcPr>
          <w:p w14:paraId="5C0018E3" w14:textId="77777777"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0AC7B5C7" w14:textId="77777777"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2A9549B1" w14:textId="77777777"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3C38E032" w14:textId="77C31973"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P</w:t>
            </w:r>
          </w:p>
        </w:tc>
        <w:tc>
          <w:tcPr>
            <w:tcW w:w="416" w:type="dxa"/>
          </w:tcPr>
          <w:p w14:paraId="6CFDB048" w14:textId="12B43B07"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5B60BD5B" w14:textId="274944E6"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294D27FF" w14:textId="40E4FEBA"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1004369C" w14:textId="2C0CF0E0"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P</w:t>
            </w:r>
          </w:p>
        </w:tc>
        <w:tc>
          <w:tcPr>
            <w:tcW w:w="416" w:type="dxa"/>
          </w:tcPr>
          <w:p w14:paraId="0CAFB167" w14:textId="078189E9"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4B356EC5" w14:textId="0F945C88"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5BE757CD" w14:textId="49AE7950"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55204450" w14:textId="4570DCD6"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P</w:t>
            </w:r>
          </w:p>
        </w:tc>
        <w:tc>
          <w:tcPr>
            <w:tcW w:w="416" w:type="dxa"/>
          </w:tcPr>
          <w:p w14:paraId="51E9A008" w14:textId="15D4D15D"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0AAD2D20" w14:textId="2070AB89"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30A8CC6A" w14:textId="1D717CF1"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56B6C34A" w14:textId="44D744B6"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P</w:t>
            </w:r>
          </w:p>
        </w:tc>
        <w:tc>
          <w:tcPr>
            <w:tcW w:w="416" w:type="dxa"/>
          </w:tcPr>
          <w:p w14:paraId="3C6EE458" w14:textId="1173D8FB"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053AE47B" w14:textId="2457C703"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c>
          <w:tcPr>
            <w:tcW w:w="416" w:type="dxa"/>
          </w:tcPr>
          <w:p w14:paraId="3F5BF45D" w14:textId="567A8FE9" w:rsidR="003946EE" w:rsidRPr="003946EE" w:rsidRDefault="003946EE" w:rsidP="00AA3922">
            <w:pPr>
              <w:pStyle w:val="Corpodetexto21"/>
              <w:ind w:left="0"/>
              <w:jc w:val="center"/>
              <w:rPr>
                <w:rFonts w:ascii="Times New Roman" w:hAnsi="Times New Roman"/>
              </w:rPr>
            </w:pPr>
            <w:r w:rsidRPr="003946EE">
              <w:rPr>
                <w:rFonts w:ascii="Times New Roman" w:hAnsi="Times New Roman"/>
              </w:rPr>
              <w:t>G</w:t>
            </w:r>
          </w:p>
        </w:tc>
      </w:tr>
    </w:tbl>
    <w:p w14:paraId="18C22AB1" w14:textId="77777777" w:rsidR="003946EE" w:rsidRPr="00D73010" w:rsidRDefault="003946EE" w:rsidP="003946EE">
      <w:pPr>
        <w:pStyle w:val="Corpodetexto"/>
        <w:tabs>
          <w:tab w:val="left" w:pos="600"/>
        </w:tabs>
        <w:spacing w:before="0"/>
        <w:jc w:val="center"/>
        <w:rPr>
          <w:sz w:val="20"/>
          <w:szCs w:val="20"/>
        </w:rPr>
      </w:pPr>
      <w:r w:rsidRPr="00D73010">
        <w:rPr>
          <w:sz w:val="20"/>
          <w:szCs w:val="20"/>
        </w:rPr>
        <w:t>Fonte: Autoria própria.</w:t>
      </w:r>
    </w:p>
    <w:p w14:paraId="6BEC8D88" w14:textId="77777777" w:rsidR="003946EE" w:rsidRPr="00D73010" w:rsidRDefault="003946EE" w:rsidP="003946EE">
      <w:pPr>
        <w:spacing w:after="0" w:line="360" w:lineRule="auto"/>
        <w:jc w:val="both"/>
        <w:rPr>
          <w:rFonts w:ascii="Times New Roman" w:eastAsia="Times New Roman" w:hAnsi="Times New Roman" w:cs="Times New Roman"/>
          <w:sz w:val="24"/>
          <w:szCs w:val="24"/>
          <w:shd w:val="clear" w:color="auto" w:fill="FFFFFF"/>
          <w:lang w:eastAsia="pt-BR"/>
        </w:rPr>
      </w:pPr>
    </w:p>
    <w:p w14:paraId="776A0FF3" w14:textId="2BBE00E6" w:rsidR="000B2884" w:rsidRDefault="003946EE" w:rsidP="000B2884">
      <w:pPr>
        <w:tabs>
          <w:tab w:val="left" w:pos="567"/>
          <w:tab w:val="right" w:pos="8504"/>
        </w:tabs>
        <w:spacing w:after="0" w:line="360" w:lineRule="auto"/>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ab/>
        <w:t xml:space="preserve">O quadro apresenta apenas 20 posições, mas a posição 21 seria de perda pelos mesmos motivos da posição 1, 5, 9, 13 e 17. Ao analisar com um pouco mais de cautela é precipitável que as posições de perda são os múltiplos de 4 mais 1. Dessa forma, para se vencer nessa variação apresentada no Software </w:t>
      </w:r>
      <w:proofErr w:type="spellStart"/>
      <w:r>
        <w:rPr>
          <w:rFonts w:ascii="Times New Roman" w:eastAsia="Times New Roman" w:hAnsi="Times New Roman" w:cs="Times New Roman"/>
          <w:sz w:val="24"/>
          <w:szCs w:val="24"/>
          <w:lang w:val="pt-PT" w:eastAsia="pt-BR"/>
        </w:rPr>
        <w:t>GeoGebra</w:t>
      </w:r>
      <w:proofErr w:type="spellEnd"/>
      <w:r>
        <w:rPr>
          <w:rFonts w:ascii="Times New Roman" w:eastAsia="Times New Roman" w:hAnsi="Times New Roman" w:cs="Times New Roman"/>
          <w:sz w:val="24"/>
          <w:szCs w:val="24"/>
          <w:lang w:val="pt-PT" w:eastAsia="pt-BR"/>
        </w:rPr>
        <w:t xml:space="preserve"> é preciso utilizar-se dessa estratégia ou retirar a quantidade de peças através de uma soma da quantidade que o computador retirou, desde que de quatro. Por exemplo, se o computador retirar 1 palito, você retira 3, pois 1 + 3 = 4. </w:t>
      </w:r>
    </w:p>
    <w:p w14:paraId="265B02C5" w14:textId="77777777" w:rsidR="003946EE" w:rsidRPr="00D73010" w:rsidRDefault="003946EE" w:rsidP="000B2884">
      <w:pPr>
        <w:tabs>
          <w:tab w:val="left" w:pos="567"/>
          <w:tab w:val="right" w:pos="8504"/>
        </w:tabs>
        <w:spacing w:after="0" w:line="360" w:lineRule="auto"/>
        <w:jc w:val="both"/>
        <w:rPr>
          <w:rFonts w:ascii="Times New Roman" w:eastAsia="Times New Roman" w:hAnsi="Times New Roman" w:cs="Times New Roman"/>
          <w:sz w:val="24"/>
          <w:szCs w:val="24"/>
          <w:lang w:val="pt-PT" w:eastAsia="pt-BR"/>
        </w:rPr>
      </w:pPr>
    </w:p>
    <w:p w14:paraId="3AF2CE58" w14:textId="77777777" w:rsidR="000B2884" w:rsidRPr="00D73010" w:rsidRDefault="000B2884" w:rsidP="00892A1B">
      <w:pPr>
        <w:spacing w:before="120" w:after="120" w:line="360" w:lineRule="auto"/>
        <w:jc w:val="both"/>
        <w:rPr>
          <w:rFonts w:ascii="Times New Roman" w:eastAsia="Times New Roman" w:hAnsi="Times New Roman" w:cs="Times New Roman"/>
          <w:b/>
          <w:sz w:val="24"/>
          <w:szCs w:val="24"/>
          <w:lang w:val="pt-PT" w:eastAsia="pt-BR"/>
        </w:rPr>
      </w:pPr>
      <w:r w:rsidRPr="00D73010">
        <w:rPr>
          <w:rFonts w:ascii="Times New Roman" w:eastAsia="Times New Roman" w:hAnsi="Times New Roman" w:cs="Times New Roman"/>
          <w:b/>
          <w:sz w:val="24"/>
          <w:szCs w:val="24"/>
          <w:lang w:val="pt-PT" w:eastAsia="pt-BR"/>
        </w:rPr>
        <w:t>CONSIDERAÇÕES FINAIS</w:t>
      </w:r>
    </w:p>
    <w:p w14:paraId="0FE2E38F" w14:textId="77777777" w:rsidR="000B2884" w:rsidRPr="00D73010" w:rsidRDefault="000B2884" w:rsidP="000B2884">
      <w:pPr>
        <w:spacing w:after="0" w:line="360" w:lineRule="auto"/>
        <w:jc w:val="both"/>
        <w:rPr>
          <w:rFonts w:ascii="Times New Roman" w:eastAsia="Times New Roman" w:hAnsi="Times New Roman" w:cs="Times New Roman"/>
          <w:sz w:val="24"/>
          <w:szCs w:val="24"/>
          <w:lang w:val="pt-PT" w:eastAsia="pt-BR"/>
        </w:rPr>
      </w:pPr>
    </w:p>
    <w:p w14:paraId="623C55C6" w14:textId="3490052C" w:rsidR="0045225A" w:rsidRPr="00D73010" w:rsidRDefault="000B2884" w:rsidP="000B2884">
      <w:pPr>
        <w:spacing w:after="0" w:line="360" w:lineRule="auto"/>
        <w:jc w:val="both"/>
        <w:rPr>
          <w:rFonts w:ascii="Times New Roman" w:eastAsia="Times New Roman" w:hAnsi="Times New Roman" w:cs="Times New Roman"/>
          <w:sz w:val="24"/>
          <w:szCs w:val="24"/>
          <w:lang w:val="pt-PT" w:eastAsia="pt-BR"/>
        </w:rPr>
      </w:pPr>
      <w:r w:rsidRPr="00D73010">
        <w:rPr>
          <w:rFonts w:ascii="Times New Roman" w:eastAsia="Times New Roman" w:hAnsi="Times New Roman" w:cs="Times New Roman"/>
          <w:sz w:val="24"/>
          <w:szCs w:val="24"/>
          <w:lang w:val="pt-PT" w:eastAsia="pt-BR"/>
        </w:rPr>
        <w:tab/>
      </w:r>
      <w:r w:rsidR="0045225A" w:rsidRPr="00D73010">
        <w:rPr>
          <w:rFonts w:ascii="Times New Roman" w:eastAsia="Times New Roman" w:hAnsi="Times New Roman" w:cs="Times New Roman"/>
          <w:sz w:val="24"/>
          <w:szCs w:val="24"/>
          <w:lang w:val="pt-PT" w:eastAsia="pt-BR"/>
        </w:rPr>
        <w:t xml:space="preserve">A partir desse estudo pudemos perceber a potencialidade do recurso de criar projetos no </w:t>
      </w:r>
      <w:proofErr w:type="spellStart"/>
      <w:r w:rsidR="0045225A" w:rsidRPr="00D73010">
        <w:rPr>
          <w:rFonts w:ascii="Times New Roman" w:eastAsia="Times New Roman" w:hAnsi="Times New Roman" w:cs="Times New Roman"/>
          <w:sz w:val="24"/>
          <w:szCs w:val="24"/>
          <w:lang w:val="pt-PT" w:eastAsia="pt-BR"/>
        </w:rPr>
        <w:t>GeoGebra</w:t>
      </w:r>
      <w:proofErr w:type="spellEnd"/>
      <w:r w:rsidR="0045225A" w:rsidRPr="00D73010">
        <w:rPr>
          <w:rFonts w:ascii="Times New Roman" w:eastAsia="Times New Roman" w:hAnsi="Times New Roman" w:cs="Times New Roman"/>
          <w:sz w:val="24"/>
          <w:szCs w:val="24"/>
          <w:lang w:val="pt-PT" w:eastAsia="pt-BR"/>
        </w:rPr>
        <w:t xml:space="preserve">, </w:t>
      </w:r>
      <w:r w:rsidR="00DC2E1F" w:rsidRPr="00D73010">
        <w:rPr>
          <w:rFonts w:ascii="Times New Roman" w:eastAsia="Times New Roman" w:hAnsi="Times New Roman" w:cs="Times New Roman"/>
          <w:sz w:val="24"/>
          <w:szCs w:val="24"/>
          <w:lang w:val="pt-PT" w:eastAsia="pt-BR"/>
        </w:rPr>
        <w:t xml:space="preserve">pelo fato de </w:t>
      </w:r>
      <w:r w:rsidR="0045225A" w:rsidRPr="00D73010">
        <w:rPr>
          <w:rFonts w:ascii="Times New Roman" w:eastAsia="Times New Roman" w:hAnsi="Times New Roman" w:cs="Times New Roman"/>
          <w:sz w:val="24"/>
          <w:szCs w:val="24"/>
          <w:lang w:val="pt-PT" w:eastAsia="pt-BR"/>
        </w:rPr>
        <w:t xml:space="preserve">professores sem conhecimento de programação podem conceber um jogo digital, além disso, criar </w:t>
      </w:r>
      <w:r w:rsidR="00DC2E1F" w:rsidRPr="00D73010">
        <w:rPr>
          <w:rFonts w:ascii="Times New Roman" w:eastAsia="Times New Roman" w:hAnsi="Times New Roman" w:cs="Times New Roman"/>
          <w:sz w:val="24"/>
          <w:szCs w:val="24"/>
          <w:lang w:val="pt-PT" w:eastAsia="pt-BR"/>
        </w:rPr>
        <w:t>tarefas</w:t>
      </w:r>
      <w:r w:rsidR="0045225A" w:rsidRPr="00D73010">
        <w:rPr>
          <w:rFonts w:ascii="Times New Roman" w:eastAsia="Times New Roman" w:hAnsi="Times New Roman" w:cs="Times New Roman"/>
          <w:sz w:val="24"/>
          <w:szCs w:val="24"/>
          <w:lang w:val="pt-PT" w:eastAsia="pt-BR"/>
        </w:rPr>
        <w:t xml:space="preserve"> </w:t>
      </w:r>
      <w:r w:rsidR="00DC2E1F" w:rsidRPr="00D73010">
        <w:rPr>
          <w:rFonts w:ascii="Times New Roman" w:eastAsia="Times New Roman" w:hAnsi="Times New Roman" w:cs="Times New Roman"/>
          <w:sz w:val="24"/>
          <w:szCs w:val="24"/>
          <w:lang w:val="pt-PT" w:eastAsia="pt-BR"/>
        </w:rPr>
        <w:t>dentro da interface do jogo.</w:t>
      </w:r>
    </w:p>
    <w:p w14:paraId="6619F420" w14:textId="02441EC6" w:rsidR="00892A1B" w:rsidRPr="00D73010" w:rsidRDefault="0045225A" w:rsidP="0045225A">
      <w:pPr>
        <w:spacing w:after="0" w:line="360" w:lineRule="auto"/>
        <w:ind w:firstLine="708"/>
        <w:jc w:val="both"/>
        <w:rPr>
          <w:rFonts w:ascii="Times New Roman" w:eastAsia="Times New Roman" w:hAnsi="Times New Roman" w:cs="Times New Roman"/>
          <w:sz w:val="24"/>
          <w:szCs w:val="24"/>
          <w:lang w:val="pt-PT" w:eastAsia="pt-BR"/>
        </w:rPr>
      </w:pPr>
      <w:r w:rsidRPr="00D73010">
        <w:rPr>
          <w:rFonts w:ascii="Times New Roman" w:eastAsia="Times New Roman" w:hAnsi="Times New Roman" w:cs="Times New Roman"/>
          <w:sz w:val="24"/>
          <w:szCs w:val="24"/>
          <w:lang w:val="pt-PT" w:eastAsia="pt-BR"/>
        </w:rPr>
        <w:t xml:space="preserve">De </w:t>
      </w:r>
      <w:proofErr w:type="gramStart"/>
      <w:r w:rsidRPr="00D73010">
        <w:rPr>
          <w:rFonts w:ascii="Times New Roman" w:eastAsia="Times New Roman" w:hAnsi="Times New Roman" w:cs="Times New Roman"/>
          <w:sz w:val="24"/>
          <w:szCs w:val="24"/>
          <w:lang w:val="pt-PT" w:eastAsia="pt-BR"/>
        </w:rPr>
        <w:t>fato</w:t>
      </w:r>
      <w:proofErr w:type="gramEnd"/>
      <w:r w:rsidRPr="00D73010">
        <w:rPr>
          <w:rFonts w:ascii="Times New Roman" w:eastAsia="Times New Roman" w:hAnsi="Times New Roman" w:cs="Times New Roman"/>
          <w:sz w:val="24"/>
          <w:szCs w:val="24"/>
          <w:lang w:val="pt-PT" w:eastAsia="pt-BR"/>
        </w:rPr>
        <w:t xml:space="preserve">, o </w:t>
      </w:r>
      <w:proofErr w:type="spellStart"/>
      <w:r w:rsidRPr="00D73010">
        <w:rPr>
          <w:rFonts w:ascii="Times New Roman" w:eastAsia="Times New Roman" w:hAnsi="Times New Roman" w:cs="Times New Roman"/>
          <w:sz w:val="24"/>
          <w:szCs w:val="24"/>
          <w:lang w:val="pt-PT" w:eastAsia="pt-BR"/>
        </w:rPr>
        <w:t>GeoGebra</w:t>
      </w:r>
      <w:proofErr w:type="spellEnd"/>
      <w:r w:rsidRPr="00D73010">
        <w:rPr>
          <w:rFonts w:ascii="Times New Roman" w:eastAsia="Times New Roman" w:hAnsi="Times New Roman" w:cs="Times New Roman"/>
          <w:sz w:val="24"/>
          <w:szCs w:val="24"/>
          <w:lang w:val="pt-PT" w:eastAsia="pt-BR"/>
        </w:rPr>
        <w:t xml:space="preserve"> possui algumas limitações e a interface acaba as vezes não ficando atrativa e lúdica. Mas, esta pesquisa nos deu suporte para um levantamento de requisitos, ao saber como professores, profissionais e estudantes, pensam sobre o desenvolvimento digital do Jogo do </w:t>
      </w:r>
      <w:proofErr w:type="spellStart"/>
      <w:r w:rsidRPr="00D73010">
        <w:rPr>
          <w:rFonts w:ascii="Times New Roman" w:eastAsia="Times New Roman" w:hAnsi="Times New Roman" w:cs="Times New Roman"/>
          <w:sz w:val="24"/>
          <w:szCs w:val="24"/>
          <w:lang w:val="pt-PT" w:eastAsia="pt-BR"/>
        </w:rPr>
        <w:t>Nim</w:t>
      </w:r>
      <w:proofErr w:type="spellEnd"/>
      <w:r w:rsidRPr="00D73010">
        <w:rPr>
          <w:rFonts w:ascii="Times New Roman" w:eastAsia="Times New Roman" w:hAnsi="Times New Roman" w:cs="Times New Roman"/>
          <w:sz w:val="24"/>
          <w:szCs w:val="24"/>
          <w:lang w:val="pt-PT" w:eastAsia="pt-BR"/>
        </w:rPr>
        <w:t xml:space="preserve">. Assim como, perceber alguns elementos que podemos trazer para uma versão mais complexa. </w:t>
      </w:r>
    </w:p>
    <w:p w14:paraId="24607183" w14:textId="74B8056A" w:rsidR="00DC2E1F" w:rsidRPr="00D73010" w:rsidRDefault="00DC2E1F" w:rsidP="0045225A">
      <w:pPr>
        <w:spacing w:after="0" w:line="360" w:lineRule="auto"/>
        <w:ind w:firstLine="708"/>
        <w:jc w:val="both"/>
        <w:rPr>
          <w:rFonts w:ascii="Times New Roman" w:eastAsia="Times New Roman" w:hAnsi="Times New Roman" w:cs="Times New Roman"/>
          <w:sz w:val="24"/>
          <w:szCs w:val="24"/>
          <w:lang w:val="pt-PT" w:eastAsia="pt-BR"/>
        </w:rPr>
      </w:pPr>
      <w:r w:rsidRPr="00D73010">
        <w:rPr>
          <w:rFonts w:ascii="Times New Roman" w:eastAsia="Times New Roman" w:hAnsi="Times New Roman" w:cs="Times New Roman"/>
          <w:sz w:val="24"/>
          <w:szCs w:val="24"/>
          <w:lang w:val="pt-PT" w:eastAsia="pt-BR"/>
        </w:rPr>
        <w:lastRenderedPageBreak/>
        <w:t xml:space="preserve">Com relação ao jogo “Brincando com palitos de fósforos’’, cumpre com a ideia e permite uma interação do jogador e a máquina, a alteração de palitos também, sendo um recurso bastante interessante para ser utilizado em sala de aula, visto que, estimula o raciocínio lógico do estudante, a busca por padrões, mapeamento de possibilidades e formulação de </w:t>
      </w:r>
      <w:proofErr w:type="spellStart"/>
      <w:r w:rsidRPr="00D73010">
        <w:rPr>
          <w:rFonts w:ascii="Times New Roman" w:eastAsia="Times New Roman" w:hAnsi="Times New Roman" w:cs="Times New Roman"/>
          <w:sz w:val="24"/>
          <w:szCs w:val="24"/>
          <w:lang w:val="pt-PT" w:eastAsia="pt-BR"/>
        </w:rPr>
        <w:t>conjectura</w:t>
      </w:r>
      <w:proofErr w:type="spellEnd"/>
      <w:r w:rsidRPr="00D73010">
        <w:rPr>
          <w:rFonts w:ascii="Times New Roman" w:eastAsia="Times New Roman" w:hAnsi="Times New Roman" w:cs="Times New Roman"/>
          <w:sz w:val="24"/>
          <w:szCs w:val="24"/>
          <w:lang w:val="pt-PT" w:eastAsia="pt-BR"/>
        </w:rPr>
        <w:t xml:space="preserve">. </w:t>
      </w:r>
      <w:r w:rsidR="003946EE">
        <w:rPr>
          <w:rFonts w:ascii="Times New Roman" w:eastAsia="Times New Roman" w:hAnsi="Times New Roman" w:cs="Times New Roman"/>
          <w:sz w:val="24"/>
          <w:szCs w:val="24"/>
          <w:lang w:val="pt-PT" w:eastAsia="pt-BR"/>
        </w:rPr>
        <w:t xml:space="preserve">Mesmo sendo um recurso simples que pode ser trabalhado de forma física, uma ideia interessante para se pensar para trabalhos futuros é criar atividades a partir desse jogo desenvolvido por </w:t>
      </w:r>
      <w:proofErr w:type="spellStart"/>
      <w:r w:rsidR="003946EE">
        <w:rPr>
          <w:rFonts w:ascii="Times New Roman" w:eastAsia="Times New Roman" w:hAnsi="Times New Roman" w:cs="Times New Roman"/>
          <w:sz w:val="24"/>
          <w:szCs w:val="24"/>
          <w:lang w:val="pt-PT" w:eastAsia="pt-BR"/>
        </w:rPr>
        <w:t>Matthias</w:t>
      </w:r>
      <w:proofErr w:type="spellEnd"/>
      <w:r w:rsidR="003946EE">
        <w:rPr>
          <w:rFonts w:ascii="Times New Roman" w:eastAsia="Times New Roman" w:hAnsi="Times New Roman" w:cs="Times New Roman"/>
          <w:sz w:val="24"/>
          <w:szCs w:val="24"/>
          <w:lang w:val="pt-PT" w:eastAsia="pt-BR"/>
        </w:rPr>
        <w:t xml:space="preserve">, isto é, criar tarefas que instigue os estudantes a traçarem um raciocínio mais complexo. </w:t>
      </w:r>
    </w:p>
    <w:p w14:paraId="5E63C7EF" w14:textId="77777777" w:rsidR="000B2884" w:rsidRPr="00D73010" w:rsidRDefault="000B2884" w:rsidP="000B2884">
      <w:pPr>
        <w:spacing w:after="0" w:line="360" w:lineRule="auto"/>
        <w:jc w:val="both"/>
        <w:rPr>
          <w:rFonts w:ascii="Times New Roman" w:eastAsia="Times New Roman" w:hAnsi="Times New Roman" w:cs="Times New Roman"/>
          <w:sz w:val="24"/>
          <w:szCs w:val="24"/>
          <w:lang w:val="pt-PT" w:eastAsia="pt-BR"/>
        </w:rPr>
      </w:pPr>
    </w:p>
    <w:p w14:paraId="6163CE7A" w14:textId="68C085D3" w:rsidR="00C824FC" w:rsidRPr="00D73010" w:rsidRDefault="000B2884" w:rsidP="00892A1B">
      <w:pPr>
        <w:spacing w:before="120" w:after="120" w:line="360" w:lineRule="auto"/>
        <w:jc w:val="both"/>
        <w:rPr>
          <w:rFonts w:ascii="Times New Roman" w:eastAsia="Times New Roman" w:hAnsi="Times New Roman" w:cs="Times New Roman"/>
          <w:b/>
          <w:sz w:val="24"/>
          <w:szCs w:val="24"/>
          <w:lang w:eastAsia="pt-BR"/>
        </w:rPr>
      </w:pPr>
      <w:r w:rsidRPr="00D73010">
        <w:rPr>
          <w:rFonts w:ascii="Times New Roman" w:eastAsia="Times New Roman" w:hAnsi="Times New Roman" w:cs="Times New Roman"/>
          <w:b/>
          <w:sz w:val="24"/>
          <w:szCs w:val="24"/>
          <w:lang w:eastAsia="pt-BR"/>
        </w:rPr>
        <w:t>REFERÊNCIAS</w:t>
      </w:r>
    </w:p>
    <w:p w14:paraId="7773E8CA" w14:textId="77777777" w:rsidR="00644E17" w:rsidRPr="00D73010" w:rsidRDefault="00644E17" w:rsidP="00644E17">
      <w:pPr>
        <w:pStyle w:val="referencia"/>
        <w:spacing w:before="240" w:after="0"/>
        <w:rPr>
          <w:rFonts w:ascii="Times New Roman" w:hAnsi="Times New Roman" w:cs="Times New Roman"/>
          <w:color w:val="auto"/>
        </w:rPr>
      </w:pPr>
      <w:proofErr w:type="spellStart"/>
      <w:r w:rsidRPr="00D73010">
        <w:rPr>
          <w:rFonts w:ascii="Times New Roman" w:hAnsi="Times New Roman" w:cs="Times New Roman"/>
          <w:color w:val="auto"/>
        </w:rPr>
        <w:t>ARTIGUE</w:t>
      </w:r>
      <w:proofErr w:type="spellEnd"/>
      <w:r w:rsidRPr="00D73010">
        <w:rPr>
          <w:rFonts w:ascii="Times New Roman" w:hAnsi="Times New Roman" w:cs="Times New Roman"/>
          <w:color w:val="auto"/>
        </w:rPr>
        <w:t xml:space="preserve">, M. Engenharia Didática. </w:t>
      </w:r>
      <w:r w:rsidRPr="00D73010">
        <w:rPr>
          <w:rFonts w:ascii="Times New Roman" w:hAnsi="Times New Roman" w:cs="Times New Roman"/>
          <w:i/>
          <w:iCs/>
          <w:color w:val="auto"/>
        </w:rPr>
        <w:t>In:</w:t>
      </w:r>
      <w:r w:rsidRPr="00D73010">
        <w:rPr>
          <w:rFonts w:ascii="Times New Roman" w:hAnsi="Times New Roman" w:cs="Times New Roman"/>
          <w:color w:val="auto"/>
        </w:rPr>
        <w:t xml:space="preserve"> BRUN, J. (Org.) </w:t>
      </w:r>
      <w:proofErr w:type="spellStart"/>
      <w:r w:rsidRPr="00D73010">
        <w:rPr>
          <w:rFonts w:ascii="Times New Roman" w:hAnsi="Times New Roman" w:cs="Times New Roman"/>
          <w:b/>
          <w:bCs/>
          <w:color w:val="auto"/>
        </w:rPr>
        <w:t>Didáctica</w:t>
      </w:r>
      <w:proofErr w:type="spellEnd"/>
      <w:r w:rsidRPr="00D73010">
        <w:rPr>
          <w:rFonts w:ascii="Times New Roman" w:hAnsi="Times New Roman" w:cs="Times New Roman"/>
          <w:b/>
          <w:bCs/>
          <w:color w:val="auto"/>
        </w:rPr>
        <w:t xml:space="preserve"> das Matemáticas</w:t>
      </w:r>
      <w:r w:rsidRPr="00D73010">
        <w:rPr>
          <w:rFonts w:ascii="Times New Roman" w:hAnsi="Times New Roman" w:cs="Times New Roman"/>
          <w:color w:val="auto"/>
        </w:rPr>
        <w:t>. 1. ed. Lisboa: Instituto Piaget, 1996. p. 193-217.</w:t>
      </w:r>
    </w:p>
    <w:p w14:paraId="784BE0F0" w14:textId="77777777" w:rsidR="00644E17" w:rsidRPr="00D73010" w:rsidRDefault="00644E17" w:rsidP="00644E17">
      <w:pPr>
        <w:pStyle w:val="referencia"/>
        <w:spacing w:after="0"/>
        <w:rPr>
          <w:rFonts w:ascii="Times New Roman" w:hAnsi="Times New Roman" w:cs="Times New Roman"/>
          <w:color w:val="auto"/>
        </w:rPr>
      </w:pPr>
    </w:p>
    <w:p w14:paraId="29B0AC89" w14:textId="67B6EE5A" w:rsidR="00644E17" w:rsidRPr="00D73010" w:rsidRDefault="00644E17" w:rsidP="00644E17">
      <w:pPr>
        <w:pStyle w:val="referencia"/>
        <w:spacing w:after="0"/>
        <w:rPr>
          <w:rFonts w:ascii="Times New Roman" w:hAnsi="Times New Roman" w:cs="Times New Roman"/>
          <w:color w:val="auto"/>
          <w:lang w:val="en-US"/>
        </w:rPr>
      </w:pPr>
      <w:proofErr w:type="spellStart"/>
      <w:r w:rsidRPr="00D73010">
        <w:rPr>
          <w:rFonts w:ascii="Times New Roman" w:hAnsi="Times New Roman" w:cs="Times New Roman"/>
          <w:color w:val="auto"/>
        </w:rPr>
        <w:t>BOLLER</w:t>
      </w:r>
      <w:proofErr w:type="spellEnd"/>
      <w:r w:rsidRPr="00D73010">
        <w:rPr>
          <w:rFonts w:ascii="Times New Roman" w:hAnsi="Times New Roman" w:cs="Times New Roman"/>
          <w:color w:val="auto"/>
        </w:rPr>
        <w:t xml:space="preserve">, S.; </w:t>
      </w:r>
      <w:proofErr w:type="spellStart"/>
      <w:r w:rsidRPr="00D73010">
        <w:rPr>
          <w:rFonts w:ascii="Times New Roman" w:hAnsi="Times New Roman" w:cs="Times New Roman"/>
          <w:color w:val="auto"/>
        </w:rPr>
        <w:t>KAPP</w:t>
      </w:r>
      <w:proofErr w:type="spellEnd"/>
      <w:r w:rsidRPr="00D73010">
        <w:rPr>
          <w:rFonts w:ascii="Times New Roman" w:hAnsi="Times New Roman" w:cs="Times New Roman"/>
          <w:color w:val="auto"/>
        </w:rPr>
        <w:t xml:space="preserve">, K. </w:t>
      </w:r>
      <w:r w:rsidRPr="00D73010">
        <w:rPr>
          <w:rFonts w:ascii="Times New Roman" w:hAnsi="Times New Roman" w:cs="Times New Roman"/>
          <w:b/>
          <w:bCs/>
          <w:color w:val="auto"/>
        </w:rPr>
        <w:t>Jogar para aprender</w:t>
      </w:r>
      <w:r w:rsidRPr="00D73010">
        <w:rPr>
          <w:rFonts w:ascii="Times New Roman" w:hAnsi="Times New Roman" w:cs="Times New Roman"/>
          <w:bCs/>
          <w:color w:val="auto"/>
        </w:rPr>
        <w:t>: tudo o que você precisa saber sobre o design de jogos de aprendizagens eficazes</w:t>
      </w:r>
      <w:r w:rsidRPr="00D73010">
        <w:rPr>
          <w:rFonts w:ascii="Times New Roman" w:hAnsi="Times New Roman" w:cs="Times New Roman"/>
          <w:color w:val="auto"/>
        </w:rPr>
        <w:t xml:space="preserve">. </w:t>
      </w:r>
      <w:r w:rsidRPr="00D73010">
        <w:rPr>
          <w:rFonts w:ascii="Times New Roman" w:hAnsi="Times New Roman" w:cs="Times New Roman"/>
          <w:color w:val="auto"/>
          <w:lang w:val="en-US"/>
        </w:rPr>
        <w:t>São Paulo: DVS, 2018.</w:t>
      </w:r>
    </w:p>
    <w:p w14:paraId="6F4B41B5" w14:textId="77777777" w:rsidR="00644E17" w:rsidRPr="00D73010" w:rsidRDefault="00644E17" w:rsidP="00644E17">
      <w:pPr>
        <w:pStyle w:val="referencia"/>
        <w:spacing w:after="0"/>
        <w:rPr>
          <w:rFonts w:ascii="Times New Roman" w:hAnsi="Times New Roman" w:cs="Times New Roman"/>
          <w:color w:val="auto"/>
          <w:lang w:val="en-US"/>
        </w:rPr>
      </w:pPr>
    </w:p>
    <w:p w14:paraId="164BE12E" w14:textId="77777777" w:rsidR="00644E17" w:rsidRPr="00D73010" w:rsidRDefault="00644E17" w:rsidP="00644E17">
      <w:pPr>
        <w:pStyle w:val="referencia"/>
        <w:spacing w:after="0"/>
        <w:rPr>
          <w:rFonts w:ascii="Times New Roman" w:hAnsi="Times New Roman" w:cs="Times New Roman"/>
          <w:color w:val="auto"/>
          <w:lang w:val="en-US"/>
        </w:rPr>
      </w:pPr>
      <w:r w:rsidRPr="00D73010">
        <w:rPr>
          <w:rFonts w:ascii="Times New Roman" w:hAnsi="Times New Roman" w:cs="Times New Roman"/>
          <w:color w:val="auto"/>
          <w:lang w:val="en-US"/>
        </w:rPr>
        <w:t xml:space="preserve">BOUTON, C. L. Nim: a game with a complete mathematical theory. </w:t>
      </w:r>
      <w:r w:rsidRPr="00D73010">
        <w:rPr>
          <w:rFonts w:ascii="Times New Roman" w:hAnsi="Times New Roman" w:cs="Times New Roman"/>
          <w:b/>
          <w:bCs/>
          <w:color w:val="auto"/>
          <w:lang w:val="en-US"/>
        </w:rPr>
        <w:t>Annals of Mathematics</w:t>
      </w:r>
      <w:r w:rsidRPr="00D73010">
        <w:rPr>
          <w:rFonts w:ascii="Times New Roman" w:hAnsi="Times New Roman" w:cs="Times New Roman"/>
          <w:color w:val="auto"/>
          <w:lang w:val="en-US"/>
        </w:rPr>
        <w:t>, v. 3, n. 6, p. 35-39, 1901.</w:t>
      </w:r>
    </w:p>
    <w:p w14:paraId="110B72C7" w14:textId="77777777" w:rsidR="00644E17" w:rsidRPr="00D73010" w:rsidRDefault="00644E17" w:rsidP="00644E17">
      <w:pPr>
        <w:pStyle w:val="referencia"/>
        <w:spacing w:after="0"/>
        <w:rPr>
          <w:rFonts w:ascii="Times New Roman" w:hAnsi="Times New Roman" w:cs="Times New Roman"/>
          <w:color w:val="auto"/>
          <w:lang w:val="en-US"/>
        </w:rPr>
      </w:pPr>
    </w:p>
    <w:p w14:paraId="634D80B5" w14:textId="77777777" w:rsidR="00644E17" w:rsidRPr="00D73010" w:rsidRDefault="00644E17" w:rsidP="00644E17">
      <w:pPr>
        <w:pStyle w:val="referencia"/>
        <w:spacing w:after="0"/>
        <w:rPr>
          <w:rFonts w:ascii="Times New Roman" w:hAnsi="Times New Roman" w:cs="Times New Roman"/>
          <w:color w:val="auto"/>
        </w:rPr>
      </w:pPr>
      <w:r w:rsidRPr="00D73010">
        <w:rPr>
          <w:rFonts w:ascii="Times New Roman" w:hAnsi="Times New Roman" w:cs="Times New Roman"/>
          <w:color w:val="auto"/>
        </w:rPr>
        <w:t>CARVALHO, J. M. R.</w:t>
      </w:r>
      <w:r w:rsidRPr="00D73010">
        <w:rPr>
          <w:rFonts w:ascii="Times New Roman" w:hAnsi="Times New Roman" w:cs="Times New Roman"/>
          <w:b/>
          <w:color w:val="auto"/>
        </w:rPr>
        <w:t xml:space="preserve"> Jogos de subtração e outros jogos combinatórios</w:t>
      </w:r>
      <w:r w:rsidRPr="00D73010">
        <w:rPr>
          <w:rFonts w:ascii="Times New Roman" w:hAnsi="Times New Roman" w:cs="Times New Roman"/>
          <w:color w:val="auto"/>
        </w:rPr>
        <w:t>. 2013. 80 f. Dissertação de Mestrado (Matemática) – Universidade de Aveiro, Portugal, 2013.</w:t>
      </w:r>
    </w:p>
    <w:p w14:paraId="2E2D76F8" w14:textId="77777777" w:rsidR="00644E17" w:rsidRPr="00D73010" w:rsidRDefault="00644E17" w:rsidP="00644E17">
      <w:pPr>
        <w:pStyle w:val="referencia"/>
        <w:spacing w:after="0"/>
        <w:rPr>
          <w:rFonts w:ascii="Times New Roman" w:hAnsi="Times New Roman" w:cs="Times New Roman"/>
          <w:color w:val="auto"/>
        </w:rPr>
      </w:pPr>
    </w:p>
    <w:p w14:paraId="2F4F8E59" w14:textId="77777777" w:rsidR="00644E17" w:rsidRPr="00D73010" w:rsidRDefault="00644E17" w:rsidP="00644E17">
      <w:pPr>
        <w:pStyle w:val="referencia"/>
        <w:spacing w:after="0"/>
        <w:rPr>
          <w:rFonts w:ascii="Times New Roman" w:hAnsi="Times New Roman" w:cs="Times New Roman"/>
          <w:color w:val="auto"/>
          <w:lang w:val="en-US"/>
        </w:rPr>
      </w:pPr>
      <w:r w:rsidRPr="00D73010">
        <w:rPr>
          <w:rFonts w:ascii="Times New Roman" w:hAnsi="Times New Roman" w:cs="Times New Roman"/>
          <w:color w:val="auto"/>
          <w:lang w:val="en-US"/>
        </w:rPr>
        <w:t xml:space="preserve">FERGUSON, T. S. </w:t>
      </w:r>
      <w:r w:rsidRPr="00D73010">
        <w:rPr>
          <w:rFonts w:ascii="Times New Roman" w:hAnsi="Times New Roman" w:cs="Times New Roman"/>
          <w:b/>
          <w:bCs/>
          <w:color w:val="auto"/>
          <w:lang w:val="en-US"/>
        </w:rPr>
        <w:t>Game Theory</w:t>
      </w:r>
      <w:r w:rsidRPr="00D73010">
        <w:rPr>
          <w:rFonts w:ascii="Times New Roman" w:hAnsi="Times New Roman" w:cs="Times New Roman"/>
          <w:color w:val="auto"/>
          <w:lang w:val="en-US"/>
        </w:rPr>
        <w:t>. 2. ed. W. W. Norton &amp; Company, 2014.</w:t>
      </w:r>
    </w:p>
    <w:p w14:paraId="577EEDE8" w14:textId="57A728A0" w:rsidR="00644E17" w:rsidRPr="00D73010" w:rsidRDefault="00644E17" w:rsidP="00644E17">
      <w:pPr>
        <w:pStyle w:val="referencia"/>
        <w:spacing w:after="0"/>
        <w:rPr>
          <w:rFonts w:ascii="Times New Roman" w:hAnsi="Times New Roman" w:cs="Times New Roman"/>
          <w:color w:val="auto"/>
        </w:rPr>
      </w:pPr>
      <w:r w:rsidRPr="00D73010">
        <w:rPr>
          <w:rFonts w:ascii="Times New Roman" w:hAnsi="Times New Roman" w:cs="Times New Roman"/>
          <w:color w:val="auto"/>
        </w:rPr>
        <w:t xml:space="preserve">PESSOA, G. </w:t>
      </w:r>
      <w:r w:rsidRPr="00D73010">
        <w:rPr>
          <w:rFonts w:ascii="Times New Roman" w:hAnsi="Times New Roman" w:cs="Times New Roman"/>
          <w:i/>
          <w:iCs/>
          <w:color w:val="auto"/>
        </w:rPr>
        <w:t>et al</w:t>
      </w:r>
      <w:r w:rsidRPr="00D73010">
        <w:rPr>
          <w:rFonts w:ascii="Times New Roman" w:hAnsi="Times New Roman" w:cs="Times New Roman"/>
          <w:color w:val="auto"/>
        </w:rPr>
        <w:t xml:space="preserve">. Jogo do Nim: um primeiro </w:t>
      </w:r>
      <w:proofErr w:type="spellStart"/>
      <w:proofErr w:type="gramStart"/>
      <w:r w:rsidRPr="00D73010">
        <w:rPr>
          <w:rFonts w:ascii="Times New Roman" w:hAnsi="Times New Roman" w:cs="Times New Roman"/>
          <w:color w:val="auto"/>
        </w:rPr>
        <w:t>olhar.</w:t>
      </w:r>
      <w:r w:rsidRPr="00D73010">
        <w:rPr>
          <w:rFonts w:ascii="Times New Roman" w:hAnsi="Times New Roman" w:cs="Times New Roman"/>
          <w:bCs/>
          <w:i/>
          <w:color w:val="auto"/>
        </w:rPr>
        <w:t>In</w:t>
      </w:r>
      <w:proofErr w:type="spellEnd"/>
      <w:proofErr w:type="gramEnd"/>
      <w:r w:rsidRPr="00D73010">
        <w:rPr>
          <w:rFonts w:ascii="Times New Roman" w:hAnsi="Times New Roman" w:cs="Times New Roman"/>
          <w:bCs/>
          <w:i/>
          <w:color w:val="auto"/>
        </w:rPr>
        <w:t xml:space="preserve">: </w:t>
      </w:r>
      <w:proofErr w:type="spellStart"/>
      <w:r w:rsidRPr="00D73010">
        <w:rPr>
          <w:rFonts w:ascii="Times New Roman" w:hAnsi="Times New Roman" w:cs="Times New Roman"/>
          <w:color w:val="auto"/>
        </w:rPr>
        <w:t>GITIRANA</w:t>
      </w:r>
      <w:proofErr w:type="spellEnd"/>
      <w:r w:rsidRPr="00D73010">
        <w:rPr>
          <w:rFonts w:ascii="Times New Roman" w:hAnsi="Times New Roman" w:cs="Times New Roman"/>
          <w:color w:val="auto"/>
        </w:rPr>
        <w:t xml:space="preserve">, V. (Org.) </w:t>
      </w:r>
      <w:r w:rsidRPr="00D73010">
        <w:rPr>
          <w:rFonts w:ascii="Times New Roman" w:hAnsi="Times New Roman" w:cs="Times New Roman"/>
          <w:b/>
          <w:bCs/>
          <w:color w:val="auto"/>
        </w:rPr>
        <w:t>Jogos com sucata na Educação Matemática</w:t>
      </w:r>
      <w:r w:rsidRPr="00D73010">
        <w:rPr>
          <w:rFonts w:ascii="Times New Roman" w:hAnsi="Times New Roman" w:cs="Times New Roman"/>
          <w:color w:val="auto"/>
        </w:rPr>
        <w:t xml:space="preserve">. Recife: </w:t>
      </w:r>
      <w:proofErr w:type="spellStart"/>
      <w:r w:rsidRPr="00D73010">
        <w:rPr>
          <w:rFonts w:ascii="Times New Roman" w:hAnsi="Times New Roman" w:cs="Times New Roman"/>
          <w:color w:val="auto"/>
        </w:rPr>
        <w:t>Nemat</w:t>
      </w:r>
      <w:proofErr w:type="spellEnd"/>
      <w:r w:rsidRPr="00D73010">
        <w:rPr>
          <w:rFonts w:ascii="Times New Roman" w:hAnsi="Times New Roman" w:cs="Times New Roman"/>
          <w:color w:val="auto"/>
        </w:rPr>
        <w:t>, 2013. p. 78-92.</w:t>
      </w:r>
    </w:p>
    <w:p w14:paraId="208D39D8" w14:textId="77777777" w:rsidR="00644E17" w:rsidRPr="00D73010" w:rsidRDefault="00644E17" w:rsidP="00644E17">
      <w:pPr>
        <w:pStyle w:val="referencia"/>
        <w:spacing w:after="0"/>
        <w:rPr>
          <w:rFonts w:ascii="Times New Roman" w:hAnsi="Times New Roman" w:cs="Times New Roman"/>
          <w:color w:val="auto"/>
        </w:rPr>
      </w:pPr>
    </w:p>
    <w:p w14:paraId="08BE8D88" w14:textId="38F0BE42" w:rsidR="00644E17" w:rsidRPr="00D73010" w:rsidRDefault="00644E17" w:rsidP="00644E17">
      <w:pPr>
        <w:pStyle w:val="referencia"/>
        <w:spacing w:after="0"/>
        <w:rPr>
          <w:rFonts w:ascii="Times New Roman" w:hAnsi="Times New Roman" w:cs="Times New Roman"/>
          <w:color w:val="auto"/>
        </w:rPr>
      </w:pPr>
      <w:r w:rsidRPr="00D73010">
        <w:rPr>
          <w:rFonts w:ascii="Times New Roman" w:hAnsi="Times New Roman" w:cs="Times New Roman"/>
          <w:color w:val="auto"/>
        </w:rPr>
        <w:t xml:space="preserve">LIMA, J. V.; </w:t>
      </w:r>
      <w:proofErr w:type="spellStart"/>
      <w:r w:rsidRPr="00D73010">
        <w:rPr>
          <w:rFonts w:ascii="Times New Roman" w:hAnsi="Times New Roman" w:cs="Times New Roman"/>
          <w:color w:val="auto"/>
        </w:rPr>
        <w:t>BELLEMAIN</w:t>
      </w:r>
      <w:proofErr w:type="spellEnd"/>
      <w:r w:rsidRPr="00D73010">
        <w:rPr>
          <w:rFonts w:ascii="Times New Roman" w:hAnsi="Times New Roman" w:cs="Times New Roman"/>
          <w:color w:val="auto"/>
        </w:rPr>
        <w:t xml:space="preserve">, F. G. </w:t>
      </w:r>
      <w:r w:rsidRPr="00D73010">
        <w:rPr>
          <w:rFonts w:ascii="Times New Roman" w:hAnsi="Times New Roman" w:cs="Times New Roman"/>
          <w:color w:val="auto"/>
        </w:rPr>
        <w:t>Prototipação de um jogo digital com o suporte da Engenharia Didático-Informática. Revista de Educação Matemática e Tecnológica Iberoamericana</w:t>
      </w:r>
      <w:r w:rsidRPr="00D73010">
        <w:rPr>
          <w:rFonts w:ascii="Times New Roman" w:hAnsi="Times New Roman" w:cs="Times New Roman"/>
          <w:color w:val="auto"/>
        </w:rPr>
        <w:t xml:space="preserve">, </w:t>
      </w:r>
      <w:r w:rsidRPr="00D73010">
        <w:rPr>
          <w:rFonts w:ascii="Times New Roman" w:hAnsi="Times New Roman" w:cs="Times New Roman"/>
          <w:color w:val="auto"/>
        </w:rPr>
        <w:t>2023.</w:t>
      </w:r>
    </w:p>
    <w:p w14:paraId="0568CE04" w14:textId="77777777" w:rsidR="00644E17" w:rsidRPr="00D73010" w:rsidRDefault="00644E17" w:rsidP="00644E17">
      <w:pPr>
        <w:pStyle w:val="referencia"/>
        <w:spacing w:after="0"/>
        <w:rPr>
          <w:rFonts w:ascii="Times New Roman" w:hAnsi="Times New Roman" w:cs="Times New Roman"/>
          <w:color w:val="auto"/>
        </w:rPr>
      </w:pPr>
    </w:p>
    <w:p w14:paraId="0C7842E0" w14:textId="0B4D9FC4" w:rsidR="00644E17" w:rsidRPr="00D73010" w:rsidRDefault="00644E17" w:rsidP="00644E17">
      <w:pPr>
        <w:pStyle w:val="referencia"/>
        <w:spacing w:after="0"/>
        <w:rPr>
          <w:rFonts w:ascii="Times New Roman" w:hAnsi="Times New Roman" w:cs="Times New Roman"/>
          <w:color w:val="auto"/>
        </w:rPr>
      </w:pPr>
      <w:r w:rsidRPr="00D73010">
        <w:rPr>
          <w:rFonts w:ascii="Times New Roman" w:hAnsi="Times New Roman" w:cs="Times New Roman"/>
          <w:color w:val="auto"/>
        </w:rPr>
        <w:t>LIMA, J. Prototipação de uma versão digital do Jogo do Nim com base no modelo de processo de software da Engenharia Didático-Informática. Dissertação de Mestrado (</w:t>
      </w:r>
      <w:proofErr w:type="spellStart"/>
      <w:r w:rsidRPr="00D73010">
        <w:rPr>
          <w:rFonts w:ascii="Times New Roman" w:hAnsi="Times New Roman" w:cs="Times New Roman"/>
          <w:color w:val="auto"/>
        </w:rPr>
        <w:t>PPGEdumatec</w:t>
      </w:r>
      <w:proofErr w:type="spellEnd"/>
      <w:r w:rsidRPr="00D73010">
        <w:rPr>
          <w:rFonts w:ascii="Times New Roman" w:hAnsi="Times New Roman" w:cs="Times New Roman"/>
          <w:color w:val="auto"/>
        </w:rPr>
        <w:t>). Recife: UFPE, 2023.</w:t>
      </w:r>
    </w:p>
    <w:p w14:paraId="39A71664" w14:textId="77777777" w:rsidR="00644E17" w:rsidRPr="00D73010" w:rsidRDefault="00644E17" w:rsidP="00644E17">
      <w:pPr>
        <w:pStyle w:val="referencia"/>
        <w:spacing w:after="0"/>
        <w:rPr>
          <w:rFonts w:ascii="Times New Roman" w:hAnsi="Times New Roman" w:cs="Times New Roman"/>
          <w:color w:val="auto"/>
        </w:rPr>
      </w:pPr>
    </w:p>
    <w:p w14:paraId="0D362CC6" w14:textId="77777777" w:rsidR="00644E17" w:rsidRPr="00D73010" w:rsidRDefault="00644E17" w:rsidP="00644E17">
      <w:pPr>
        <w:pStyle w:val="referencia"/>
        <w:spacing w:after="0"/>
        <w:rPr>
          <w:rFonts w:ascii="Times New Roman" w:hAnsi="Times New Roman" w:cs="Times New Roman"/>
          <w:color w:val="auto"/>
        </w:rPr>
      </w:pPr>
      <w:r w:rsidRPr="00D73010">
        <w:rPr>
          <w:rFonts w:ascii="Times New Roman" w:hAnsi="Times New Roman" w:cs="Times New Roman"/>
          <w:color w:val="auto"/>
        </w:rPr>
        <w:t>TEIXEIRA, R. C. Jogos combinatórios e números surreais. </w:t>
      </w:r>
      <w:r w:rsidRPr="00D73010">
        <w:rPr>
          <w:rFonts w:ascii="Times New Roman" w:hAnsi="Times New Roman" w:cs="Times New Roman"/>
          <w:i/>
          <w:iCs/>
          <w:color w:val="auto"/>
        </w:rPr>
        <w:t xml:space="preserve">In: </w:t>
      </w:r>
      <w:r w:rsidRPr="00D73010">
        <w:rPr>
          <w:rFonts w:ascii="Times New Roman" w:hAnsi="Times New Roman" w:cs="Times New Roman"/>
          <w:color w:val="auto"/>
        </w:rPr>
        <w:t xml:space="preserve">2º COLÓQUIO DE MATEMÁTICA DA REGIÃO SUDESTE, Departamento de Matemática Aplicada. </w:t>
      </w:r>
      <w:r w:rsidRPr="00D73010">
        <w:rPr>
          <w:rFonts w:ascii="Times New Roman" w:hAnsi="Times New Roman" w:cs="Times New Roman"/>
          <w:b/>
          <w:bCs/>
          <w:color w:val="auto"/>
        </w:rPr>
        <w:t>Anais</w:t>
      </w:r>
      <w:r w:rsidRPr="00D73010">
        <w:rPr>
          <w:rFonts w:ascii="Times New Roman" w:hAnsi="Times New Roman" w:cs="Times New Roman"/>
          <w:color w:val="auto"/>
        </w:rPr>
        <w:t xml:space="preserve"> [...]. São Carlos, 2013.</w:t>
      </w:r>
    </w:p>
    <w:p w14:paraId="00A2704E" w14:textId="77777777" w:rsidR="00644E17" w:rsidRPr="00D73010" w:rsidRDefault="00644E17" w:rsidP="00644E17">
      <w:pPr>
        <w:pStyle w:val="referencia"/>
        <w:spacing w:after="0"/>
        <w:rPr>
          <w:rFonts w:ascii="Times New Roman" w:hAnsi="Times New Roman" w:cs="Times New Roman"/>
          <w:color w:val="auto"/>
        </w:rPr>
      </w:pPr>
    </w:p>
    <w:p w14:paraId="4D269422" w14:textId="77777777" w:rsidR="00644E17" w:rsidRPr="00D73010" w:rsidRDefault="00644E17" w:rsidP="00644E17">
      <w:pPr>
        <w:pStyle w:val="referencia"/>
        <w:spacing w:after="0"/>
        <w:rPr>
          <w:rFonts w:ascii="Times New Roman" w:hAnsi="Times New Roman" w:cs="Times New Roman"/>
          <w:color w:val="auto"/>
        </w:rPr>
      </w:pPr>
      <w:r w:rsidRPr="00D73010">
        <w:rPr>
          <w:rFonts w:ascii="Times New Roman" w:hAnsi="Times New Roman" w:cs="Times New Roman"/>
          <w:color w:val="auto"/>
        </w:rPr>
        <w:t xml:space="preserve">TIBURCIO, R. S. </w:t>
      </w:r>
      <w:r w:rsidRPr="00D73010">
        <w:rPr>
          <w:rFonts w:ascii="Times New Roman" w:hAnsi="Times New Roman" w:cs="Times New Roman"/>
          <w:b/>
          <w:color w:val="auto"/>
        </w:rPr>
        <w:t>A engenharia didático-informática</w:t>
      </w:r>
      <w:r w:rsidRPr="00D73010">
        <w:rPr>
          <w:rFonts w:ascii="Times New Roman" w:hAnsi="Times New Roman" w:cs="Times New Roman"/>
          <w:color w:val="auto"/>
        </w:rPr>
        <w:t xml:space="preserve">: uma metodologia para a produção de software educativo. 2020. 194 f. Tese (Doutorado em Educação Matemática e Tecnológica) – </w:t>
      </w:r>
      <w:r w:rsidRPr="00D73010">
        <w:rPr>
          <w:rFonts w:ascii="Times New Roman" w:hAnsi="Times New Roman" w:cs="Times New Roman"/>
          <w:color w:val="auto"/>
        </w:rPr>
        <w:lastRenderedPageBreak/>
        <w:t>Programa de Pós-Graduação em Educação Matemática e Tecnológica, Universidade Federal de Pernambuco, Recife, 2020.</w:t>
      </w:r>
    </w:p>
    <w:p w14:paraId="5C0DAC60" w14:textId="77777777" w:rsidR="00644E17" w:rsidRPr="00D73010" w:rsidRDefault="00644E17" w:rsidP="00644E17">
      <w:pPr>
        <w:pStyle w:val="referencia"/>
        <w:spacing w:after="0"/>
        <w:rPr>
          <w:rFonts w:ascii="Times New Roman" w:hAnsi="Times New Roman" w:cs="Times New Roman"/>
          <w:color w:val="auto"/>
        </w:rPr>
      </w:pPr>
    </w:p>
    <w:p w14:paraId="139AB86B" w14:textId="77777777" w:rsidR="00644E17" w:rsidRPr="00D73010" w:rsidRDefault="00644E17" w:rsidP="00644E17">
      <w:pPr>
        <w:pStyle w:val="referencia"/>
        <w:spacing w:after="0"/>
        <w:rPr>
          <w:rFonts w:ascii="Times New Roman" w:hAnsi="Times New Roman" w:cs="Times New Roman"/>
          <w:color w:val="auto"/>
        </w:rPr>
      </w:pPr>
      <w:r w:rsidRPr="00D73010">
        <w:rPr>
          <w:rFonts w:ascii="Times New Roman" w:hAnsi="Times New Roman" w:cs="Times New Roman"/>
          <w:color w:val="auto"/>
        </w:rPr>
        <w:t xml:space="preserve">TIBURCIO, R. S. </w:t>
      </w:r>
      <w:r w:rsidRPr="00D73010">
        <w:rPr>
          <w:rFonts w:ascii="Times New Roman" w:hAnsi="Times New Roman" w:cs="Times New Roman"/>
          <w:b/>
          <w:color w:val="auto"/>
        </w:rPr>
        <w:t>Processo de desenvolvimento de software educativo</w:t>
      </w:r>
      <w:r w:rsidRPr="00D73010">
        <w:rPr>
          <w:rFonts w:ascii="Times New Roman" w:hAnsi="Times New Roman" w:cs="Times New Roman"/>
          <w:color w:val="auto"/>
        </w:rPr>
        <w:t>: um estudo da prototipação de um software para o ensino de função. 2016. 110 f. Dissertação (Mestrado em Educação Matemática e Tecnológica) – Programa de Pós-Graduação em Educação Matemática e Tecnológica, Universidade Federal de Pernambuco, Recife, 2016.</w:t>
      </w:r>
    </w:p>
    <w:p w14:paraId="3E1FE5D2" w14:textId="77777777" w:rsidR="00C824FC" w:rsidRPr="00D73010" w:rsidRDefault="00C824FC" w:rsidP="00C824FC">
      <w:pPr>
        <w:pStyle w:val="PargrafodaLista"/>
        <w:rPr>
          <w:b/>
        </w:rPr>
      </w:pPr>
    </w:p>
    <w:p w14:paraId="6EA45A42" w14:textId="77777777" w:rsidR="00C824FC" w:rsidRPr="00D73010" w:rsidRDefault="00C824FC" w:rsidP="000B2884">
      <w:pPr>
        <w:spacing w:after="0" w:line="360" w:lineRule="auto"/>
        <w:jc w:val="both"/>
        <w:rPr>
          <w:rFonts w:ascii="Times New Roman" w:eastAsia="Times New Roman" w:hAnsi="Times New Roman" w:cs="Times New Roman"/>
          <w:b/>
          <w:sz w:val="24"/>
          <w:szCs w:val="24"/>
          <w:lang w:eastAsia="pt-BR"/>
        </w:rPr>
      </w:pPr>
    </w:p>
    <w:p w14:paraId="75636024" w14:textId="77777777" w:rsidR="000B2884" w:rsidRPr="00D73010" w:rsidRDefault="000B2884" w:rsidP="000B2884">
      <w:pPr>
        <w:spacing w:after="0" w:line="360" w:lineRule="auto"/>
        <w:rPr>
          <w:rFonts w:ascii="Times New Roman" w:eastAsia="Times New Roman" w:hAnsi="Times New Roman" w:cs="Times New Roman"/>
          <w:sz w:val="24"/>
          <w:szCs w:val="24"/>
          <w:lang w:eastAsia="pt-BR"/>
        </w:rPr>
      </w:pPr>
    </w:p>
    <w:p w14:paraId="6E2F6129" w14:textId="77777777" w:rsidR="00DC7485" w:rsidRPr="00D73010" w:rsidRDefault="00DC7485" w:rsidP="000B2884"/>
    <w:sectPr w:rsidR="00DC7485" w:rsidRPr="00D73010" w:rsidSect="007A0EB4">
      <w:headerReference w:type="even" r:id="rId13"/>
      <w:headerReference w:type="default" r:id="rId14"/>
      <w:headerReference w:type="first" r:id="rId15"/>
      <w:pgSz w:w="11906" w:h="16838"/>
      <w:pgMar w:top="1701" w:right="1134" w:bottom="1134"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C866" w14:textId="77777777" w:rsidR="00A040B0" w:rsidRDefault="00A040B0" w:rsidP="00F2496C">
      <w:pPr>
        <w:spacing w:after="0" w:line="240" w:lineRule="auto"/>
      </w:pPr>
      <w:r>
        <w:separator/>
      </w:r>
    </w:p>
  </w:endnote>
  <w:endnote w:type="continuationSeparator" w:id="0">
    <w:p w14:paraId="68F05B4F" w14:textId="77777777" w:rsidR="00A040B0" w:rsidRDefault="00A040B0" w:rsidP="00F2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66D6" w14:textId="77777777" w:rsidR="00A040B0" w:rsidRDefault="00A040B0" w:rsidP="00F2496C">
      <w:pPr>
        <w:spacing w:after="0" w:line="240" w:lineRule="auto"/>
      </w:pPr>
      <w:r>
        <w:separator/>
      </w:r>
    </w:p>
  </w:footnote>
  <w:footnote w:type="continuationSeparator" w:id="0">
    <w:p w14:paraId="2344AD7B" w14:textId="77777777" w:rsidR="00A040B0" w:rsidRDefault="00A040B0" w:rsidP="00F2496C">
      <w:pPr>
        <w:spacing w:after="0" w:line="240" w:lineRule="auto"/>
      </w:pPr>
      <w:r>
        <w:continuationSeparator/>
      </w:r>
    </w:p>
  </w:footnote>
  <w:footnote w:id="1">
    <w:p w14:paraId="6C99D2F4" w14:textId="5579CFBE" w:rsidR="00C66E50" w:rsidRPr="00C66E50" w:rsidRDefault="00C66E50" w:rsidP="00C66E50">
      <w:pPr>
        <w:pStyle w:val="Textodenotaderodap"/>
        <w:jc w:val="both"/>
        <w:rPr>
          <w:lang w:val="pt-BR"/>
        </w:rPr>
      </w:pPr>
      <w:r w:rsidRPr="00C66E50">
        <w:rPr>
          <w:rStyle w:val="Refdenotaderodap"/>
        </w:rPr>
        <w:footnoteRef/>
      </w:r>
      <w:r w:rsidRPr="00C66E50">
        <w:t xml:space="preserve"> </w:t>
      </w:r>
      <w:r w:rsidR="004113B5">
        <w:t>Pesquisa desenvolvida com apoio da Coordenação de Aperfeiçoamento de Pessoa de Nível Superior – CAPES</w:t>
      </w:r>
      <w:r w:rsidR="00963AA4">
        <w:t>;</w:t>
      </w:r>
    </w:p>
  </w:footnote>
  <w:footnote w:id="2">
    <w:p w14:paraId="204F4217" w14:textId="27E051B4" w:rsidR="005C473F" w:rsidRPr="00654C88" w:rsidRDefault="005C473F" w:rsidP="005C473F">
      <w:pPr>
        <w:pStyle w:val="Textodenotaderodap"/>
        <w:jc w:val="both"/>
        <w:rPr>
          <w:lang w:val="pt-BR"/>
        </w:rPr>
      </w:pPr>
      <w:r w:rsidRPr="00654C88">
        <w:rPr>
          <w:rStyle w:val="Refdenotaderodap"/>
        </w:rPr>
        <w:footnoteRef/>
      </w:r>
      <w:r w:rsidRPr="00654C88">
        <w:t xml:space="preserve"> </w:t>
      </w:r>
      <w:r w:rsidR="00963AA4">
        <w:t xml:space="preserve">Doutorando do curso de Pós-Graduação em Educação Matemática e Tecnológica da Universidade Federal de Pernambuco – UFPE, </w:t>
      </w:r>
      <w:hyperlink r:id="rId1" w:history="1">
        <w:r w:rsidR="00963AA4" w:rsidRPr="00883CAE">
          <w:rPr>
            <w:rStyle w:val="Hyperlink"/>
          </w:rPr>
          <w:t>vitorraamos091@gmail.com</w:t>
        </w:r>
      </w:hyperlink>
      <w:r w:rsidR="00963AA4">
        <w:t>;</w:t>
      </w:r>
    </w:p>
  </w:footnote>
  <w:footnote w:id="3">
    <w:p w14:paraId="1F8C4D55" w14:textId="68886497" w:rsidR="000B2884" w:rsidRPr="00654C88" w:rsidRDefault="000B2884" w:rsidP="000B2884">
      <w:pPr>
        <w:pStyle w:val="Textodenotaderodap"/>
        <w:jc w:val="both"/>
      </w:pPr>
      <w:r w:rsidRPr="00654C88">
        <w:rPr>
          <w:rStyle w:val="Refdenotaderodap"/>
        </w:rPr>
        <w:footnoteRef/>
      </w:r>
      <w:r w:rsidRPr="00654C88">
        <w:t xml:space="preserve"> </w:t>
      </w:r>
      <w:r w:rsidR="00963AA4">
        <w:t xml:space="preserve">Doutor em </w:t>
      </w:r>
      <w:proofErr w:type="spellStart"/>
      <w:r w:rsidR="00963AA4">
        <w:t>Didactique</w:t>
      </w:r>
      <w:proofErr w:type="spellEnd"/>
      <w:r w:rsidR="00963AA4">
        <w:t xml:space="preserve"> </w:t>
      </w:r>
      <w:proofErr w:type="spellStart"/>
      <w:r w:rsidR="00963AA4">
        <w:t>des</w:t>
      </w:r>
      <w:proofErr w:type="spellEnd"/>
      <w:r w:rsidR="00963AA4">
        <w:t xml:space="preserve"> </w:t>
      </w:r>
      <w:proofErr w:type="spellStart"/>
      <w:r w:rsidR="00963AA4">
        <w:t>Mathématiques</w:t>
      </w:r>
      <w:proofErr w:type="spellEnd"/>
      <w:r w:rsidR="00963AA4">
        <w:t xml:space="preserve"> pela Universidade Joseph Fourier – Grenoble I, </w:t>
      </w:r>
      <w:hyperlink r:id="rId2" w:history="1">
        <w:r w:rsidR="00963AA4" w:rsidRPr="00883CAE">
          <w:rPr>
            <w:rStyle w:val="Hyperlink"/>
          </w:rPr>
          <w:t>fbellemain@gmail.com</w:t>
        </w:r>
      </w:hyperlink>
      <w:r w:rsidR="00963A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F032" w14:textId="77777777" w:rsidR="00E26C61" w:rsidRDefault="00000000">
    <w:pPr>
      <w:pStyle w:val="Cabealho"/>
    </w:pPr>
    <w:r>
      <w:rPr>
        <w:noProof/>
        <w:lang w:eastAsia="pt-BR"/>
      </w:rPr>
      <w:pict w14:anchorId="36749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2" o:spid="_x0000_s1029" type="#_x0000_t75" style="position:absolute;margin-left:0;margin-top:0;width:453.1pt;height:641.75pt;z-index:-251657216;mso-position-horizontal:center;mso-position-horizontal-relative:margin;mso-position-vertical:center;mso-position-vertical-relative:margin" o:allowincell="f">
          <v:imagedata r:id="rId1" o:title="TIMBRADO-VERTICAL-sem assinatu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8BEB" w14:textId="2E592255" w:rsidR="00C50D0C" w:rsidRPr="009F41BE" w:rsidRDefault="00C50D0C" w:rsidP="00C36B71">
    <w:pPr>
      <w:pStyle w:val="Cabealho"/>
      <w:tabs>
        <w:tab w:val="left" w:pos="6096"/>
      </w:tabs>
      <w:rPr>
        <w:rFonts w:ascii="Times New Roman" w:hAnsi="Times New Roman" w:cs="Times New Roman"/>
        <w:b/>
        <w:sz w:val="20"/>
        <w:szCs w:val="20"/>
      </w:rPr>
    </w:pPr>
    <w:r>
      <w:rPr>
        <w:noProof/>
        <w:sz w:val="20"/>
        <w:szCs w:val="20"/>
        <w:lang w:eastAsia="pt-BR"/>
      </w:rPr>
      <w:drawing>
        <wp:anchor distT="0" distB="0" distL="114300" distR="114300" simplePos="0" relativeHeight="251663360" behindDoc="0" locked="0" layoutInCell="1" allowOverlap="1" wp14:anchorId="14F21748" wp14:editId="24406225">
          <wp:simplePos x="0" y="0"/>
          <wp:positionH relativeFrom="margin">
            <wp:posOffset>184150</wp:posOffset>
          </wp:positionH>
          <wp:positionV relativeFrom="margin">
            <wp:posOffset>-908050</wp:posOffset>
          </wp:positionV>
          <wp:extent cx="1253490" cy="546100"/>
          <wp:effectExtent l="0" t="0" r="3810" b="635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546100"/>
                  </a:xfrm>
                  <a:prstGeom prst="rect">
                    <a:avLst/>
                  </a:prstGeom>
                  <a:noFill/>
                  <a:ln>
                    <a:noFill/>
                  </a:ln>
                </pic:spPr>
              </pic:pic>
            </a:graphicData>
          </a:graphic>
        </wp:anchor>
      </w:drawing>
    </w:r>
    <w:r>
      <w:rPr>
        <w:noProof/>
        <w:lang w:eastAsia="pt-BR"/>
      </w:rPr>
      <w:drawing>
        <wp:anchor distT="0" distB="0" distL="114300" distR="114300" simplePos="0" relativeHeight="251662336" behindDoc="0" locked="0" layoutInCell="1" allowOverlap="1" wp14:anchorId="2E1A471F" wp14:editId="2C86F477">
          <wp:simplePos x="0" y="0"/>
          <wp:positionH relativeFrom="margin">
            <wp:posOffset>1412875</wp:posOffset>
          </wp:positionH>
          <wp:positionV relativeFrom="margin">
            <wp:posOffset>-914400</wp:posOffset>
          </wp:positionV>
          <wp:extent cx="787400" cy="57658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7400" cy="576580"/>
                  </a:xfrm>
                  <a:prstGeom prst="rect">
                    <a:avLst/>
                  </a:prstGeom>
                  <a:noFill/>
                  <a:ln>
                    <a:noFill/>
                  </a:ln>
                </pic:spPr>
              </pic:pic>
            </a:graphicData>
          </a:graphic>
        </wp:anchor>
      </w:drawing>
    </w:r>
    <w:r w:rsidRPr="00C36B71">
      <w:rPr>
        <w:noProof/>
        <w:sz w:val="20"/>
        <w:szCs w:val="20"/>
        <w:lang w:eastAsia="pt-BR"/>
      </w:rPr>
      <w:drawing>
        <wp:anchor distT="0" distB="0" distL="114300" distR="114300" simplePos="0" relativeHeight="251660288" behindDoc="0" locked="0" layoutInCell="1" allowOverlap="1" wp14:anchorId="37F3A123" wp14:editId="663FB76E">
          <wp:simplePos x="0" y="0"/>
          <wp:positionH relativeFrom="margin">
            <wp:align>right</wp:align>
          </wp:positionH>
          <wp:positionV relativeFrom="margin">
            <wp:posOffset>-852805</wp:posOffset>
          </wp:positionV>
          <wp:extent cx="624205" cy="628650"/>
          <wp:effectExtent l="0" t="0" r="4445" b="0"/>
          <wp:wrapSquare wrapText="bothSides"/>
          <wp:docPr id="1" name="Imagem 1" descr="E:\ANO A ANO\2023\UFPE\PROJETOS\PROJETO DE EXTENSÃO I CONGRESSO GEOGEBRA DE PERNAMBUCO\icone do congress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NO A ANO\2023\UFPE\PROJETOS\PROJETO DE EXTENSÃO I CONGRESSO GEOGEBRA DE PERNAMBUCO\icone do congresso 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2420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 xml:space="preserve">               </w:t>
    </w:r>
    <w:r w:rsidR="00C36B71" w:rsidRPr="009F41BE">
      <w:rPr>
        <w:rFonts w:ascii="Times New Roman" w:hAnsi="Times New Roman" w:cs="Times New Roman"/>
        <w:b/>
        <w:sz w:val="20"/>
        <w:szCs w:val="20"/>
      </w:rPr>
      <w:t>I Congresso GeoGebra de Pernambuco</w:t>
    </w:r>
    <w:r w:rsidR="00890CD6" w:rsidRPr="009F41BE">
      <w:rPr>
        <w:rFonts w:ascii="Times New Roman" w:hAnsi="Times New Roman" w:cs="Times New Roman"/>
        <w:b/>
        <w:sz w:val="20"/>
        <w:szCs w:val="20"/>
      </w:rPr>
      <w:t>“</w:t>
    </w:r>
  </w:p>
  <w:p w14:paraId="52F4AC3B" w14:textId="46A06302" w:rsidR="00890CD6" w:rsidRPr="009F41BE" w:rsidRDefault="00C50D0C" w:rsidP="00C36B71">
    <w:pPr>
      <w:pStyle w:val="Cabealho"/>
      <w:tabs>
        <w:tab w:val="left" w:pos="6096"/>
      </w:tabs>
      <w:rPr>
        <w:rFonts w:ascii="Times New Roman" w:hAnsi="Times New Roman" w:cs="Times New Roman"/>
        <w:b/>
        <w:sz w:val="20"/>
        <w:szCs w:val="20"/>
      </w:rPr>
    </w:pPr>
    <w:r w:rsidRPr="009F41BE">
      <w:rPr>
        <w:rFonts w:ascii="Times New Roman" w:hAnsi="Times New Roman" w:cs="Times New Roman"/>
        <w:b/>
        <w:i/>
        <w:sz w:val="20"/>
        <w:szCs w:val="20"/>
      </w:rPr>
      <w:t xml:space="preserve"> </w:t>
    </w:r>
    <w:r w:rsidR="009F41BE">
      <w:rPr>
        <w:rFonts w:ascii="Times New Roman" w:hAnsi="Times New Roman" w:cs="Times New Roman"/>
        <w:b/>
        <w:i/>
        <w:sz w:val="20"/>
        <w:szCs w:val="20"/>
      </w:rPr>
      <w:t xml:space="preserve">   </w:t>
    </w:r>
    <w:r w:rsidR="00890CD6" w:rsidRPr="009F41BE">
      <w:rPr>
        <w:rFonts w:ascii="Times New Roman" w:hAnsi="Times New Roman" w:cs="Times New Roman"/>
        <w:b/>
        <w:i/>
        <w:sz w:val="20"/>
        <w:szCs w:val="20"/>
      </w:rPr>
      <w:t>A Plataforma GeoGebra no contexto acadêmico”</w:t>
    </w:r>
  </w:p>
  <w:p w14:paraId="5A8F929D" w14:textId="111CABD8" w:rsidR="00C36B71" w:rsidRPr="009F41BE" w:rsidRDefault="00C50D0C" w:rsidP="00C36B71">
    <w:pPr>
      <w:pStyle w:val="Cabealho"/>
      <w:tabs>
        <w:tab w:val="left" w:pos="6096"/>
      </w:tabs>
      <w:rPr>
        <w:rFonts w:ascii="Times New Roman" w:hAnsi="Times New Roman" w:cs="Times New Roman"/>
        <w:b/>
        <w:sz w:val="20"/>
        <w:szCs w:val="20"/>
      </w:rPr>
    </w:pPr>
    <w:r w:rsidRPr="009F41BE">
      <w:rPr>
        <w:b/>
        <w:sz w:val="20"/>
        <w:szCs w:val="20"/>
      </w:rPr>
      <w:t xml:space="preserve">                              </w:t>
    </w:r>
    <w:r w:rsidR="00C36B71" w:rsidRPr="009F41BE">
      <w:rPr>
        <w:rFonts w:ascii="Times New Roman" w:hAnsi="Times New Roman" w:cs="Times New Roman"/>
        <w:b/>
        <w:sz w:val="20"/>
        <w:szCs w:val="20"/>
      </w:rPr>
      <w:t>UFPE - Campus Recife – CAC</w:t>
    </w:r>
  </w:p>
  <w:p w14:paraId="01C1B39A" w14:textId="5AA67C46" w:rsidR="00C36B71" w:rsidRPr="009F41BE" w:rsidRDefault="00C50D0C" w:rsidP="00C36B71">
    <w:pPr>
      <w:pStyle w:val="Cabealho"/>
      <w:tabs>
        <w:tab w:val="left" w:pos="6096"/>
      </w:tabs>
      <w:rPr>
        <w:rFonts w:ascii="Times New Roman" w:hAnsi="Times New Roman" w:cs="Times New Roman"/>
        <w:b/>
      </w:rPr>
    </w:pPr>
    <w:r w:rsidRPr="009F41BE">
      <w:rPr>
        <w:b/>
        <w:sz w:val="20"/>
        <w:szCs w:val="20"/>
      </w:rPr>
      <w:t xml:space="preserve">                              </w:t>
    </w:r>
    <w:r w:rsidR="00C36B71" w:rsidRPr="009F41BE">
      <w:rPr>
        <w:rFonts w:ascii="Times New Roman" w:hAnsi="Times New Roman" w:cs="Times New Roman"/>
        <w:b/>
        <w:sz w:val="20"/>
        <w:szCs w:val="20"/>
      </w:rPr>
      <w:t>12 a 14 de outubro de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534E" w14:textId="77777777" w:rsidR="00E26C61" w:rsidRDefault="00000000">
    <w:pPr>
      <w:pStyle w:val="Cabealho"/>
    </w:pPr>
    <w:r>
      <w:rPr>
        <w:noProof/>
        <w:lang w:eastAsia="pt-BR"/>
      </w:rPr>
      <w:pict w14:anchorId="5161E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1" o:spid="_x0000_s1028" type="#_x0000_t75" style="position:absolute;margin-left:0;margin-top:0;width:453.1pt;height:641.75pt;z-index:-251658240;mso-position-horizontal:center;mso-position-horizontal-relative:margin;mso-position-vertical:center;mso-position-vertical-relative:margin" o:allowincell="f">
          <v:imagedata r:id="rId1" o:title="TIMBRADO-VERTICAL-sem assinatu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799"/>
    <w:multiLevelType w:val="hybridMultilevel"/>
    <w:tmpl w:val="DBCA8188"/>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B806C84"/>
    <w:multiLevelType w:val="hybridMultilevel"/>
    <w:tmpl w:val="8EC82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8754FD"/>
    <w:multiLevelType w:val="hybridMultilevel"/>
    <w:tmpl w:val="5AB89A5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10CE7218"/>
    <w:multiLevelType w:val="hybridMultilevel"/>
    <w:tmpl w:val="96F0F8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3D3912"/>
    <w:multiLevelType w:val="hybridMultilevel"/>
    <w:tmpl w:val="4420ECA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56E5549"/>
    <w:multiLevelType w:val="multilevel"/>
    <w:tmpl w:val="3F2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A7256"/>
    <w:multiLevelType w:val="hybridMultilevel"/>
    <w:tmpl w:val="4C68C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FA110E3"/>
    <w:multiLevelType w:val="multilevel"/>
    <w:tmpl w:val="FE1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8116E"/>
    <w:multiLevelType w:val="hybridMultilevel"/>
    <w:tmpl w:val="AA8E7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4CA111B"/>
    <w:multiLevelType w:val="hybridMultilevel"/>
    <w:tmpl w:val="EF648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7E1ED9"/>
    <w:multiLevelType w:val="multilevel"/>
    <w:tmpl w:val="4CE4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00066"/>
    <w:multiLevelType w:val="hybridMultilevel"/>
    <w:tmpl w:val="FA8A2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6412B43"/>
    <w:multiLevelType w:val="hybridMultilevel"/>
    <w:tmpl w:val="D728B6C4"/>
    <w:lvl w:ilvl="0" w:tplc="2AB2333A">
      <w:start w:val="1"/>
      <w:numFmt w:val="decimal"/>
      <w:lvlText w:val="%1."/>
      <w:lvlJc w:val="left"/>
      <w:pPr>
        <w:ind w:left="502" w:hanging="360"/>
      </w:pPr>
      <w:rPr>
        <w:rFonts w:hint="default"/>
        <w:color w:val="auto"/>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3" w15:restartNumberingAfterBreak="0">
    <w:nsid w:val="36C90663"/>
    <w:multiLevelType w:val="hybridMultilevel"/>
    <w:tmpl w:val="637863B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425D2E04"/>
    <w:multiLevelType w:val="hybridMultilevel"/>
    <w:tmpl w:val="F87416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4FD6A29"/>
    <w:multiLevelType w:val="hybridMultilevel"/>
    <w:tmpl w:val="F2D80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99E04A1"/>
    <w:multiLevelType w:val="hybridMultilevel"/>
    <w:tmpl w:val="705E3A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336126"/>
    <w:multiLevelType w:val="hybridMultilevel"/>
    <w:tmpl w:val="E1041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6682200"/>
    <w:multiLevelType w:val="hybridMultilevel"/>
    <w:tmpl w:val="13CCB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941593"/>
    <w:multiLevelType w:val="hybridMultilevel"/>
    <w:tmpl w:val="BB30A9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B0927E1"/>
    <w:multiLevelType w:val="hybridMultilevel"/>
    <w:tmpl w:val="41C6B43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5B2609D1"/>
    <w:multiLevelType w:val="hybridMultilevel"/>
    <w:tmpl w:val="8B107E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E6430F"/>
    <w:multiLevelType w:val="hybridMultilevel"/>
    <w:tmpl w:val="9460A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23022A1"/>
    <w:multiLevelType w:val="hybridMultilevel"/>
    <w:tmpl w:val="6A884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2A7663E"/>
    <w:multiLevelType w:val="hybridMultilevel"/>
    <w:tmpl w:val="29B0C27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15:restartNumberingAfterBreak="0">
    <w:nsid w:val="6E0B6510"/>
    <w:multiLevelType w:val="hybridMultilevel"/>
    <w:tmpl w:val="B226F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66F531E"/>
    <w:multiLevelType w:val="hybridMultilevel"/>
    <w:tmpl w:val="DE785A5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50811897">
    <w:abstractNumId w:val="17"/>
  </w:num>
  <w:num w:numId="2" w16cid:durableId="1825312026">
    <w:abstractNumId w:val="20"/>
  </w:num>
  <w:num w:numId="3" w16cid:durableId="784928476">
    <w:abstractNumId w:val="8"/>
  </w:num>
  <w:num w:numId="4" w16cid:durableId="561914752">
    <w:abstractNumId w:val="1"/>
  </w:num>
  <w:num w:numId="5" w16cid:durableId="754479998">
    <w:abstractNumId w:val="10"/>
  </w:num>
  <w:num w:numId="6" w16cid:durableId="1796094970">
    <w:abstractNumId w:val="19"/>
  </w:num>
  <w:num w:numId="7" w16cid:durableId="615018680">
    <w:abstractNumId w:val="13"/>
  </w:num>
  <w:num w:numId="8" w16cid:durableId="802113497">
    <w:abstractNumId w:val="14"/>
  </w:num>
  <w:num w:numId="9" w16cid:durableId="1090157045">
    <w:abstractNumId w:val="4"/>
  </w:num>
  <w:num w:numId="10" w16cid:durableId="658383837">
    <w:abstractNumId w:val="15"/>
  </w:num>
  <w:num w:numId="11" w16cid:durableId="2053847887">
    <w:abstractNumId w:val="3"/>
  </w:num>
  <w:num w:numId="12" w16cid:durableId="733282336">
    <w:abstractNumId w:val="25"/>
  </w:num>
  <w:num w:numId="13" w16cid:durableId="211383038">
    <w:abstractNumId w:val="9"/>
  </w:num>
  <w:num w:numId="14" w16cid:durableId="1589000404">
    <w:abstractNumId w:val="23"/>
  </w:num>
  <w:num w:numId="15" w16cid:durableId="519273385">
    <w:abstractNumId w:val="11"/>
  </w:num>
  <w:num w:numId="16" w16cid:durableId="438645053">
    <w:abstractNumId w:val="22"/>
  </w:num>
  <w:num w:numId="17" w16cid:durableId="1385564599">
    <w:abstractNumId w:val="6"/>
  </w:num>
  <w:num w:numId="18" w16cid:durableId="2045591260">
    <w:abstractNumId w:val="24"/>
  </w:num>
  <w:num w:numId="19" w16cid:durableId="1096634329">
    <w:abstractNumId w:val="7"/>
  </w:num>
  <w:num w:numId="20" w16cid:durableId="840004109">
    <w:abstractNumId w:val="16"/>
  </w:num>
  <w:num w:numId="21" w16cid:durableId="198787257">
    <w:abstractNumId w:val="18"/>
  </w:num>
  <w:num w:numId="22" w16cid:durableId="2081906845">
    <w:abstractNumId w:val="21"/>
  </w:num>
  <w:num w:numId="23" w16cid:durableId="852063653">
    <w:abstractNumId w:val="2"/>
  </w:num>
  <w:num w:numId="24" w16cid:durableId="132336125">
    <w:abstractNumId w:val="5"/>
  </w:num>
  <w:num w:numId="25" w16cid:durableId="1580478291">
    <w:abstractNumId w:val="12"/>
  </w:num>
  <w:num w:numId="26" w16cid:durableId="959339500">
    <w:abstractNumId w:val="0"/>
  </w:num>
  <w:num w:numId="27" w16cid:durableId="21436932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6C"/>
    <w:rsid w:val="00010757"/>
    <w:rsid w:val="000278E6"/>
    <w:rsid w:val="000516F5"/>
    <w:rsid w:val="00083E21"/>
    <w:rsid w:val="000976D6"/>
    <w:rsid w:val="000B2884"/>
    <w:rsid w:val="000C0BF1"/>
    <w:rsid w:val="000F2D43"/>
    <w:rsid w:val="000F43D9"/>
    <w:rsid w:val="001320BF"/>
    <w:rsid w:val="001357D1"/>
    <w:rsid w:val="00156A27"/>
    <w:rsid w:val="00174012"/>
    <w:rsid w:val="001828A1"/>
    <w:rsid w:val="00196BC8"/>
    <w:rsid w:val="001B087A"/>
    <w:rsid w:val="00212A3E"/>
    <w:rsid w:val="0024116E"/>
    <w:rsid w:val="002420CB"/>
    <w:rsid w:val="0028228E"/>
    <w:rsid w:val="002B5DC8"/>
    <w:rsid w:val="002E268D"/>
    <w:rsid w:val="002F60BF"/>
    <w:rsid w:val="00303134"/>
    <w:rsid w:val="00304D5C"/>
    <w:rsid w:val="00315BFA"/>
    <w:rsid w:val="003505B5"/>
    <w:rsid w:val="00393BA0"/>
    <w:rsid w:val="003946EE"/>
    <w:rsid w:val="003952AD"/>
    <w:rsid w:val="003A52F1"/>
    <w:rsid w:val="003C4733"/>
    <w:rsid w:val="003D7589"/>
    <w:rsid w:val="003F008B"/>
    <w:rsid w:val="004113B5"/>
    <w:rsid w:val="00413F12"/>
    <w:rsid w:val="0041597D"/>
    <w:rsid w:val="00417928"/>
    <w:rsid w:val="00440178"/>
    <w:rsid w:val="00450C7C"/>
    <w:rsid w:val="0045225A"/>
    <w:rsid w:val="00471C5B"/>
    <w:rsid w:val="00475BB5"/>
    <w:rsid w:val="00485111"/>
    <w:rsid w:val="00494270"/>
    <w:rsid w:val="004A4A9C"/>
    <w:rsid w:val="004A55F2"/>
    <w:rsid w:val="004B7805"/>
    <w:rsid w:val="004C22DB"/>
    <w:rsid w:val="004C7323"/>
    <w:rsid w:val="004D7830"/>
    <w:rsid w:val="004F0BF0"/>
    <w:rsid w:val="004F17B2"/>
    <w:rsid w:val="00502088"/>
    <w:rsid w:val="00516F35"/>
    <w:rsid w:val="00520DC9"/>
    <w:rsid w:val="005350BB"/>
    <w:rsid w:val="00541044"/>
    <w:rsid w:val="00541AB9"/>
    <w:rsid w:val="00577A14"/>
    <w:rsid w:val="0059004C"/>
    <w:rsid w:val="005C2F8E"/>
    <w:rsid w:val="005C473F"/>
    <w:rsid w:val="005C5D6E"/>
    <w:rsid w:val="005D323B"/>
    <w:rsid w:val="00644E17"/>
    <w:rsid w:val="00650DA6"/>
    <w:rsid w:val="00654C88"/>
    <w:rsid w:val="00656655"/>
    <w:rsid w:val="00660580"/>
    <w:rsid w:val="006A1EAA"/>
    <w:rsid w:val="006A5298"/>
    <w:rsid w:val="006A53D5"/>
    <w:rsid w:val="006D47E5"/>
    <w:rsid w:val="006E1AA5"/>
    <w:rsid w:val="006F387A"/>
    <w:rsid w:val="006F57C0"/>
    <w:rsid w:val="00744E67"/>
    <w:rsid w:val="0074550C"/>
    <w:rsid w:val="00747AE3"/>
    <w:rsid w:val="00767CB5"/>
    <w:rsid w:val="007A0EB4"/>
    <w:rsid w:val="007A2B00"/>
    <w:rsid w:val="007A33B1"/>
    <w:rsid w:val="007A607C"/>
    <w:rsid w:val="007B304C"/>
    <w:rsid w:val="007D602C"/>
    <w:rsid w:val="007F22DD"/>
    <w:rsid w:val="007F3D84"/>
    <w:rsid w:val="00820F3C"/>
    <w:rsid w:val="0085547D"/>
    <w:rsid w:val="00863B73"/>
    <w:rsid w:val="008674A1"/>
    <w:rsid w:val="00873280"/>
    <w:rsid w:val="00882999"/>
    <w:rsid w:val="00890CD6"/>
    <w:rsid w:val="00892A1B"/>
    <w:rsid w:val="0089411A"/>
    <w:rsid w:val="00897038"/>
    <w:rsid w:val="008A6EF1"/>
    <w:rsid w:val="008B6F9A"/>
    <w:rsid w:val="008C248D"/>
    <w:rsid w:val="008E21CC"/>
    <w:rsid w:val="009117CB"/>
    <w:rsid w:val="00963AA4"/>
    <w:rsid w:val="00983C42"/>
    <w:rsid w:val="00985CAE"/>
    <w:rsid w:val="009B130B"/>
    <w:rsid w:val="009B72B9"/>
    <w:rsid w:val="009F41BE"/>
    <w:rsid w:val="00A040B0"/>
    <w:rsid w:val="00A16F8F"/>
    <w:rsid w:val="00A36FF9"/>
    <w:rsid w:val="00A4010A"/>
    <w:rsid w:val="00A50967"/>
    <w:rsid w:val="00A55426"/>
    <w:rsid w:val="00A55D08"/>
    <w:rsid w:val="00A663BE"/>
    <w:rsid w:val="00A70FC9"/>
    <w:rsid w:val="00A73DC3"/>
    <w:rsid w:val="00AA3397"/>
    <w:rsid w:val="00B4356C"/>
    <w:rsid w:val="00B77C0D"/>
    <w:rsid w:val="00BC055E"/>
    <w:rsid w:val="00C04958"/>
    <w:rsid w:val="00C0574C"/>
    <w:rsid w:val="00C13518"/>
    <w:rsid w:val="00C24B21"/>
    <w:rsid w:val="00C36B71"/>
    <w:rsid w:val="00C50D0C"/>
    <w:rsid w:val="00C55462"/>
    <w:rsid w:val="00C56E6A"/>
    <w:rsid w:val="00C62C57"/>
    <w:rsid w:val="00C66E50"/>
    <w:rsid w:val="00C824FC"/>
    <w:rsid w:val="00C8772D"/>
    <w:rsid w:val="00C94159"/>
    <w:rsid w:val="00CD5927"/>
    <w:rsid w:val="00CE29E2"/>
    <w:rsid w:val="00CF4067"/>
    <w:rsid w:val="00D07630"/>
    <w:rsid w:val="00D73010"/>
    <w:rsid w:val="00D735DD"/>
    <w:rsid w:val="00D95DAE"/>
    <w:rsid w:val="00DB4020"/>
    <w:rsid w:val="00DB53D8"/>
    <w:rsid w:val="00DC2E1F"/>
    <w:rsid w:val="00DC7485"/>
    <w:rsid w:val="00DF5690"/>
    <w:rsid w:val="00E162BD"/>
    <w:rsid w:val="00E214BB"/>
    <w:rsid w:val="00E26782"/>
    <w:rsid w:val="00E26C61"/>
    <w:rsid w:val="00E3292A"/>
    <w:rsid w:val="00E44F21"/>
    <w:rsid w:val="00E64390"/>
    <w:rsid w:val="00E9094C"/>
    <w:rsid w:val="00ED3CF9"/>
    <w:rsid w:val="00F13DA1"/>
    <w:rsid w:val="00F1614A"/>
    <w:rsid w:val="00F2496C"/>
    <w:rsid w:val="00F26899"/>
    <w:rsid w:val="00FB4490"/>
    <w:rsid w:val="00FE4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89B17"/>
  <w15:docId w15:val="{2BF75DE2-05E2-4B34-8CAA-443DD1DB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49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496C"/>
  </w:style>
  <w:style w:type="paragraph" w:styleId="Rodap">
    <w:name w:val="footer"/>
    <w:basedOn w:val="Normal"/>
    <w:link w:val="RodapChar"/>
    <w:uiPriority w:val="99"/>
    <w:unhideWhenUsed/>
    <w:rsid w:val="00F2496C"/>
    <w:pPr>
      <w:tabs>
        <w:tab w:val="center" w:pos="4252"/>
        <w:tab w:val="right" w:pos="8504"/>
      </w:tabs>
      <w:spacing w:after="0" w:line="240" w:lineRule="auto"/>
    </w:pPr>
  </w:style>
  <w:style w:type="character" w:customStyle="1" w:styleId="RodapChar">
    <w:name w:val="Rodapé Char"/>
    <w:basedOn w:val="Fontepargpadro"/>
    <w:link w:val="Rodap"/>
    <w:uiPriority w:val="99"/>
    <w:rsid w:val="00F2496C"/>
  </w:style>
  <w:style w:type="character" w:styleId="Hyperlink">
    <w:name w:val="Hyperlink"/>
    <w:basedOn w:val="Fontepargpadro"/>
    <w:uiPriority w:val="99"/>
    <w:unhideWhenUsed/>
    <w:rsid w:val="00F2496C"/>
    <w:rPr>
      <w:color w:val="0563C1" w:themeColor="hyperlink"/>
      <w:u w:val="single"/>
    </w:rPr>
  </w:style>
  <w:style w:type="table" w:styleId="Tabelacomgrade">
    <w:name w:val="Table Grid"/>
    <w:basedOn w:val="Tabelanormal"/>
    <w:uiPriority w:val="39"/>
    <w:rsid w:val="00083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83E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E21"/>
    <w:rPr>
      <w:rFonts w:ascii="Tahoma" w:hAnsi="Tahoma" w:cs="Tahoma"/>
      <w:sz w:val="16"/>
      <w:szCs w:val="16"/>
    </w:rPr>
  </w:style>
  <w:style w:type="paragraph" w:customStyle="1" w:styleId="SemEspaamento1">
    <w:name w:val="Sem Espaçamento1"/>
    <w:uiPriority w:val="1"/>
    <w:qFormat/>
    <w:rsid w:val="00656655"/>
    <w:pPr>
      <w:spacing w:after="0" w:line="240" w:lineRule="auto"/>
    </w:pPr>
    <w:rPr>
      <w:rFonts w:ascii="Calibri" w:eastAsia="Calibri" w:hAnsi="Calibri" w:cs="Times New Roman"/>
    </w:rPr>
  </w:style>
  <w:style w:type="paragraph" w:styleId="PargrafodaLista">
    <w:name w:val="List Paragraph"/>
    <w:basedOn w:val="Normal"/>
    <w:uiPriority w:val="34"/>
    <w:unhideWhenUsed/>
    <w:qFormat/>
    <w:rsid w:val="00656655"/>
    <w:pPr>
      <w:ind w:left="720"/>
      <w:contextualSpacing/>
    </w:pPr>
  </w:style>
  <w:style w:type="paragraph" w:styleId="Ttulo">
    <w:name w:val="Title"/>
    <w:basedOn w:val="Normal"/>
    <w:next w:val="Normal"/>
    <w:link w:val="TtuloChar"/>
    <w:uiPriority w:val="10"/>
    <w:qFormat/>
    <w:rsid w:val="0065665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656655"/>
    <w:rPr>
      <w:rFonts w:asciiTheme="majorHAnsi" w:eastAsiaTheme="majorEastAsia" w:hAnsiTheme="majorHAnsi" w:cstheme="majorBidi"/>
      <w:color w:val="323E4F" w:themeColor="text2" w:themeShade="BF"/>
      <w:spacing w:val="5"/>
      <w:kern w:val="28"/>
      <w:sz w:val="52"/>
      <w:szCs w:val="52"/>
    </w:rPr>
  </w:style>
  <w:style w:type="paragraph" w:customStyle="1" w:styleId="font7">
    <w:name w:val="font_7"/>
    <w:basedOn w:val="Normal"/>
    <w:rsid w:val="00656655"/>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Forte">
    <w:name w:val="Strong"/>
    <w:basedOn w:val="Fontepargpadro"/>
    <w:uiPriority w:val="22"/>
    <w:qFormat/>
    <w:rsid w:val="0085547D"/>
    <w:rPr>
      <w:b/>
      <w:bCs/>
    </w:rPr>
  </w:style>
  <w:style w:type="paragraph" w:styleId="NormalWeb">
    <w:name w:val="Normal (Web)"/>
    <w:basedOn w:val="Normal"/>
    <w:uiPriority w:val="99"/>
    <w:unhideWhenUsed/>
    <w:rsid w:val="005C5D6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577A14"/>
    <w:pPr>
      <w:spacing w:after="0"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41597D"/>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41597D"/>
    <w:rPr>
      <w:rFonts w:ascii="Times New Roman" w:eastAsia="Times New Roman" w:hAnsi="Times New Roman" w:cs="Times New Roman"/>
      <w:sz w:val="20"/>
      <w:szCs w:val="20"/>
      <w:lang w:val="pt-PT" w:eastAsia="pt-BR"/>
    </w:rPr>
  </w:style>
  <w:style w:type="character" w:styleId="Refdenotaderodap">
    <w:name w:val="footnote reference"/>
    <w:rsid w:val="0041597D"/>
    <w:rPr>
      <w:vertAlign w:val="superscript"/>
    </w:rPr>
  </w:style>
  <w:style w:type="character" w:styleId="nfase">
    <w:name w:val="Emphasis"/>
    <w:basedOn w:val="Fontepargpadro"/>
    <w:uiPriority w:val="20"/>
    <w:qFormat/>
    <w:rsid w:val="005C473F"/>
    <w:rPr>
      <w:i/>
      <w:iCs/>
    </w:rPr>
  </w:style>
  <w:style w:type="paragraph" w:styleId="Corpodetexto">
    <w:name w:val="Body Text"/>
    <w:basedOn w:val="Normal"/>
    <w:link w:val="CorpodetextoChar"/>
    <w:rsid w:val="006F57C0"/>
    <w:pPr>
      <w:spacing w:before="120" w:after="0"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F57C0"/>
    <w:rPr>
      <w:rFonts w:ascii="Times New Roman" w:eastAsia="Times New Roman" w:hAnsi="Times New Roman" w:cs="Times New Roman"/>
      <w:szCs w:val="24"/>
      <w:lang w:eastAsia="pt-BR"/>
    </w:rPr>
  </w:style>
  <w:style w:type="paragraph" w:customStyle="1" w:styleId="Corpodetexto21">
    <w:name w:val="Corpo de texto 21"/>
    <w:basedOn w:val="Normal"/>
    <w:rsid w:val="006F57C0"/>
    <w:pPr>
      <w:spacing w:after="0" w:line="360" w:lineRule="auto"/>
      <w:ind w:left="708"/>
    </w:pPr>
    <w:rPr>
      <w:rFonts w:ascii="Arial" w:eastAsia="Times New Roman" w:hAnsi="Arial" w:cs="Times New Roman"/>
      <w:sz w:val="24"/>
      <w:szCs w:val="20"/>
      <w:lang w:eastAsia="pt-BR"/>
    </w:rPr>
  </w:style>
  <w:style w:type="paragraph" w:customStyle="1" w:styleId="ResumoRevista">
    <w:name w:val="ResumoRevista"/>
    <w:basedOn w:val="Normal"/>
    <w:rsid w:val="00C824FC"/>
    <w:pPr>
      <w:suppressAutoHyphens/>
      <w:spacing w:after="120" w:line="100" w:lineRule="atLeast"/>
      <w:ind w:firstLine="709"/>
      <w:jc w:val="both"/>
    </w:pPr>
    <w:rPr>
      <w:rFonts w:ascii="Calibri" w:eastAsia="Times New Roman" w:hAnsi="Calibri" w:cs="Calibri"/>
      <w:lang w:eastAsia="ar-SA"/>
    </w:rPr>
  </w:style>
  <w:style w:type="character" w:styleId="MenoPendente">
    <w:name w:val="Unresolved Mention"/>
    <w:basedOn w:val="Fontepargpadro"/>
    <w:uiPriority w:val="99"/>
    <w:semiHidden/>
    <w:unhideWhenUsed/>
    <w:rsid w:val="00963AA4"/>
    <w:rPr>
      <w:color w:val="605E5C"/>
      <w:shd w:val="clear" w:color="auto" w:fill="E1DFDD"/>
    </w:rPr>
  </w:style>
  <w:style w:type="paragraph" w:styleId="Legenda">
    <w:name w:val="caption"/>
    <w:basedOn w:val="Normal"/>
    <w:next w:val="Normal"/>
    <w:link w:val="LegendaChar"/>
    <w:uiPriority w:val="35"/>
    <w:unhideWhenUsed/>
    <w:qFormat/>
    <w:rsid w:val="00174012"/>
    <w:pPr>
      <w:spacing w:after="200" w:line="240" w:lineRule="auto"/>
    </w:pPr>
    <w:rPr>
      <w:rFonts w:ascii="Calibri" w:eastAsia="Calibri" w:hAnsi="Calibri" w:cs="Calibri"/>
      <w:i/>
      <w:iCs/>
      <w:color w:val="44546A" w:themeColor="text2"/>
      <w:sz w:val="18"/>
      <w:szCs w:val="18"/>
      <w:lang w:eastAsia="pt-BR"/>
    </w:rPr>
  </w:style>
  <w:style w:type="paragraph" w:customStyle="1" w:styleId="figura">
    <w:name w:val="figura"/>
    <w:basedOn w:val="Legenda"/>
    <w:link w:val="figuraChar"/>
    <w:qFormat/>
    <w:rsid w:val="00174012"/>
    <w:pPr>
      <w:spacing w:after="0"/>
      <w:jc w:val="center"/>
    </w:pPr>
    <w:rPr>
      <w:rFonts w:ascii="Arial" w:hAnsi="Arial" w:cs="Arial"/>
      <w:i w:val="0"/>
      <w:iCs w:val="0"/>
      <w:sz w:val="20"/>
      <w:szCs w:val="20"/>
    </w:rPr>
  </w:style>
  <w:style w:type="character" w:customStyle="1" w:styleId="LegendaChar">
    <w:name w:val="Legenda Char"/>
    <w:basedOn w:val="Fontepargpadro"/>
    <w:link w:val="Legenda"/>
    <w:uiPriority w:val="35"/>
    <w:rsid w:val="00174012"/>
    <w:rPr>
      <w:rFonts w:ascii="Calibri" w:eastAsia="Calibri" w:hAnsi="Calibri" w:cs="Calibri"/>
      <w:i/>
      <w:iCs/>
      <w:color w:val="44546A" w:themeColor="text2"/>
      <w:sz w:val="18"/>
      <w:szCs w:val="18"/>
      <w:lang w:eastAsia="pt-BR"/>
    </w:rPr>
  </w:style>
  <w:style w:type="character" w:customStyle="1" w:styleId="figuraChar">
    <w:name w:val="figura Char"/>
    <w:basedOn w:val="LegendaChar"/>
    <w:link w:val="figura"/>
    <w:rsid w:val="00174012"/>
    <w:rPr>
      <w:rFonts w:ascii="Arial" w:eastAsia="Calibri" w:hAnsi="Arial" w:cs="Arial"/>
      <w:i w:val="0"/>
      <w:iCs w:val="0"/>
      <w:color w:val="44546A" w:themeColor="text2"/>
      <w:sz w:val="20"/>
      <w:szCs w:val="20"/>
      <w:lang w:eastAsia="pt-BR"/>
    </w:rPr>
  </w:style>
  <w:style w:type="character" w:styleId="HiperlinkVisitado">
    <w:name w:val="FollowedHyperlink"/>
    <w:basedOn w:val="Fontepargpadro"/>
    <w:uiPriority w:val="99"/>
    <w:semiHidden/>
    <w:unhideWhenUsed/>
    <w:rsid w:val="0028228E"/>
    <w:rPr>
      <w:color w:val="954F72" w:themeColor="followedHyperlink"/>
      <w:u w:val="single"/>
    </w:rPr>
  </w:style>
  <w:style w:type="character" w:customStyle="1" w:styleId="selectable-text">
    <w:name w:val="selectable-text"/>
    <w:basedOn w:val="Fontepargpadro"/>
    <w:rsid w:val="004C7323"/>
  </w:style>
  <w:style w:type="paragraph" w:customStyle="1" w:styleId="referencia">
    <w:name w:val="referencia"/>
    <w:basedOn w:val="Normal"/>
    <w:link w:val="referenciaChar"/>
    <w:qFormat/>
    <w:rsid w:val="00644E17"/>
    <w:rPr>
      <w:rFonts w:ascii="Arial" w:eastAsia="Calibri" w:hAnsi="Arial" w:cs="Arial"/>
      <w:color w:val="111111"/>
      <w:sz w:val="24"/>
      <w:szCs w:val="24"/>
      <w:shd w:val="clear" w:color="auto" w:fill="FFFFFF"/>
      <w:lang w:eastAsia="pt-BR"/>
    </w:rPr>
  </w:style>
  <w:style w:type="character" w:customStyle="1" w:styleId="referenciaChar">
    <w:name w:val="referencia Char"/>
    <w:basedOn w:val="Fontepargpadro"/>
    <w:link w:val="referencia"/>
    <w:rsid w:val="00644E17"/>
    <w:rPr>
      <w:rFonts w:ascii="Arial" w:eastAsia="Calibri" w:hAnsi="Arial" w:cs="Arial"/>
      <w:color w:val="111111"/>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4997">
      <w:bodyDiv w:val="1"/>
      <w:marLeft w:val="0"/>
      <w:marRight w:val="0"/>
      <w:marTop w:val="0"/>
      <w:marBottom w:val="0"/>
      <w:divBdr>
        <w:top w:val="none" w:sz="0" w:space="0" w:color="auto"/>
        <w:left w:val="none" w:sz="0" w:space="0" w:color="auto"/>
        <w:bottom w:val="none" w:sz="0" w:space="0" w:color="auto"/>
        <w:right w:val="none" w:sz="0" w:space="0" w:color="auto"/>
      </w:divBdr>
      <w:divsChild>
        <w:div w:id="2062820787">
          <w:marLeft w:val="0"/>
          <w:marRight w:val="0"/>
          <w:marTop w:val="0"/>
          <w:marBottom w:val="30"/>
          <w:divBdr>
            <w:top w:val="none" w:sz="0" w:space="0" w:color="auto"/>
            <w:left w:val="none" w:sz="0" w:space="0" w:color="auto"/>
            <w:bottom w:val="none" w:sz="0" w:space="0" w:color="auto"/>
            <w:right w:val="none" w:sz="0" w:space="0" w:color="auto"/>
          </w:divBdr>
          <w:divsChild>
            <w:div w:id="144321075">
              <w:marLeft w:val="150"/>
              <w:marRight w:val="0"/>
              <w:marTop w:val="0"/>
              <w:marBottom w:val="0"/>
              <w:divBdr>
                <w:top w:val="none" w:sz="0" w:space="0" w:color="auto"/>
                <w:left w:val="none" w:sz="0" w:space="0" w:color="auto"/>
                <w:bottom w:val="none" w:sz="0" w:space="0" w:color="auto"/>
                <w:right w:val="none" w:sz="0" w:space="0" w:color="auto"/>
              </w:divBdr>
            </w:div>
          </w:divsChild>
        </w:div>
        <w:div w:id="1603873533">
          <w:marLeft w:val="0"/>
          <w:marRight w:val="0"/>
          <w:marTop w:val="0"/>
          <w:marBottom w:val="30"/>
          <w:divBdr>
            <w:top w:val="none" w:sz="0" w:space="0" w:color="auto"/>
            <w:left w:val="none" w:sz="0" w:space="0" w:color="auto"/>
            <w:bottom w:val="none" w:sz="0" w:space="0" w:color="auto"/>
            <w:right w:val="none" w:sz="0" w:space="0" w:color="auto"/>
          </w:divBdr>
          <w:divsChild>
            <w:div w:id="1177424574">
              <w:marLeft w:val="0"/>
              <w:marRight w:val="0"/>
              <w:marTop w:val="0"/>
              <w:marBottom w:val="0"/>
              <w:divBdr>
                <w:top w:val="none" w:sz="0" w:space="0" w:color="auto"/>
                <w:left w:val="none" w:sz="0" w:space="0" w:color="auto"/>
                <w:bottom w:val="none" w:sz="0" w:space="0" w:color="auto"/>
                <w:right w:val="none" w:sz="0" w:space="0" w:color="auto"/>
              </w:divBdr>
            </w:div>
            <w:div w:id="146283931">
              <w:marLeft w:val="150"/>
              <w:marRight w:val="0"/>
              <w:marTop w:val="0"/>
              <w:marBottom w:val="0"/>
              <w:divBdr>
                <w:top w:val="none" w:sz="0" w:space="0" w:color="auto"/>
                <w:left w:val="none" w:sz="0" w:space="0" w:color="auto"/>
                <w:bottom w:val="none" w:sz="0" w:space="0" w:color="auto"/>
                <w:right w:val="none" w:sz="0" w:space="0" w:color="auto"/>
              </w:divBdr>
            </w:div>
          </w:divsChild>
        </w:div>
        <w:div w:id="1911576272">
          <w:marLeft w:val="0"/>
          <w:marRight w:val="0"/>
          <w:marTop w:val="0"/>
          <w:marBottom w:val="30"/>
          <w:divBdr>
            <w:top w:val="none" w:sz="0" w:space="0" w:color="auto"/>
            <w:left w:val="none" w:sz="0" w:space="0" w:color="auto"/>
            <w:bottom w:val="none" w:sz="0" w:space="0" w:color="auto"/>
            <w:right w:val="none" w:sz="0" w:space="0" w:color="auto"/>
          </w:divBdr>
          <w:divsChild>
            <w:div w:id="908421162">
              <w:marLeft w:val="0"/>
              <w:marRight w:val="0"/>
              <w:marTop w:val="0"/>
              <w:marBottom w:val="0"/>
              <w:divBdr>
                <w:top w:val="none" w:sz="0" w:space="0" w:color="auto"/>
                <w:left w:val="none" w:sz="0" w:space="0" w:color="auto"/>
                <w:bottom w:val="none" w:sz="0" w:space="0" w:color="auto"/>
                <w:right w:val="none" w:sz="0" w:space="0" w:color="auto"/>
              </w:divBdr>
            </w:div>
            <w:div w:id="1206606013">
              <w:marLeft w:val="150"/>
              <w:marRight w:val="0"/>
              <w:marTop w:val="0"/>
              <w:marBottom w:val="0"/>
              <w:divBdr>
                <w:top w:val="none" w:sz="0" w:space="0" w:color="auto"/>
                <w:left w:val="none" w:sz="0" w:space="0" w:color="auto"/>
                <w:bottom w:val="none" w:sz="0" w:space="0" w:color="auto"/>
                <w:right w:val="none" w:sz="0" w:space="0" w:color="auto"/>
              </w:divBdr>
            </w:div>
          </w:divsChild>
        </w:div>
        <w:div w:id="427390734">
          <w:marLeft w:val="0"/>
          <w:marRight w:val="0"/>
          <w:marTop w:val="0"/>
          <w:marBottom w:val="30"/>
          <w:divBdr>
            <w:top w:val="none" w:sz="0" w:space="0" w:color="auto"/>
            <w:left w:val="none" w:sz="0" w:space="0" w:color="auto"/>
            <w:bottom w:val="none" w:sz="0" w:space="0" w:color="auto"/>
            <w:right w:val="none" w:sz="0" w:space="0" w:color="auto"/>
          </w:divBdr>
          <w:divsChild>
            <w:div w:id="397360834">
              <w:marLeft w:val="0"/>
              <w:marRight w:val="0"/>
              <w:marTop w:val="0"/>
              <w:marBottom w:val="0"/>
              <w:divBdr>
                <w:top w:val="none" w:sz="0" w:space="0" w:color="auto"/>
                <w:left w:val="none" w:sz="0" w:space="0" w:color="auto"/>
                <w:bottom w:val="none" w:sz="0" w:space="0" w:color="auto"/>
                <w:right w:val="none" w:sz="0" w:space="0" w:color="auto"/>
              </w:divBdr>
            </w:div>
            <w:div w:id="943537751">
              <w:marLeft w:val="150"/>
              <w:marRight w:val="0"/>
              <w:marTop w:val="0"/>
              <w:marBottom w:val="0"/>
              <w:divBdr>
                <w:top w:val="none" w:sz="0" w:space="0" w:color="auto"/>
                <w:left w:val="none" w:sz="0" w:space="0" w:color="auto"/>
                <w:bottom w:val="none" w:sz="0" w:space="0" w:color="auto"/>
                <w:right w:val="none" w:sz="0" w:space="0" w:color="auto"/>
              </w:divBdr>
            </w:div>
          </w:divsChild>
        </w:div>
        <w:div w:id="385449235">
          <w:marLeft w:val="0"/>
          <w:marRight w:val="0"/>
          <w:marTop w:val="0"/>
          <w:marBottom w:val="30"/>
          <w:divBdr>
            <w:top w:val="none" w:sz="0" w:space="0" w:color="auto"/>
            <w:left w:val="none" w:sz="0" w:space="0" w:color="auto"/>
            <w:bottom w:val="none" w:sz="0" w:space="0" w:color="auto"/>
            <w:right w:val="none" w:sz="0" w:space="0" w:color="auto"/>
          </w:divBdr>
          <w:divsChild>
            <w:div w:id="102849580">
              <w:marLeft w:val="0"/>
              <w:marRight w:val="0"/>
              <w:marTop w:val="0"/>
              <w:marBottom w:val="0"/>
              <w:divBdr>
                <w:top w:val="none" w:sz="0" w:space="0" w:color="auto"/>
                <w:left w:val="none" w:sz="0" w:space="0" w:color="auto"/>
                <w:bottom w:val="none" w:sz="0" w:space="0" w:color="auto"/>
                <w:right w:val="none" w:sz="0" w:space="0" w:color="auto"/>
              </w:divBdr>
            </w:div>
            <w:div w:id="948004748">
              <w:marLeft w:val="150"/>
              <w:marRight w:val="0"/>
              <w:marTop w:val="0"/>
              <w:marBottom w:val="0"/>
              <w:divBdr>
                <w:top w:val="none" w:sz="0" w:space="0" w:color="auto"/>
                <w:left w:val="none" w:sz="0" w:space="0" w:color="auto"/>
                <w:bottom w:val="none" w:sz="0" w:space="0" w:color="auto"/>
                <w:right w:val="none" w:sz="0" w:space="0" w:color="auto"/>
              </w:divBdr>
            </w:div>
          </w:divsChild>
        </w:div>
        <w:div w:id="1878809116">
          <w:marLeft w:val="0"/>
          <w:marRight w:val="0"/>
          <w:marTop w:val="0"/>
          <w:marBottom w:val="30"/>
          <w:divBdr>
            <w:top w:val="none" w:sz="0" w:space="0" w:color="auto"/>
            <w:left w:val="none" w:sz="0" w:space="0" w:color="auto"/>
            <w:bottom w:val="none" w:sz="0" w:space="0" w:color="auto"/>
            <w:right w:val="none" w:sz="0" w:space="0" w:color="auto"/>
          </w:divBdr>
          <w:divsChild>
            <w:div w:id="14382516">
              <w:marLeft w:val="0"/>
              <w:marRight w:val="0"/>
              <w:marTop w:val="0"/>
              <w:marBottom w:val="0"/>
              <w:divBdr>
                <w:top w:val="none" w:sz="0" w:space="0" w:color="auto"/>
                <w:left w:val="none" w:sz="0" w:space="0" w:color="auto"/>
                <w:bottom w:val="none" w:sz="0" w:space="0" w:color="auto"/>
                <w:right w:val="none" w:sz="0" w:space="0" w:color="auto"/>
              </w:divBdr>
            </w:div>
            <w:div w:id="331228212">
              <w:marLeft w:val="150"/>
              <w:marRight w:val="0"/>
              <w:marTop w:val="0"/>
              <w:marBottom w:val="0"/>
              <w:divBdr>
                <w:top w:val="none" w:sz="0" w:space="0" w:color="auto"/>
                <w:left w:val="none" w:sz="0" w:space="0" w:color="auto"/>
                <w:bottom w:val="none" w:sz="0" w:space="0" w:color="auto"/>
                <w:right w:val="none" w:sz="0" w:space="0" w:color="auto"/>
              </w:divBdr>
            </w:div>
          </w:divsChild>
        </w:div>
        <w:div w:id="747387569">
          <w:marLeft w:val="0"/>
          <w:marRight w:val="0"/>
          <w:marTop w:val="0"/>
          <w:marBottom w:val="30"/>
          <w:divBdr>
            <w:top w:val="none" w:sz="0" w:space="0" w:color="auto"/>
            <w:left w:val="none" w:sz="0" w:space="0" w:color="auto"/>
            <w:bottom w:val="none" w:sz="0" w:space="0" w:color="auto"/>
            <w:right w:val="none" w:sz="0" w:space="0" w:color="auto"/>
          </w:divBdr>
          <w:divsChild>
            <w:div w:id="2119786949">
              <w:marLeft w:val="0"/>
              <w:marRight w:val="0"/>
              <w:marTop w:val="0"/>
              <w:marBottom w:val="0"/>
              <w:divBdr>
                <w:top w:val="none" w:sz="0" w:space="0" w:color="auto"/>
                <w:left w:val="none" w:sz="0" w:space="0" w:color="auto"/>
                <w:bottom w:val="none" w:sz="0" w:space="0" w:color="auto"/>
                <w:right w:val="none" w:sz="0" w:space="0" w:color="auto"/>
              </w:divBdr>
            </w:div>
            <w:div w:id="1943031644">
              <w:marLeft w:val="150"/>
              <w:marRight w:val="0"/>
              <w:marTop w:val="0"/>
              <w:marBottom w:val="0"/>
              <w:divBdr>
                <w:top w:val="none" w:sz="0" w:space="0" w:color="auto"/>
                <w:left w:val="none" w:sz="0" w:space="0" w:color="auto"/>
                <w:bottom w:val="none" w:sz="0" w:space="0" w:color="auto"/>
                <w:right w:val="none" w:sz="0" w:space="0" w:color="auto"/>
              </w:divBdr>
            </w:div>
          </w:divsChild>
        </w:div>
        <w:div w:id="561184775">
          <w:marLeft w:val="0"/>
          <w:marRight w:val="0"/>
          <w:marTop w:val="450"/>
          <w:marBottom w:val="0"/>
          <w:divBdr>
            <w:top w:val="none" w:sz="0" w:space="0" w:color="auto"/>
            <w:left w:val="none" w:sz="0" w:space="0" w:color="auto"/>
            <w:bottom w:val="none" w:sz="0" w:space="0" w:color="auto"/>
            <w:right w:val="none" w:sz="0" w:space="0" w:color="auto"/>
          </w:divBdr>
        </w:div>
        <w:div w:id="92091966">
          <w:marLeft w:val="0"/>
          <w:marRight w:val="0"/>
          <w:marTop w:val="1500"/>
          <w:marBottom w:val="150"/>
          <w:divBdr>
            <w:top w:val="none" w:sz="0" w:space="0" w:color="auto"/>
            <w:left w:val="none" w:sz="0" w:space="0" w:color="auto"/>
            <w:bottom w:val="none" w:sz="0" w:space="0" w:color="auto"/>
            <w:right w:val="none" w:sz="0" w:space="0" w:color="auto"/>
          </w:divBdr>
        </w:div>
        <w:div w:id="1036539586">
          <w:marLeft w:val="0"/>
          <w:marRight w:val="0"/>
          <w:marTop w:val="0"/>
          <w:marBottom w:val="30"/>
          <w:divBdr>
            <w:top w:val="none" w:sz="0" w:space="0" w:color="auto"/>
            <w:left w:val="none" w:sz="0" w:space="0" w:color="auto"/>
            <w:bottom w:val="none" w:sz="0" w:space="0" w:color="auto"/>
            <w:right w:val="none" w:sz="0" w:space="0" w:color="auto"/>
          </w:divBdr>
          <w:divsChild>
            <w:div w:id="1958296841">
              <w:marLeft w:val="0"/>
              <w:marRight w:val="0"/>
              <w:marTop w:val="0"/>
              <w:marBottom w:val="0"/>
              <w:divBdr>
                <w:top w:val="none" w:sz="0" w:space="0" w:color="auto"/>
                <w:left w:val="none" w:sz="0" w:space="0" w:color="auto"/>
                <w:bottom w:val="none" w:sz="0" w:space="0" w:color="auto"/>
                <w:right w:val="none" w:sz="0" w:space="0" w:color="auto"/>
              </w:divBdr>
            </w:div>
            <w:div w:id="795220879">
              <w:marLeft w:val="150"/>
              <w:marRight w:val="0"/>
              <w:marTop w:val="0"/>
              <w:marBottom w:val="0"/>
              <w:divBdr>
                <w:top w:val="none" w:sz="0" w:space="0" w:color="auto"/>
                <w:left w:val="none" w:sz="0" w:space="0" w:color="auto"/>
                <w:bottom w:val="none" w:sz="0" w:space="0" w:color="auto"/>
                <w:right w:val="none" w:sz="0" w:space="0" w:color="auto"/>
              </w:divBdr>
            </w:div>
          </w:divsChild>
        </w:div>
        <w:div w:id="952245289">
          <w:marLeft w:val="0"/>
          <w:marRight w:val="0"/>
          <w:marTop w:val="0"/>
          <w:marBottom w:val="30"/>
          <w:divBdr>
            <w:top w:val="none" w:sz="0" w:space="0" w:color="auto"/>
            <w:left w:val="none" w:sz="0" w:space="0" w:color="auto"/>
            <w:bottom w:val="none" w:sz="0" w:space="0" w:color="auto"/>
            <w:right w:val="none" w:sz="0" w:space="0" w:color="auto"/>
          </w:divBdr>
          <w:divsChild>
            <w:div w:id="2010785893">
              <w:marLeft w:val="0"/>
              <w:marRight w:val="0"/>
              <w:marTop w:val="0"/>
              <w:marBottom w:val="0"/>
              <w:divBdr>
                <w:top w:val="none" w:sz="0" w:space="0" w:color="auto"/>
                <w:left w:val="none" w:sz="0" w:space="0" w:color="auto"/>
                <w:bottom w:val="none" w:sz="0" w:space="0" w:color="auto"/>
                <w:right w:val="none" w:sz="0" w:space="0" w:color="auto"/>
              </w:divBdr>
            </w:div>
            <w:div w:id="1225602517">
              <w:marLeft w:val="150"/>
              <w:marRight w:val="0"/>
              <w:marTop w:val="0"/>
              <w:marBottom w:val="0"/>
              <w:divBdr>
                <w:top w:val="none" w:sz="0" w:space="0" w:color="auto"/>
                <w:left w:val="none" w:sz="0" w:space="0" w:color="auto"/>
                <w:bottom w:val="none" w:sz="0" w:space="0" w:color="auto"/>
                <w:right w:val="none" w:sz="0" w:space="0" w:color="auto"/>
              </w:divBdr>
            </w:div>
          </w:divsChild>
        </w:div>
        <w:div w:id="1426806738">
          <w:marLeft w:val="0"/>
          <w:marRight w:val="0"/>
          <w:marTop w:val="0"/>
          <w:marBottom w:val="30"/>
          <w:divBdr>
            <w:top w:val="none" w:sz="0" w:space="0" w:color="auto"/>
            <w:left w:val="none" w:sz="0" w:space="0" w:color="auto"/>
            <w:bottom w:val="none" w:sz="0" w:space="0" w:color="auto"/>
            <w:right w:val="none" w:sz="0" w:space="0" w:color="auto"/>
          </w:divBdr>
          <w:divsChild>
            <w:div w:id="1606964423">
              <w:marLeft w:val="0"/>
              <w:marRight w:val="0"/>
              <w:marTop w:val="0"/>
              <w:marBottom w:val="0"/>
              <w:divBdr>
                <w:top w:val="none" w:sz="0" w:space="0" w:color="auto"/>
                <w:left w:val="none" w:sz="0" w:space="0" w:color="auto"/>
                <w:bottom w:val="none" w:sz="0" w:space="0" w:color="auto"/>
                <w:right w:val="none" w:sz="0" w:space="0" w:color="auto"/>
              </w:divBdr>
            </w:div>
            <w:div w:id="120728441">
              <w:marLeft w:val="150"/>
              <w:marRight w:val="0"/>
              <w:marTop w:val="0"/>
              <w:marBottom w:val="0"/>
              <w:divBdr>
                <w:top w:val="none" w:sz="0" w:space="0" w:color="auto"/>
                <w:left w:val="none" w:sz="0" w:space="0" w:color="auto"/>
                <w:bottom w:val="none" w:sz="0" w:space="0" w:color="auto"/>
                <w:right w:val="none" w:sz="0" w:space="0" w:color="auto"/>
              </w:divBdr>
            </w:div>
          </w:divsChild>
        </w:div>
        <w:div w:id="1946039330">
          <w:marLeft w:val="0"/>
          <w:marRight w:val="0"/>
          <w:marTop w:val="0"/>
          <w:marBottom w:val="30"/>
          <w:divBdr>
            <w:top w:val="none" w:sz="0" w:space="0" w:color="auto"/>
            <w:left w:val="none" w:sz="0" w:space="0" w:color="auto"/>
            <w:bottom w:val="none" w:sz="0" w:space="0" w:color="auto"/>
            <w:right w:val="none" w:sz="0" w:space="0" w:color="auto"/>
          </w:divBdr>
          <w:divsChild>
            <w:div w:id="869604936">
              <w:marLeft w:val="0"/>
              <w:marRight w:val="0"/>
              <w:marTop w:val="0"/>
              <w:marBottom w:val="0"/>
              <w:divBdr>
                <w:top w:val="none" w:sz="0" w:space="0" w:color="auto"/>
                <w:left w:val="none" w:sz="0" w:space="0" w:color="auto"/>
                <w:bottom w:val="none" w:sz="0" w:space="0" w:color="auto"/>
                <w:right w:val="none" w:sz="0" w:space="0" w:color="auto"/>
              </w:divBdr>
            </w:div>
            <w:div w:id="846866064">
              <w:marLeft w:val="150"/>
              <w:marRight w:val="0"/>
              <w:marTop w:val="0"/>
              <w:marBottom w:val="0"/>
              <w:divBdr>
                <w:top w:val="none" w:sz="0" w:space="0" w:color="auto"/>
                <w:left w:val="none" w:sz="0" w:space="0" w:color="auto"/>
                <w:bottom w:val="none" w:sz="0" w:space="0" w:color="auto"/>
                <w:right w:val="none" w:sz="0" w:space="0" w:color="auto"/>
              </w:divBdr>
            </w:div>
          </w:divsChild>
        </w:div>
        <w:div w:id="604195340">
          <w:marLeft w:val="0"/>
          <w:marRight w:val="0"/>
          <w:marTop w:val="0"/>
          <w:marBottom w:val="30"/>
          <w:divBdr>
            <w:top w:val="none" w:sz="0" w:space="0" w:color="auto"/>
            <w:left w:val="none" w:sz="0" w:space="0" w:color="auto"/>
            <w:bottom w:val="none" w:sz="0" w:space="0" w:color="auto"/>
            <w:right w:val="none" w:sz="0" w:space="0" w:color="auto"/>
          </w:divBdr>
          <w:divsChild>
            <w:div w:id="434330659">
              <w:marLeft w:val="0"/>
              <w:marRight w:val="0"/>
              <w:marTop w:val="0"/>
              <w:marBottom w:val="0"/>
              <w:divBdr>
                <w:top w:val="none" w:sz="0" w:space="0" w:color="auto"/>
                <w:left w:val="none" w:sz="0" w:space="0" w:color="auto"/>
                <w:bottom w:val="none" w:sz="0" w:space="0" w:color="auto"/>
                <w:right w:val="none" w:sz="0" w:space="0" w:color="auto"/>
              </w:divBdr>
            </w:div>
            <w:div w:id="1554805112">
              <w:marLeft w:val="150"/>
              <w:marRight w:val="0"/>
              <w:marTop w:val="0"/>
              <w:marBottom w:val="0"/>
              <w:divBdr>
                <w:top w:val="none" w:sz="0" w:space="0" w:color="auto"/>
                <w:left w:val="none" w:sz="0" w:space="0" w:color="auto"/>
                <w:bottom w:val="none" w:sz="0" w:space="0" w:color="auto"/>
                <w:right w:val="none" w:sz="0" w:space="0" w:color="auto"/>
              </w:divBdr>
            </w:div>
          </w:divsChild>
        </w:div>
        <w:div w:id="1387609474">
          <w:marLeft w:val="0"/>
          <w:marRight w:val="0"/>
          <w:marTop w:val="0"/>
          <w:marBottom w:val="30"/>
          <w:divBdr>
            <w:top w:val="none" w:sz="0" w:space="0" w:color="auto"/>
            <w:left w:val="none" w:sz="0" w:space="0" w:color="auto"/>
            <w:bottom w:val="none" w:sz="0" w:space="0" w:color="auto"/>
            <w:right w:val="none" w:sz="0" w:space="0" w:color="auto"/>
          </w:divBdr>
          <w:divsChild>
            <w:div w:id="1601064435">
              <w:marLeft w:val="0"/>
              <w:marRight w:val="0"/>
              <w:marTop w:val="0"/>
              <w:marBottom w:val="0"/>
              <w:divBdr>
                <w:top w:val="none" w:sz="0" w:space="0" w:color="auto"/>
                <w:left w:val="none" w:sz="0" w:space="0" w:color="auto"/>
                <w:bottom w:val="none" w:sz="0" w:space="0" w:color="auto"/>
                <w:right w:val="none" w:sz="0" w:space="0" w:color="auto"/>
              </w:divBdr>
            </w:div>
            <w:div w:id="2097239085">
              <w:marLeft w:val="150"/>
              <w:marRight w:val="0"/>
              <w:marTop w:val="0"/>
              <w:marBottom w:val="0"/>
              <w:divBdr>
                <w:top w:val="none" w:sz="0" w:space="0" w:color="auto"/>
                <w:left w:val="none" w:sz="0" w:space="0" w:color="auto"/>
                <w:bottom w:val="none" w:sz="0" w:space="0" w:color="auto"/>
                <w:right w:val="none" w:sz="0" w:space="0" w:color="auto"/>
              </w:divBdr>
            </w:div>
          </w:divsChild>
        </w:div>
        <w:div w:id="731276887">
          <w:marLeft w:val="0"/>
          <w:marRight w:val="0"/>
          <w:marTop w:val="0"/>
          <w:marBottom w:val="30"/>
          <w:divBdr>
            <w:top w:val="none" w:sz="0" w:space="0" w:color="auto"/>
            <w:left w:val="none" w:sz="0" w:space="0" w:color="auto"/>
            <w:bottom w:val="none" w:sz="0" w:space="0" w:color="auto"/>
            <w:right w:val="none" w:sz="0" w:space="0" w:color="auto"/>
          </w:divBdr>
          <w:divsChild>
            <w:div w:id="811215050">
              <w:marLeft w:val="0"/>
              <w:marRight w:val="0"/>
              <w:marTop w:val="0"/>
              <w:marBottom w:val="0"/>
              <w:divBdr>
                <w:top w:val="none" w:sz="0" w:space="0" w:color="auto"/>
                <w:left w:val="none" w:sz="0" w:space="0" w:color="auto"/>
                <w:bottom w:val="none" w:sz="0" w:space="0" w:color="auto"/>
                <w:right w:val="none" w:sz="0" w:space="0" w:color="auto"/>
              </w:divBdr>
            </w:div>
            <w:div w:id="1368723168">
              <w:marLeft w:val="150"/>
              <w:marRight w:val="0"/>
              <w:marTop w:val="0"/>
              <w:marBottom w:val="0"/>
              <w:divBdr>
                <w:top w:val="none" w:sz="0" w:space="0" w:color="auto"/>
                <w:left w:val="none" w:sz="0" w:space="0" w:color="auto"/>
                <w:bottom w:val="none" w:sz="0" w:space="0" w:color="auto"/>
                <w:right w:val="none" w:sz="0" w:space="0" w:color="auto"/>
              </w:divBdr>
            </w:div>
          </w:divsChild>
        </w:div>
        <w:div w:id="860823031">
          <w:marLeft w:val="0"/>
          <w:marRight w:val="0"/>
          <w:marTop w:val="450"/>
          <w:marBottom w:val="0"/>
          <w:divBdr>
            <w:top w:val="none" w:sz="0" w:space="0" w:color="auto"/>
            <w:left w:val="none" w:sz="0" w:space="0" w:color="auto"/>
            <w:bottom w:val="none" w:sz="0" w:space="0" w:color="auto"/>
            <w:right w:val="none" w:sz="0" w:space="0" w:color="auto"/>
          </w:divBdr>
        </w:div>
        <w:div w:id="794371227">
          <w:marLeft w:val="0"/>
          <w:marRight w:val="0"/>
          <w:marTop w:val="1500"/>
          <w:marBottom w:val="150"/>
          <w:divBdr>
            <w:top w:val="none" w:sz="0" w:space="0" w:color="auto"/>
            <w:left w:val="none" w:sz="0" w:space="0" w:color="auto"/>
            <w:bottom w:val="none" w:sz="0" w:space="0" w:color="auto"/>
            <w:right w:val="none" w:sz="0" w:space="0" w:color="auto"/>
          </w:divBdr>
        </w:div>
        <w:div w:id="1616403577">
          <w:marLeft w:val="0"/>
          <w:marRight w:val="0"/>
          <w:marTop w:val="0"/>
          <w:marBottom w:val="30"/>
          <w:divBdr>
            <w:top w:val="none" w:sz="0" w:space="0" w:color="auto"/>
            <w:left w:val="none" w:sz="0" w:space="0" w:color="auto"/>
            <w:bottom w:val="none" w:sz="0" w:space="0" w:color="auto"/>
            <w:right w:val="none" w:sz="0" w:space="0" w:color="auto"/>
          </w:divBdr>
          <w:divsChild>
            <w:div w:id="1870681389">
              <w:marLeft w:val="0"/>
              <w:marRight w:val="0"/>
              <w:marTop w:val="0"/>
              <w:marBottom w:val="0"/>
              <w:divBdr>
                <w:top w:val="none" w:sz="0" w:space="0" w:color="auto"/>
                <w:left w:val="none" w:sz="0" w:space="0" w:color="auto"/>
                <w:bottom w:val="none" w:sz="0" w:space="0" w:color="auto"/>
                <w:right w:val="none" w:sz="0" w:space="0" w:color="auto"/>
              </w:divBdr>
            </w:div>
            <w:div w:id="851451922">
              <w:marLeft w:val="150"/>
              <w:marRight w:val="0"/>
              <w:marTop w:val="0"/>
              <w:marBottom w:val="0"/>
              <w:divBdr>
                <w:top w:val="none" w:sz="0" w:space="0" w:color="auto"/>
                <w:left w:val="none" w:sz="0" w:space="0" w:color="auto"/>
                <w:bottom w:val="none" w:sz="0" w:space="0" w:color="auto"/>
                <w:right w:val="none" w:sz="0" w:space="0" w:color="auto"/>
              </w:divBdr>
            </w:div>
          </w:divsChild>
        </w:div>
        <w:div w:id="866066712">
          <w:marLeft w:val="0"/>
          <w:marRight w:val="0"/>
          <w:marTop w:val="0"/>
          <w:marBottom w:val="30"/>
          <w:divBdr>
            <w:top w:val="none" w:sz="0" w:space="0" w:color="auto"/>
            <w:left w:val="none" w:sz="0" w:space="0" w:color="auto"/>
            <w:bottom w:val="none" w:sz="0" w:space="0" w:color="auto"/>
            <w:right w:val="none" w:sz="0" w:space="0" w:color="auto"/>
          </w:divBdr>
          <w:divsChild>
            <w:div w:id="1002077830">
              <w:marLeft w:val="0"/>
              <w:marRight w:val="0"/>
              <w:marTop w:val="0"/>
              <w:marBottom w:val="0"/>
              <w:divBdr>
                <w:top w:val="none" w:sz="0" w:space="0" w:color="auto"/>
                <w:left w:val="none" w:sz="0" w:space="0" w:color="auto"/>
                <w:bottom w:val="none" w:sz="0" w:space="0" w:color="auto"/>
                <w:right w:val="none" w:sz="0" w:space="0" w:color="auto"/>
              </w:divBdr>
            </w:div>
            <w:div w:id="280066545">
              <w:marLeft w:val="150"/>
              <w:marRight w:val="0"/>
              <w:marTop w:val="0"/>
              <w:marBottom w:val="0"/>
              <w:divBdr>
                <w:top w:val="none" w:sz="0" w:space="0" w:color="auto"/>
                <w:left w:val="none" w:sz="0" w:space="0" w:color="auto"/>
                <w:bottom w:val="none" w:sz="0" w:space="0" w:color="auto"/>
                <w:right w:val="none" w:sz="0" w:space="0" w:color="auto"/>
              </w:divBdr>
            </w:div>
          </w:divsChild>
        </w:div>
        <w:div w:id="705836453">
          <w:marLeft w:val="0"/>
          <w:marRight w:val="0"/>
          <w:marTop w:val="0"/>
          <w:marBottom w:val="30"/>
          <w:divBdr>
            <w:top w:val="none" w:sz="0" w:space="0" w:color="auto"/>
            <w:left w:val="none" w:sz="0" w:space="0" w:color="auto"/>
            <w:bottom w:val="none" w:sz="0" w:space="0" w:color="auto"/>
            <w:right w:val="none" w:sz="0" w:space="0" w:color="auto"/>
          </w:divBdr>
          <w:divsChild>
            <w:div w:id="677777660">
              <w:marLeft w:val="0"/>
              <w:marRight w:val="0"/>
              <w:marTop w:val="0"/>
              <w:marBottom w:val="0"/>
              <w:divBdr>
                <w:top w:val="none" w:sz="0" w:space="0" w:color="auto"/>
                <w:left w:val="none" w:sz="0" w:space="0" w:color="auto"/>
                <w:bottom w:val="none" w:sz="0" w:space="0" w:color="auto"/>
                <w:right w:val="none" w:sz="0" w:space="0" w:color="auto"/>
              </w:divBdr>
            </w:div>
            <w:div w:id="387068949">
              <w:marLeft w:val="150"/>
              <w:marRight w:val="0"/>
              <w:marTop w:val="0"/>
              <w:marBottom w:val="0"/>
              <w:divBdr>
                <w:top w:val="none" w:sz="0" w:space="0" w:color="auto"/>
                <w:left w:val="none" w:sz="0" w:space="0" w:color="auto"/>
                <w:bottom w:val="none" w:sz="0" w:space="0" w:color="auto"/>
                <w:right w:val="none" w:sz="0" w:space="0" w:color="auto"/>
              </w:divBdr>
            </w:div>
          </w:divsChild>
        </w:div>
        <w:div w:id="1812597137">
          <w:marLeft w:val="0"/>
          <w:marRight w:val="0"/>
          <w:marTop w:val="0"/>
          <w:marBottom w:val="30"/>
          <w:divBdr>
            <w:top w:val="none" w:sz="0" w:space="0" w:color="auto"/>
            <w:left w:val="none" w:sz="0" w:space="0" w:color="auto"/>
            <w:bottom w:val="none" w:sz="0" w:space="0" w:color="auto"/>
            <w:right w:val="none" w:sz="0" w:space="0" w:color="auto"/>
          </w:divBdr>
          <w:divsChild>
            <w:div w:id="466899880">
              <w:marLeft w:val="0"/>
              <w:marRight w:val="0"/>
              <w:marTop w:val="0"/>
              <w:marBottom w:val="0"/>
              <w:divBdr>
                <w:top w:val="none" w:sz="0" w:space="0" w:color="auto"/>
                <w:left w:val="none" w:sz="0" w:space="0" w:color="auto"/>
                <w:bottom w:val="none" w:sz="0" w:space="0" w:color="auto"/>
                <w:right w:val="none" w:sz="0" w:space="0" w:color="auto"/>
              </w:divBdr>
            </w:div>
            <w:div w:id="1995261072">
              <w:marLeft w:val="150"/>
              <w:marRight w:val="0"/>
              <w:marTop w:val="0"/>
              <w:marBottom w:val="0"/>
              <w:divBdr>
                <w:top w:val="none" w:sz="0" w:space="0" w:color="auto"/>
                <w:left w:val="none" w:sz="0" w:space="0" w:color="auto"/>
                <w:bottom w:val="none" w:sz="0" w:space="0" w:color="auto"/>
                <w:right w:val="none" w:sz="0" w:space="0" w:color="auto"/>
              </w:divBdr>
            </w:div>
          </w:divsChild>
        </w:div>
        <w:div w:id="459689751">
          <w:marLeft w:val="0"/>
          <w:marRight w:val="0"/>
          <w:marTop w:val="0"/>
          <w:marBottom w:val="30"/>
          <w:divBdr>
            <w:top w:val="none" w:sz="0" w:space="0" w:color="auto"/>
            <w:left w:val="none" w:sz="0" w:space="0" w:color="auto"/>
            <w:bottom w:val="none" w:sz="0" w:space="0" w:color="auto"/>
            <w:right w:val="none" w:sz="0" w:space="0" w:color="auto"/>
          </w:divBdr>
          <w:divsChild>
            <w:div w:id="2041122807">
              <w:marLeft w:val="0"/>
              <w:marRight w:val="0"/>
              <w:marTop w:val="0"/>
              <w:marBottom w:val="0"/>
              <w:divBdr>
                <w:top w:val="none" w:sz="0" w:space="0" w:color="auto"/>
                <w:left w:val="none" w:sz="0" w:space="0" w:color="auto"/>
                <w:bottom w:val="none" w:sz="0" w:space="0" w:color="auto"/>
                <w:right w:val="none" w:sz="0" w:space="0" w:color="auto"/>
              </w:divBdr>
            </w:div>
            <w:div w:id="1905335552">
              <w:marLeft w:val="150"/>
              <w:marRight w:val="0"/>
              <w:marTop w:val="0"/>
              <w:marBottom w:val="0"/>
              <w:divBdr>
                <w:top w:val="none" w:sz="0" w:space="0" w:color="auto"/>
                <w:left w:val="none" w:sz="0" w:space="0" w:color="auto"/>
                <w:bottom w:val="none" w:sz="0" w:space="0" w:color="auto"/>
                <w:right w:val="none" w:sz="0" w:space="0" w:color="auto"/>
              </w:divBdr>
            </w:div>
          </w:divsChild>
        </w:div>
        <w:div w:id="1225332792">
          <w:marLeft w:val="0"/>
          <w:marRight w:val="0"/>
          <w:marTop w:val="0"/>
          <w:marBottom w:val="30"/>
          <w:divBdr>
            <w:top w:val="none" w:sz="0" w:space="0" w:color="auto"/>
            <w:left w:val="none" w:sz="0" w:space="0" w:color="auto"/>
            <w:bottom w:val="none" w:sz="0" w:space="0" w:color="auto"/>
            <w:right w:val="none" w:sz="0" w:space="0" w:color="auto"/>
          </w:divBdr>
          <w:divsChild>
            <w:div w:id="1359432853">
              <w:marLeft w:val="0"/>
              <w:marRight w:val="0"/>
              <w:marTop w:val="0"/>
              <w:marBottom w:val="0"/>
              <w:divBdr>
                <w:top w:val="none" w:sz="0" w:space="0" w:color="auto"/>
                <w:left w:val="none" w:sz="0" w:space="0" w:color="auto"/>
                <w:bottom w:val="none" w:sz="0" w:space="0" w:color="auto"/>
                <w:right w:val="none" w:sz="0" w:space="0" w:color="auto"/>
              </w:divBdr>
            </w:div>
            <w:div w:id="16278056">
              <w:marLeft w:val="150"/>
              <w:marRight w:val="0"/>
              <w:marTop w:val="0"/>
              <w:marBottom w:val="0"/>
              <w:divBdr>
                <w:top w:val="none" w:sz="0" w:space="0" w:color="auto"/>
                <w:left w:val="none" w:sz="0" w:space="0" w:color="auto"/>
                <w:bottom w:val="none" w:sz="0" w:space="0" w:color="auto"/>
                <w:right w:val="none" w:sz="0" w:space="0" w:color="auto"/>
              </w:divBdr>
            </w:div>
          </w:divsChild>
        </w:div>
        <w:div w:id="912081361">
          <w:marLeft w:val="0"/>
          <w:marRight w:val="0"/>
          <w:marTop w:val="0"/>
          <w:marBottom w:val="30"/>
          <w:divBdr>
            <w:top w:val="none" w:sz="0" w:space="0" w:color="auto"/>
            <w:left w:val="none" w:sz="0" w:space="0" w:color="auto"/>
            <w:bottom w:val="none" w:sz="0" w:space="0" w:color="auto"/>
            <w:right w:val="none" w:sz="0" w:space="0" w:color="auto"/>
          </w:divBdr>
          <w:divsChild>
            <w:div w:id="511843648">
              <w:marLeft w:val="0"/>
              <w:marRight w:val="0"/>
              <w:marTop w:val="0"/>
              <w:marBottom w:val="0"/>
              <w:divBdr>
                <w:top w:val="none" w:sz="0" w:space="0" w:color="auto"/>
                <w:left w:val="none" w:sz="0" w:space="0" w:color="auto"/>
                <w:bottom w:val="none" w:sz="0" w:space="0" w:color="auto"/>
                <w:right w:val="none" w:sz="0" w:space="0" w:color="auto"/>
              </w:divBdr>
            </w:div>
            <w:div w:id="8793669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63694830">
      <w:bodyDiv w:val="1"/>
      <w:marLeft w:val="0"/>
      <w:marRight w:val="0"/>
      <w:marTop w:val="0"/>
      <w:marBottom w:val="0"/>
      <w:divBdr>
        <w:top w:val="none" w:sz="0" w:space="0" w:color="auto"/>
        <w:left w:val="none" w:sz="0" w:space="0" w:color="auto"/>
        <w:bottom w:val="none" w:sz="0" w:space="0" w:color="auto"/>
        <w:right w:val="none" w:sz="0" w:space="0" w:color="auto"/>
      </w:divBdr>
    </w:div>
    <w:div w:id="639042068">
      <w:bodyDiv w:val="1"/>
      <w:marLeft w:val="0"/>
      <w:marRight w:val="0"/>
      <w:marTop w:val="0"/>
      <w:marBottom w:val="0"/>
      <w:divBdr>
        <w:top w:val="none" w:sz="0" w:space="0" w:color="auto"/>
        <w:left w:val="none" w:sz="0" w:space="0" w:color="auto"/>
        <w:bottom w:val="none" w:sz="0" w:space="0" w:color="auto"/>
        <w:right w:val="none" w:sz="0" w:space="0" w:color="auto"/>
      </w:divBdr>
    </w:div>
    <w:div w:id="814562604">
      <w:bodyDiv w:val="1"/>
      <w:marLeft w:val="0"/>
      <w:marRight w:val="0"/>
      <w:marTop w:val="0"/>
      <w:marBottom w:val="0"/>
      <w:divBdr>
        <w:top w:val="none" w:sz="0" w:space="0" w:color="auto"/>
        <w:left w:val="none" w:sz="0" w:space="0" w:color="auto"/>
        <w:bottom w:val="none" w:sz="0" w:space="0" w:color="auto"/>
        <w:right w:val="none" w:sz="0" w:space="0" w:color="auto"/>
      </w:divBdr>
    </w:div>
    <w:div w:id="997922407">
      <w:bodyDiv w:val="1"/>
      <w:marLeft w:val="0"/>
      <w:marRight w:val="0"/>
      <w:marTop w:val="0"/>
      <w:marBottom w:val="0"/>
      <w:divBdr>
        <w:top w:val="none" w:sz="0" w:space="0" w:color="auto"/>
        <w:left w:val="none" w:sz="0" w:space="0" w:color="auto"/>
        <w:bottom w:val="none" w:sz="0" w:space="0" w:color="auto"/>
        <w:right w:val="none" w:sz="0" w:space="0" w:color="auto"/>
      </w:divBdr>
    </w:div>
    <w:div w:id="1322343346">
      <w:bodyDiv w:val="1"/>
      <w:marLeft w:val="0"/>
      <w:marRight w:val="0"/>
      <w:marTop w:val="0"/>
      <w:marBottom w:val="0"/>
      <w:divBdr>
        <w:top w:val="none" w:sz="0" w:space="0" w:color="auto"/>
        <w:left w:val="none" w:sz="0" w:space="0" w:color="auto"/>
        <w:bottom w:val="none" w:sz="0" w:space="0" w:color="auto"/>
        <w:right w:val="none" w:sz="0" w:space="0" w:color="auto"/>
      </w:divBdr>
    </w:div>
    <w:div w:id="1475945927">
      <w:bodyDiv w:val="1"/>
      <w:marLeft w:val="0"/>
      <w:marRight w:val="0"/>
      <w:marTop w:val="0"/>
      <w:marBottom w:val="0"/>
      <w:divBdr>
        <w:top w:val="none" w:sz="0" w:space="0" w:color="auto"/>
        <w:left w:val="none" w:sz="0" w:space="0" w:color="auto"/>
        <w:bottom w:val="none" w:sz="0" w:space="0" w:color="auto"/>
        <w:right w:val="none" w:sz="0" w:space="0" w:color="auto"/>
      </w:divBdr>
    </w:div>
    <w:div w:id="19040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gebra.org/m/AZpbut3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fbellemain@gmail.com" TargetMode="External"/><Relationship Id="rId1" Type="http://schemas.openxmlformats.org/officeDocument/2006/relationships/hyperlink" Target="mailto:vitorraamos09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4FFD-C103-40D2-8DDB-49C9D889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2163</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TEMPLATE CONGRESSO GEOGEGRA</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CONGRESSO GEOGEGRA</dc:title>
  <dc:creator>CTIC</dc:creator>
  <cp:lastModifiedBy>Vitor Ramos</cp:lastModifiedBy>
  <cp:revision>2</cp:revision>
  <cp:lastPrinted>2018-10-09T18:49:00Z</cp:lastPrinted>
  <dcterms:created xsi:type="dcterms:W3CDTF">2023-10-31T02:08:00Z</dcterms:created>
  <dcterms:modified xsi:type="dcterms:W3CDTF">2023-10-31T02:08:00Z</dcterms:modified>
</cp:coreProperties>
</file>