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F083" w14:textId="77777777" w:rsidR="009B4014" w:rsidRDefault="00E64BAF">
      <w:r>
        <w:rPr>
          <w:noProof/>
          <w:lang w:eastAsia="pt-BR"/>
        </w:rPr>
        <w:drawing>
          <wp:inline distT="0" distB="0" distL="0" distR="0" wp14:anchorId="0198C6E0" wp14:editId="5D12200B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FAC15" w14:textId="6C8F3232" w:rsidR="00C72613" w:rsidRPr="00C72613" w:rsidRDefault="00C72613" w:rsidP="00342D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2613">
        <w:rPr>
          <w:rFonts w:ascii="Times New Roman" w:hAnsi="Times New Roman" w:cs="Times New Roman"/>
          <w:b/>
          <w:bCs/>
          <w:sz w:val="24"/>
          <w:szCs w:val="24"/>
        </w:rPr>
        <w:t xml:space="preserve">QUANDO AS MULHERES FAZEM HISTÓRIA: MEMÓRIAS E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C72613">
        <w:rPr>
          <w:rFonts w:ascii="Times New Roman" w:hAnsi="Times New Roman" w:cs="Times New Roman"/>
          <w:b/>
          <w:bCs/>
          <w:sz w:val="24"/>
          <w:szCs w:val="24"/>
        </w:rPr>
        <w:t xml:space="preserve">RAJETÓRIAS </w:t>
      </w:r>
      <w:r>
        <w:rPr>
          <w:rFonts w:ascii="Times New Roman" w:hAnsi="Times New Roman" w:cs="Times New Roman"/>
          <w:b/>
          <w:bCs/>
          <w:sz w:val="24"/>
          <w:szCs w:val="24"/>
        </w:rPr>
        <w:t>FEMININAS</w:t>
      </w:r>
      <w:r w:rsidRPr="00C72613">
        <w:rPr>
          <w:rFonts w:ascii="Times New Roman" w:hAnsi="Times New Roman" w:cs="Times New Roman"/>
          <w:b/>
          <w:bCs/>
          <w:sz w:val="24"/>
          <w:szCs w:val="24"/>
        </w:rPr>
        <w:t xml:space="preserve"> NA UNIVERSIDADE PÚBLICA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 MONTES CLAROS</w:t>
      </w:r>
    </w:p>
    <w:p w14:paraId="0FC7A58A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9265C59" w14:textId="09A284B4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Filomena Luciene Cordeiro Reis</w:t>
      </w:r>
    </w:p>
    <w:p w14:paraId="4FB1AB88" w14:textId="240A30E1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E0E5B24" w14:textId="3B854410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filomena.reis@unimontes.br</w:t>
        </w:r>
      </w:hyperlink>
    </w:p>
    <w:p w14:paraId="37CB7302" w14:textId="057CD0D3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João Olímpio Soares dos Reis</w:t>
      </w:r>
    </w:p>
    <w:p w14:paraId="0D4A8BEC" w14:textId="77777777" w:rsidR="00D37D08" w:rsidRDefault="00D37D08" w:rsidP="00D37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307CB902" w14:textId="78ECE885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joao.reis@unimontes.br</w:t>
        </w:r>
      </w:hyperlink>
    </w:p>
    <w:p w14:paraId="33A12B0E" w14:textId="3BCF4B52" w:rsidR="006E5493" w:rsidRDefault="006E549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</w:pPr>
      <w:r w:rsidRPr="006E5493">
        <w:rPr>
          <w:rFonts w:ascii="Times New Roman" w:eastAsia="Times New Roman" w:hAnsi="Times New Roman" w:cs="Times New Roman"/>
          <w:sz w:val="24"/>
          <w:szCs w:val="24"/>
          <w:lang w:eastAsia="pt-BR"/>
        </w:rPr>
        <w:t>Ana Luiza do Carmo Nunes</w:t>
      </w:r>
    </w:p>
    <w:p w14:paraId="203401CC" w14:textId="77777777" w:rsidR="006E5493" w:rsidRDefault="006E5493" w:rsidP="006E54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1A896ED8" w14:textId="4C537B40" w:rsidR="006E5493" w:rsidRDefault="001F55C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EF313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analuizacnunes1901@gmail.com</w:t>
        </w:r>
      </w:hyperlink>
    </w:p>
    <w:p w14:paraId="36DFA277" w14:textId="3F7C9B4F" w:rsidR="00D37D08" w:rsidRDefault="00D37D08" w:rsidP="00342DF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73634">
        <w:rPr>
          <w:rFonts w:ascii="Times New Roman" w:hAnsi="Times New Roman" w:cs="Times New Roman"/>
        </w:rPr>
        <w:t>Ingrid do Carmo</w:t>
      </w:r>
      <w:r>
        <w:rPr>
          <w:rFonts w:ascii="Times New Roman" w:hAnsi="Times New Roman" w:cs="Times New Roman"/>
        </w:rPr>
        <w:t xml:space="preserve"> Oliveira</w:t>
      </w:r>
    </w:p>
    <w:p w14:paraId="17E8D50B" w14:textId="77777777" w:rsidR="004D3960" w:rsidRDefault="004D3960" w:rsidP="004D39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5BEDA408" w14:textId="45A13D70" w:rsidR="004D3960" w:rsidRDefault="004D396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ingridydocarmo06@gmail.com</w:t>
        </w:r>
      </w:hyperlink>
    </w:p>
    <w:p w14:paraId="31920313" w14:textId="77777777" w:rsidR="004D3960" w:rsidRDefault="004D396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D24157" w14:textId="27D1D1BF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37D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7C4F7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7C4F71" w:rsidRPr="007C4F71">
        <w:rPr>
          <w:rStyle w:val="nfase"/>
          <w:rFonts w:ascii="Times New Roman" w:hAnsi="Times New Roman" w:cs="Times New Roman"/>
          <w:i w:val="0"/>
          <w:iCs w:val="0"/>
          <w:sz w:val="24"/>
          <w:szCs w:val="24"/>
        </w:rPr>
        <w:t>Educação e Justiça Social: Identidades, Gênero e Relações Étnico-Raciais</w:t>
      </w:r>
      <w:r w:rsidR="007C4F71">
        <w:rPr>
          <w:rStyle w:val="nfase"/>
          <w:rFonts w:ascii="Arial" w:hAnsi="Arial" w:cs="Arial"/>
          <w:color w:val="919298"/>
          <w:sz w:val="20"/>
          <w:szCs w:val="20"/>
          <w:shd w:val="clear" w:color="auto" w:fill="F7F9FA"/>
        </w:rPr>
        <w:t>.</w:t>
      </w:r>
      <w:r w:rsidR="00D37D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0C21889D" w14:textId="73643B21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D3960" w:rsidRPr="008F4154">
        <w:rPr>
          <w:rFonts w:ascii="Times New Roman" w:hAnsi="Times New Roman" w:cs="Times New Roman"/>
          <w:sz w:val="24"/>
          <w:szCs w:val="24"/>
        </w:rPr>
        <w:t xml:space="preserve">História e Gênero; Memórias </w:t>
      </w:r>
      <w:r w:rsidR="001F55C8">
        <w:rPr>
          <w:rFonts w:ascii="Times New Roman" w:hAnsi="Times New Roman" w:cs="Times New Roman"/>
          <w:sz w:val="24"/>
          <w:szCs w:val="24"/>
        </w:rPr>
        <w:t>F</w:t>
      </w:r>
      <w:r w:rsidR="004D3960" w:rsidRPr="008F4154">
        <w:rPr>
          <w:rFonts w:ascii="Times New Roman" w:hAnsi="Times New Roman" w:cs="Times New Roman"/>
          <w:sz w:val="24"/>
          <w:szCs w:val="24"/>
        </w:rPr>
        <w:t>emininas; Universidade Pública; Acervo Institucional; Trajetória de Mulheres; Unimontes</w:t>
      </w:r>
      <w:r w:rsidR="001F55C8">
        <w:rPr>
          <w:rFonts w:ascii="Times New Roman" w:hAnsi="Times New Roman" w:cs="Times New Roman"/>
          <w:sz w:val="24"/>
          <w:szCs w:val="24"/>
        </w:rPr>
        <w:t>.</w:t>
      </w:r>
    </w:p>
    <w:p w14:paraId="7D82B8FC" w14:textId="77777777" w:rsidR="00342DF4" w:rsidRDefault="00342DF4"/>
    <w:p w14:paraId="53037E05" w14:textId="59A3B894" w:rsidR="006E5493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3960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39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arquivo institucional constitui em um conjunto de procedimentos que afiança a guarda, a conservação e a preservação dos documentos e garante o direito a cidadania e á memória. Nesse sentido, a pesquisa objetivou </w:t>
      </w:r>
      <w:r w:rsidR="004D3960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investigar as histórias e memórias femininas presentes nos acervos da Uni</w:t>
      </w:r>
      <w:r w:rsid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versidade Estadual de Montes Claros</w:t>
      </w:r>
      <w:r w:rsidR="004D3960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em especial do </w:t>
      </w:r>
      <w:r w:rsidR="004D3960" w:rsidRPr="004D396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campus</w:t>
      </w:r>
      <w:r w:rsidR="004D3960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de São Francisco, procurando compreender as contribuições das mulheres estudantes e trabalhadoras no desenvolvimento institucional e acadêmico no decorrer da sua existência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Para tanto, o estudo se classifica como 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qualitativ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estruturada em duas etapas principais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a construção do 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arcabouço teórico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por meio da revisão bibliográfica; e a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pesquisa documental 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 acervo institucional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="006E5493"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fonte principal de análise. Os resultados apontam os achados documentais, contemplando um conjunto significativo de registros que permitiram reconstituir algumas trajetórias de mulheres acadêmicas e trabalhadoras da Universidade</w:t>
      </w:r>
      <w:r w:rsidR="006E549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constatando participação ativa no âmbito universitário.</w:t>
      </w:r>
    </w:p>
    <w:p w14:paraId="4C1D7CBB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2246E721" w14:textId="42CE6B1B" w:rsidR="00342DF4" w:rsidRDefault="00D37D08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4154">
        <w:rPr>
          <w:rFonts w:ascii="Times New Roman" w:hAnsi="Times New Roman" w:cs="Times New Roman"/>
          <w:sz w:val="24"/>
          <w:szCs w:val="24"/>
        </w:rPr>
        <w:t>A</w:t>
      </w:r>
      <w:r w:rsidR="001F55C8">
        <w:rPr>
          <w:rFonts w:ascii="Times New Roman" w:hAnsi="Times New Roman" w:cs="Times New Roman"/>
          <w:sz w:val="24"/>
          <w:szCs w:val="24"/>
        </w:rPr>
        <w:t xml:space="preserve">s instituições </w:t>
      </w:r>
      <w:r w:rsidRPr="008F4154">
        <w:rPr>
          <w:rFonts w:ascii="Times New Roman" w:hAnsi="Times New Roman" w:cs="Times New Roman"/>
          <w:sz w:val="24"/>
          <w:szCs w:val="24"/>
        </w:rPr>
        <w:t>universi</w:t>
      </w:r>
      <w:r w:rsidR="001F55C8">
        <w:rPr>
          <w:rFonts w:ascii="Times New Roman" w:hAnsi="Times New Roman" w:cs="Times New Roman"/>
          <w:sz w:val="24"/>
          <w:szCs w:val="24"/>
        </w:rPr>
        <w:t>tárias constituem em</w:t>
      </w:r>
      <w:r w:rsidRPr="008F4154">
        <w:rPr>
          <w:rFonts w:ascii="Times New Roman" w:hAnsi="Times New Roman" w:cs="Times New Roman"/>
          <w:sz w:val="24"/>
          <w:szCs w:val="24"/>
        </w:rPr>
        <w:t xml:space="preserve"> espaço</w:t>
      </w:r>
      <w:r w:rsidR="001F55C8">
        <w:rPr>
          <w:rFonts w:ascii="Times New Roman" w:hAnsi="Times New Roman" w:cs="Times New Roman"/>
          <w:sz w:val="24"/>
          <w:szCs w:val="24"/>
        </w:rPr>
        <w:t>s</w:t>
      </w:r>
      <w:r w:rsidRPr="008F4154">
        <w:rPr>
          <w:rFonts w:ascii="Times New Roman" w:hAnsi="Times New Roman" w:cs="Times New Roman"/>
          <w:sz w:val="24"/>
          <w:szCs w:val="24"/>
        </w:rPr>
        <w:t xml:space="preserve"> de formação e produção de conhecimento</w:t>
      </w:r>
      <w:r w:rsidR="001F55C8">
        <w:rPr>
          <w:rFonts w:ascii="Times New Roman" w:hAnsi="Times New Roman" w:cs="Times New Roman"/>
          <w:sz w:val="24"/>
          <w:szCs w:val="24"/>
        </w:rPr>
        <w:t>, bem como</w:t>
      </w:r>
      <w:r w:rsidRPr="008F4154">
        <w:rPr>
          <w:rFonts w:ascii="Times New Roman" w:hAnsi="Times New Roman" w:cs="Times New Roman"/>
          <w:sz w:val="24"/>
          <w:szCs w:val="24"/>
        </w:rPr>
        <w:t xml:space="preserve"> desempenha papel </w:t>
      </w:r>
      <w:r w:rsidR="001F55C8">
        <w:rPr>
          <w:rFonts w:ascii="Times New Roman" w:hAnsi="Times New Roman" w:cs="Times New Roman"/>
          <w:sz w:val="24"/>
          <w:szCs w:val="24"/>
        </w:rPr>
        <w:t>fundamental</w:t>
      </w:r>
      <w:r w:rsidRPr="008F4154">
        <w:rPr>
          <w:rFonts w:ascii="Times New Roman" w:hAnsi="Times New Roman" w:cs="Times New Roman"/>
          <w:sz w:val="24"/>
          <w:szCs w:val="24"/>
        </w:rPr>
        <w:t xml:space="preserve"> na construção das memórias coletivas sociais. </w:t>
      </w:r>
      <w:r w:rsidR="001F55C8">
        <w:rPr>
          <w:rFonts w:ascii="Times New Roman" w:hAnsi="Times New Roman" w:cs="Times New Roman"/>
          <w:sz w:val="24"/>
          <w:szCs w:val="24"/>
        </w:rPr>
        <w:t xml:space="preserve">Demarcar a presença feminina nessas produções é crucial para compreender seu papel como atuantes no desenvolvimento institucional e universitário. </w:t>
      </w:r>
      <w:r w:rsidR="001F55C8">
        <w:rPr>
          <w:rFonts w:ascii="Times New Roman" w:hAnsi="Times New Roman" w:cs="Times New Roman"/>
          <w:sz w:val="24"/>
          <w:szCs w:val="24"/>
        </w:rPr>
        <w:lastRenderedPageBreak/>
        <w:t>Constatam-se</w:t>
      </w:r>
      <w:r w:rsidRPr="008F4154">
        <w:rPr>
          <w:rFonts w:ascii="Times New Roman" w:hAnsi="Times New Roman" w:cs="Times New Roman"/>
          <w:sz w:val="24"/>
          <w:szCs w:val="24"/>
        </w:rPr>
        <w:t xml:space="preserve"> falhas significativas em relação à trajetória de mulheres</w:t>
      </w:r>
      <w:r w:rsidR="001F55C8">
        <w:rPr>
          <w:rFonts w:ascii="Times New Roman" w:hAnsi="Times New Roman" w:cs="Times New Roman"/>
          <w:sz w:val="24"/>
          <w:szCs w:val="24"/>
        </w:rPr>
        <w:t xml:space="preserve">, tanto </w:t>
      </w:r>
      <w:r w:rsidRPr="008F4154">
        <w:rPr>
          <w:rFonts w:ascii="Times New Roman" w:hAnsi="Times New Roman" w:cs="Times New Roman"/>
          <w:sz w:val="24"/>
          <w:szCs w:val="24"/>
        </w:rPr>
        <w:t>estudantes</w:t>
      </w:r>
      <w:r w:rsidR="001F55C8">
        <w:rPr>
          <w:rFonts w:ascii="Times New Roman" w:hAnsi="Times New Roman" w:cs="Times New Roman"/>
          <w:sz w:val="24"/>
          <w:szCs w:val="24"/>
        </w:rPr>
        <w:t xml:space="preserve"> como</w:t>
      </w:r>
      <w:r w:rsidRPr="008F4154">
        <w:rPr>
          <w:rFonts w:ascii="Times New Roman" w:hAnsi="Times New Roman" w:cs="Times New Roman"/>
          <w:sz w:val="24"/>
          <w:szCs w:val="24"/>
        </w:rPr>
        <w:t xml:space="preserve"> professoras, pesquisadoras ou colaboradoras administrativas</w:t>
      </w:r>
      <w:r w:rsidR="001F55C8">
        <w:rPr>
          <w:rFonts w:ascii="Times New Roman" w:hAnsi="Times New Roman" w:cs="Times New Roman"/>
          <w:sz w:val="24"/>
          <w:szCs w:val="24"/>
        </w:rPr>
        <w:t xml:space="preserve">, apesar da </w:t>
      </w:r>
      <w:r w:rsidRPr="008F4154">
        <w:rPr>
          <w:rFonts w:ascii="Times New Roman" w:hAnsi="Times New Roman" w:cs="Times New Roman"/>
          <w:sz w:val="24"/>
          <w:szCs w:val="24"/>
        </w:rPr>
        <w:t>presença feminina no ambiente acadêmico</w:t>
      </w:r>
      <w:r w:rsidR="001F55C8">
        <w:rPr>
          <w:rFonts w:ascii="Times New Roman" w:hAnsi="Times New Roman" w:cs="Times New Roman"/>
          <w:sz w:val="24"/>
          <w:szCs w:val="24"/>
        </w:rPr>
        <w:t xml:space="preserve"> constituir como um grande número de trabalhadoras. Nessa direção, a</w:t>
      </w:r>
      <w:r w:rsidRPr="008F4154">
        <w:rPr>
          <w:rFonts w:ascii="Times New Roman" w:hAnsi="Times New Roman" w:cs="Times New Roman"/>
          <w:sz w:val="24"/>
          <w:szCs w:val="24"/>
        </w:rPr>
        <w:t>s narrativas históricas privilegiam figuras masculinas</w:t>
      </w:r>
      <w:r w:rsidR="001F55C8">
        <w:rPr>
          <w:rFonts w:ascii="Times New Roman" w:hAnsi="Times New Roman" w:cs="Times New Roman"/>
          <w:sz w:val="24"/>
          <w:szCs w:val="24"/>
        </w:rPr>
        <w:t>, sendo as</w:t>
      </w:r>
      <w:r w:rsidRPr="008F4154">
        <w:rPr>
          <w:rFonts w:ascii="Times New Roman" w:hAnsi="Times New Roman" w:cs="Times New Roman"/>
          <w:sz w:val="24"/>
          <w:szCs w:val="24"/>
        </w:rPr>
        <w:t xml:space="preserve"> mulheres relegadas a papéis secundários </w:t>
      </w:r>
      <w:r w:rsidR="001F55C8">
        <w:rPr>
          <w:rFonts w:ascii="Times New Roman" w:hAnsi="Times New Roman" w:cs="Times New Roman"/>
          <w:sz w:val="24"/>
          <w:szCs w:val="24"/>
        </w:rPr>
        <w:t>e/</w:t>
      </w:r>
      <w:r w:rsidRPr="008F4154">
        <w:rPr>
          <w:rFonts w:ascii="Times New Roman" w:hAnsi="Times New Roman" w:cs="Times New Roman"/>
          <w:sz w:val="24"/>
          <w:szCs w:val="24"/>
        </w:rPr>
        <w:t xml:space="preserve">ou suas contribuições ignoradas. A ausência de registros da participação feminina reforça um padrão de </w:t>
      </w:r>
      <w:proofErr w:type="spellStart"/>
      <w:r w:rsidRPr="008F4154">
        <w:rPr>
          <w:rFonts w:ascii="Times New Roman" w:hAnsi="Times New Roman" w:cs="Times New Roman"/>
          <w:sz w:val="24"/>
          <w:szCs w:val="24"/>
        </w:rPr>
        <w:t>invisibilização</w:t>
      </w:r>
      <w:proofErr w:type="spellEnd"/>
      <w:r w:rsidRPr="008F4154">
        <w:rPr>
          <w:rFonts w:ascii="Times New Roman" w:hAnsi="Times New Roman" w:cs="Times New Roman"/>
          <w:sz w:val="24"/>
          <w:szCs w:val="24"/>
        </w:rPr>
        <w:t xml:space="preserve"> que compromete a compreensão do desenvolvimento institucional e acadêmico das universidades. Esse estudo propôs-se a investigar e valorizar as memórias femininas preservadas nos acervos documentais da Universidade Estadual de Montes Claros (Unimontes), em especial no </w:t>
      </w:r>
      <w:r w:rsidRPr="008F4154">
        <w:rPr>
          <w:rFonts w:ascii="Times New Roman" w:hAnsi="Times New Roman" w:cs="Times New Roman"/>
          <w:i/>
          <w:sz w:val="24"/>
          <w:szCs w:val="24"/>
        </w:rPr>
        <w:t>campus</w:t>
      </w:r>
      <w:r w:rsidRPr="008F4154">
        <w:rPr>
          <w:rFonts w:ascii="Times New Roman" w:hAnsi="Times New Roman" w:cs="Times New Roman"/>
          <w:sz w:val="24"/>
          <w:szCs w:val="24"/>
        </w:rPr>
        <w:t xml:space="preserve"> de São Francisco, Minas Gerais, colaborando para a edificação de histórias e memórias inclusivas, representativas e equitativas.</w:t>
      </w:r>
    </w:p>
    <w:p w14:paraId="151DA49F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7FFF9382" w14:textId="3DCE8108" w:rsidR="001F55C8" w:rsidRPr="004D3960" w:rsidRDefault="004D3960" w:rsidP="001F55C8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 objetivo geral desta pesquisa consiste em investigar as histórias e memórias femininas presentes nos acervos universitários da Unimontes, em especial do </w:t>
      </w:r>
      <w:r w:rsidRPr="004D396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campus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de São Francisco, procurando compreender as contribuições das mulheres estudantes e trabalhadoras no desenvolvimento institucional e acadêmico no decorrer da sua existência. O estudo pretende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identificar documentos que mencionam mulheres em papéis institucionais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assim como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analisar criticamente como essas contribuições são 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ou não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registradas nos acervos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e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avaliar e construir narrativas históricas das menções sobre as mulheres da Unimontes, apresentando-as como protagonistas em histórias.</w:t>
      </w:r>
      <w:r w:rsidR="001F5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Nesse sentido, autores como 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Franchini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(2017)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,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Le Goff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lang w:eastAsia="pt-BR"/>
        </w:rPr>
        <w:t>2003</w:t>
      </w:r>
      <w:r w:rsidR="008918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</w:t>
      </w:r>
      <w:r w:rsidR="0089183C"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Jardim</w:t>
      </w:r>
      <w:r w:rsidR="0089183C" w:rsidRPr="004D3960">
        <w:rPr>
          <w:rFonts w:ascii="Times New Roman" w:eastAsia="Arial MT" w:hAnsi="Times New Roman" w:cs="Times New Roman"/>
          <w:spacing w:val="4"/>
          <w:sz w:val="24"/>
          <w:szCs w:val="24"/>
          <w:lang w:val="pt-PT"/>
        </w:rPr>
        <w:t xml:space="preserve"> </w:t>
      </w:r>
      <w:r w:rsidR="0089183C">
        <w:rPr>
          <w:rFonts w:ascii="Times New Roman" w:eastAsia="Arial MT" w:hAnsi="Times New Roman" w:cs="Times New Roman"/>
          <w:spacing w:val="4"/>
          <w:sz w:val="24"/>
          <w:szCs w:val="24"/>
          <w:lang w:val="pt-PT"/>
        </w:rPr>
        <w:t>(</w:t>
      </w:r>
      <w:r w:rsidR="0089183C"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2003</w:t>
      </w:r>
      <w:r w:rsidR="0089183C"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), </w:t>
      </w:r>
      <w:proofErr w:type="spellStart"/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Saffioti</w:t>
      </w:r>
      <w:proofErr w:type="spellEnd"/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1986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), </w:t>
      </w:r>
      <w:proofErr w:type="spellStart"/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Sott</w:t>
      </w:r>
      <w:proofErr w:type="spellEnd"/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1990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), </w:t>
      </w:r>
      <w:proofErr w:type="spellStart"/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Perrot</w:t>
      </w:r>
      <w:proofErr w:type="spellEnd"/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2012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) e </w:t>
      </w:r>
      <w:proofErr w:type="spellStart"/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Rago</w:t>
      </w:r>
      <w:proofErr w:type="spellEnd"/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(</w:t>
      </w:r>
      <w:r w:rsidR="0089183C"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2003</w:t>
      </w:r>
      <w:r w:rsidR="00891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) constituíram leituras obrigatórias para compreensão da temática.</w:t>
      </w:r>
    </w:p>
    <w:p w14:paraId="397919E6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347105F5" w14:textId="1C53ED0D" w:rsidR="004D3960" w:rsidRPr="004D3960" w:rsidRDefault="004D3960" w:rsidP="004D3960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 pesquisa 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é de caráter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qualitativ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 e se encontra organizada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em duas 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fases: a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primeira 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fase se refere a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 levantamento bibliográfico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com a finalidade da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constru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ção d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 arcabouço teórico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a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segunda 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fase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con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templa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 pesquisa documental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 partir do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acervo institucional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 pesquisa documental trabalhará com a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document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ação d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 Arquivo Central do </w:t>
      </w:r>
      <w:r w:rsidRPr="004D396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campus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de São Francisco</w:t>
      </w:r>
      <w:r w:rsidR="0089183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constando em alguns tipos, entre eles, 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atas, relatórios, fotografias, diários de classe, provas finais, monografias, pastas de estágios, etc. </w:t>
      </w:r>
    </w:p>
    <w:p w14:paraId="2BF96F1D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2BF75B71" w14:textId="5A22AC14" w:rsidR="004D3960" w:rsidRPr="004D3960" w:rsidRDefault="004D3960" w:rsidP="004D3960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Os resultados </w:t>
      </w:r>
      <w:r w:rsidR="00A50DF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demonstram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um conjunto significativo de registros que permitiram reconstituir algumas trajetórias de mulheres acadêmicas e trabalhadoras da Universidade. O acervo assinala que, entre essas mulheres, encontram-se coordenadoras do </w:t>
      </w:r>
      <w:r w:rsidRPr="004D396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campus</w:t>
      </w: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São Francisco, inclusive fundadora e consolidadora da Universidade na cidade; professoras “viajantes diárias” de Montes Claros a São Francisco para lecionarem nos cursos de História e Matemática; coordenadoras do </w:t>
      </w:r>
      <w:proofErr w:type="spellStart"/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Pibid</w:t>
      </w:r>
      <w:proofErr w:type="spellEnd"/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e pesquisas; orientadoras de monografias; estudantes-estagiárias-pesquisadoras com aprovações em concursos públicos e pós-graduações, etc. As ações dessas mulheres demonstram suas contribuições, de forma decisiva, para a história da Unimontes. Ao reunir e estudar esses documentos tornou-se possível visibilizar histórias femininas, preenchendo lacunas historiográficas e oferecendo subsídios para políticas de memórias institucionais que reconheçam a diversidade de sujeitas construtoras da Universidade.</w:t>
      </w:r>
    </w:p>
    <w:p w14:paraId="77B7BD6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</w:p>
    <w:p w14:paraId="084B07C6" w14:textId="6331F674" w:rsidR="004D3960" w:rsidRPr="004D3960" w:rsidRDefault="0089183C" w:rsidP="004D3960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 pesquisa demonstra o papel e lugar da presença feminina em instituições universitárias, entretanto, na sua maioria, elas se encontram nos bastidores e com poucas menções em placas que contemplam homenagens e visibilizam protagonistas em ações na Instituição. Desse modo, esse estudo provocará reflexões acerca do assunto e pode possibilitar revisão de posicionamentos acerca da questão. </w:t>
      </w:r>
    </w:p>
    <w:p w14:paraId="63837EF4" w14:textId="77777777" w:rsidR="00F955F0" w:rsidRDefault="00F955F0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042EB9D6" w14:textId="77777777" w:rsidR="004D3960" w:rsidRPr="004D3960" w:rsidRDefault="004D3960" w:rsidP="004D3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À Fundação de Amparo à Pesquisa do Estado de Minas Gerais, Conselho Nacional de</w:t>
      </w:r>
    </w:p>
    <w:p w14:paraId="0F9BF1C1" w14:textId="77777777" w:rsidR="004D3960" w:rsidRPr="004D3960" w:rsidRDefault="004D3960" w:rsidP="004D3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Desenvolvimento Científico e Tecnológico, Universidade Estadual de Montes Claros e</w:t>
      </w:r>
    </w:p>
    <w:p w14:paraId="6C9636A1" w14:textId="77777777" w:rsidR="004D3960" w:rsidRPr="004D3960" w:rsidRDefault="004D3960" w:rsidP="004D3960">
      <w:pPr>
        <w:widowControl w:val="0"/>
        <w:autoSpaceDE w:val="0"/>
        <w:autoSpaceDN w:val="0"/>
        <w:spacing w:after="0" w:line="240" w:lineRule="auto"/>
        <w:ind w:right="184"/>
        <w:jc w:val="both"/>
        <w:rPr>
          <w:rFonts w:ascii="Times New Roman" w:eastAsia="Arial MT" w:hAnsi="Times New Roman" w:cs="Times New Roman"/>
          <w:kern w:val="2"/>
          <w:sz w:val="24"/>
          <w:szCs w:val="24"/>
          <w:lang w:val="pt-PT"/>
          <w14:ligatures w14:val="standardContextual"/>
        </w:rPr>
      </w:pPr>
      <w:r w:rsidRPr="004D39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Diretoria de Documentação e Informações/Unimontes.</w:t>
      </w:r>
    </w:p>
    <w:p w14:paraId="46AA428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CC77131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4AF2300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FRANCHINI, B.  S.  O que são as ondas do feminismo?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Revista   QG   Feminista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, 2017. Disponível em: https://medium.com/qg-feminista/o-que-s%C3%A3o-as-ondas-do-feminismoeeed092dae3a.  Acesso em:  26.jul 2019.</w:t>
      </w:r>
    </w:p>
    <w:p w14:paraId="1DDE7438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</w:p>
    <w:p w14:paraId="7A1D4B2D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D3E3FD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LE GOFF, Jacques.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História e Memória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. </w:t>
      </w:r>
      <w:r w:rsidRPr="004D3960">
        <w:rPr>
          <w:rFonts w:ascii="Times New Roman" w:eastAsia="Times New Roman" w:hAnsi="Times New Roman" w:cs="Times New Roman"/>
          <w:sz w:val="24"/>
          <w:szCs w:val="24"/>
          <w:lang w:eastAsia="pt-BR"/>
        </w:rPr>
        <w:t>Campinas, São Paulo: Editora da Unicamp, 2003.</w:t>
      </w:r>
    </w:p>
    <w:p w14:paraId="50D9FE73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D3E3FD"/>
          <w:lang w:eastAsia="pt-BR"/>
        </w:rPr>
      </w:pPr>
    </w:p>
    <w:p w14:paraId="56035A6B" w14:textId="77777777" w:rsidR="004D3960" w:rsidRPr="004D3960" w:rsidRDefault="004D3960" w:rsidP="004D3960">
      <w:pPr>
        <w:widowControl w:val="0"/>
        <w:tabs>
          <w:tab w:val="left" w:pos="2687"/>
        </w:tabs>
        <w:autoSpaceDE w:val="0"/>
        <w:autoSpaceDN w:val="0"/>
        <w:spacing w:after="0" w:line="240" w:lineRule="auto"/>
        <w:ind w:right="189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JARDIM,</w:t>
      </w:r>
      <w:r w:rsidRPr="004D3960">
        <w:rPr>
          <w:rFonts w:ascii="Times New Roman" w:eastAsia="Arial MT" w:hAnsi="Times New Roman" w:cs="Times New Roman"/>
          <w:spacing w:val="6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José</w:t>
      </w:r>
      <w:r w:rsidRPr="004D3960">
        <w:rPr>
          <w:rFonts w:ascii="Times New Roman" w:eastAsia="Arial MT" w:hAnsi="Times New Roman" w:cs="Times New Roman"/>
          <w:spacing w:val="6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Maria. O</w:t>
      </w:r>
      <w:r w:rsidRPr="004D3960">
        <w:rPr>
          <w:rFonts w:ascii="Times New Roman" w:eastAsia="Arial MT" w:hAnsi="Times New Roman" w:cs="Times New Roman"/>
          <w:spacing w:val="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inferno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das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boas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intenções:</w:t>
      </w:r>
      <w:r w:rsidRPr="004D3960">
        <w:rPr>
          <w:rFonts w:ascii="Times New Roman" w:eastAsia="Arial MT" w:hAnsi="Times New Roman" w:cs="Times New Roman"/>
          <w:spacing w:val="4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legislação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políticas</w:t>
      </w:r>
      <w:r w:rsidRPr="004D3960">
        <w:rPr>
          <w:rFonts w:ascii="Times New Roman" w:eastAsia="Arial MT" w:hAnsi="Times New Roman" w:cs="Times New Roman"/>
          <w:spacing w:val="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arquivísticas.</w:t>
      </w:r>
      <w:r w:rsidRPr="004D3960">
        <w:rPr>
          <w:rFonts w:ascii="Times New Roman" w:eastAsia="Arial MT" w:hAnsi="Times New Roman" w:cs="Times New Roman"/>
          <w:spacing w:val="4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In.</w:t>
      </w:r>
      <w:r w:rsidRPr="004D3960">
        <w:rPr>
          <w:rFonts w:ascii="Times New Roman" w:eastAsia="Arial MT" w:hAnsi="Times New Roman" w:cs="Times New Roman"/>
          <w:spacing w:val="-5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MATTAR,</w:t>
      </w:r>
      <w:r w:rsidRPr="004D3960">
        <w:rPr>
          <w:rFonts w:ascii="Times New Roman" w:eastAsia="Arial MT" w:hAnsi="Times New Roman" w:cs="Times New Roman"/>
          <w:spacing w:val="34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Eliana</w:t>
      </w:r>
      <w:r w:rsidRPr="004D3960">
        <w:rPr>
          <w:rFonts w:ascii="Times New Roman" w:eastAsia="Arial MT" w:hAnsi="Times New Roman" w:cs="Times New Roman"/>
          <w:spacing w:val="3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(org.).</w:t>
      </w:r>
      <w:r w:rsidRPr="004D3960">
        <w:rPr>
          <w:rFonts w:ascii="Times New Roman" w:eastAsia="Arial MT" w:hAnsi="Times New Roman" w:cs="Times New Roman"/>
          <w:spacing w:val="3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Acesso</w:t>
      </w:r>
      <w:r w:rsidRPr="004D3960">
        <w:rPr>
          <w:rFonts w:ascii="Times New Roman" w:eastAsia="Arial MT" w:hAnsi="Times New Roman" w:cs="Times New Roman"/>
          <w:b/>
          <w:spacing w:val="3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à</w:t>
      </w:r>
      <w:r w:rsidRPr="004D3960">
        <w:rPr>
          <w:rFonts w:ascii="Times New Roman" w:eastAsia="Arial MT" w:hAnsi="Times New Roman" w:cs="Times New Roman"/>
          <w:b/>
          <w:spacing w:val="3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informação</w:t>
      </w:r>
      <w:r w:rsidRPr="004D3960">
        <w:rPr>
          <w:rFonts w:ascii="Times New Roman" w:eastAsia="Arial MT" w:hAnsi="Times New Roman" w:cs="Times New Roman"/>
          <w:b/>
          <w:spacing w:val="30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e</w:t>
      </w:r>
      <w:r w:rsidRPr="004D3960">
        <w:rPr>
          <w:rFonts w:ascii="Times New Roman" w:eastAsia="Arial MT" w:hAnsi="Times New Roman" w:cs="Times New Roman"/>
          <w:b/>
          <w:spacing w:val="3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política</w:t>
      </w:r>
      <w:r w:rsidRPr="004D3960">
        <w:rPr>
          <w:rFonts w:ascii="Times New Roman" w:eastAsia="Arial MT" w:hAnsi="Times New Roman" w:cs="Times New Roman"/>
          <w:b/>
          <w:spacing w:val="3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de</w:t>
      </w:r>
      <w:r w:rsidRPr="004D3960">
        <w:rPr>
          <w:rFonts w:ascii="Times New Roman" w:eastAsia="Arial MT" w:hAnsi="Times New Roman" w:cs="Times New Roman"/>
          <w:b/>
          <w:spacing w:val="3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arquivos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.</w:t>
      </w:r>
      <w:r w:rsidRPr="004D3960">
        <w:rPr>
          <w:rFonts w:ascii="Times New Roman" w:eastAsia="Arial MT" w:hAnsi="Times New Roman" w:cs="Times New Roman"/>
          <w:spacing w:val="3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Rio</w:t>
      </w:r>
      <w:r w:rsidRPr="004D3960">
        <w:rPr>
          <w:rFonts w:ascii="Times New Roman" w:eastAsia="Arial MT" w:hAnsi="Times New Roman" w:cs="Times New Roman"/>
          <w:spacing w:val="33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de</w:t>
      </w:r>
      <w:r w:rsidRPr="004D3960">
        <w:rPr>
          <w:rFonts w:ascii="Times New Roman" w:eastAsia="Arial MT" w:hAnsi="Times New Roman" w:cs="Times New Roman"/>
          <w:spacing w:val="3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Janeiro:</w:t>
      </w:r>
      <w:r w:rsidRPr="004D3960">
        <w:rPr>
          <w:rFonts w:ascii="Times New Roman" w:eastAsia="Arial MT" w:hAnsi="Times New Roman" w:cs="Times New Roman"/>
          <w:spacing w:val="34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Arquivo</w:t>
      </w:r>
      <w:r w:rsidRPr="004D3960">
        <w:rPr>
          <w:rFonts w:ascii="Times New Roman" w:eastAsia="Arial MT" w:hAnsi="Times New Roman" w:cs="Times New Roman"/>
          <w:spacing w:val="-58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Nacional,</w:t>
      </w:r>
      <w:r w:rsidRPr="004D3960">
        <w:rPr>
          <w:rFonts w:ascii="Times New Roman" w:eastAsia="Arial MT" w:hAnsi="Times New Roman" w:cs="Times New Roman"/>
          <w:spacing w:val="4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2003.</w:t>
      </w:r>
      <w:r w:rsidRPr="004D3960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Disponível</w:t>
      </w:r>
      <w:r w:rsidRPr="004D3960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em:</w:t>
      </w:r>
      <w:r w:rsidRPr="004D3960">
        <w:rPr>
          <w:rFonts w:ascii="Times New Roman" w:eastAsia="Arial MT" w:hAnsi="Times New Roman" w:cs="Times New Roman"/>
          <w:spacing w:val="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u w:val="single" w:color="0000FF"/>
          <w:lang w:val="pt-PT"/>
        </w:rPr>
        <w:t>https://brapci.inf.br/_repositorio/2018/02/pdf_86c59729fd_0000029455.pdf. Acesso em: 27 fev. 2025.</w:t>
      </w:r>
    </w:p>
    <w:p w14:paraId="59B09023" w14:textId="77777777" w:rsidR="004D3960" w:rsidRPr="004D3960" w:rsidRDefault="004D3960" w:rsidP="004D3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9683AD" w14:textId="77777777" w:rsidR="004D3960" w:rsidRPr="004D3960" w:rsidRDefault="004D3960" w:rsidP="004D3960">
      <w:pPr>
        <w:widowControl w:val="0"/>
        <w:autoSpaceDE w:val="0"/>
        <w:autoSpaceDN w:val="0"/>
        <w:spacing w:after="0" w:line="240" w:lineRule="auto"/>
        <w:ind w:right="184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JARDIM, José Maria. Políticas públicas arquivísticas: princípios, atores e processos.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Arquivo &amp;</w:t>
      </w:r>
      <w:r w:rsidRPr="004D3960">
        <w:rPr>
          <w:rFonts w:ascii="Times New Roman" w:eastAsia="Arial MT" w:hAnsi="Times New Roman" w:cs="Times New Roman"/>
          <w:b/>
          <w:spacing w:val="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>Administração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. Rio</w:t>
      </w:r>
      <w:r w:rsidRPr="004D3960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de</w:t>
      </w:r>
      <w:r w:rsidRPr="004D3960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Janeiro: Associação</w:t>
      </w:r>
      <w:r w:rsidRPr="004D3960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dos</w:t>
      </w:r>
      <w:r w:rsidRPr="004D3960">
        <w:rPr>
          <w:rFonts w:ascii="Times New Roman" w:eastAsia="Arial MT" w:hAnsi="Times New Roman" w:cs="Times New Roman"/>
          <w:spacing w:val="-6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Arquivistas</w:t>
      </w:r>
      <w:r w:rsidRPr="004D3960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Brasileiros, 2006. v. 5,</w:t>
      </w:r>
      <w:r w:rsidRPr="004D3960">
        <w:rPr>
          <w:rFonts w:ascii="Times New Roman" w:eastAsia="Arial MT" w:hAnsi="Times New Roman" w:cs="Times New Roman"/>
          <w:spacing w:val="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n.</w:t>
      </w:r>
      <w:r w:rsidRPr="004D3960">
        <w:rPr>
          <w:rFonts w:ascii="Times New Roman" w:eastAsia="Arial MT" w:hAnsi="Times New Roman" w:cs="Times New Roman"/>
          <w:spacing w:val="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2,</w:t>
      </w:r>
      <w:r w:rsidRPr="004D3960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p.</w:t>
      </w:r>
      <w:r w:rsidRPr="004D3960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5-16.</w:t>
      </w:r>
    </w:p>
    <w:p w14:paraId="5A467271" w14:textId="77777777" w:rsidR="004D3960" w:rsidRPr="004D3960" w:rsidRDefault="004D3960" w:rsidP="004D3960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4"/>
          <w:szCs w:val="24"/>
          <w:lang w:val="pt-PT"/>
        </w:rPr>
      </w:pPr>
    </w:p>
    <w:p w14:paraId="5BA136C9" w14:textId="77777777" w:rsidR="004D3960" w:rsidRPr="004D3960" w:rsidRDefault="004D3960" w:rsidP="004D3960">
      <w:pPr>
        <w:widowControl w:val="0"/>
        <w:autoSpaceDE w:val="0"/>
        <w:autoSpaceDN w:val="0"/>
        <w:spacing w:after="0" w:line="240" w:lineRule="auto"/>
        <w:ind w:right="138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JARDIM, José Maria. A invenção da memória nos arquivos públicos. </w:t>
      </w:r>
      <w:r w:rsidRPr="004D3960">
        <w:rPr>
          <w:rFonts w:ascii="Times New Roman" w:eastAsia="Arial MT" w:hAnsi="Times New Roman" w:cs="Times New Roman"/>
          <w:b/>
          <w:sz w:val="24"/>
          <w:szCs w:val="24"/>
          <w:lang w:val="pt-PT"/>
        </w:rPr>
        <w:t xml:space="preserve">Ciência da Informação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/</w:t>
      </w:r>
      <w:r w:rsidRPr="004D3960">
        <w:rPr>
          <w:rFonts w:ascii="Times New Roman" w:eastAsia="Arial MT" w:hAnsi="Times New Roman" w:cs="Times New Roman"/>
          <w:spacing w:val="1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Instituto</w:t>
      </w:r>
      <w:r w:rsidRPr="004D3960">
        <w:rPr>
          <w:rFonts w:ascii="Times New Roman" w:eastAsia="Arial MT" w:hAnsi="Times New Roman" w:cs="Times New Roman"/>
          <w:spacing w:val="8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Brasileiro</w:t>
      </w:r>
      <w:r w:rsidRPr="004D3960">
        <w:rPr>
          <w:rFonts w:ascii="Times New Roman" w:eastAsia="Arial MT" w:hAnsi="Times New Roman" w:cs="Times New Roman"/>
          <w:spacing w:val="8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de</w:t>
      </w:r>
      <w:r w:rsidRPr="004D3960">
        <w:rPr>
          <w:rFonts w:ascii="Times New Roman" w:eastAsia="Arial MT" w:hAnsi="Times New Roman" w:cs="Times New Roman"/>
          <w:spacing w:val="6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Informação</w:t>
      </w:r>
      <w:r w:rsidRPr="004D3960">
        <w:rPr>
          <w:rFonts w:ascii="Times New Roman" w:eastAsia="Arial MT" w:hAnsi="Times New Roman" w:cs="Times New Roman"/>
          <w:spacing w:val="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em</w:t>
      </w:r>
      <w:r w:rsidRPr="004D3960">
        <w:rPr>
          <w:rFonts w:ascii="Times New Roman" w:eastAsia="Arial MT" w:hAnsi="Times New Roman" w:cs="Times New Roman"/>
          <w:spacing w:val="6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Ciência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4D3960">
        <w:rPr>
          <w:rFonts w:ascii="Times New Roman" w:eastAsia="Arial MT" w:hAnsi="Times New Roman" w:cs="Times New Roman"/>
          <w:spacing w:val="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Tecnologia.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Brasília:</w:t>
      </w:r>
      <w:r w:rsidRPr="004D3960">
        <w:rPr>
          <w:rFonts w:ascii="Times New Roman" w:eastAsia="Arial MT" w:hAnsi="Times New Roman" w:cs="Times New Roman"/>
          <w:spacing w:val="10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IBICT,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1995a.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v.</w:t>
      </w:r>
      <w:r w:rsidRPr="004D3960">
        <w:rPr>
          <w:rFonts w:ascii="Times New Roman" w:eastAsia="Arial MT" w:hAnsi="Times New Roman" w:cs="Times New Roman"/>
          <w:spacing w:val="10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25,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n.</w:t>
      </w:r>
      <w:r w:rsidRPr="004D3960">
        <w:rPr>
          <w:rFonts w:ascii="Times New Roman" w:eastAsia="Arial MT" w:hAnsi="Times New Roman" w:cs="Times New Roman"/>
          <w:spacing w:val="9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2.</w:t>
      </w:r>
      <w:r w:rsidRPr="004D3960">
        <w:rPr>
          <w:rFonts w:ascii="Times New Roman" w:eastAsia="Arial MT" w:hAnsi="Times New Roman" w:cs="Times New Roman"/>
          <w:spacing w:val="10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p.</w:t>
      </w:r>
      <w:r w:rsidRPr="004D3960">
        <w:rPr>
          <w:rFonts w:ascii="Times New Roman" w:eastAsia="Arial MT" w:hAnsi="Times New Roman" w:cs="Times New Roman"/>
          <w:spacing w:val="7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1-13.</w:t>
      </w:r>
      <w:r w:rsidRPr="004D3960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Disponível</w:t>
      </w:r>
      <w:r w:rsidRPr="004D3960">
        <w:rPr>
          <w:rFonts w:ascii="Times New Roman" w:eastAsia="Arial MT" w:hAnsi="Times New Roman" w:cs="Times New Roman"/>
          <w:spacing w:val="-7"/>
          <w:sz w:val="24"/>
          <w:szCs w:val="24"/>
          <w:lang w:val="pt-PT"/>
        </w:rPr>
        <w:t xml:space="preserve"> </w:t>
      </w:r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>em:</w:t>
      </w:r>
      <w:r w:rsidRPr="004D3960">
        <w:rPr>
          <w:rFonts w:ascii="Times New Roman" w:eastAsia="Arial MT" w:hAnsi="Times New Roman" w:cs="Times New Roman"/>
          <w:spacing w:val="-3"/>
          <w:sz w:val="24"/>
          <w:szCs w:val="24"/>
          <w:lang w:val="pt-PT"/>
        </w:rPr>
        <w:t xml:space="preserve"> </w:t>
      </w:r>
      <w:hyperlink r:id="rId9">
        <w:r w:rsidRPr="004D3960">
          <w:rPr>
            <w:rFonts w:ascii="Times New Roman" w:eastAsia="Arial MT" w:hAnsi="Times New Roman" w:cs="Times New Roman"/>
            <w:sz w:val="24"/>
            <w:szCs w:val="24"/>
            <w:u w:val="single" w:color="0000FF"/>
            <w:lang w:val="pt-PT"/>
          </w:rPr>
          <w:t>www.ibict.br/cionline/include/getdoc.php?id=818&amp;article=480&amp;mode=pdf</w:t>
        </w:r>
      </w:hyperlink>
      <w:r w:rsidRPr="004D3960"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. </w:t>
      </w:r>
      <w:r w:rsidRPr="004D3960">
        <w:rPr>
          <w:rFonts w:ascii="Times New Roman" w:eastAsia="Arial MT" w:hAnsi="Times New Roman" w:cs="Times New Roman"/>
          <w:sz w:val="24"/>
          <w:szCs w:val="24"/>
          <w:u w:val="single" w:color="0000FF"/>
          <w:lang w:val="pt-PT"/>
        </w:rPr>
        <w:t>Acesso em: 27 fev. 2025</w:t>
      </w:r>
    </w:p>
    <w:p w14:paraId="52BF9FC6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D3E3FD"/>
          <w:lang w:eastAsia="pt-BR"/>
        </w:rPr>
      </w:pPr>
    </w:p>
    <w:p w14:paraId="1C615835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SAFFIOTI, </w:t>
      </w:r>
      <w:proofErr w:type="spellStart"/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Heleieth</w:t>
      </w:r>
      <w:proofErr w:type="spellEnd"/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B. Feminismos e seus frutos no Brasil.  In:  SADER, Emir (Org.).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Movimentos sociais na transição democrática.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São Paulo: Cortez, 1986.</w:t>
      </w:r>
    </w:p>
    <w:p w14:paraId="5D81A498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</w:p>
    <w:p w14:paraId="51945607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SOTT, Joan. W.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 xml:space="preserve">Gênero: 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uma categoria útil para a análise histórica. Traduzido pela SOS: Corpo Cidadania. Recife, 1990.</w:t>
      </w:r>
    </w:p>
    <w:p w14:paraId="42B51938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</w:p>
    <w:p w14:paraId="3895488B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PERROT, Michelle.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Minha    história    das mulheres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. 2 ed. São Paulo: Contexto, 2012.</w:t>
      </w:r>
    </w:p>
    <w:p w14:paraId="520CD61C" w14:textId="77777777" w:rsidR="004D3960" w:rsidRPr="004D3960" w:rsidRDefault="004D3960" w:rsidP="004D3960">
      <w:pPr>
        <w:tabs>
          <w:tab w:val="right" w:pos="88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7ED34D" w14:textId="77777777" w:rsidR="004D3960" w:rsidRPr="004D3960" w:rsidRDefault="004D3960" w:rsidP="004D3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RAGO, Margareth. Os feminismos no Brasil: dos 'anos de chumbo' à era global. </w:t>
      </w:r>
      <w:r w:rsidRPr="004D396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Revista Estudos Feministas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, n. 3, jan./jul. 2003. Disponível em: </w:t>
      </w:r>
      <w:r w:rsidRPr="004D39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lastRenderedPageBreak/>
        <w:t>http://www.unb.br/ih/his/gefem/labrys3/web/bras/marga1.htm. Acesso em: 31 de jul. 2019.</w:t>
      </w:r>
    </w:p>
    <w:p w14:paraId="5A4E1C19" w14:textId="77777777" w:rsidR="00342DF4" w:rsidRDefault="00342DF4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F55C8"/>
    <w:rsid w:val="003234D5"/>
    <w:rsid w:val="00342DF4"/>
    <w:rsid w:val="003B3E13"/>
    <w:rsid w:val="004D3960"/>
    <w:rsid w:val="00660186"/>
    <w:rsid w:val="006E5493"/>
    <w:rsid w:val="00773D54"/>
    <w:rsid w:val="007C4F71"/>
    <w:rsid w:val="0089183C"/>
    <w:rsid w:val="00941F25"/>
    <w:rsid w:val="009B4014"/>
    <w:rsid w:val="00A50DF3"/>
    <w:rsid w:val="00C72613"/>
    <w:rsid w:val="00D37D08"/>
    <w:rsid w:val="00DC79A8"/>
    <w:rsid w:val="00E64BAF"/>
    <w:rsid w:val="00EB21CE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A4F1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D37D0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7D08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7C4F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ridydocarmo06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aluizacnunes190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o.reis@unimontes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ilomena.reis@unimontes.b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ibict.br/cionline/include/getdoc.php?id=818&amp;article=480&amp;mode=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1254</Words>
  <Characters>6775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Filomena Luciene Cordeiro Reis</cp:lastModifiedBy>
  <cp:revision>3</cp:revision>
  <dcterms:created xsi:type="dcterms:W3CDTF">2025-09-30T13:19:00Z</dcterms:created>
  <dcterms:modified xsi:type="dcterms:W3CDTF">2025-09-30T13:53:00Z</dcterms:modified>
</cp:coreProperties>
</file>