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78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before="88" w:lineRule="auto"/>
        <w:ind w:left="1256" w:right="641" w:firstLine="0"/>
        <w:jc w:val="center"/>
        <w:rPr>
          <w:b w:val="1"/>
          <w:sz w:val="32"/>
          <w:szCs w:val="32"/>
        </w:rPr>
      </w:pPr>
      <w:bookmarkStart w:colFirst="0" w:colLast="0" w:name="_heading=h.aji5uyiy502" w:id="0"/>
      <w:bookmarkEnd w:id="0"/>
      <w:r w:rsidDel="00000000" w:rsidR="00000000" w:rsidRPr="00000000">
        <w:rPr>
          <w:sz w:val="28"/>
          <w:szCs w:val="28"/>
          <w:rtl w:val="0"/>
        </w:rPr>
        <w:t xml:space="preserve">CUIDADOS DE ENFERMAGEM EM EMERGÊNCIAS PSIQUIÁTRICAS: ESTRATÉGIAS PARA REDUÇÃO DE RISCOS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82" w:lineRule="auto"/>
        <w:ind w:left="605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0" w:line="345" w:lineRule="auto"/>
        <w:ind w:left="0" w:right="226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Clara Morais da Silva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, Francisco Gelzo da Silva Neto², Vânia Ellen Bezerra Sousa , Maria Emília Dantas Oliveira</w:t>
      </w:r>
      <w:r w:rsidDel="00000000" w:rsidR="00000000" w:rsidRPr="00000000">
        <w:rPr>
          <w:rFonts w:ascii="MS UI Gothic" w:cs="MS UI Gothic" w:eastAsia="MS UI Gothic" w:hAnsi="MS UI Gothic"/>
          <w:b w:val="0"/>
          <w:sz w:val="24"/>
          <w:szCs w:val="24"/>
          <w:rtl w:val="0"/>
        </w:rPr>
        <w:t xml:space="preserve">⁴</w:t>
      </w:r>
      <w:r w:rsidDel="00000000" w:rsidR="00000000" w:rsidRPr="00000000">
        <w:rPr>
          <w:sz w:val="24"/>
          <w:szCs w:val="24"/>
          <w:rtl w:val="0"/>
        </w:rPr>
        <w:t xml:space="preserve">, Ricardo Hugo da Silva Laurentino</w:t>
      </w:r>
      <w:r w:rsidDel="00000000" w:rsidR="00000000" w:rsidRPr="00000000">
        <w:rPr>
          <w:rFonts w:ascii="MS UI Gothic" w:cs="MS UI Gothic" w:eastAsia="MS UI Gothic" w:hAnsi="MS UI Gothic"/>
          <w:b w:val="0"/>
          <w:sz w:val="24"/>
          <w:szCs w:val="24"/>
          <w:rtl w:val="0"/>
        </w:rPr>
        <w:t xml:space="preserve">⁵</w:t>
      </w:r>
      <w:r w:rsidDel="00000000" w:rsidR="00000000" w:rsidRPr="00000000">
        <w:rPr>
          <w:sz w:val="24"/>
          <w:szCs w:val="24"/>
          <w:rtl w:val="0"/>
        </w:rPr>
        <w:t xml:space="preserve">, Jayara Mikarla de Lira⁶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360" w:lineRule="auto"/>
        <w:ind w:left="708.6614173228347" w:right="123.54330708661507" w:hanging="90"/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1</w:t>
      </w: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de Campina Grande, (mariaclaramorais132@gmail.com).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708.6614173228347" w:right="123.54330708661507" w:hanging="9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 Universidade Federal de Campina Grande, (gelzinhoneto.nf.pb@gmail.com). </w:t>
      </w:r>
    </w:p>
    <w:p w:rsidR="00000000" w:rsidDel="00000000" w:rsidP="00000000" w:rsidRDefault="00000000" w:rsidRPr="00000000" w14:paraId="00000008">
      <w:pPr>
        <w:spacing w:line="360" w:lineRule="auto"/>
        <w:ind w:left="708.6614173228347" w:right="123.54330708661507" w:hanging="90"/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3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de Campina Grande, (vaniaellen054@gmail.com)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708.6614173228347" w:right="123.54330708661507" w:hanging="90"/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4</w:t>
      </w: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de Campina Grande, (emiliaoliveira092@gmail.com)</w:t>
      </w:r>
      <w:r w:rsidDel="00000000" w:rsidR="00000000" w:rsidRPr="00000000">
        <w:rPr>
          <w:b w:val="1"/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360" w:lineRule="auto"/>
        <w:ind w:left="708.6614173228347" w:right="123.54330708661507" w:hanging="9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5</w:t>
      </w: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de Campina Grande, (ricardohugoboy@gmail.com).</w:t>
      </w:r>
    </w:p>
    <w:p w:rsidR="00000000" w:rsidDel="00000000" w:rsidP="00000000" w:rsidRDefault="00000000" w:rsidRPr="00000000" w14:paraId="0000000B">
      <w:pPr>
        <w:spacing w:line="360" w:lineRule="auto"/>
        <w:ind w:left="708.6614173228347" w:right="123.54330708661507" w:hanging="9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6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do Rio Grande do Norte, (jayaralira@gmail.com).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right="123.54330708661507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Rule="auto"/>
        <w:ind w:left="11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E">
      <w:pPr>
        <w:spacing w:before="0" w:lineRule="auto"/>
        <w:ind w:left="11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4.1338582677173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Compreender as práticas de cuidados de enfermagem em situações de emergências psiquiátricas, bem como as estratégias destinadas a reduzir os riscos tanto para os pacientes quanto para os profissionais de saúde</w:t>
      </w:r>
      <w:r w:rsidDel="00000000" w:rsidR="00000000" w:rsidRPr="00000000">
        <w:rPr>
          <w:sz w:val="24"/>
          <w:szCs w:val="24"/>
          <w:rtl w:val="0"/>
        </w:rPr>
        <w:t xml:space="preserve">. Método: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Consiste em uma revisão da literatura, conduzida por meio da coleta de informações nas bases de dados eletrônicas Google Acadêmico e Scielo. Utilizou-se a combinação dos descritores "Emergências", "Psiquiátricas" e "Enfermagem". </w:t>
      </w:r>
      <w:r w:rsidDel="00000000" w:rsidR="00000000" w:rsidRPr="00000000">
        <w:rPr>
          <w:sz w:val="24"/>
          <w:szCs w:val="24"/>
          <w:rtl w:val="0"/>
        </w:rPr>
        <w:t xml:space="preserve">Resultados: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Nas emergências psiquiátricas, os enfermeiros desempenham um papel fundamental na prestação de cuidados seguros e eficazes a pacientes em crise mental aguda. Os profissionais realizam uma avaliação inicial abrangente, considerando não apenas os aspectos físicos, mas também os emocionais e psicológicos do paciente, a fim de identificar sinais de perigo iminente para o paciente ou para outras pessoas.</w:t>
      </w:r>
      <w:r w:rsidDel="00000000" w:rsidR="00000000" w:rsidRPr="00000000">
        <w:rPr>
          <w:sz w:val="24"/>
          <w:szCs w:val="24"/>
          <w:rtl w:val="0"/>
        </w:rPr>
        <w:t xml:space="preserve"> Considerações Finais: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Os enfermeiros desempenham um papel essencial na assistência em emergências psiquiátricas, garantindo uma abordagem holística e integral para o manejo de crises mentais. Ao compreender e implementar práticas de cuidados seguros, os enfermeiros contribuem significativamente para a redução de riscos tanto para os pacientes quanto para os profissionais de saúde, promovendo assim um ambiente de assistência mais seguro e eficaz.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Emergências; Psiquiátricas; Enfermagem.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5"/>
        </w:tabs>
        <w:spacing w:after="0" w:before="0" w:line="240" w:lineRule="auto"/>
        <w:ind w:left="295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300" w:lineRule="auto"/>
        <w:ind w:left="0" w:firstLine="720"/>
        <w:jc w:val="both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As emergências psiquiátricas representam momentos críticos que exigem uma resposta imediata e cuidados especializados para garantir a segurança e o bem-estar dos pacientes. </w:t>
        <w:tab/>
        <w:t xml:space="preserve">Diante da complexidade dessas situações, os enfermeiros desempenham um papel crucial na prestação de cuidados eficazes, sendo responsáveis por uma abordagem holística e integral do paciente em crise mental aguda (Mendes et al. 2021)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0" w:lineRule="auto"/>
        <w:ind w:left="0" w:firstLine="720"/>
        <w:jc w:val="both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Neste contexto,  é importante ressaltar as intervenções e protocolos adotados pelos enfermeiros em situações de emergências psiquiátricas, destacando a importância de uma abordagem centrada no paciente e da formação contínua dos profissionais de enfermagem para lidar com essas crises de forma eficaz (Oliveira; Silva; Santos, 2019). Portanto, objetiva-se com o estudo compreender as práticas de cuidados de enfermagem em emergências psiquiátricas e as estratégias destinadas a reduzir os riscos, tanto para os pacientes quanto para os profissionais de saúde, é fundamental para promover um ambiente de assistência mais seguro e eficaz.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4.1338582677173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5"/>
        </w:tabs>
        <w:spacing w:after="0" w:before="0" w:line="240" w:lineRule="auto"/>
        <w:ind w:left="295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5"/>
        </w:tabs>
        <w:spacing w:after="0" w:before="0" w:line="240" w:lineRule="auto"/>
        <w:ind w:right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4" w:lineRule="auto"/>
        <w:ind w:left="0" w:right="4.133858267717301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estudo trata-se de uma revisão da literatura, realizada por meio da pesquisa em bases de dados eletrônicas, como Google Acadêmico e Scielo. Para realizar essa revisão, foram combinados os descritores específicos, incluindo "Emergências", "Psiquiátricas" e "Enfermagem". Esses descritores foram selecionados para direcionar a busca por artigos e estudos relevantes que abordassem as emergências psiquiátricas do ponto de vista da enfermagem. O período de pesquisa ocorreu entre os dias 07 e 10 de abril de 2024, durante o qual foram identificados e analisados 10 estudos. </w:t>
      </w: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A principal justificativa da pesquisa foi 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obter uma visão abrangente e atualizada sobre as práticas de enfermagem relacionadas às emergências psiquiátricas, incluindo as intervenções, cuidados e estratégias utilizadas pelos profissionais de enfermagem para lidar com essas situações desafiadoras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4" w:lineRule="auto"/>
        <w:ind w:left="0" w:right="414" w:firstLine="720"/>
        <w:jc w:val="both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5"/>
        </w:tabs>
        <w:spacing w:after="0" w:before="0" w:line="240" w:lineRule="auto"/>
        <w:ind w:right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5"/>
        </w:tabs>
        <w:spacing w:after="0" w:before="40" w:line="240" w:lineRule="auto"/>
        <w:ind w:left="295" w:right="0" w:hanging="1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</w:r>
    </w:p>
    <w:p w:rsidR="00000000" w:rsidDel="00000000" w:rsidP="00000000" w:rsidRDefault="00000000" w:rsidRPr="00000000" w14:paraId="0000001E">
      <w:pPr>
        <w:ind w:left="0" w:firstLine="720"/>
        <w:jc w:val="both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As emergências psiquiátricas representam um conjunto de situações complexas e desafiadoras que demandam intervenção médica imediata devido a perturbações significativas nos pensamentos, emoções ou comportamentos de um indivíduo (Ribeiro, 2020). Essas crises podem surgir de forma súbita e imprevisível, colocando em risco não apenas a saúde mental, mas também a integridade física e até mesmo a vida do paciente e de outras pessoas ao seu redor. Diante dessa realidade, é essencial compreender a natureza dessas emergências e as estratégias de intervenção adequadas para garantir um atendimento eficaz e apropriado.</w:t>
      </w:r>
    </w:p>
    <w:p w:rsidR="00000000" w:rsidDel="00000000" w:rsidP="00000000" w:rsidRDefault="00000000" w:rsidRPr="00000000" w14:paraId="0000001F">
      <w:pPr>
        <w:ind w:left="0" w:firstLine="720"/>
        <w:jc w:val="both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Além disso, a abordagem de emergências psiquiátricas requer uma compreensão holística do paciente, considerando fatores ambientais, socioeconômicos e biológicos que contribuem para a crise (Silveira et al., 2020). Nesse contexto, é fundamental que os profissionais de saúde estejam preparados para reconhecer os sinais precoces de uma emergência psiquiátrica e responder de maneira eficiente para atenuar as complicações.</w:t>
      </w:r>
    </w:p>
    <w:p w:rsidR="00000000" w:rsidDel="00000000" w:rsidP="00000000" w:rsidRDefault="00000000" w:rsidRPr="00000000" w14:paraId="00000020">
      <w:pPr>
        <w:ind w:left="0" w:firstLine="720"/>
        <w:jc w:val="both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O primeiro contato com o paciente deve ser feito com sensibilidade e empatia, promovendo segurança e compreensão dos indivíduos (Oliveira et al., 2020). Isso envolve não apenas a identificação dos sintomas apresentados, mas também a avaliação do risco de suicídio, agressão ou automutilação, bem como a consideração de fatores de risco adicionais, como uso de substâncias tóxicas, histórico familiar e história pregressa de transtornos mentais e experiências traumáticas.</w:t>
      </w:r>
    </w:p>
    <w:p w:rsidR="00000000" w:rsidDel="00000000" w:rsidP="00000000" w:rsidRDefault="00000000" w:rsidRPr="00000000" w14:paraId="00000021">
      <w:pPr>
        <w:ind w:left="0" w:firstLine="720"/>
        <w:jc w:val="both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A assistência de enfermagem em emergências psiquiátricas realiza funções cruciais na prestação de cuidados seguros e eficazes aos pacientes em crise mental aguda, bem como na redução dos riscos tanto para os pacientes quanto para os profissionais de saúde (Souza et al., 2021). A avaliação inicial realizada pelos enfermeiros é fundamental para identificar os sinais de perigo iminente e para planejar intervenções adequadas durante emergências psiquiátricas.</w:t>
      </w:r>
    </w:p>
    <w:p w:rsidR="00000000" w:rsidDel="00000000" w:rsidP="00000000" w:rsidRDefault="00000000" w:rsidRPr="00000000" w14:paraId="00000022">
      <w:pPr>
        <w:ind w:left="0" w:firstLine="720"/>
        <w:jc w:val="both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A avaliação completa do paciente, incluindo aspectos físicos, emocionais e psicológicos, é essencial para garantir um atendimento individualizado e centrado no paciente (Oliveira; Silva; Santos, 2023). Além disso, os enfermeiros desempenham um papel fundamental na criação de um ambiente terapêutico e na aplicação de estratégias de escalada para reduzir o risco de agitação e violência durante emergências psiquiátricas (Fonseca et al., 2020). A comunicação eficaz e a empatia são habilidades que os enfermeiros devem empregar para promover a segurança e o bem-estar tanto dos pacientes quanto dos profissionais de saúde envolvidos no atendimento (Santos; Lima; Pereira, 2020).</w:t>
      </w:r>
    </w:p>
    <w:p w:rsidR="00000000" w:rsidDel="00000000" w:rsidP="00000000" w:rsidRDefault="00000000" w:rsidRPr="00000000" w14:paraId="00000023">
      <w:pPr>
        <w:ind w:left="0" w:firstLine="720"/>
        <w:jc w:val="both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A capacitação e a educação continuada aparecem como aspectos essenciais na assistência de enfermagem em emergências psiquiátricas. Logo, é importante a aplicação de programas de treinamento que preparem os enfermeiros para lidar com situações de crise de maneira segura e eficaz, enfatizando a importância da atualização constante em relação às melhores práticas de cuidados (Santos et al., 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lineRule="auto"/>
        <w:ind w:left="0"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</w:t>
      </w:r>
      <w:r w:rsidDel="00000000" w:rsidR="00000000" w:rsidRPr="00000000">
        <w:rPr>
          <w:b w:val="1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Portanto, conclui-se que o enfermeiro assume um papel essencial na assistência terapêutica ao indivíduo, tornando-se fundamental a implementação de um plano de cuidados em enfermagem que colabore com toda a equipe multiprofissional.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5"/>
        </w:tabs>
        <w:spacing w:after="0" w:before="42" w:line="240" w:lineRule="auto"/>
        <w:ind w:right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5"/>
        </w:tabs>
        <w:spacing w:after="0" w:before="40" w:line="240" w:lineRule="auto"/>
        <w:ind w:left="0" w:right="0" w:firstLine="0"/>
        <w:jc w:val="left"/>
        <w:rPr>
          <w:color w:val="0d0d0d"/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300" w:lineRule="auto"/>
        <w:ind w:left="0" w:right="4.13385826771730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color w:val="0d0d0d"/>
          <w:sz w:val="16"/>
          <w:szCs w:val="16"/>
          <w:rtl w:val="0"/>
        </w:rPr>
        <w:t xml:space="preserve">Fonseca, L. M. </w:t>
      </w:r>
      <w:r w:rsidDel="00000000" w:rsidR="00000000" w:rsidRPr="00000000">
        <w:rPr>
          <w:b w:val="1"/>
          <w:color w:val="0d0d0d"/>
          <w:sz w:val="16"/>
          <w:szCs w:val="16"/>
          <w:rtl w:val="0"/>
        </w:rPr>
        <w:t xml:space="preserve">Estratégias de escalada para redução de riscos durante emergências psiquiátricas: 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contribuição da enfermagem. Revista de Enfermagem, 28(3), e23851, 2020. Disponível em: &lt;https://recima21.com.br/index.php/recima21/article/view/1204&gt;. Acesso em: 09 abr. 2024.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0" w:right="4.13385826771730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color w:val="0d0d0d"/>
          <w:sz w:val="16"/>
          <w:szCs w:val="16"/>
          <w:rtl w:val="0"/>
        </w:rPr>
        <w:t xml:space="preserve">Mendes, F. G.; Costa, H. M.; Sousa, L. P.</w:t>
      </w:r>
      <w:r w:rsidDel="00000000" w:rsidR="00000000" w:rsidRPr="00000000">
        <w:rPr>
          <w:b w:val="1"/>
          <w:color w:val="0d0d0d"/>
          <w:sz w:val="16"/>
          <w:szCs w:val="16"/>
          <w:rtl w:val="0"/>
        </w:rPr>
        <w:t xml:space="preserve"> Abordagem terapêutica em situações de emergências psiquiátricas: 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o papel do enfermeiro. Revista de Saúde e Desenvolvimento, 5(1), 112-125, 2011. Disponível em: &lt;https://recima21.com.br/index.php/recima21/article/view/1204&gt;. Acesso em: 10 abr. 2024.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0" w:right="4.13385826771730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color w:val="0d0d0d"/>
          <w:sz w:val="16"/>
          <w:szCs w:val="16"/>
          <w:rtl w:val="0"/>
        </w:rPr>
        <w:t xml:space="preserve">Oliveira, A. B.; Silva, C. D.; Santos, E. F.</w:t>
      </w:r>
      <w:r w:rsidDel="00000000" w:rsidR="00000000" w:rsidRPr="00000000">
        <w:rPr>
          <w:b w:val="1"/>
          <w:color w:val="0d0d0d"/>
          <w:sz w:val="16"/>
          <w:szCs w:val="16"/>
          <w:rtl w:val="0"/>
        </w:rPr>
        <w:t xml:space="preserve"> Estratégias de intervenção em emergências psiquiátricas: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 uma abordagem multidisciplinar. Revista Contemporânea de Saúde, 9(2), 45-56, 2023. Disponível em: &lt;https://ojs.revistacontemporanea.com/ojs/index.php/home/article/view/2579&gt;. Acesso em: 08 abr. 2024.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0" w:right="4.13385826771730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color w:val="0d0d0d"/>
          <w:sz w:val="16"/>
          <w:szCs w:val="16"/>
          <w:rtl w:val="0"/>
        </w:rPr>
        <w:t xml:space="preserve">Oliveira, F. H.; Silva, G. M.; Santos, I. R.</w:t>
      </w:r>
      <w:r w:rsidDel="00000000" w:rsidR="00000000" w:rsidRPr="00000000">
        <w:rPr>
          <w:b w:val="1"/>
          <w:color w:val="0d0d0d"/>
          <w:sz w:val="16"/>
          <w:szCs w:val="16"/>
          <w:rtl w:val="0"/>
        </w:rPr>
        <w:t xml:space="preserve"> Educação permanente em enfermagem: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 estratégias para intervenção em emergências psiquiátricas. Revista Brasileira de Enfermagem, 76(4), 321-334, 2019. Disponível em: &lt;https://www.scielo.br/j/reben/a/vvQpyJz53Nk5p4LzGpwRGQN/?lang=pt&gt;. Acesso em: 10 abr. 2024.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0" w:right="4.13385826771730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color w:val="0d0d0d"/>
          <w:sz w:val="16"/>
          <w:szCs w:val="16"/>
          <w:rtl w:val="0"/>
        </w:rPr>
        <w:t xml:space="preserve">Oliveira, S. L. et al. </w:t>
      </w:r>
      <w:r w:rsidDel="00000000" w:rsidR="00000000" w:rsidRPr="00000000">
        <w:rPr>
          <w:b w:val="1"/>
          <w:color w:val="0d0d0d"/>
          <w:sz w:val="16"/>
          <w:szCs w:val="16"/>
          <w:rtl w:val="0"/>
        </w:rPr>
        <w:t xml:space="preserve">Primeiro contato e avaliação sensível do paciente em emergências psiquiátricas: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 perspectivas para enfermagem. Revista Brasileira de Enfermagem, 73(Suppl 2), e20190760, 2020. Disponível em: &lt;https://www.scielo.br/j/reeusp/a/DYK9P7yN3Pvc4BWmBJhG5Hb/?lang=pt&gt;. Acesso em 10 abr. 2024.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0" w:right="4.13385826771730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color w:val="0d0d0d"/>
          <w:sz w:val="16"/>
          <w:szCs w:val="16"/>
          <w:rtl w:val="0"/>
        </w:rPr>
        <w:t xml:space="preserve">Ribeiro, A. M.et al. </w:t>
      </w:r>
      <w:r w:rsidDel="00000000" w:rsidR="00000000" w:rsidRPr="00000000">
        <w:rPr>
          <w:b w:val="1"/>
          <w:color w:val="0d0d0d"/>
          <w:sz w:val="16"/>
          <w:szCs w:val="16"/>
          <w:rtl w:val="0"/>
        </w:rPr>
        <w:t xml:space="preserve">Intervenção de enfermagem no manejo das emergências psiquiátricas.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 Revista Enfermagem, 14(3), 218-225, 2020. Disponível em:&lt; https://revistasuninter.com/revistasaude/index.php/saudeDesenvolvimento/article/view/918&gt;. Acesso em: 07 abr. 2024.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0" w:right="4.13385826771730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color w:val="0d0d0d"/>
          <w:sz w:val="16"/>
          <w:szCs w:val="16"/>
          <w:rtl w:val="0"/>
        </w:rPr>
        <w:t xml:space="preserve">Santos, A. B.; Lima, C. D.; Pereira, E. F. </w:t>
      </w:r>
      <w:r w:rsidDel="00000000" w:rsidR="00000000" w:rsidRPr="00000000">
        <w:rPr>
          <w:b w:val="1"/>
          <w:color w:val="0d0d0d"/>
          <w:sz w:val="16"/>
          <w:szCs w:val="16"/>
          <w:rtl w:val="0"/>
        </w:rPr>
        <w:t xml:space="preserve">Impacto da formação continuada na assistência de enfermagem em emergências psiquiátricas.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 Revista de Desenvolvimento em Saúde, 14(3), 78-89, 2020. Disponível em: &lt;https://rsdjournal.org/index.php/rsd/article/view/42457&gt;. Acesso em: 10 abr. 2024.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0" w:right="4.13385826771730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color w:val="0d0d0d"/>
          <w:sz w:val="16"/>
          <w:szCs w:val="16"/>
          <w:rtl w:val="0"/>
        </w:rPr>
        <w:t xml:space="preserve">Santos, R. C. et al.</w:t>
      </w:r>
      <w:r w:rsidDel="00000000" w:rsidR="00000000" w:rsidRPr="00000000">
        <w:rPr>
          <w:b w:val="1"/>
          <w:color w:val="0d0d0d"/>
          <w:sz w:val="16"/>
          <w:szCs w:val="16"/>
          <w:rtl w:val="0"/>
        </w:rPr>
        <w:t xml:space="preserve"> Educação continuada em enfermagem para intervenção em emergências psiquiátricas: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 uma revisão integrativa. Revista de Enfermagem, 46(2), e32729, 2023. Disponível em: &lt;https://www.scielo.br/j/reben/a/vvQpyJz53Nk5p4LzGpwRGQN/?lang=pt&gt;. Acesso em: 07 abr. 2024.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0" w:right="4.13385826771730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Souza, M. A. et al.</w:t>
      </w:r>
      <w:r w:rsidDel="00000000" w:rsidR="00000000" w:rsidRPr="00000000">
        <w:rPr>
          <w:b w:val="1"/>
          <w:sz w:val="16"/>
          <w:szCs w:val="16"/>
          <w:rtl w:val="0"/>
        </w:rPr>
        <w:t xml:space="preserve"> Papel da enfermagem na redução de riscos em emergências psiquiátricas: </w:t>
      </w:r>
      <w:r w:rsidDel="00000000" w:rsidR="00000000" w:rsidRPr="00000000">
        <w:rPr>
          <w:sz w:val="16"/>
          <w:szCs w:val="16"/>
          <w:rtl w:val="0"/>
        </w:rPr>
        <w:t xml:space="preserve">uma revisão integrativa. Revista de Enfermagem, 32(1), e33167, 2021. Disponível em: &lt;https://www.scielo.br/j/reben/a/6SS7jM7QdWNfts6NfBjxJkd/?lang=pt&gt;. Acesso em: 10 abr.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0" w:right="4.13385826771730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color w:val="0d0d0d"/>
          <w:sz w:val="16"/>
          <w:szCs w:val="16"/>
          <w:rtl w:val="0"/>
        </w:rPr>
        <w:t xml:space="preserve">Silveira, et al. </w:t>
      </w:r>
      <w:r w:rsidDel="00000000" w:rsidR="00000000" w:rsidRPr="00000000">
        <w:rPr>
          <w:b w:val="1"/>
          <w:color w:val="0d0d0d"/>
          <w:sz w:val="16"/>
          <w:szCs w:val="16"/>
          <w:rtl w:val="0"/>
        </w:rPr>
        <w:t xml:space="preserve">Abordagem holística na avaliação de emergências psiquiátricas: </w:t>
      </w:r>
      <w:r w:rsidDel="00000000" w:rsidR="00000000" w:rsidRPr="00000000">
        <w:rPr>
          <w:color w:val="0d0d0d"/>
          <w:sz w:val="16"/>
          <w:szCs w:val="16"/>
          <w:rtl w:val="0"/>
        </w:rPr>
        <w:t xml:space="preserve">papel do enfermeiro. Revista de Enfermagem, 74, e20190760, 2020. Disponível em: &lt;https://www.scielo.br/j/icse/a/dRxR8Z7796B5cSyCcj4NkCL/?lang=pt&gt;. Acesso em: 07 abr. 2024.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0" w:right="4.13385826771730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beforeAutospacing="0" w:lineRule="auto"/>
        <w:ind w:left="0" w:right="4.133858267717301" w:firstLine="0"/>
        <w:rPr>
          <w:color w:val="0d0d0d"/>
          <w:sz w:val="16"/>
          <w:szCs w:val="16"/>
          <w:u w:val="no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133.8582677165355" w:top="1700.7874015748032" w:left="1700.7874015748032" w:right="1133.85826771653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ind w:left="4078" w:firstLine="0"/>
      <w:rPr/>
    </w:pPr>
    <w:r w:rsidDel="00000000" w:rsidR="00000000" w:rsidRPr="00000000">
      <w:rPr>
        <w:sz w:val="20"/>
        <w:szCs w:val="20"/>
      </w:rPr>
      <w:drawing>
        <wp:inline distB="0" distT="0" distL="0" distR="0">
          <wp:extent cx="834658" cy="82905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4658" cy="8290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296" w:hanging="18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54" w:hanging="180"/>
      </w:pPr>
      <w:rPr/>
    </w:lvl>
    <w:lvl w:ilvl="2">
      <w:start w:val="0"/>
      <w:numFmt w:val="bullet"/>
      <w:lvlText w:val="•"/>
      <w:lvlJc w:val="left"/>
      <w:pPr>
        <w:ind w:left="2209" w:hanging="180"/>
      </w:pPr>
      <w:rPr/>
    </w:lvl>
    <w:lvl w:ilvl="3">
      <w:start w:val="0"/>
      <w:numFmt w:val="bullet"/>
      <w:lvlText w:val="•"/>
      <w:lvlJc w:val="left"/>
      <w:pPr>
        <w:ind w:left="3163" w:hanging="180"/>
      </w:pPr>
      <w:rPr/>
    </w:lvl>
    <w:lvl w:ilvl="4">
      <w:start w:val="0"/>
      <w:numFmt w:val="bullet"/>
      <w:lvlText w:val="•"/>
      <w:lvlJc w:val="left"/>
      <w:pPr>
        <w:ind w:left="4118" w:hanging="180"/>
      </w:pPr>
      <w:rPr/>
    </w:lvl>
    <w:lvl w:ilvl="5">
      <w:start w:val="0"/>
      <w:numFmt w:val="bullet"/>
      <w:lvlText w:val="•"/>
      <w:lvlJc w:val="left"/>
      <w:pPr>
        <w:ind w:left="5073" w:hanging="180"/>
      </w:pPr>
      <w:rPr/>
    </w:lvl>
    <w:lvl w:ilvl="6">
      <w:start w:val="0"/>
      <w:numFmt w:val="bullet"/>
      <w:lvlText w:val="•"/>
      <w:lvlJc w:val="left"/>
      <w:pPr>
        <w:ind w:left="6027" w:hanging="180"/>
      </w:pPr>
      <w:rPr/>
    </w:lvl>
    <w:lvl w:ilvl="7">
      <w:start w:val="0"/>
      <w:numFmt w:val="bullet"/>
      <w:lvlText w:val="•"/>
      <w:lvlJc w:val="left"/>
      <w:pPr>
        <w:ind w:left="6982" w:hanging="180"/>
      </w:pPr>
      <w:rPr/>
    </w:lvl>
    <w:lvl w:ilvl="8">
      <w:start w:val="0"/>
      <w:numFmt w:val="bullet"/>
      <w:lvlText w:val="•"/>
      <w:lvlJc w:val="left"/>
      <w:pPr>
        <w:ind w:left="7936" w:hanging="180"/>
      </w:pPr>
      <w:rPr/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95" w:hanging="180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9N52t7QSa2Ju+9ciSWVe7Ctyg==">CgMxLjAyDWguYWppNXV5aXk1MDI4AHIhMXpvSXE0YmtUS01HcTdkSVpNVTZEZHJpcEpYdkxLY1ly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2024-04-09T21:18:02Z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2024-02-29T00:00:00Z</vt:filetime>
  </property>
</Properties>
</file>