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34D" w:rsidRPr="009670AD" w:rsidRDefault="005C634D" w:rsidP="00DD67B2">
      <w:pPr>
        <w:pStyle w:val="NormalWeb"/>
        <w:jc w:val="center"/>
        <w:rPr>
          <w:rStyle w:val="Forte"/>
        </w:rPr>
      </w:pPr>
    </w:p>
    <w:p w:rsidR="001F4B68" w:rsidRPr="009670AD" w:rsidRDefault="005C634D" w:rsidP="00DD67B2">
      <w:pPr>
        <w:pStyle w:val="NormalWeb"/>
        <w:jc w:val="center"/>
      </w:pPr>
      <w:r w:rsidRPr="009670AD">
        <w:rPr>
          <w:rStyle w:val="Forte"/>
        </w:rPr>
        <w:t>INTRODUÇÃO DO VOLEIBOL NO ENSINO FUNDAMENTAL POR MEIO DO LANCEBOL</w:t>
      </w:r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Anthony Gabriel Silva Rocha</w:t>
      </w:r>
      <w:r w:rsidR="005C634D" w:rsidRPr="009670AD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="005C634D" w:rsidRPr="009670AD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anthony09052005@gmail.com</w:t>
      </w:r>
    </w:p>
    <w:p w:rsidR="001F4B68" w:rsidRPr="009670AD" w:rsidRDefault="001F4B68" w:rsidP="00DD67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4B68" w:rsidRPr="009670AD" w:rsidRDefault="005C634D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Lucas Mendes Gaia/</w:t>
      </w:r>
      <w:proofErr w:type="spellStart"/>
      <w:r w:rsidR="001F4B68" w:rsidRPr="009670AD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1F4B68" w:rsidRPr="009670AD" w:rsidRDefault="005C634D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0ED5">
        <w:rPr>
          <w:rFonts w:ascii="Times New Roman" w:eastAsia="Times New Roman" w:hAnsi="Times New Roman" w:cs="Times New Roman"/>
          <w:sz w:val="24"/>
          <w:szCs w:val="24"/>
        </w:rPr>
        <w:t>lucasgaia167@gmail.com</w:t>
      </w:r>
    </w:p>
    <w:p w:rsidR="005C634D" w:rsidRPr="009670AD" w:rsidRDefault="005C634D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634D" w:rsidRPr="009670AD" w:rsidRDefault="005C634D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Isaías Pereira Rocha/</w:t>
      </w:r>
      <w:proofErr w:type="spellStart"/>
      <w:r w:rsidRPr="009670AD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5C634D" w:rsidRPr="009670AD" w:rsidRDefault="005C634D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isaiaspereira.unimontes@gmail.com</w:t>
      </w:r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Paulo Gabriel Gonçalves Oliveira</w:t>
      </w:r>
      <w:r w:rsidR="005C634D" w:rsidRPr="009670AD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9670AD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  <w:r w:rsidRPr="009670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paulogoliveira07@gmail.com</w:t>
      </w:r>
    </w:p>
    <w:p w:rsidR="001F4B68" w:rsidRPr="009670AD" w:rsidRDefault="001F4B68" w:rsidP="00DD67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Suzy Emanuelle Rodrigues Fróis</w:t>
      </w:r>
      <w:r w:rsidR="005C634D" w:rsidRPr="009670A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9670AD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  <w:r w:rsidRPr="009670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suzyfrois1@gmail.com</w:t>
      </w:r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4B68" w:rsidRPr="009670AD" w:rsidRDefault="005845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 xml:space="preserve">Joyce </w:t>
      </w:r>
      <w:proofErr w:type="spellStart"/>
      <w:r w:rsidRPr="009670AD">
        <w:rPr>
          <w:rFonts w:ascii="Times New Roman" w:eastAsia="Times New Roman" w:hAnsi="Times New Roman" w:cs="Times New Roman"/>
          <w:sz w:val="24"/>
          <w:szCs w:val="24"/>
        </w:rPr>
        <w:t>Gabrielly</w:t>
      </w:r>
      <w:proofErr w:type="spellEnd"/>
      <w:r w:rsidRPr="009670AD">
        <w:rPr>
          <w:rFonts w:ascii="Times New Roman" w:eastAsia="Times New Roman" w:hAnsi="Times New Roman" w:cs="Times New Roman"/>
          <w:sz w:val="24"/>
          <w:szCs w:val="24"/>
        </w:rPr>
        <w:t xml:space="preserve"> Durães Farias</w:t>
      </w:r>
      <w:r w:rsidR="005C634D" w:rsidRPr="009670A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1F4B68" w:rsidRPr="009670AD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584568" w:rsidRPr="009670AD" w:rsidRDefault="009670AD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j</w:t>
      </w:r>
      <w:r w:rsidR="00584568" w:rsidRPr="009670AD">
        <w:rPr>
          <w:rFonts w:ascii="Times New Roman" w:eastAsia="Times New Roman" w:hAnsi="Times New Roman" w:cs="Times New Roman"/>
          <w:sz w:val="24"/>
          <w:szCs w:val="24"/>
        </w:rPr>
        <w:t>ojogfarias13@gmail.com</w:t>
      </w:r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Ana Paula de Jesus Silv</w:t>
      </w:r>
      <w:r w:rsidR="005C634D" w:rsidRPr="009670AD">
        <w:rPr>
          <w:rFonts w:ascii="Times New Roman" w:eastAsia="Times New Roman" w:hAnsi="Times New Roman" w:cs="Times New Roman"/>
          <w:sz w:val="24"/>
          <w:szCs w:val="24"/>
        </w:rPr>
        <w:t>a/</w:t>
      </w:r>
      <w:proofErr w:type="spellStart"/>
      <w:r w:rsidRPr="009670AD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anasilva5841@gmail.com</w:t>
      </w:r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 xml:space="preserve">Jose </w:t>
      </w:r>
      <w:proofErr w:type="spellStart"/>
      <w:r w:rsidRPr="009670AD">
        <w:rPr>
          <w:rFonts w:ascii="Times New Roman" w:eastAsia="Times New Roman" w:hAnsi="Times New Roman" w:cs="Times New Roman"/>
          <w:sz w:val="24"/>
          <w:szCs w:val="24"/>
        </w:rPr>
        <w:t>Vilsônio</w:t>
      </w:r>
      <w:proofErr w:type="spellEnd"/>
      <w:r w:rsidRPr="009670AD">
        <w:rPr>
          <w:rFonts w:ascii="Times New Roman" w:eastAsia="Times New Roman" w:hAnsi="Times New Roman" w:cs="Times New Roman"/>
          <w:sz w:val="24"/>
          <w:szCs w:val="24"/>
        </w:rPr>
        <w:t xml:space="preserve"> Almeida da Silva</w:t>
      </w:r>
      <w:r w:rsidR="005C634D" w:rsidRPr="009670A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9670AD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sonioalmeida1959@gmail.com</w:t>
      </w:r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4B68" w:rsidRPr="009670AD" w:rsidRDefault="001F4B68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670AD">
        <w:rPr>
          <w:rFonts w:ascii="Times New Roman" w:eastAsia="Times New Roman" w:hAnsi="Times New Roman" w:cs="Times New Roman"/>
          <w:sz w:val="24"/>
          <w:szCs w:val="24"/>
        </w:rPr>
        <w:t>Andre</w:t>
      </w:r>
      <w:proofErr w:type="spellEnd"/>
      <w:r w:rsidRPr="009670AD">
        <w:rPr>
          <w:rFonts w:ascii="Times New Roman" w:eastAsia="Times New Roman" w:hAnsi="Times New Roman" w:cs="Times New Roman"/>
          <w:sz w:val="24"/>
          <w:szCs w:val="24"/>
        </w:rPr>
        <w:t xml:space="preserve"> Luiz Gomes C</w:t>
      </w:r>
      <w:r w:rsidRPr="009670AD">
        <w:rPr>
          <w:rFonts w:ascii="Times New Roman" w:eastAsia="Times New Roman" w:hAnsi="Times New Roman" w:cs="Times New Roman"/>
          <w:sz w:val="24"/>
          <w:szCs w:val="24"/>
        </w:rPr>
        <w:t>arneiro</w:t>
      </w:r>
      <w:r w:rsidR="005C634D" w:rsidRPr="009670A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9670AD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1F4B68" w:rsidRPr="009670AD" w:rsidRDefault="005C634D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349B">
        <w:rPr>
          <w:rFonts w:ascii="Times New Roman" w:eastAsia="Times New Roman" w:hAnsi="Times New Roman" w:cs="Times New Roman"/>
          <w:sz w:val="24"/>
          <w:szCs w:val="24"/>
        </w:rPr>
        <w:t>algcarneiro@gmail.com</w:t>
      </w:r>
    </w:p>
    <w:p w:rsidR="005C634D" w:rsidRPr="009670AD" w:rsidRDefault="005C634D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634D" w:rsidRPr="009670AD" w:rsidRDefault="005C634D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 xml:space="preserve">Beatriz </w:t>
      </w:r>
      <w:proofErr w:type="spellStart"/>
      <w:r w:rsidRPr="009670AD">
        <w:rPr>
          <w:rFonts w:ascii="Times New Roman" w:eastAsia="Times New Roman" w:hAnsi="Times New Roman" w:cs="Times New Roman"/>
          <w:sz w:val="24"/>
          <w:szCs w:val="24"/>
        </w:rPr>
        <w:t>Gerlane</w:t>
      </w:r>
      <w:proofErr w:type="spellEnd"/>
      <w:r w:rsidRPr="009670AD">
        <w:rPr>
          <w:rFonts w:ascii="Times New Roman" w:eastAsia="Times New Roman" w:hAnsi="Times New Roman" w:cs="Times New Roman"/>
          <w:sz w:val="24"/>
          <w:szCs w:val="24"/>
        </w:rPr>
        <w:t xml:space="preserve"> Barbosa</w:t>
      </w:r>
      <w:r w:rsidR="00DD67B2">
        <w:rPr>
          <w:rFonts w:ascii="Times New Roman" w:eastAsia="Times New Roman" w:hAnsi="Times New Roman" w:cs="Times New Roman"/>
          <w:sz w:val="24"/>
          <w:szCs w:val="24"/>
        </w:rPr>
        <w:t>/ SEE-MG</w:t>
      </w:r>
    </w:p>
    <w:p w:rsidR="005C634D" w:rsidRPr="009670AD" w:rsidRDefault="005C634D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sz w:val="24"/>
          <w:szCs w:val="24"/>
        </w:rPr>
        <w:t>beatrizbarbosa.moc@gmail.com</w:t>
      </w:r>
    </w:p>
    <w:p w:rsidR="001F4B68" w:rsidRPr="009670AD" w:rsidRDefault="001F4B68" w:rsidP="00DD67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1A23" w:rsidRPr="009670AD" w:rsidRDefault="00C03127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b/>
          <w:bCs/>
          <w:sz w:val="24"/>
          <w:szCs w:val="24"/>
        </w:rPr>
        <w:t>Eixo:</w:t>
      </w:r>
      <w:r w:rsidR="001F4B68" w:rsidRPr="00967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84568" w:rsidRPr="009670AD">
        <w:rPr>
          <w:rFonts w:ascii="Times New Roman" w:eastAsia="Times New Roman" w:hAnsi="Times New Roman" w:cs="Times New Roman"/>
          <w:bCs/>
          <w:sz w:val="24"/>
          <w:szCs w:val="24"/>
        </w:rPr>
        <w:t>Saberes e Práticas Educativas</w:t>
      </w:r>
    </w:p>
    <w:p w:rsidR="00C06239" w:rsidRPr="009670AD" w:rsidRDefault="00C03127" w:rsidP="00DD67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</w:t>
      </w:r>
      <w:r w:rsidR="001F4B68" w:rsidRPr="00967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B0ED5" w:rsidRPr="008B0ED5">
        <w:rPr>
          <w:rFonts w:ascii="Times New Roman" w:eastAsia="Times New Roman" w:hAnsi="Times New Roman" w:cs="Times New Roman"/>
          <w:bCs/>
          <w:sz w:val="24"/>
          <w:szCs w:val="24"/>
        </w:rPr>
        <w:t xml:space="preserve">Voleibol; Ensino Fundamental; </w:t>
      </w:r>
      <w:proofErr w:type="spellStart"/>
      <w:r w:rsidR="008B0ED5" w:rsidRPr="008B0ED5">
        <w:rPr>
          <w:rFonts w:ascii="Times New Roman" w:eastAsia="Times New Roman" w:hAnsi="Times New Roman" w:cs="Times New Roman"/>
          <w:bCs/>
          <w:sz w:val="24"/>
          <w:szCs w:val="24"/>
        </w:rPr>
        <w:t>Lancebol</w:t>
      </w:r>
      <w:proofErr w:type="spellEnd"/>
      <w:r w:rsidR="008B0ED5" w:rsidRPr="008B0ED5">
        <w:rPr>
          <w:rFonts w:ascii="Times New Roman" w:eastAsia="Times New Roman" w:hAnsi="Times New Roman" w:cs="Times New Roman"/>
          <w:bCs/>
          <w:sz w:val="24"/>
          <w:szCs w:val="24"/>
        </w:rPr>
        <w:t>; Inclusão</w:t>
      </w:r>
    </w:p>
    <w:p w:rsidR="00C06239" w:rsidRPr="009670AD" w:rsidRDefault="00C06239" w:rsidP="00DD67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1A23" w:rsidRDefault="00C03127" w:rsidP="008E36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b/>
          <w:bCs/>
          <w:sz w:val="24"/>
          <w:szCs w:val="24"/>
        </w:rPr>
        <w:t>Relato de Experiência</w:t>
      </w:r>
    </w:p>
    <w:p w:rsidR="008E3638" w:rsidRPr="008E3638" w:rsidRDefault="008E3638" w:rsidP="008E36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1A23" w:rsidRPr="009670AD" w:rsidRDefault="00C03127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:rsidR="00362BCE" w:rsidRPr="009670AD" w:rsidRDefault="009670AD" w:rsidP="008E3638">
      <w:pPr>
        <w:pStyle w:val="NormalWeb"/>
        <w:spacing w:before="0" w:beforeAutospacing="0"/>
        <w:jc w:val="both"/>
      </w:pPr>
      <w:r w:rsidRPr="009670AD">
        <w:t xml:space="preserve">A experiência foi desenvolvida no âmbito da Educação Física escolar, com alunos do ensino fundamental, tendo como foco a introdução ao voleibol por meio do jogo adaptado </w:t>
      </w:r>
      <w:proofErr w:type="spellStart"/>
      <w:r w:rsidRPr="009670AD">
        <w:t>lancebol</w:t>
      </w:r>
      <w:proofErr w:type="spellEnd"/>
      <w:r w:rsidRPr="009670AD">
        <w:t>. A proposta emergiu da necessidade de diversificar as práticas pedagógicas e superar abordagens tradicionais, frequentemente centradas em atividades pouco inclusivas. Nesse sentido, buscou-</w:t>
      </w:r>
      <w:r w:rsidRPr="009670AD">
        <w:lastRenderedPageBreak/>
        <w:t>se promover uma vivência esportiva mais acessível, significativa e alinhada à formação integral dos alunos, valorizando a participação, a cooperação e o protagonismo discente.</w:t>
      </w:r>
    </w:p>
    <w:p w:rsidR="009670AD" w:rsidRPr="009670AD" w:rsidRDefault="00C03127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</w:p>
    <w:p w:rsidR="009670AD" w:rsidRPr="009670AD" w:rsidRDefault="009670AD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0AD">
        <w:rPr>
          <w:rFonts w:ascii="Times New Roman" w:hAnsi="Times New Roman" w:cs="Times New Roman"/>
          <w:sz w:val="24"/>
          <w:szCs w:val="24"/>
        </w:rPr>
        <w:t xml:space="preserve">A prática foi orientada pelo seguinte problema: como introduzir o voleibol no ensino fundamental de forma acessível e participativa? Como objetivo geral, buscou-se trabalhar a modalidade por meio do </w:t>
      </w:r>
      <w:proofErr w:type="spellStart"/>
      <w:r w:rsidRPr="009670AD">
        <w:rPr>
          <w:rFonts w:ascii="Times New Roman" w:hAnsi="Times New Roman" w:cs="Times New Roman"/>
          <w:sz w:val="24"/>
          <w:szCs w:val="24"/>
        </w:rPr>
        <w:t>lancebol</w:t>
      </w:r>
      <w:proofErr w:type="spellEnd"/>
      <w:r w:rsidRPr="009670AD">
        <w:rPr>
          <w:rFonts w:ascii="Times New Roman" w:hAnsi="Times New Roman" w:cs="Times New Roman"/>
          <w:sz w:val="24"/>
          <w:szCs w:val="24"/>
        </w:rPr>
        <w:t>, favorecendo a inclusão e o desenvolvimento do trabalho em equipe. Como objetivos específicos, destacam-se o desenvolvimento de noções básicas do voleibol, o estímulo à cooperação e a ampliação da participação ativa dos alunos.</w:t>
      </w:r>
    </w:p>
    <w:p w:rsidR="001F4B68" w:rsidRPr="009670AD" w:rsidRDefault="001F4B68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349B" w:rsidRDefault="00C03127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e/ou estratégias metodológicas</w:t>
      </w:r>
    </w:p>
    <w:p w:rsidR="009670AD" w:rsidRPr="0088349B" w:rsidRDefault="009670AD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0AD">
        <w:rPr>
          <w:rFonts w:ascii="Times New Roman" w:hAnsi="Times New Roman" w:cs="Times New Roman"/>
          <w:sz w:val="24"/>
          <w:szCs w:val="24"/>
        </w:rPr>
        <w:t>A intervenção foi organizada em três momentos: aquecimento</w:t>
      </w:r>
      <w:r w:rsidR="0088349B">
        <w:rPr>
          <w:rFonts w:ascii="Times New Roman" w:hAnsi="Times New Roman" w:cs="Times New Roman"/>
          <w:sz w:val="24"/>
          <w:szCs w:val="24"/>
        </w:rPr>
        <w:t xml:space="preserve"> geral para preparação corporal,</w:t>
      </w:r>
      <w:r w:rsidRPr="009670AD">
        <w:rPr>
          <w:rFonts w:ascii="Times New Roman" w:hAnsi="Times New Roman" w:cs="Times New Roman"/>
          <w:sz w:val="24"/>
          <w:szCs w:val="24"/>
        </w:rPr>
        <w:t xml:space="preserve"> desenvolvimento com o </w:t>
      </w:r>
      <w:proofErr w:type="spellStart"/>
      <w:r w:rsidRPr="009670AD">
        <w:rPr>
          <w:rFonts w:ascii="Times New Roman" w:hAnsi="Times New Roman" w:cs="Times New Roman"/>
          <w:sz w:val="24"/>
          <w:szCs w:val="24"/>
        </w:rPr>
        <w:t>lancebol</w:t>
      </w:r>
      <w:proofErr w:type="spellEnd"/>
      <w:r w:rsidRPr="009670AD">
        <w:rPr>
          <w:rFonts w:ascii="Times New Roman" w:hAnsi="Times New Roman" w:cs="Times New Roman"/>
          <w:sz w:val="24"/>
          <w:szCs w:val="24"/>
        </w:rPr>
        <w:t>, permitindo até três toques por equipe, com adaptação no saque (duas tentativas) e rodízio entre posições; e jogo final, com manutenção das regras adaptadas para consolidação da aprendizagem. A atuação docente foi mediadora, orientando as regras e incentivando a participação coletiva.</w:t>
      </w:r>
    </w:p>
    <w:p w:rsidR="001F4B68" w:rsidRPr="009670AD" w:rsidRDefault="001F4B68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70AD" w:rsidRPr="009670AD" w:rsidRDefault="00C03127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</w:p>
    <w:p w:rsidR="009670AD" w:rsidRPr="009670AD" w:rsidRDefault="009670AD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0AD">
        <w:rPr>
          <w:rFonts w:ascii="Times New Roman" w:hAnsi="Times New Roman" w:cs="Times New Roman"/>
          <w:sz w:val="24"/>
          <w:szCs w:val="24"/>
        </w:rPr>
        <w:t xml:space="preserve">Conforme </w:t>
      </w:r>
      <w:proofErr w:type="spellStart"/>
      <w:r w:rsidRPr="009670AD">
        <w:rPr>
          <w:rFonts w:ascii="Times New Roman" w:hAnsi="Times New Roman" w:cs="Times New Roman"/>
          <w:sz w:val="24"/>
          <w:szCs w:val="24"/>
        </w:rPr>
        <w:t>Kunz</w:t>
      </w:r>
      <w:proofErr w:type="spellEnd"/>
      <w:r w:rsidRPr="009670AD">
        <w:rPr>
          <w:rFonts w:ascii="Times New Roman" w:hAnsi="Times New Roman" w:cs="Times New Roman"/>
          <w:sz w:val="24"/>
          <w:szCs w:val="24"/>
        </w:rPr>
        <w:t xml:space="preserve"> (2006), a flexibilização das regras é fundamental para assegurar a participação de todos, respeitando a diversidade de níveis de habilidade. Nessa perspectiva, </w:t>
      </w:r>
      <w:proofErr w:type="spellStart"/>
      <w:r w:rsidRPr="009670AD">
        <w:rPr>
          <w:rFonts w:ascii="Times New Roman" w:hAnsi="Times New Roman" w:cs="Times New Roman"/>
          <w:sz w:val="24"/>
          <w:szCs w:val="24"/>
        </w:rPr>
        <w:t>Bracht</w:t>
      </w:r>
      <w:proofErr w:type="spellEnd"/>
      <w:r w:rsidRPr="009670AD">
        <w:rPr>
          <w:rFonts w:ascii="Times New Roman" w:hAnsi="Times New Roman" w:cs="Times New Roman"/>
          <w:sz w:val="24"/>
          <w:szCs w:val="24"/>
        </w:rPr>
        <w:t xml:space="preserve"> (2019) compreende a Educação Física como um espaço de formação social, orientado ao desenvolvimento de valores e à constituição de sujeitos críticos. Desse modo, a adaptação metodológica consolida-se como elemento central para a efetivação de práticas pedagógicas mais inclusivas e formativas.</w:t>
      </w:r>
    </w:p>
    <w:p w:rsidR="008E3638" w:rsidRDefault="008E3638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634D" w:rsidRPr="009670AD" w:rsidRDefault="00C03127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Resultados da prática </w:t>
      </w:r>
    </w:p>
    <w:p w:rsidR="008E3638" w:rsidRDefault="009670AD" w:rsidP="008E3638">
      <w:pPr>
        <w:pStyle w:val="NormalWeb"/>
        <w:spacing w:before="0" w:beforeAutospacing="0"/>
        <w:jc w:val="both"/>
      </w:pPr>
      <w:r w:rsidRPr="009670AD">
        <w:t xml:space="preserve">Observou-se, no início da aula, certa resistência de parte dos alunos, possivelmente associada ao baixo contato prévio com o voleibol e à insegurança diante de uma prática não habitual; contudo, ao longo da atividade, especialmente com a adoção do </w:t>
      </w:r>
      <w:proofErr w:type="spellStart"/>
      <w:r w:rsidRPr="009670AD">
        <w:t>lancebol</w:t>
      </w:r>
      <w:proofErr w:type="spellEnd"/>
      <w:r w:rsidRPr="009670AD">
        <w:t>, houve redução gradual dessa resistência, com aumento do engajamento e da participação. A estratégia favoreceu a compreensão da lógica do jogo, ampliou a inclusão, sobretudo entre alunos com menor habilidade, e fortaleceu o trabalho em equipe e as interações, contribuindo para um ambiente mais colaborativo; ao final, predominou maior confiança e envolvimento dos alunos nas atividades propostas.</w:t>
      </w:r>
    </w:p>
    <w:p w:rsidR="008E3638" w:rsidRDefault="00C03127" w:rsidP="008E3638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9670AD">
        <w:rPr>
          <w:b/>
          <w:bCs/>
        </w:rPr>
        <w:t>Relevância social da exper</w:t>
      </w:r>
      <w:r w:rsidRPr="009670AD">
        <w:rPr>
          <w:b/>
          <w:bCs/>
        </w:rPr>
        <w:t>iência para o contexto/público destinado e para a educação e relações com o eixo temático do COPED</w:t>
      </w:r>
    </w:p>
    <w:p w:rsidR="009670AD" w:rsidRPr="009670AD" w:rsidRDefault="009670AD" w:rsidP="008E3638">
      <w:pPr>
        <w:pStyle w:val="NormalWeb"/>
        <w:spacing w:before="0" w:beforeAutospacing="0"/>
        <w:jc w:val="both"/>
      </w:pPr>
      <w:r w:rsidRPr="009670AD">
        <w:t xml:space="preserve">A experiência evidencia que o </w:t>
      </w:r>
      <w:proofErr w:type="spellStart"/>
      <w:r w:rsidRPr="009670AD">
        <w:t>lancebol</w:t>
      </w:r>
      <w:proofErr w:type="spellEnd"/>
      <w:r w:rsidRPr="009670AD">
        <w:t xml:space="preserve"> se configura como estratégia pedagógica eficaz para democratizar o acesso ao voleibol no contexto escolar, ao reduzir barreiras e promover práticas mais inclusivas. A proposta mostra-se viável em diferentes realidades educacionais, inclusive com limitações de recursos, mediante adaptações. Ademais, contribui para o desenvolvimento de valores como cooperação, respeito e participação, reforçando a Educação Física como espaço de formação integral e socialmente comprometida (</w:t>
      </w:r>
      <w:proofErr w:type="spellStart"/>
      <w:r w:rsidRPr="009670AD">
        <w:t>Bracht</w:t>
      </w:r>
      <w:proofErr w:type="spellEnd"/>
      <w:r w:rsidRPr="009670AD">
        <w:t>, 2019).</w:t>
      </w:r>
    </w:p>
    <w:p w:rsidR="009670AD" w:rsidRPr="009670AD" w:rsidRDefault="009670AD" w:rsidP="00DD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A15" w:rsidRPr="009670AD" w:rsidRDefault="00C03127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Considerações finais</w:t>
      </w:r>
    </w:p>
    <w:p w:rsidR="009670AD" w:rsidRPr="009670AD" w:rsidRDefault="009670AD" w:rsidP="008E3638">
      <w:pPr>
        <w:pStyle w:val="NormalWeb"/>
        <w:spacing w:before="0" w:beforeAutospacing="0"/>
        <w:jc w:val="both"/>
      </w:pPr>
      <w:r w:rsidRPr="009670AD">
        <w:t xml:space="preserve">Conclui-se que a utilização do </w:t>
      </w:r>
      <w:proofErr w:type="spellStart"/>
      <w:r w:rsidRPr="009670AD">
        <w:t>lancebol</w:t>
      </w:r>
      <w:proofErr w:type="spellEnd"/>
      <w:r w:rsidRPr="009670AD">
        <w:t xml:space="preserve"> constitui estratégia eficaz para o ensino do voleibol no ensino fundamental, ao favorecer a inclusão, o engajamento e a aprendizagem significativa. A adaptação das práticas esportivas mostra-se essencial para atender à diversidade no ambiente escolar, contribuindo para o desenvolvimento integral dos alunos e para a qualificação das práticas pedagógicas em Educação Física.</w:t>
      </w:r>
    </w:p>
    <w:p w:rsidR="001C69AA" w:rsidRPr="009670AD" w:rsidRDefault="001C69AA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A23" w:rsidRDefault="00C03127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0AD"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:rsidR="008E3638" w:rsidRPr="009670AD" w:rsidRDefault="008E3638" w:rsidP="00DD6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634D" w:rsidRPr="009670AD" w:rsidRDefault="005C634D" w:rsidP="008E3638">
      <w:pPr>
        <w:pStyle w:val="NormalWeb"/>
        <w:spacing w:before="0" w:beforeAutospacing="0"/>
      </w:pPr>
      <w:r w:rsidRPr="009670AD">
        <w:t xml:space="preserve">BRASIL. </w:t>
      </w:r>
      <w:r w:rsidRPr="009670AD">
        <w:rPr>
          <w:rStyle w:val="Forte"/>
        </w:rPr>
        <w:t>Base Nacional Com</w:t>
      </w:r>
      <w:bookmarkStart w:id="0" w:name="_GoBack"/>
      <w:bookmarkEnd w:id="0"/>
      <w:r w:rsidRPr="009670AD">
        <w:rPr>
          <w:rStyle w:val="Forte"/>
        </w:rPr>
        <w:t>um Curricular</w:t>
      </w:r>
      <w:r w:rsidRPr="009670AD">
        <w:t>. Brasília: Ministério da Educação, 2018.</w:t>
      </w:r>
    </w:p>
    <w:p w:rsidR="005C634D" w:rsidRPr="009670AD" w:rsidRDefault="005C634D" w:rsidP="008E3638">
      <w:pPr>
        <w:pStyle w:val="NormalWeb"/>
      </w:pPr>
      <w:r w:rsidRPr="009670AD">
        <w:t xml:space="preserve">DARIDO, </w:t>
      </w:r>
      <w:proofErr w:type="spellStart"/>
      <w:r w:rsidRPr="009670AD">
        <w:t>Suraya</w:t>
      </w:r>
      <w:proofErr w:type="spellEnd"/>
      <w:r w:rsidRPr="009670AD">
        <w:t xml:space="preserve"> Cristina. </w:t>
      </w:r>
      <w:r w:rsidRPr="009670AD">
        <w:rPr>
          <w:rStyle w:val="Forte"/>
        </w:rPr>
        <w:t>Educação física na escola: conteúdos, suas dimensões e significados</w:t>
      </w:r>
      <w:r w:rsidRPr="009670AD">
        <w:t>. São Paulo: Cortez, 2003.</w:t>
      </w:r>
    </w:p>
    <w:p w:rsidR="005C634D" w:rsidRPr="009670AD" w:rsidRDefault="005C634D" w:rsidP="008E3638">
      <w:pPr>
        <w:pStyle w:val="NormalWeb"/>
      </w:pPr>
      <w:r w:rsidRPr="009670AD">
        <w:t xml:space="preserve">KUNZ, </w:t>
      </w:r>
      <w:proofErr w:type="spellStart"/>
      <w:r w:rsidRPr="009670AD">
        <w:t>Elenor</w:t>
      </w:r>
      <w:proofErr w:type="spellEnd"/>
      <w:r w:rsidRPr="009670AD">
        <w:t xml:space="preserve">. </w:t>
      </w:r>
      <w:r w:rsidRPr="009670AD">
        <w:rPr>
          <w:rStyle w:val="Forte"/>
        </w:rPr>
        <w:t>Transformação didático-pedagógica do esporte</w:t>
      </w:r>
      <w:r w:rsidRPr="009670AD">
        <w:t xml:space="preserve">. 7. ed. Ijuí: </w:t>
      </w:r>
      <w:proofErr w:type="spellStart"/>
      <w:r w:rsidRPr="009670AD">
        <w:t>Unijuí</w:t>
      </w:r>
      <w:proofErr w:type="spellEnd"/>
      <w:r w:rsidRPr="009670AD">
        <w:t>, 2006.</w:t>
      </w:r>
    </w:p>
    <w:p w:rsidR="005C634D" w:rsidRPr="009670AD" w:rsidRDefault="005C634D" w:rsidP="008E3638">
      <w:pPr>
        <w:pStyle w:val="NormalWeb"/>
      </w:pPr>
      <w:proofErr w:type="spellStart"/>
      <w:r w:rsidRPr="009670AD">
        <w:t>Bracht</w:t>
      </w:r>
      <w:proofErr w:type="spellEnd"/>
      <w:r w:rsidRPr="009670AD">
        <w:t xml:space="preserve">, Valter. </w:t>
      </w:r>
      <w:r w:rsidRPr="009670AD">
        <w:rPr>
          <w:rStyle w:val="Forte"/>
        </w:rPr>
        <w:t>Educação física e aprendizagem social</w:t>
      </w:r>
      <w:r w:rsidRPr="009670AD">
        <w:t>. 3. ed. Porto Alegre: Artmed, 2019.</w:t>
      </w:r>
    </w:p>
    <w:p w:rsidR="004A1A23" w:rsidRPr="009670AD" w:rsidRDefault="004A1A23" w:rsidP="00DD67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A1A23" w:rsidRPr="009670AD">
      <w:headerReference w:type="default" r:id="rId6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127" w:rsidRDefault="00C03127">
      <w:pPr>
        <w:spacing w:after="0" w:line="240" w:lineRule="auto"/>
      </w:pPr>
      <w:r>
        <w:separator/>
      </w:r>
    </w:p>
  </w:endnote>
  <w:endnote w:type="continuationSeparator" w:id="0">
    <w:p w:rsidR="00C03127" w:rsidRDefault="00C03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AB0E18B-8880-4273-82CF-9B6ED65C45F8}"/>
    <w:embedBold r:id="rId2" w:fontKey="{1953B574-2005-4ECA-9477-7E040CEC69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E2B7E76-9DBD-4D91-9F65-2D3CF3FECD4E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4" w:fontKey="{3E40181A-45F4-4F7B-82A6-5EAB2F307097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127" w:rsidRDefault="00C03127">
      <w:pPr>
        <w:spacing w:after="0" w:line="240" w:lineRule="auto"/>
      </w:pPr>
      <w:r>
        <w:separator/>
      </w:r>
    </w:p>
  </w:footnote>
  <w:footnote w:type="continuationSeparator" w:id="0">
    <w:p w:rsidR="00C03127" w:rsidRDefault="00C03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23" w:rsidRDefault="00C031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23"/>
    <w:rsid w:val="001C69AA"/>
    <w:rsid w:val="001F4B68"/>
    <w:rsid w:val="00220A15"/>
    <w:rsid w:val="00362BCE"/>
    <w:rsid w:val="003F11B6"/>
    <w:rsid w:val="00426AC0"/>
    <w:rsid w:val="004A1A23"/>
    <w:rsid w:val="00584568"/>
    <w:rsid w:val="005C634D"/>
    <w:rsid w:val="007C5FDC"/>
    <w:rsid w:val="0088349B"/>
    <w:rsid w:val="008B0ED5"/>
    <w:rsid w:val="008E3638"/>
    <w:rsid w:val="009670AD"/>
    <w:rsid w:val="00C03127"/>
    <w:rsid w:val="00C06239"/>
    <w:rsid w:val="00DD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89EA"/>
  <w15:docId w15:val="{7BE42010-90B6-4D8D-92F4-097FAE49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1F4B6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0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062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5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3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662</Words>
  <Characters>4394</Characters>
  <Application>Microsoft Office Word</Application>
  <DocSecurity>0</DocSecurity>
  <Lines>99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6</cp:revision>
  <dcterms:created xsi:type="dcterms:W3CDTF">2026-05-04T01:48:00Z</dcterms:created>
  <dcterms:modified xsi:type="dcterms:W3CDTF">2026-05-04T01:58:00Z</dcterms:modified>
</cp:coreProperties>
</file>