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AC0DF2" w14:textId="77777777" w:rsidR="00104EED" w:rsidRDefault="00104EED">
      <w:pPr>
        <w:spacing w:line="360" w:lineRule="auto"/>
        <w:rPr>
          <w:sz w:val="24"/>
          <w:szCs w:val="24"/>
        </w:rPr>
      </w:pPr>
    </w:p>
    <w:p w14:paraId="679FDB2C" w14:textId="77777777" w:rsidR="00104EED" w:rsidRDefault="00104EED">
      <w:pPr>
        <w:spacing w:line="360" w:lineRule="auto"/>
        <w:jc w:val="center"/>
        <w:rPr>
          <w:b/>
          <w:bCs/>
          <w:sz w:val="24"/>
          <w:szCs w:val="24"/>
        </w:rPr>
      </w:pPr>
    </w:p>
    <w:p w14:paraId="7AA81427" w14:textId="77777777" w:rsidR="00104EED" w:rsidRDefault="00104EED">
      <w:pPr>
        <w:spacing w:line="360" w:lineRule="auto"/>
        <w:jc w:val="center"/>
        <w:rPr>
          <w:b/>
          <w:bCs/>
          <w:sz w:val="24"/>
          <w:szCs w:val="24"/>
        </w:rPr>
      </w:pPr>
    </w:p>
    <w:p w14:paraId="0BBCB156" w14:textId="19E232AD" w:rsidR="00104EED" w:rsidRDefault="00A9661B" w:rsidP="00A9661B">
      <w:pPr>
        <w:tabs>
          <w:tab w:val="left" w:pos="1540"/>
        </w:tabs>
        <w:spacing w:line="360" w:lineRule="auto"/>
        <w:ind w:left="-360"/>
        <w:jc w:val="center"/>
        <w:rPr>
          <w:b/>
          <w:bCs/>
        </w:rPr>
      </w:pPr>
      <w:r w:rsidRPr="00A9661B">
        <w:rPr>
          <w:b/>
          <w:bCs/>
        </w:rPr>
        <w:t>AROMATERAPIA COMO ABORDAGEM INTEGRATIVA NA CLÍNICA MÉDICA DE CÃES: EVIDÊNCIAS, APLICAÇÕES TERAPÊUTICAS E SEGURANÇA</w:t>
      </w:r>
      <w:r w:rsidR="00D75BEB">
        <w:rPr>
          <w:b/>
          <w:bCs/>
        </w:rPr>
        <w:t>.</w:t>
      </w:r>
    </w:p>
    <w:p w14:paraId="47941237" w14:textId="77777777" w:rsidR="00A9661B" w:rsidRPr="00A9661B" w:rsidRDefault="00A9661B" w:rsidP="00A9661B">
      <w:pPr>
        <w:tabs>
          <w:tab w:val="left" w:pos="1540"/>
        </w:tabs>
        <w:spacing w:line="360" w:lineRule="auto"/>
        <w:ind w:left="-360"/>
        <w:jc w:val="center"/>
        <w:rPr>
          <w:b/>
          <w:bCs/>
          <w:sz w:val="24"/>
          <w:szCs w:val="24"/>
        </w:rPr>
      </w:pPr>
    </w:p>
    <w:p w14:paraId="60EBEC09" w14:textId="0F9CB8DE" w:rsidR="00104EED" w:rsidRDefault="007E03D2">
      <w:pPr>
        <w:tabs>
          <w:tab w:val="left" w:pos="1540"/>
        </w:tabs>
        <w:spacing w:line="360" w:lineRule="auto"/>
        <w:ind w:left="-360"/>
        <w:jc w:val="right"/>
        <w:rPr>
          <w:sz w:val="24"/>
          <w:szCs w:val="24"/>
        </w:rPr>
      </w:pPr>
      <w:r>
        <w:rPr>
          <w:sz w:val="24"/>
          <w:szCs w:val="24"/>
        </w:rPr>
        <w:t>Maria Ja</w:t>
      </w:r>
      <w:r w:rsidR="00C97D39">
        <w:rPr>
          <w:sz w:val="24"/>
          <w:szCs w:val="24"/>
        </w:rPr>
        <w:t>queline Oliveira Silva</w:t>
      </w:r>
      <w:r w:rsidR="00D75BEB">
        <w:rPr>
          <w:sz w:val="24"/>
          <w:szCs w:val="24"/>
          <w:vertAlign w:val="superscript"/>
        </w:rPr>
        <w:footnoteReference w:id="1"/>
      </w:r>
    </w:p>
    <w:p w14:paraId="55CAED29" w14:textId="7AB0FDFA" w:rsidR="00104EED" w:rsidRPr="00C72B72" w:rsidRDefault="007E03D2">
      <w:pPr>
        <w:tabs>
          <w:tab w:val="left" w:pos="2060"/>
        </w:tabs>
        <w:spacing w:line="360" w:lineRule="auto"/>
        <w:ind w:left="-360"/>
        <w:jc w:val="right"/>
        <w:rPr>
          <w:sz w:val="24"/>
          <w:szCs w:val="24"/>
          <w:vertAlign w:val="superscript"/>
        </w:rPr>
      </w:pPr>
      <w:r>
        <w:rPr>
          <w:sz w:val="24"/>
          <w:szCs w:val="24"/>
        </w:rPr>
        <w:t>Maria Ja</w:t>
      </w:r>
      <w:r w:rsidR="00C97D39">
        <w:rPr>
          <w:sz w:val="24"/>
          <w:szCs w:val="24"/>
        </w:rPr>
        <w:t xml:space="preserve">ciane da </w:t>
      </w:r>
      <w:r>
        <w:rPr>
          <w:sz w:val="24"/>
          <w:szCs w:val="24"/>
        </w:rPr>
        <w:t>Silva</w:t>
      </w:r>
      <w:r w:rsidR="00C97D39">
        <w:rPr>
          <w:sz w:val="24"/>
          <w:szCs w:val="24"/>
          <w:vertAlign w:val="superscript"/>
        </w:rPr>
        <w:t>2</w:t>
      </w:r>
    </w:p>
    <w:p w14:paraId="64F91A34" w14:textId="5C804555" w:rsidR="00104EED" w:rsidRPr="00C72B72" w:rsidRDefault="007E03D2">
      <w:pPr>
        <w:tabs>
          <w:tab w:val="left" w:pos="2060"/>
          <w:tab w:val="left" w:pos="7240"/>
        </w:tabs>
        <w:spacing w:line="360" w:lineRule="auto"/>
        <w:ind w:left="-360"/>
        <w:jc w:val="right"/>
        <w:rPr>
          <w:sz w:val="24"/>
          <w:szCs w:val="24"/>
          <w:vertAlign w:val="superscript"/>
        </w:rPr>
      </w:pPr>
      <w:r>
        <w:rPr>
          <w:sz w:val="24"/>
          <w:szCs w:val="24"/>
        </w:rPr>
        <w:t>Paloma Medeiros</w:t>
      </w:r>
      <w:r w:rsidR="00C72B72">
        <w:rPr>
          <w:sz w:val="24"/>
          <w:szCs w:val="24"/>
        </w:rPr>
        <w:t xml:space="preserve"> Ferreira</w:t>
      </w:r>
      <w:r w:rsidR="00C97D39">
        <w:rPr>
          <w:sz w:val="24"/>
          <w:szCs w:val="24"/>
          <w:vertAlign w:val="superscript"/>
        </w:rPr>
        <w:t>3</w:t>
      </w:r>
    </w:p>
    <w:p w14:paraId="436F34B3" w14:textId="1327986D" w:rsidR="00104EED" w:rsidRPr="00C72B72" w:rsidRDefault="007E03D2">
      <w:pPr>
        <w:tabs>
          <w:tab w:val="left" w:pos="2060"/>
          <w:tab w:val="left" w:pos="7240"/>
        </w:tabs>
        <w:spacing w:line="360" w:lineRule="auto"/>
        <w:ind w:left="-360"/>
        <w:jc w:val="right"/>
        <w:rPr>
          <w:sz w:val="24"/>
          <w:szCs w:val="24"/>
          <w:vertAlign w:val="superscript"/>
        </w:rPr>
      </w:pPr>
      <w:r>
        <w:rPr>
          <w:sz w:val="24"/>
          <w:szCs w:val="24"/>
        </w:rPr>
        <w:t xml:space="preserve">Vicente </w:t>
      </w:r>
      <w:r w:rsidR="00193AD2">
        <w:rPr>
          <w:sz w:val="24"/>
          <w:szCs w:val="24"/>
        </w:rPr>
        <w:t xml:space="preserve">De Paula </w:t>
      </w:r>
      <w:r>
        <w:rPr>
          <w:sz w:val="24"/>
          <w:szCs w:val="24"/>
        </w:rPr>
        <w:t>Fernandes</w:t>
      </w:r>
      <w:r w:rsidR="00193AD2">
        <w:rPr>
          <w:sz w:val="24"/>
          <w:szCs w:val="24"/>
        </w:rPr>
        <w:t xml:space="preserve"> Neto</w:t>
      </w:r>
      <w:r w:rsidR="00C97D39">
        <w:rPr>
          <w:sz w:val="24"/>
          <w:szCs w:val="24"/>
          <w:vertAlign w:val="superscript"/>
        </w:rPr>
        <w:t>4</w:t>
      </w:r>
    </w:p>
    <w:p w14:paraId="365FE8F7" w14:textId="77777777" w:rsidR="00104EED" w:rsidRDefault="00104EED">
      <w:pPr>
        <w:tabs>
          <w:tab w:val="left" w:pos="2060"/>
          <w:tab w:val="left" w:pos="7240"/>
        </w:tabs>
        <w:spacing w:line="360" w:lineRule="auto"/>
        <w:ind w:left="-360"/>
        <w:jc w:val="right"/>
        <w:rPr>
          <w:sz w:val="24"/>
          <w:szCs w:val="24"/>
        </w:rPr>
      </w:pPr>
    </w:p>
    <w:p w14:paraId="1879165D" w14:textId="77777777" w:rsidR="00104EED" w:rsidRDefault="00D75BEB">
      <w:pPr>
        <w:spacing w:line="360" w:lineRule="auto"/>
        <w:jc w:val="center"/>
        <w:rPr>
          <w:sz w:val="24"/>
          <w:szCs w:val="24"/>
        </w:rPr>
      </w:pPr>
      <w:r>
        <w:rPr>
          <w:b/>
          <w:bCs/>
          <w:sz w:val="24"/>
          <w:szCs w:val="24"/>
        </w:rPr>
        <w:t>RESUMO</w:t>
      </w:r>
    </w:p>
    <w:p w14:paraId="6DC7DEB3" w14:textId="5F343162" w:rsidR="00104EED" w:rsidRDefault="00F457C1" w:rsidP="00F457C1">
      <w:pPr>
        <w:jc w:val="both"/>
        <w:rPr>
          <w:sz w:val="24"/>
          <w:szCs w:val="24"/>
        </w:rPr>
      </w:pPr>
      <w:r w:rsidRPr="00F457C1">
        <w:rPr>
          <w:sz w:val="24"/>
          <w:szCs w:val="24"/>
        </w:rPr>
        <w:t>O presente trabalho consiste em uma revisão integrativa da literatura sobre o uso da aromaterapia na clínica médica veterinária de cães, abordagem que vem sendo estudada como recurso terapêutico complementar. O objetivo foi compreender de que forma os óleos essenciais podem contribuir para o bem-estar e para o manejo clínico dos animais, bem como avaliar seus possíveis riscos. Os estudos analisados indicam que o óleo essencial de lavanda apresenta resultados promissores na redução de sinais de estresse e agitação em cães durante viagens, permanência em abrigos e consultas veterinárias. Também foram observadas evidências relacionadas à ação antifúngica de óleos como orégano e alecrim, especialmente frente a Malassezia spp., além de possíveis efeitos no controle de ectoparasitas. Entretanto, a literatura destaca a necessidade de cautela quanto à segurança, uma vez que óleos essenciais concentrados, como o de melaleuca, podem causar intoxicações. Conclui-se que a aromaterapia pode ser utilizada como recurso complementar na clínica médica de cães, desde que empregada de forma responsável, com doses adequadas, produtos de qualidade e acompanhamento do médico veterinário.</w:t>
      </w:r>
    </w:p>
    <w:p w14:paraId="7057778E" w14:textId="77777777" w:rsidR="00F457C1" w:rsidRPr="00C72B72" w:rsidRDefault="00F457C1" w:rsidP="00F457C1">
      <w:pPr>
        <w:jc w:val="both"/>
        <w:rPr>
          <w:sz w:val="24"/>
          <w:szCs w:val="24"/>
        </w:rPr>
      </w:pPr>
    </w:p>
    <w:p w14:paraId="27B76E71" w14:textId="3F3D8C3D" w:rsidR="00104EED" w:rsidRDefault="00D75BEB">
      <w:pPr>
        <w:spacing w:line="360" w:lineRule="auto"/>
        <w:rPr>
          <w:i/>
          <w:iCs/>
          <w:sz w:val="24"/>
          <w:szCs w:val="24"/>
        </w:rPr>
      </w:pPr>
      <w:r>
        <w:rPr>
          <w:b/>
          <w:bCs/>
          <w:sz w:val="24"/>
          <w:szCs w:val="24"/>
        </w:rPr>
        <w:t xml:space="preserve">Palavras-chave: </w:t>
      </w:r>
      <w:r w:rsidR="00C72B72">
        <w:rPr>
          <w:sz w:val="24"/>
          <w:szCs w:val="24"/>
        </w:rPr>
        <w:t>A</w:t>
      </w:r>
      <w:r w:rsidR="00C72B72" w:rsidRPr="00C72B72">
        <w:rPr>
          <w:sz w:val="24"/>
          <w:szCs w:val="24"/>
        </w:rPr>
        <w:t>romaterapia</w:t>
      </w:r>
      <w:r w:rsidR="00C72B72">
        <w:rPr>
          <w:sz w:val="24"/>
          <w:szCs w:val="24"/>
        </w:rPr>
        <w:t>. C</w:t>
      </w:r>
      <w:r w:rsidR="00C72B72" w:rsidRPr="00C72B72">
        <w:rPr>
          <w:sz w:val="24"/>
          <w:szCs w:val="24"/>
        </w:rPr>
        <w:t>ães</w:t>
      </w:r>
      <w:r w:rsidR="00C72B72">
        <w:rPr>
          <w:sz w:val="24"/>
          <w:szCs w:val="24"/>
        </w:rPr>
        <w:t>. Ó</w:t>
      </w:r>
      <w:r w:rsidR="00C72B72" w:rsidRPr="00C72B72">
        <w:rPr>
          <w:sz w:val="24"/>
          <w:szCs w:val="24"/>
        </w:rPr>
        <w:t>leos essenciais</w:t>
      </w:r>
      <w:r w:rsidR="00045D4A">
        <w:rPr>
          <w:sz w:val="24"/>
          <w:szCs w:val="24"/>
        </w:rPr>
        <w:t>. B</w:t>
      </w:r>
      <w:r w:rsidR="00C72B72" w:rsidRPr="00C72B72">
        <w:rPr>
          <w:sz w:val="24"/>
          <w:szCs w:val="24"/>
        </w:rPr>
        <w:t>em-estar animal</w:t>
      </w:r>
      <w:r w:rsidR="00045D4A">
        <w:rPr>
          <w:sz w:val="24"/>
          <w:szCs w:val="24"/>
        </w:rPr>
        <w:t>.</w:t>
      </w:r>
      <w:r w:rsidR="00C72B72" w:rsidRPr="00C72B72">
        <w:rPr>
          <w:sz w:val="24"/>
          <w:szCs w:val="24"/>
        </w:rPr>
        <w:t xml:space="preserve"> </w:t>
      </w:r>
      <w:r w:rsidR="00045D4A">
        <w:rPr>
          <w:sz w:val="24"/>
          <w:szCs w:val="24"/>
        </w:rPr>
        <w:t>S</w:t>
      </w:r>
      <w:r w:rsidR="00C72B72" w:rsidRPr="00C72B72">
        <w:rPr>
          <w:sz w:val="24"/>
          <w:szCs w:val="24"/>
        </w:rPr>
        <w:t>egurança.</w:t>
      </w:r>
    </w:p>
    <w:p w14:paraId="4314B0CE" w14:textId="77777777" w:rsidR="00104EED" w:rsidRDefault="00104EED">
      <w:pPr>
        <w:spacing w:line="360" w:lineRule="auto"/>
        <w:rPr>
          <w:sz w:val="24"/>
          <w:szCs w:val="24"/>
        </w:rPr>
      </w:pPr>
    </w:p>
    <w:p w14:paraId="0BCF9AD1" w14:textId="77777777" w:rsidR="00E473CC" w:rsidRDefault="00E473CC">
      <w:pPr>
        <w:spacing w:line="360" w:lineRule="auto"/>
        <w:rPr>
          <w:sz w:val="24"/>
          <w:szCs w:val="24"/>
        </w:rPr>
      </w:pPr>
    </w:p>
    <w:p w14:paraId="3672FE72" w14:textId="77777777" w:rsidR="00E473CC" w:rsidRDefault="00E473CC">
      <w:pPr>
        <w:spacing w:line="360" w:lineRule="auto"/>
        <w:rPr>
          <w:sz w:val="24"/>
          <w:szCs w:val="24"/>
        </w:rPr>
      </w:pPr>
    </w:p>
    <w:p w14:paraId="74982FEE" w14:textId="77777777" w:rsidR="00E473CC" w:rsidRDefault="00E473CC">
      <w:pPr>
        <w:spacing w:line="360" w:lineRule="auto"/>
        <w:rPr>
          <w:sz w:val="24"/>
          <w:szCs w:val="24"/>
        </w:rPr>
      </w:pPr>
    </w:p>
    <w:p w14:paraId="0D73B978" w14:textId="77777777" w:rsidR="00E473CC" w:rsidRDefault="00E473CC">
      <w:pPr>
        <w:spacing w:line="360" w:lineRule="auto"/>
        <w:rPr>
          <w:sz w:val="24"/>
          <w:szCs w:val="24"/>
        </w:rPr>
      </w:pPr>
    </w:p>
    <w:p w14:paraId="49AA718B" w14:textId="77777777" w:rsidR="00E473CC" w:rsidRDefault="00E473CC">
      <w:pPr>
        <w:spacing w:line="360" w:lineRule="auto"/>
        <w:rPr>
          <w:sz w:val="24"/>
          <w:szCs w:val="24"/>
        </w:rPr>
      </w:pPr>
    </w:p>
    <w:p w14:paraId="2AD2CCCC" w14:textId="77777777" w:rsidR="00104EED" w:rsidRDefault="00D75BEB">
      <w:pPr>
        <w:spacing w:line="360" w:lineRule="auto"/>
        <w:rPr>
          <w:sz w:val="24"/>
          <w:szCs w:val="24"/>
        </w:rPr>
      </w:pPr>
      <w:bookmarkStart w:id="1" w:name="f5vk82do5j7i" w:colFirst="0" w:colLast="0"/>
      <w:bookmarkEnd w:id="1"/>
      <w:r>
        <w:rPr>
          <w:b/>
          <w:bCs/>
          <w:sz w:val="24"/>
          <w:szCs w:val="24"/>
        </w:rPr>
        <w:t>1 INTRODUÇÃO</w:t>
      </w:r>
    </w:p>
    <w:p w14:paraId="78E2F467" w14:textId="540D22D4" w:rsidR="00057DA9" w:rsidRPr="00057DA9" w:rsidRDefault="00057DA9" w:rsidP="00057DA9">
      <w:pPr>
        <w:spacing w:line="360" w:lineRule="auto"/>
        <w:ind w:firstLine="851"/>
        <w:jc w:val="both"/>
        <w:rPr>
          <w:sz w:val="24"/>
          <w:szCs w:val="24"/>
        </w:rPr>
      </w:pPr>
      <w:r w:rsidRPr="00057DA9">
        <w:rPr>
          <w:sz w:val="24"/>
          <w:szCs w:val="24"/>
        </w:rPr>
        <w:t>A medicina veterinária integrativa tem ganhado cada vez mais espaço nos últimos anos no tratamento de pequenos animais, tutores e profissionais estão buscando terapias alternativas para proporcionar bem-estar e auxiliar na melhora de doenças. Dentre essas práticas est</w:t>
      </w:r>
      <w:r>
        <w:rPr>
          <w:sz w:val="24"/>
          <w:szCs w:val="24"/>
        </w:rPr>
        <w:t>á a</w:t>
      </w:r>
      <w:r w:rsidRPr="00057DA9">
        <w:rPr>
          <w:sz w:val="24"/>
          <w:szCs w:val="24"/>
        </w:rPr>
        <w:t xml:space="preserve"> aromaterapia que consiste no uso terapêutico de óleos essenciais</w:t>
      </w:r>
      <w:r>
        <w:rPr>
          <w:sz w:val="24"/>
          <w:szCs w:val="24"/>
        </w:rPr>
        <w:t xml:space="preserve"> (</w:t>
      </w:r>
      <w:r w:rsidRPr="00057DA9">
        <w:rPr>
          <w:sz w:val="24"/>
          <w:szCs w:val="24"/>
        </w:rPr>
        <w:t>substâncias voláteis e concentradas extraídas de plantas</w:t>
      </w:r>
      <w:r>
        <w:rPr>
          <w:sz w:val="24"/>
          <w:szCs w:val="24"/>
        </w:rPr>
        <w:t>)</w:t>
      </w:r>
      <w:r w:rsidRPr="00057DA9">
        <w:rPr>
          <w:sz w:val="24"/>
          <w:szCs w:val="24"/>
        </w:rPr>
        <w:t xml:space="preserve"> que podem ser administradas por vias olfativas, tópicas e sistêmicas. Embora o interesse popular seja crescente, é importante que o uso dessas substâncias seja fundamentado em evidências cientificas, avaliando seu potencial real e mecanismos de ação, e principalmente, a segurança dos pacientes caninos (</w:t>
      </w:r>
      <w:proofErr w:type="spellStart"/>
      <w:r w:rsidRPr="00057DA9">
        <w:rPr>
          <w:sz w:val="24"/>
          <w:szCs w:val="24"/>
        </w:rPr>
        <w:t>Falck</w:t>
      </w:r>
      <w:proofErr w:type="spellEnd"/>
      <w:r w:rsidRPr="00057DA9">
        <w:rPr>
          <w:sz w:val="24"/>
          <w:szCs w:val="24"/>
        </w:rPr>
        <w:t>, 2025).</w:t>
      </w:r>
    </w:p>
    <w:p w14:paraId="35C7023D" w14:textId="6A9FA73C" w:rsidR="00057DA9" w:rsidRPr="00057DA9" w:rsidRDefault="00057DA9" w:rsidP="00057DA9">
      <w:pPr>
        <w:spacing w:line="360" w:lineRule="auto"/>
        <w:ind w:firstLine="851"/>
        <w:jc w:val="both"/>
        <w:rPr>
          <w:sz w:val="24"/>
          <w:szCs w:val="24"/>
        </w:rPr>
      </w:pPr>
      <w:r w:rsidRPr="00057DA9">
        <w:rPr>
          <w:sz w:val="24"/>
          <w:szCs w:val="24"/>
        </w:rPr>
        <w:t xml:space="preserve">No âmbito do comportamento e bem-estar canino, o óleo essencial de lavanda, </w:t>
      </w:r>
      <w:proofErr w:type="spellStart"/>
      <w:r w:rsidRPr="00CC0421">
        <w:rPr>
          <w:i/>
          <w:iCs/>
          <w:sz w:val="24"/>
          <w:szCs w:val="24"/>
        </w:rPr>
        <w:t>Lavandula</w:t>
      </w:r>
      <w:proofErr w:type="spellEnd"/>
      <w:r w:rsidRPr="00CC0421">
        <w:rPr>
          <w:i/>
          <w:iCs/>
          <w:sz w:val="24"/>
          <w:szCs w:val="24"/>
        </w:rPr>
        <w:t xml:space="preserve"> </w:t>
      </w:r>
      <w:proofErr w:type="spellStart"/>
      <w:r w:rsidRPr="00CC0421">
        <w:rPr>
          <w:i/>
          <w:iCs/>
          <w:sz w:val="24"/>
          <w:szCs w:val="24"/>
        </w:rPr>
        <w:t>Angustifolia</w:t>
      </w:r>
      <w:proofErr w:type="spellEnd"/>
      <w:r w:rsidRPr="00057DA9">
        <w:rPr>
          <w:sz w:val="24"/>
          <w:szCs w:val="24"/>
        </w:rPr>
        <w:t>, é um dos mais pesquisados na clínica de cães. Estudos indicam que formulações a base de lavanda auxilia a acalmar e diminuir os sinais de estresse em exames e consultas na clínica veterinária, tornando o manejo mais seguro e menos traumático (Fernandes, 2024). O efeito relaxante da lavanda se estende a outras situações estressantes comuns da rotina, como viagens de carro, onde reduz a agitação e vocalização, promovendo o repouso do animal (</w:t>
      </w:r>
      <w:proofErr w:type="spellStart"/>
      <w:r w:rsidRPr="00057DA9">
        <w:rPr>
          <w:sz w:val="24"/>
          <w:szCs w:val="24"/>
        </w:rPr>
        <w:t>Well</w:t>
      </w:r>
      <w:proofErr w:type="spellEnd"/>
      <w:r w:rsidRPr="00057DA9">
        <w:rPr>
          <w:sz w:val="24"/>
          <w:szCs w:val="24"/>
        </w:rPr>
        <w:t>, 2006), e na adaptação e estresse de cães mantidos em abrigos (</w:t>
      </w:r>
      <w:proofErr w:type="spellStart"/>
      <w:r w:rsidRPr="00057DA9">
        <w:rPr>
          <w:sz w:val="24"/>
          <w:szCs w:val="24"/>
        </w:rPr>
        <w:t>Amaya</w:t>
      </w:r>
      <w:proofErr w:type="spellEnd"/>
      <w:r w:rsidRPr="00057DA9">
        <w:rPr>
          <w:sz w:val="24"/>
          <w:szCs w:val="24"/>
        </w:rPr>
        <w:t xml:space="preserve"> </w:t>
      </w:r>
      <w:r w:rsidRPr="00057DA9">
        <w:rPr>
          <w:i/>
          <w:iCs/>
          <w:sz w:val="24"/>
          <w:szCs w:val="24"/>
        </w:rPr>
        <w:t>et al</w:t>
      </w:r>
      <w:r w:rsidRPr="00057DA9">
        <w:rPr>
          <w:sz w:val="24"/>
          <w:szCs w:val="24"/>
        </w:rPr>
        <w:t>., 2020a). Seus efeitos calmantes são comprovados tanto pela observação do comportamento quanto pela análise de parâmetros fisiológicos, como a variabilidade da frequência cardíaca (</w:t>
      </w:r>
      <w:proofErr w:type="spellStart"/>
      <w:r w:rsidRPr="00057DA9">
        <w:rPr>
          <w:sz w:val="24"/>
          <w:szCs w:val="24"/>
        </w:rPr>
        <w:t>Amaya</w:t>
      </w:r>
      <w:proofErr w:type="spellEnd"/>
      <w:r w:rsidRPr="00057DA9">
        <w:rPr>
          <w:sz w:val="24"/>
          <w:szCs w:val="24"/>
        </w:rPr>
        <w:t xml:space="preserve"> </w:t>
      </w:r>
      <w:r w:rsidRPr="00057DA9">
        <w:rPr>
          <w:i/>
          <w:iCs/>
          <w:sz w:val="24"/>
          <w:szCs w:val="24"/>
        </w:rPr>
        <w:t>et al.</w:t>
      </w:r>
      <w:r w:rsidRPr="00057DA9">
        <w:rPr>
          <w:sz w:val="24"/>
          <w:szCs w:val="24"/>
        </w:rPr>
        <w:t xml:space="preserve">, 2020b) e a redução do cortisol salivar (Fernandes, 2024), que validam cientificamente os efeitos ansiolíticos e relaxantes dessa terapia. No entanto, é preciso atenção, pois as respostas caninas aos aromas podem variar de acordo com as concentrações do produto, o que mostra a necessidade de protocolos padronizados de doses </w:t>
      </w:r>
      <w:r w:rsidR="00F457C1" w:rsidRPr="00057DA9">
        <w:rPr>
          <w:sz w:val="24"/>
          <w:szCs w:val="24"/>
        </w:rPr>
        <w:t>(</w:t>
      </w:r>
      <w:proofErr w:type="spellStart"/>
      <w:r w:rsidR="00F457C1" w:rsidRPr="00057DA9">
        <w:rPr>
          <w:sz w:val="24"/>
          <w:szCs w:val="24"/>
        </w:rPr>
        <w:t>Amaya</w:t>
      </w:r>
      <w:proofErr w:type="spellEnd"/>
      <w:r w:rsidR="00F457C1" w:rsidRPr="00057DA9">
        <w:rPr>
          <w:sz w:val="24"/>
          <w:szCs w:val="24"/>
        </w:rPr>
        <w:t xml:space="preserve"> </w:t>
      </w:r>
      <w:r w:rsidR="00F457C1" w:rsidRPr="00057DA9">
        <w:rPr>
          <w:i/>
          <w:iCs/>
          <w:sz w:val="24"/>
          <w:szCs w:val="24"/>
        </w:rPr>
        <w:t>et al</w:t>
      </w:r>
      <w:r w:rsidR="00F457C1" w:rsidRPr="00057DA9">
        <w:rPr>
          <w:sz w:val="24"/>
          <w:szCs w:val="24"/>
        </w:rPr>
        <w:t xml:space="preserve">., 2020a). </w:t>
      </w:r>
      <w:r w:rsidRPr="00057DA9">
        <w:rPr>
          <w:sz w:val="24"/>
          <w:szCs w:val="24"/>
        </w:rPr>
        <w:t xml:space="preserve"> </w:t>
      </w:r>
    </w:p>
    <w:p w14:paraId="2EADAA83" w14:textId="77777777" w:rsidR="00057DA9" w:rsidRPr="00057DA9" w:rsidRDefault="00057DA9" w:rsidP="00057DA9">
      <w:pPr>
        <w:spacing w:line="360" w:lineRule="auto"/>
        <w:ind w:firstLine="851"/>
        <w:jc w:val="both"/>
        <w:rPr>
          <w:sz w:val="24"/>
          <w:szCs w:val="24"/>
        </w:rPr>
      </w:pPr>
      <w:r w:rsidRPr="00057DA9">
        <w:rPr>
          <w:sz w:val="24"/>
          <w:szCs w:val="24"/>
        </w:rPr>
        <w:t xml:space="preserve">Além do controle da ansiedade e estresse, os óleos essenciais possuem um grande potencial na clina dermatologia, otológica no controle a parasitas, graças as suas propriedades antimicrobianas. Estudos em laboratórios demonstram ação antifúngica de diversos óleos contra leveduras comuns da rotina veterinária, como </w:t>
      </w:r>
      <w:r w:rsidRPr="00057DA9">
        <w:rPr>
          <w:i/>
          <w:iCs/>
          <w:sz w:val="24"/>
          <w:szCs w:val="24"/>
        </w:rPr>
        <w:t xml:space="preserve">Malassezia </w:t>
      </w:r>
      <w:proofErr w:type="spellStart"/>
      <w:r w:rsidRPr="00057DA9">
        <w:rPr>
          <w:i/>
          <w:iCs/>
          <w:sz w:val="24"/>
          <w:szCs w:val="24"/>
        </w:rPr>
        <w:t>Pachydermatis</w:t>
      </w:r>
      <w:proofErr w:type="spellEnd"/>
      <w:r w:rsidRPr="00057DA9">
        <w:rPr>
          <w:sz w:val="24"/>
          <w:szCs w:val="24"/>
        </w:rPr>
        <w:t xml:space="preserve"> (</w:t>
      </w:r>
      <w:proofErr w:type="spellStart"/>
      <w:r w:rsidRPr="00057DA9">
        <w:rPr>
          <w:sz w:val="24"/>
          <w:szCs w:val="24"/>
        </w:rPr>
        <w:t>Santin</w:t>
      </w:r>
      <w:proofErr w:type="spellEnd"/>
      <w:r w:rsidRPr="00057DA9">
        <w:rPr>
          <w:sz w:val="24"/>
          <w:szCs w:val="24"/>
        </w:rPr>
        <w:t xml:space="preserve"> </w:t>
      </w:r>
      <w:r w:rsidRPr="00057DA9">
        <w:rPr>
          <w:i/>
          <w:iCs/>
          <w:sz w:val="24"/>
          <w:szCs w:val="24"/>
        </w:rPr>
        <w:t>et al.</w:t>
      </w:r>
      <w:r w:rsidRPr="00057DA9">
        <w:rPr>
          <w:sz w:val="24"/>
          <w:szCs w:val="24"/>
        </w:rPr>
        <w:t xml:space="preserve">, 2014) e leveduras do gênero cândida isolada de cães, utilizando óleos a base de alecrim, </w:t>
      </w:r>
      <w:proofErr w:type="spellStart"/>
      <w:r w:rsidRPr="00057DA9">
        <w:rPr>
          <w:i/>
          <w:iCs/>
          <w:sz w:val="24"/>
          <w:szCs w:val="24"/>
        </w:rPr>
        <w:t>Rosmarinus</w:t>
      </w:r>
      <w:proofErr w:type="spellEnd"/>
      <w:r w:rsidRPr="00057DA9">
        <w:rPr>
          <w:i/>
          <w:iCs/>
          <w:sz w:val="24"/>
          <w:szCs w:val="24"/>
        </w:rPr>
        <w:t xml:space="preserve"> </w:t>
      </w:r>
      <w:proofErr w:type="spellStart"/>
      <w:r w:rsidRPr="00057DA9">
        <w:rPr>
          <w:i/>
          <w:iCs/>
          <w:sz w:val="24"/>
          <w:szCs w:val="24"/>
        </w:rPr>
        <w:t>officinaris</w:t>
      </w:r>
      <w:proofErr w:type="spellEnd"/>
      <w:r w:rsidRPr="00057DA9">
        <w:rPr>
          <w:i/>
          <w:iCs/>
          <w:sz w:val="24"/>
          <w:szCs w:val="24"/>
        </w:rPr>
        <w:t xml:space="preserve"> </w:t>
      </w:r>
      <w:r w:rsidRPr="00057DA9">
        <w:rPr>
          <w:sz w:val="24"/>
          <w:szCs w:val="24"/>
        </w:rPr>
        <w:t>(</w:t>
      </w:r>
      <w:proofErr w:type="spellStart"/>
      <w:r w:rsidRPr="00057DA9">
        <w:rPr>
          <w:sz w:val="24"/>
          <w:szCs w:val="24"/>
        </w:rPr>
        <w:t>Cleff</w:t>
      </w:r>
      <w:proofErr w:type="spellEnd"/>
      <w:r w:rsidRPr="00057DA9">
        <w:rPr>
          <w:sz w:val="24"/>
          <w:szCs w:val="24"/>
        </w:rPr>
        <w:t xml:space="preserve"> </w:t>
      </w:r>
      <w:r w:rsidRPr="00057DA9">
        <w:rPr>
          <w:i/>
          <w:iCs/>
          <w:sz w:val="24"/>
          <w:szCs w:val="24"/>
        </w:rPr>
        <w:t>et al.</w:t>
      </w:r>
      <w:r w:rsidRPr="00057DA9">
        <w:rPr>
          <w:sz w:val="24"/>
          <w:szCs w:val="24"/>
        </w:rPr>
        <w:t xml:space="preserve">, s.d.) e de cultivares de manga, </w:t>
      </w:r>
      <w:proofErr w:type="spellStart"/>
      <w:r w:rsidRPr="00057DA9">
        <w:rPr>
          <w:i/>
          <w:iCs/>
          <w:sz w:val="24"/>
          <w:szCs w:val="24"/>
        </w:rPr>
        <w:t>Mangifera</w:t>
      </w:r>
      <w:proofErr w:type="spellEnd"/>
      <w:r w:rsidRPr="00057DA9">
        <w:rPr>
          <w:i/>
          <w:iCs/>
          <w:sz w:val="24"/>
          <w:szCs w:val="24"/>
        </w:rPr>
        <w:t xml:space="preserve"> Indica L.</w:t>
      </w:r>
      <w:r w:rsidRPr="00057DA9">
        <w:rPr>
          <w:sz w:val="24"/>
          <w:szCs w:val="24"/>
        </w:rPr>
        <w:t xml:space="preserve"> (Fontenelle </w:t>
      </w:r>
      <w:r w:rsidRPr="00057DA9">
        <w:rPr>
          <w:i/>
          <w:iCs/>
          <w:sz w:val="24"/>
          <w:szCs w:val="24"/>
        </w:rPr>
        <w:t>et al</w:t>
      </w:r>
      <w:r w:rsidRPr="00057DA9">
        <w:rPr>
          <w:sz w:val="24"/>
          <w:szCs w:val="24"/>
        </w:rPr>
        <w:t>., 2017). Dentro da parasitologia, novos produtos contendo óleos essenciais tem sido desenvolvido para o combate de ectoparasitas, mostram boa eficiência e tolerabilidade na pele de cães (</w:t>
      </w:r>
      <w:proofErr w:type="spellStart"/>
      <w:r w:rsidRPr="00057DA9">
        <w:rPr>
          <w:sz w:val="24"/>
          <w:szCs w:val="24"/>
        </w:rPr>
        <w:t>Tadee</w:t>
      </w:r>
      <w:proofErr w:type="spellEnd"/>
      <w:r w:rsidRPr="00057DA9">
        <w:rPr>
          <w:sz w:val="24"/>
          <w:szCs w:val="24"/>
        </w:rPr>
        <w:t xml:space="preserve"> </w:t>
      </w:r>
      <w:r w:rsidRPr="00057DA9">
        <w:rPr>
          <w:i/>
          <w:iCs/>
          <w:sz w:val="24"/>
          <w:szCs w:val="24"/>
        </w:rPr>
        <w:t>et al.</w:t>
      </w:r>
      <w:r w:rsidRPr="00057DA9">
        <w:rPr>
          <w:sz w:val="24"/>
          <w:szCs w:val="24"/>
        </w:rPr>
        <w:t xml:space="preserve">, 2024). Tais propriedades fazem dos óleos essenciais uma excelente </w:t>
      </w:r>
      <w:r w:rsidRPr="00057DA9">
        <w:rPr>
          <w:sz w:val="24"/>
          <w:szCs w:val="24"/>
        </w:rPr>
        <w:lastRenderedPageBreak/>
        <w:t xml:space="preserve">alternativa ou terapia complementar para o tratamento de problemas frequentes como a </w:t>
      </w:r>
      <w:proofErr w:type="spellStart"/>
      <w:r w:rsidRPr="00057DA9">
        <w:rPr>
          <w:sz w:val="24"/>
          <w:szCs w:val="24"/>
        </w:rPr>
        <w:t>malassezíase</w:t>
      </w:r>
      <w:proofErr w:type="spellEnd"/>
      <w:r w:rsidRPr="00057DA9">
        <w:rPr>
          <w:sz w:val="24"/>
          <w:szCs w:val="24"/>
        </w:rPr>
        <w:t xml:space="preserve"> canina (Sousa </w:t>
      </w:r>
      <w:r w:rsidRPr="00057DA9">
        <w:rPr>
          <w:i/>
          <w:iCs/>
          <w:sz w:val="24"/>
          <w:szCs w:val="24"/>
        </w:rPr>
        <w:t>et al.</w:t>
      </w:r>
      <w:r w:rsidRPr="00057DA9">
        <w:rPr>
          <w:sz w:val="24"/>
          <w:szCs w:val="24"/>
        </w:rPr>
        <w:t>, 2021).</w:t>
      </w:r>
    </w:p>
    <w:p w14:paraId="577340F3" w14:textId="0FE25078" w:rsidR="00057DA9" w:rsidRDefault="00057DA9" w:rsidP="003B1BC5">
      <w:pPr>
        <w:spacing w:line="360" w:lineRule="auto"/>
        <w:ind w:firstLine="851"/>
        <w:jc w:val="both"/>
        <w:rPr>
          <w:sz w:val="24"/>
          <w:szCs w:val="24"/>
        </w:rPr>
      </w:pPr>
      <w:r w:rsidRPr="00057DA9">
        <w:rPr>
          <w:sz w:val="24"/>
          <w:szCs w:val="24"/>
        </w:rPr>
        <w:t xml:space="preserve">Por outro lado, o uso de óleos essenciais requer muito cuidado com a toxicidade e segurança. Compostos ativos como o </w:t>
      </w:r>
      <w:proofErr w:type="spellStart"/>
      <w:r w:rsidRPr="00057DA9">
        <w:rPr>
          <w:sz w:val="24"/>
          <w:szCs w:val="24"/>
        </w:rPr>
        <w:t>linalol</w:t>
      </w:r>
      <w:proofErr w:type="spellEnd"/>
      <w:r w:rsidRPr="00057DA9">
        <w:rPr>
          <w:sz w:val="24"/>
          <w:szCs w:val="24"/>
        </w:rPr>
        <w:t xml:space="preserve"> e acetato de </w:t>
      </w:r>
      <w:proofErr w:type="spellStart"/>
      <w:r w:rsidRPr="00057DA9">
        <w:rPr>
          <w:sz w:val="24"/>
          <w:szCs w:val="24"/>
        </w:rPr>
        <w:t>linalila</w:t>
      </w:r>
      <w:proofErr w:type="spellEnd"/>
      <w:r w:rsidRPr="00057DA9">
        <w:rPr>
          <w:sz w:val="24"/>
          <w:szCs w:val="24"/>
        </w:rPr>
        <w:t xml:space="preserve">, que estão presentes na lavanda, são metabolizados no fígado e podem interagir com enzimas hepáticas, como a enzima CYP, gerando riscos de interações com outros medicamentos (Soares Santos </w:t>
      </w:r>
      <w:r w:rsidRPr="00057DA9">
        <w:rPr>
          <w:i/>
          <w:iCs/>
          <w:sz w:val="24"/>
          <w:szCs w:val="24"/>
        </w:rPr>
        <w:t>et al.</w:t>
      </w:r>
      <w:r w:rsidR="00E64976">
        <w:rPr>
          <w:sz w:val="24"/>
          <w:szCs w:val="24"/>
        </w:rPr>
        <w:t>,</w:t>
      </w:r>
      <w:r w:rsidRPr="00057DA9">
        <w:rPr>
          <w:sz w:val="24"/>
          <w:szCs w:val="24"/>
        </w:rPr>
        <w:t xml:space="preserve"> 2026). O fator crítico do uso dessa técnica está no uso incorreto de óleos altamente concentrados, como exemplo existem relatos documentados de toxicose grave em cães e gatos pelo uso inadequado de óleo concentrado de melaleuca (</w:t>
      </w:r>
      <w:proofErr w:type="spellStart"/>
      <w:r w:rsidRPr="00057DA9">
        <w:rPr>
          <w:sz w:val="24"/>
          <w:szCs w:val="24"/>
        </w:rPr>
        <w:t>tea</w:t>
      </w:r>
      <w:proofErr w:type="spellEnd"/>
      <w:r w:rsidRPr="00057DA9">
        <w:rPr>
          <w:sz w:val="24"/>
          <w:szCs w:val="24"/>
        </w:rPr>
        <w:t xml:space="preserve"> </w:t>
      </w:r>
      <w:proofErr w:type="spellStart"/>
      <w:r w:rsidRPr="00057DA9">
        <w:rPr>
          <w:sz w:val="24"/>
          <w:szCs w:val="24"/>
        </w:rPr>
        <w:t>tree</w:t>
      </w:r>
      <w:proofErr w:type="spellEnd"/>
      <w:r w:rsidRPr="00057DA9">
        <w:rPr>
          <w:sz w:val="24"/>
          <w:szCs w:val="24"/>
        </w:rPr>
        <w:t xml:space="preserve"> </w:t>
      </w:r>
      <w:proofErr w:type="spellStart"/>
      <w:r w:rsidRPr="00057DA9">
        <w:rPr>
          <w:sz w:val="24"/>
          <w:szCs w:val="24"/>
        </w:rPr>
        <w:t>oil</w:t>
      </w:r>
      <w:proofErr w:type="spellEnd"/>
      <w:r w:rsidRPr="00057DA9">
        <w:rPr>
          <w:sz w:val="24"/>
          <w:szCs w:val="24"/>
        </w:rPr>
        <w:t xml:space="preserve">), causando sintomas neurológicos e sistêmicos (Khan </w:t>
      </w:r>
      <w:r w:rsidRPr="00057DA9">
        <w:rPr>
          <w:i/>
          <w:iCs/>
          <w:sz w:val="24"/>
          <w:szCs w:val="24"/>
        </w:rPr>
        <w:t>et al.</w:t>
      </w:r>
      <w:r w:rsidRPr="00057DA9">
        <w:rPr>
          <w:sz w:val="24"/>
          <w:szCs w:val="24"/>
        </w:rPr>
        <w:t>, 2014). Além disso, o uso de produtos antipulgas naturais a base de óleos essenciais pode desencadear reações adversas na pele e no organismo de forma geral do animal (</w:t>
      </w:r>
      <w:proofErr w:type="spellStart"/>
      <w:r w:rsidRPr="00057DA9">
        <w:rPr>
          <w:sz w:val="24"/>
          <w:szCs w:val="24"/>
        </w:rPr>
        <w:t>Genovese</w:t>
      </w:r>
      <w:proofErr w:type="spellEnd"/>
      <w:r w:rsidRPr="00057DA9">
        <w:rPr>
          <w:sz w:val="24"/>
          <w:szCs w:val="24"/>
        </w:rPr>
        <w:t xml:space="preserve"> </w:t>
      </w:r>
      <w:r w:rsidRPr="00057DA9">
        <w:rPr>
          <w:i/>
          <w:iCs/>
          <w:sz w:val="24"/>
          <w:szCs w:val="24"/>
        </w:rPr>
        <w:t>et al</w:t>
      </w:r>
      <w:r w:rsidRPr="00057DA9">
        <w:rPr>
          <w:sz w:val="24"/>
          <w:szCs w:val="24"/>
        </w:rPr>
        <w:t>.,2012). Esses dados demonstram evidenciam que a aromaterapia não está isenta de riscos e exige formulações corretas, vias de aplicação seguras e dosagem bem calculadas.</w:t>
      </w:r>
    </w:p>
    <w:p w14:paraId="78358817" w14:textId="48B11D77" w:rsidR="00E473CC" w:rsidRDefault="00CC0421" w:rsidP="00CC0421">
      <w:pPr>
        <w:spacing w:line="360" w:lineRule="auto"/>
        <w:ind w:firstLine="851"/>
        <w:jc w:val="both"/>
        <w:rPr>
          <w:sz w:val="24"/>
          <w:szCs w:val="24"/>
        </w:rPr>
      </w:pPr>
      <w:r>
        <w:rPr>
          <w:sz w:val="24"/>
          <w:szCs w:val="24"/>
        </w:rPr>
        <w:t>Es</w:t>
      </w:r>
      <w:r w:rsidR="009B28DD">
        <w:rPr>
          <w:sz w:val="24"/>
          <w:szCs w:val="24"/>
        </w:rPr>
        <w:t>t</w:t>
      </w:r>
      <w:r>
        <w:rPr>
          <w:sz w:val="24"/>
          <w:szCs w:val="24"/>
        </w:rPr>
        <w:t xml:space="preserve">e trabalho </w:t>
      </w:r>
      <w:r w:rsidR="007E4E14">
        <w:rPr>
          <w:sz w:val="24"/>
          <w:szCs w:val="24"/>
        </w:rPr>
        <w:t xml:space="preserve">tem por </w:t>
      </w:r>
      <w:r w:rsidR="003B1BC5" w:rsidRPr="003B1BC5">
        <w:rPr>
          <w:sz w:val="24"/>
          <w:szCs w:val="24"/>
        </w:rPr>
        <w:t xml:space="preserve">objetivo </w:t>
      </w:r>
      <w:r w:rsidR="003B1BC5">
        <w:rPr>
          <w:sz w:val="24"/>
          <w:szCs w:val="24"/>
        </w:rPr>
        <w:t>a a</w:t>
      </w:r>
      <w:r w:rsidR="003B1BC5" w:rsidRPr="003B1BC5">
        <w:rPr>
          <w:sz w:val="24"/>
          <w:szCs w:val="24"/>
        </w:rPr>
        <w:t>n</w:t>
      </w:r>
      <w:r w:rsidR="003B1BC5">
        <w:rPr>
          <w:sz w:val="24"/>
          <w:szCs w:val="24"/>
        </w:rPr>
        <w:t>á</w:t>
      </w:r>
      <w:r w:rsidR="003B1BC5" w:rsidRPr="003B1BC5">
        <w:rPr>
          <w:sz w:val="24"/>
          <w:szCs w:val="24"/>
        </w:rPr>
        <w:t>lis</w:t>
      </w:r>
      <w:r w:rsidR="003B1BC5">
        <w:rPr>
          <w:sz w:val="24"/>
          <w:szCs w:val="24"/>
        </w:rPr>
        <w:t>e</w:t>
      </w:r>
      <w:r w:rsidR="003B1BC5" w:rsidRPr="003B1BC5">
        <w:rPr>
          <w:sz w:val="24"/>
          <w:szCs w:val="24"/>
        </w:rPr>
        <w:t xml:space="preserve"> </w:t>
      </w:r>
      <w:r w:rsidR="003B1BC5">
        <w:rPr>
          <w:sz w:val="24"/>
          <w:szCs w:val="24"/>
        </w:rPr>
        <w:t>d</w:t>
      </w:r>
      <w:r w:rsidR="003B1BC5" w:rsidRPr="003B1BC5">
        <w:rPr>
          <w:sz w:val="24"/>
          <w:szCs w:val="24"/>
        </w:rPr>
        <w:t>as evidências científicas publicadas sobre o uso da aromaterapia e dos óleos essenciais na clínica de cães, identificando suas principais aplicações práticas no bem-estar e no tratamento de doenças. Além de avaliar critérios de segurança e risco de toxicidade</w:t>
      </w:r>
      <w:r w:rsidR="003B1BC5">
        <w:rPr>
          <w:sz w:val="24"/>
          <w:szCs w:val="24"/>
        </w:rPr>
        <w:t>.</w:t>
      </w:r>
      <w:r>
        <w:rPr>
          <w:sz w:val="24"/>
          <w:szCs w:val="24"/>
        </w:rPr>
        <w:t xml:space="preserve"> </w:t>
      </w:r>
      <w:r w:rsidR="00057DA9" w:rsidRPr="00057DA9">
        <w:rPr>
          <w:sz w:val="24"/>
          <w:szCs w:val="24"/>
        </w:rPr>
        <w:t>Justifica-se, portanto, a realização desta revisão de bibliográfica, de caráter descritiva, pela necessidade de reunir e organizar estudos científicos recentes sobre o tema. Com o aumento de produtos naturais no mercado veterinário, este trabalho busca oferecer aos clínicos veterinários e estudantes da área um material de consulta prático e fundamentado para que possam aplicar a aromaterapia de forma segura e eficaz na clínica de cães.</w:t>
      </w:r>
    </w:p>
    <w:p w14:paraId="2DBB3BCA" w14:textId="77777777" w:rsidR="003B1BC5" w:rsidRPr="003B1BC5" w:rsidRDefault="003B1BC5" w:rsidP="003B1BC5">
      <w:pPr>
        <w:spacing w:line="360" w:lineRule="auto"/>
        <w:ind w:firstLine="851"/>
        <w:jc w:val="both"/>
        <w:rPr>
          <w:sz w:val="24"/>
          <w:szCs w:val="24"/>
        </w:rPr>
      </w:pPr>
    </w:p>
    <w:p w14:paraId="38B2DADC" w14:textId="77777777" w:rsidR="00104EED" w:rsidRDefault="00D75BEB">
      <w:pPr>
        <w:spacing w:line="360" w:lineRule="auto"/>
        <w:rPr>
          <w:sz w:val="24"/>
          <w:szCs w:val="24"/>
        </w:rPr>
      </w:pPr>
      <w:r>
        <w:rPr>
          <w:b/>
          <w:bCs/>
          <w:sz w:val="24"/>
          <w:szCs w:val="24"/>
        </w:rPr>
        <w:t>3 MÉTODO</w:t>
      </w:r>
    </w:p>
    <w:p w14:paraId="4082F12E" w14:textId="3D79C88A" w:rsidR="00E473CC" w:rsidRPr="00E473CC" w:rsidRDefault="00E473CC" w:rsidP="00E473CC">
      <w:pPr>
        <w:spacing w:line="360" w:lineRule="auto"/>
        <w:ind w:firstLine="851"/>
        <w:jc w:val="both"/>
        <w:rPr>
          <w:sz w:val="24"/>
          <w:szCs w:val="24"/>
        </w:rPr>
      </w:pPr>
      <w:r w:rsidRPr="00E473CC">
        <w:rPr>
          <w:sz w:val="24"/>
          <w:szCs w:val="24"/>
        </w:rPr>
        <w:t xml:space="preserve">O presente estudo </w:t>
      </w:r>
      <w:r w:rsidR="00991CA4">
        <w:rPr>
          <w:sz w:val="24"/>
          <w:szCs w:val="24"/>
        </w:rPr>
        <w:t>foi</w:t>
      </w:r>
      <w:r w:rsidRPr="00E473CC">
        <w:rPr>
          <w:sz w:val="24"/>
          <w:szCs w:val="24"/>
        </w:rPr>
        <w:t xml:space="preserve"> desenvolvido por meio de uma revisão integrativa da literatura, de caráter descritivo e abordagem qualitativa, com o objetivo de reunir e analisar evidências científicas sobre o uso da aromaterapia como abordagem complementar na clínica médica de cães. A revisão integrativa permite reunir estudos com diferentes delineamentos e sintetizar o conhecimento disponível sobre determinado tema (MENDES; SILVEIRA; GALVÃO, 2008).</w:t>
      </w:r>
    </w:p>
    <w:p w14:paraId="7A6B4195" w14:textId="2E8D3B82" w:rsidR="00E473CC" w:rsidRPr="00E473CC" w:rsidRDefault="00E473CC" w:rsidP="00E473CC">
      <w:pPr>
        <w:spacing w:line="360" w:lineRule="auto"/>
        <w:ind w:firstLine="851"/>
        <w:jc w:val="both"/>
        <w:rPr>
          <w:sz w:val="24"/>
          <w:szCs w:val="24"/>
        </w:rPr>
      </w:pPr>
      <w:r w:rsidRPr="00E473CC">
        <w:rPr>
          <w:sz w:val="24"/>
          <w:szCs w:val="24"/>
        </w:rPr>
        <w:t xml:space="preserve">A busca bibliográfica </w:t>
      </w:r>
      <w:r w:rsidR="00991CA4">
        <w:rPr>
          <w:sz w:val="24"/>
          <w:szCs w:val="24"/>
        </w:rPr>
        <w:t>foi</w:t>
      </w:r>
      <w:r w:rsidRPr="00E473CC">
        <w:rPr>
          <w:sz w:val="24"/>
          <w:szCs w:val="24"/>
        </w:rPr>
        <w:t xml:space="preserve"> realizada nas bases SciELO, PUBVET e </w:t>
      </w:r>
      <w:proofErr w:type="spellStart"/>
      <w:r w:rsidRPr="00E473CC">
        <w:rPr>
          <w:sz w:val="24"/>
          <w:szCs w:val="24"/>
        </w:rPr>
        <w:t>PubMed</w:t>
      </w:r>
      <w:proofErr w:type="spellEnd"/>
      <w:r w:rsidRPr="00E473CC">
        <w:rPr>
          <w:sz w:val="24"/>
          <w:szCs w:val="24"/>
        </w:rPr>
        <w:t xml:space="preserve">, além do Google Acadêmico como ferramenta complementar. </w:t>
      </w:r>
      <w:r w:rsidR="00991CA4">
        <w:rPr>
          <w:sz w:val="24"/>
          <w:szCs w:val="24"/>
        </w:rPr>
        <w:t>Fo</w:t>
      </w:r>
      <w:r w:rsidRPr="00E473CC">
        <w:rPr>
          <w:sz w:val="24"/>
          <w:szCs w:val="24"/>
        </w:rPr>
        <w:t>r</w:t>
      </w:r>
      <w:r w:rsidR="00991CA4">
        <w:rPr>
          <w:sz w:val="24"/>
          <w:szCs w:val="24"/>
        </w:rPr>
        <w:t xml:space="preserve">am </w:t>
      </w:r>
      <w:r w:rsidRPr="00E473CC">
        <w:rPr>
          <w:sz w:val="24"/>
          <w:szCs w:val="24"/>
        </w:rPr>
        <w:t xml:space="preserve">utilizados descritores em português e inglês, como: “aromaterapia”, “óleos essenciais”, “cães”, “bem-estar animal”, “estresse”, </w:t>
      </w:r>
      <w:r w:rsidRPr="00E473CC">
        <w:rPr>
          <w:sz w:val="24"/>
          <w:szCs w:val="24"/>
        </w:rPr>
        <w:lastRenderedPageBreak/>
        <w:t>“ansiedade”, “lavanda”, “</w:t>
      </w:r>
      <w:proofErr w:type="spellStart"/>
      <w:r w:rsidRPr="00E473CC">
        <w:rPr>
          <w:sz w:val="24"/>
          <w:szCs w:val="24"/>
        </w:rPr>
        <w:t>aromatherapy</w:t>
      </w:r>
      <w:proofErr w:type="spellEnd"/>
      <w:r w:rsidRPr="00E473CC">
        <w:rPr>
          <w:sz w:val="24"/>
          <w:szCs w:val="24"/>
        </w:rPr>
        <w:t>”, “</w:t>
      </w:r>
      <w:proofErr w:type="spellStart"/>
      <w:r w:rsidRPr="00E473CC">
        <w:rPr>
          <w:sz w:val="24"/>
          <w:szCs w:val="24"/>
        </w:rPr>
        <w:t>essential</w:t>
      </w:r>
      <w:proofErr w:type="spellEnd"/>
      <w:r w:rsidRPr="00E473CC">
        <w:rPr>
          <w:sz w:val="24"/>
          <w:szCs w:val="24"/>
        </w:rPr>
        <w:t xml:space="preserve"> </w:t>
      </w:r>
      <w:proofErr w:type="spellStart"/>
      <w:r w:rsidRPr="00E473CC">
        <w:rPr>
          <w:sz w:val="24"/>
          <w:szCs w:val="24"/>
        </w:rPr>
        <w:t>oils</w:t>
      </w:r>
      <w:proofErr w:type="spellEnd"/>
      <w:r w:rsidRPr="00E473CC">
        <w:rPr>
          <w:sz w:val="24"/>
          <w:szCs w:val="24"/>
        </w:rPr>
        <w:t>”, “</w:t>
      </w:r>
      <w:proofErr w:type="spellStart"/>
      <w:r w:rsidRPr="00E473CC">
        <w:rPr>
          <w:sz w:val="24"/>
          <w:szCs w:val="24"/>
        </w:rPr>
        <w:t>dogs</w:t>
      </w:r>
      <w:proofErr w:type="spellEnd"/>
      <w:r w:rsidRPr="00E473CC">
        <w:rPr>
          <w:sz w:val="24"/>
          <w:szCs w:val="24"/>
        </w:rPr>
        <w:t>”, “</w:t>
      </w:r>
      <w:proofErr w:type="spellStart"/>
      <w:r w:rsidRPr="00E473CC">
        <w:rPr>
          <w:sz w:val="24"/>
          <w:szCs w:val="24"/>
        </w:rPr>
        <w:t>canine</w:t>
      </w:r>
      <w:proofErr w:type="spellEnd"/>
      <w:r w:rsidRPr="00E473CC">
        <w:rPr>
          <w:sz w:val="24"/>
          <w:szCs w:val="24"/>
        </w:rPr>
        <w:t xml:space="preserve">”, “animal </w:t>
      </w:r>
      <w:proofErr w:type="spellStart"/>
      <w:r w:rsidRPr="00E473CC">
        <w:rPr>
          <w:sz w:val="24"/>
          <w:szCs w:val="24"/>
        </w:rPr>
        <w:t>welfare</w:t>
      </w:r>
      <w:proofErr w:type="spellEnd"/>
      <w:r w:rsidRPr="00E473CC">
        <w:rPr>
          <w:sz w:val="24"/>
          <w:szCs w:val="24"/>
        </w:rPr>
        <w:t>”, “stress”, “</w:t>
      </w:r>
      <w:proofErr w:type="spellStart"/>
      <w:r w:rsidRPr="00E473CC">
        <w:rPr>
          <w:sz w:val="24"/>
          <w:szCs w:val="24"/>
        </w:rPr>
        <w:t>anxiety</w:t>
      </w:r>
      <w:proofErr w:type="spellEnd"/>
      <w:r w:rsidRPr="00E473CC">
        <w:rPr>
          <w:sz w:val="24"/>
          <w:szCs w:val="24"/>
        </w:rPr>
        <w:t>” e “</w:t>
      </w:r>
      <w:proofErr w:type="spellStart"/>
      <w:r w:rsidRPr="00E473CC">
        <w:rPr>
          <w:sz w:val="24"/>
          <w:szCs w:val="24"/>
        </w:rPr>
        <w:t>lavender</w:t>
      </w:r>
      <w:proofErr w:type="spellEnd"/>
      <w:r w:rsidRPr="00E473CC">
        <w:rPr>
          <w:sz w:val="24"/>
          <w:szCs w:val="24"/>
        </w:rPr>
        <w:t>”, combinados pelos operadores booleanos AND e OR.</w:t>
      </w:r>
    </w:p>
    <w:p w14:paraId="7F77F432" w14:textId="1DF864E3" w:rsidR="00E473CC" w:rsidRPr="00E473CC" w:rsidRDefault="00991CA4" w:rsidP="00991CA4">
      <w:pPr>
        <w:spacing w:line="360" w:lineRule="auto"/>
        <w:ind w:firstLine="851"/>
        <w:jc w:val="both"/>
        <w:rPr>
          <w:sz w:val="24"/>
          <w:szCs w:val="24"/>
        </w:rPr>
      </w:pPr>
      <w:r>
        <w:rPr>
          <w:sz w:val="24"/>
          <w:szCs w:val="24"/>
        </w:rPr>
        <w:t>Fo</w:t>
      </w:r>
      <w:r w:rsidR="00E473CC" w:rsidRPr="00E473CC">
        <w:rPr>
          <w:sz w:val="24"/>
          <w:szCs w:val="24"/>
        </w:rPr>
        <w:t>r</w:t>
      </w:r>
      <w:r>
        <w:rPr>
          <w:sz w:val="24"/>
          <w:szCs w:val="24"/>
        </w:rPr>
        <w:t>am</w:t>
      </w:r>
      <w:r w:rsidR="00E473CC" w:rsidRPr="00E473CC">
        <w:rPr>
          <w:sz w:val="24"/>
          <w:szCs w:val="24"/>
        </w:rPr>
        <w:t xml:space="preserve"> priorizados estudos publicados nos últimos dez anos, em português ou inglês, relacionados ao uso de óleos essenciais em cães, incluindo aplicações sobre estresse, ansiedade, bem-estar, efeitos terapêuticos e segurança. </w:t>
      </w:r>
      <w:r>
        <w:rPr>
          <w:sz w:val="24"/>
          <w:szCs w:val="24"/>
        </w:rPr>
        <w:t xml:space="preserve">Foram </w:t>
      </w:r>
      <w:r w:rsidR="00E473CC" w:rsidRPr="00E473CC">
        <w:rPr>
          <w:sz w:val="24"/>
          <w:szCs w:val="24"/>
        </w:rPr>
        <w:t xml:space="preserve">excluídos trabalhos duplicados, publicações sem relação direta com o objetivo da pesquisa, estudos restritos a outras espécies sem aplicabilidade à clínica de cães e materiais sem fundamentação científica. Após a busca, os estudos serão selecionados por meio da leitura dos títulos, resumos e, posteriormente, do texto completo, conforme os critérios previamente estabelecidos (PAGE </w:t>
      </w:r>
      <w:r w:rsidR="00E473CC" w:rsidRPr="007E03D2">
        <w:rPr>
          <w:i/>
          <w:iCs/>
          <w:sz w:val="24"/>
          <w:szCs w:val="24"/>
        </w:rPr>
        <w:t>et al.</w:t>
      </w:r>
      <w:r w:rsidR="00E473CC" w:rsidRPr="00E473CC">
        <w:rPr>
          <w:sz w:val="24"/>
          <w:szCs w:val="24"/>
        </w:rPr>
        <w:t>, 2021).</w:t>
      </w:r>
    </w:p>
    <w:p w14:paraId="77CDD225" w14:textId="533F4115" w:rsidR="007E03D2" w:rsidRDefault="00E473CC" w:rsidP="003B1BC5">
      <w:pPr>
        <w:spacing w:line="360" w:lineRule="auto"/>
        <w:ind w:firstLine="851"/>
        <w:jc w:val="both"/>
        <w:rPr>
          <w:sz w:val="24"/>
          <w:szCs w:val="24"/>
        </w:rPr>
      </w:pPr>
      <w:r w:rsidRPr="00E473CC">
        <w:rPr>
          <w:sz w:val="24"/>
          <w:szCs w:val="24"/>
        </w:rPr>
        <w:t xml:space="preserve">Os resultados </w:t>
      </w:r>
      <w:r w:rsidR="00991CA4">
        <w:rPr>
          <w:sz w:val="24"/>
          <w:szCs w:val="24"/>
        </w:rPr>
        <w:t>foram</w:t>
      </w:r>
      <w:r w:rsidRPr="00E473CC">
        <w:rPr>
          <w:sz w:val="24"/>
          <w:szCs w:val="24"/>
        </w:rPr>
        <w:t xml:space="preserve"> organizados e analisados de forma descritiva e crítica, considerando as principais aplicações da aromaterapia, seus benefícios, limitações, riscos, toxicidade e lacunas existentes na literatura científica.</w:t>
      </w:r>
    </w:p>
    <w:p w14:paraId="50861716" w14:textId="77777777" w:rsidR="00160F6F" w:rsidRDefault="00160F6F" w:rsidP="00160F6F">
      <w:pPr>
        <w:spacing w:line="360" w:lineRule="auto"/>
        <w:jc w:val="both"/>
        <w:rPr>
          <w:sz w:val="24"/>
          <w:szCs w:val="24"/>
        </w:rPr>
      </w:pPr>
    </w:p>
    <w:p w14:paraId="53611D9D" w14:textId="77777777" w:rsidR="007E4E14" w:rsidRPr="003B1BC5" w:rsidRDefault="007E4E14" w:rsidP="003B1BC5">
      <w:pPr>
        <w:spacing w:line="360" w:lineRule="auto"/>
        <w:ind w:firstLine="851"/>
        <w:jc w:val="both"/>
        <w:rPr>
          <w:sz w:val="24"/>
          <w:szCs w:val="24"/>
        </w:rPr>
      </w:pPr>
    </w:p>
    <w:p w14:paraId="6607BFBB" w14:textId="77777777" w:rsidR="00104EED" w:rsidRDefault="00D75BEB">
      <w:pPr>
        <w:spacing w:line="360" w:lineRule="auto"/>
        <w:rPr>
          <w:b/>
          <w:bCs/>
          <w:sz w:val="24"/>
          <w:szCs w:val="24"/>
        </w:rPr>
      </w:pPr>
      <w:r>
        <w:rPr>
          <w:b/>
          <w:bCs/>
          <w:sz w:val="24"/>
          <w:szCs w:val="24"/>
        </w:rPr>
        <w:t>4 RESULTADOS E DISCUSSÃO</w:t>
      </w:r>
    </w:p>
    <w:p w14:paraId="53099FA5" w14:textId="43308554" w:rsidR="002A7251" w:rsidRDefault="002A7251" w:rsidP="002A7251">
      <w:pPr>
        <w:pStyle w:val="Ttulo3"/>
        <w:rPr>
          <w:sz w:val="24"/>
          <w:szCs w:val="24"/>
        </w:rPr>
      </w:pPr>
      <w:r w:rsidRPr="00E44F99">
        <w:rPr>
          <w:sz w:val="24"/>
          <w:szCs w:val="24"/>
        </w:rPr>
        <w:t>4.1 Caracterização dos estudos selecionados</w:t>
      </w:r>
    </w:p>
    <w:p w14:paraId="3777B54B" w14:textId="77777777" w:rsidR="00160F6F" w:rsidRPr="00160F6F" w:rsidRDefault="00160F6F" w:rsidP="00160F6F"/>
    <w:p w14:paraId="44921ACD" w14:textId="4DC4445B" w:rsidR="00724AD1" w:rsidRDefault="002A7251" w:rsidP="00724AD1">
      <w:pPr>
        <w:spacing w:line="360" w:lineRule="auto"/>
        <w:ind w:firstLine="851"/>
        <w:jc w:val="both"/>
        <w:rPr>
          <w:sz w:val="24"/>
          <w:szCs w:val="24"/>
        </w:rPr>
      </w:pPr>
      <w:r w:rsidRPr="002A7251">
        <w:rPr>
          <w:sz w:val="24"/>
          <w:szCs w:val="24"/>
        </w:rPr>
        <w:t>A partir da busca realizada nas bases de dados selecionadas, foram priorizados estudos relacionados à aplicação da aromaterapia e dos óleos essenciais na clínica médica de cães, considerando seu uso como abordagem complementar no manejo do paciente canino. Os trabalhos selecionados contemplaram principalmente a utilização desses compostos no controle do estresse e da ansiedade durante situações potencialmente estressantes, na promoção do bem-estar, em possíveis aplicações dermatológicas, otológicas e antiparasitárias, além da avaliação da segurança, toxicidade e ocorrência de efeitos adversos. A seleção buscou, dessa forma, reunir evidências que permitissem analisar criticamente a aplicabilidade dos óleos essenciais na rotina clínica de cães, considerando seus potenciais benefícios e limitações. O Quadro 1 apresenta a caracterização dos principais estudos incluídos nesta revisão</w:t>
      </w:r>
      <w:r w:rsidR="00724AD1">
        <w:rPr>
          <w:sz w:val="24"/>
          <w:szCs w:val="24"/>
        </w:rPr>
        <w:t>.</w:t>
      </w:r>
    </w:p>
    <w:p w14:paraId="7D7F46FF" w14:textId="16D3B314" w:rsidR="007E4E14" w:rsidRDefault="007E4E14" w:rsidP="00724AD1">
      <w:pPr>
        <w:spacing w:line="360" w:lineRule="auto"/>
        <w:ind w:firstLine="851"/>
        <w:jc w:val="both"/>
        <w:rPr>
          <w:sz w:val="24"/>
          <w:szCs w:val="24"/>
        </w:rPr>
      </w:pPr>
    </w:p>
    <w:p w14:paraId="5289C548" w14:textId="0A622BC8" w:rsidR="007E4E14" w:rsidRDefault="007E4E14" w:rsidP="00724AD1">
      <w:pPr>
        <w:spacing w:line="360" w:lineRule="auto"/>
        <w:ind w:firstLine="851"/>
        <w:jc w:val="both"/>
        <w:rPr>
          <w:sz w:val="24"/>
          <w:szCs w:val="24"/>
        </w:rPr>
      </w:pPr>
    </w:p>
    <w:p w14:paraId="73365C36" w14:textId="0672C68E" w:rsidR="007E4E14" w:rsidRDefault="007E4E14" w:rsidP="00724AD1">
      <w:pPr>
        <w:spacing w:line="360" w:lineRule="auto"/>
        <w:ind w:firstLine="851"/>
        <w:jc w:val="both"/>
        <w:rPr>
          <w:sz w:val="24"/>
          <w:szCs w:val="24"/>
        </w:rPr>
      </w:pPr>
    </w:p>
    <w:p w14:paraId="7C37F3EC" w14:textId="77777777" w:rsidR="00160F6F" w:rsidRDefault="00160F6F" w:rsidP="00724AD1">
      <w:pPr>
        <w:spacing w:line="360" w:lineRule="auto"/>
        <w:ind w:firstLine="851"/>
        <w:jc w:val="both"/>
        <w:rPr>
          <w:sz w:val="24"/>
          <w:szCs w:val="24"/>
        </w:rPr>
      </w:pPr>
    </w:p>
    <w:p w14:paraId="5001F3CA" w14:textId="75F2713C" w:rsidR="007E4E14" w:rsidRDefault="007E4E14" w:rsidP="00724AD1">
      <w:pPr>
        <w:spacing w:line="360" w:lineRule="auto"/>
        <w:ind w:firstLine="851"/>
        <w:jc w:val="both"/>
        <w:rPr>
          <w:sz w:val="24"/>
          <w:szCs w:val="24"/>
        </w:rPr>
      </w:pPr>
    </w:p>
    <w:p w14:paraId="70EEF75E" w14:textId="77777777" w:rsidR="007E4E14" w:rsidRDefault="007E4E14" w:rsidP="00724AD1">
      <w:pPr>
        <w:spacing w:line="360" w:lineRule="auto"/>
        <w:ind w:firstLine="851"/>
        <w:jc w:val="both"/>
        <w:rPr>
          <w:sz w:val="24"/>
          <w:szCs w:val="24"/>
        </w:rPr>
      </w:pPr>
    </w:p>
    <w:p w14:paraId="23FF66DC" w14:textId="1819C5FD" w:rsidR="00724AD1" w:rsidRDefault="00724AD1" w:rsidP="00724AD1">
      <w:pPr>
        <w:spacing w:line="360" w:lineRule="auto"/>
        <w:jc w:val="both"/>
        <w:rPr>
          <w:sz w:val="24"/>
          <w:szCs w:val="24"/>
        </w:rPr>
      </w:pPr>
    </w:p>
    <w:p w14:paraId="48DA21DD" w14:textId="5A4F5EBA" w:rsidR="00724AD1" w:rsidRPr="00724AD1" w:rsidRDefault="00724AD1" w:rsidP="00724AD1">
      <w:pPr>
        <w:spacing w:line="360" w:lineRule="auto"/>
        <w:rPr>
          <w:rFonts w:eastAsiaTheme="minorEastAsia"/>
          <w:sz w:val="24"/>
          <w:lang w:val="en-US" w:eastAsia="en-US"/>
        </w:rPr>
      </w:pPr>
      <w:r w:rsidRPr="00724AD1">
        <w:rPr>
          <w:rFonts w:eastAsiaTheme="minorEastAsia"/>
          <w:b/>
          <w:sz w:val="24"/>
          <w:lang w:val="en-US" w:eastAsia="en-US"/>
        </w:rPr>
        <w:t xml:space="preserve">Quadro 1 – </w:t>
      </w:r>
      <w:proofErr w:type="spellStart"/>
      <w:r w:rsidRPr="00724AD1">
        <w:rPr>
          <w:rFonts w:eastAsiaTheme="minorEastAsia"/>
          <w:b/>
          <w:sz w:val="24"/>
          <w:lang w:val="en-US" w:eastAsia="en-US"/>
        </w:rPr>
        <w:t>Caracterização</w:t>
      </w:r>
      <w:proofErr w:type="spellEnd"/>
      <w:r w:rsidRPr="00724AD1">
        <w:rPr>
          <w:rFonts w:eastAsiaTheme="minorEastAsia"/>
          <w:b/>
          <w:sz w:val="24"/>
          <w:lang w:val="en-US" w:eastAsia="en-US"/>
        </w:rPr>
        <w:t xml:space="preserve"> dos </w:t>
      </w:r>
      <w:proofErr w:type="spellStart"/>
      <w:r w:rsidRPr="00724AD1">
        <w:rPr>
          <w:rFonts w:eastAsiaTheme="minorEastAsia"/>
          <w:b/>
          <w:sz w:val="24"/>
          <w:lang w:val="en-US" w:eastAsia="en-US"/>
        </w:rPr>
        <w:t>principais</w:t>
      </w:r>
      <w:proofErr w:type="spellEnd"/>
      <w:r w:rsidRPr="00724AD1">
        <w:rPr>
          <w:rFonts w:eastAsiaTheme="minorEastAsia"/>
          <w:b/>
          <w:sz w:val="24"/>
          <w:lang w:val="en-US" w:eastAsia="en-US"/>
        </w:rPr>
        <w:t xml:space="preserve"> </w:t>
      </w:r>
      <w:proofErr w:type="spellStart"/>
      <w:r w:rsidRPr="00724AD1">
        <w:rPr>
          <w:rFonts w:eastAsiaTheme="minorEastAsia"/>
          <w:b/>
          <w:sz w:val="24"/>
          <w:lang w:val="en-US" w:eastAsia="en-US"/>
        </w:rPr>
        <w:t>estudos</w:t>
      </w:r>
      <w:proofErr w:type="spellEnd"/>
      <w:r w:rsidRPr="00724AD1">
        <w:rPr>
          <w:rFonts w:eastAsiaTheme="minorEastAsia"/>
          <w:b/>
          <w:sz w:val="24"/>
          <w:lang w:val="en-US" w:eastAsia="en-US"/>
        </w:rPr>
        <w:t xml:space="preserve"> </w:t>
      </w:r>
      <w:proofErr w:type="spellStart"/>
      <w:r w:rsidRPr="00724AD1">
        <w:rPr>
          <w:rFonts w:eastAsiaTheme="minorEastAsia"/>
          <w:b/>
          <w:sz w:val="24"/>
          <w:lang w:val="en-US" w:eastAsia="en-US"/>
        </w:rPr>
        <w:t>selecionados</w:t>
      </w:r>
      <w:proofErr w:type="spellEnd"/>
      <w:r w:rsidRPr="00724AD1">
        <w:rPr>
          <w:rFonts w:eastAsiaTheme="minorEastAsia"/>
          <w:b/>
          <w:sz w:val="24"/>
          <w:lang w:val="en-US" w:eastAsia="en-US"/>
        </w:rPr>
        <w:t xml:space="preserve"> sobre </w:t>
      </w:r>
      <w:proofErr w:type="spellStart"/>
      <w:r w:rsidRPr="00724AD1">
        <w:rPr>
          <w:rFonts w:eastAsiaTheme="minorEastAsia"/>
          <w:b/>
          <w:sz w:val="24"/>
          <w:lang w:val="en-US" w:eastAsia="en-US"/>
        </w:rPr>
        <w:t>utilização</w:t>
      </w:r>
      <w:proofErr w:type="spellEnd"/>
      <w:r w:rsidRPr="00724AD1">
        <w:rPr>
          <w:rFonts w:eastAsiaTheme="minorEastAsia"/>
          <w:b/>
          <w:sz w:val="24"/>
          <w:lang w:val="en-US" w:eastAsia="en-US"/>
        </w:rPr>
        <w:t xml:space="preserve"> de </w:t>
      </w:r>
      <w:proofErr w:type="spellStart"/>
      <w:r w:rsidRPr="00724AD1">
        <w:rPr>
          <w:rFonts w:eastAsiaTheme="minorEastAsia"/>
          <w:b/>
          <w:sz w:val="24"/>
          <w:lang w:val="en-US" w:eastAsia="en-US"/>
        </w:rPr>
        <w:t>óleos</w:t>
      </w:r>
      <w:proofErr w:type="spellEnd"/>
      <w:r w:rsidRPr="00724AD1">
        <w:rPr>
          <w:rFonts w:eastAsiaTheme="minorEastAsia"/>
          <w:b/>
          <w:sz w:val="24"/>
          <w:lang w:val="en-US" w:eastAsia="en-US"/>
        </w:rPr>
        <w:t xml:space="preserve"> </w:t>
      </w:r>
      <w:proofErr w:type="spellStart"/>
      <w:r w:rsidRPr="00724AD1">
        <w:rPr>
          <w:rFonts w:eastAsiaTheme="minorEastAsia"/>
          <w:b/>
          <w:sz w:val="24"/>
          <w:lang w:val="en-US" w:eastAsia="en-US"/>
        </w:rPr>
        <w:t>essenciais</w:t>
      </w:r>
      <w:proofErr w:type="spellEnd"/>
      <w:r w:rsidRPr="00724AD1">
        <w:rPr>
          <w:rFonts w:eastAsiaTheme="minorEastAsia"/>
          <w:b/>
          <w:sz w:val="24"/>
          <w:lang w:val="en-US" w:eastAsia="en-US"/>
        </w:rPr>
        <w:t xml:space="preserve"> e </w:t>
      </w:r>
      <w:proofErr w:type="spellStart"/>
      <w:r w:rsidRPr="00724AD1">
        <w:rPr>
          <w:rFonts w:eastAsiaTheme="minorEastAsia"/>
          <w:b/>
          <w:sz w:val="24"/>
          <w:lang w:val="en-US" w:eastAsia="en-US"/>
        </w:rPr>
        <w:t>aromaterapia</w:t>
      </w:r>
      <w:proofErr w:type="spellEnd"/>
      <w:r w:rsidRPr="00724AD1">
        <w:rPr>
          <w:rFonts w:eastAsiaTheme="minorEastAsia"/>
          <w:b/>
          <w:sz w:val="24"/>
          <w:lang w:val="en-US" w:eastAsia="en-US"/>
        </w:rPr>
        <w:t xml:space="preserve"> </w:t>
      </w:r>
      <w:proofErr w:type="spellStart"/>
      <w:r w:rsidRPr="00724AD1">
        <w:rPr>
          <w:rFonts w:eastAsiaTheme="minorEastAsia"/>
          <w:b/>
          <w:sz w:val="24"/>
          <w:lang w:val="en-US" w:eastAsia="en-US"/>
        </w:rPr>
        <w:t>em</w:t>
      </w:r>
      <w:proofErr w:type="spellEnd"/>
      <w:r w:rsidRPr="00724AD1">
        <w:rPr>
          <w:rFonts w:eastAsiaTheme="minorEastAsia"/>
          <w:b/>
          <w:sz w:val="24"/>
          <w:lang w:val="en-US" w:eastAsia="en-US"/>
        </w:rPr>
        <w:t xml:space="preserve"> </w:t>
      </w:r>
      <w:proofErr w:type="spellStart"/>
      <w:r w:rsidRPr="00724AD1">
        <w:rPr>
          <w:rFonts w:eastAsiaTheme="minorEastAsia"/>
          <w:b/>
          <w:sz w:val="24"/>
          <w:lang w:val="en-US" w:eastAsia="en-US"/>
        </w:rPr>
        <w:t>cães</w:t>
      </w:r>
      <w:proofErr w:type="spellEnd"/>
      <w:r w:rsidR="00E44F99">
        <w:rPr>
          <w:rFonts w:eastAsiaTheme="minorEastAsia"/>
          <w:b/>
          <w:sz w:val="24"/>
          <w:lang w:val="en-US" w:eastAsia="en-US"/>
        </w:rPr>
        <w:t>.</w:t>
      </w:r>
    </w:p>
    <w:tbl>
      <w:tblPr>
        <w:tblStyle w:val="Tabelacomgrade1"/>
        <w:tblW w:w="0" w:type="auto"/>
        <w:jc w:val="center"/>
        <w:tblLook w:val="04A0" w:firstRow="1" w:lastRow="0" w:firstColumn="1" w:lastColumn="0" w:noHBand="0" w:noVBand="1"/>
      </w:tblPr>
      <w:tblGrid>
        <w:gridCol w:w="2189"/>
        <w:gridCol w:w="2241"/>
        <w:gridCol w:w="2320"/>
        <w:gridCol w:w="2311"/>
      </w:tblGrid>
      <w:tr w:rsidR="00D40453" w:rsidRPr="00D40453" w14:paraId="6FC3DF64" w14:textId="77777777" w:rsidTr="00BC7048">
        <w:trPr>
          <w:jc w:val="center"/>
        </w:trPr>
        <w:tc>
          <w:tcPr>
            <w:tcW w:w="2436" w:type="dxa"/>
            <w:vAlign w:val="center"/>
          </w:tcPr>
          <w:p w14:paraId="67BF99A1" w14:textId="77777777" w:rsidR="00D40453" w:rsidRPr="00D40453" w:rsidRDefault="00D40453" w:rsidP="00CC0421">
            <w:pPr>
              <w:spacing w:after="60" w:line="324" w:lineRule="auto"/>
              <w:jc w:val="center"/>
              <w:rPr>
                <w:rFonts w:ascii="Arial" w:hAnsi="Arial" w:cs="Arial"/>
                <w:sz w:val="20"/>
                <w:szCs w:val="20"/>
              </w:rPr>
            </w:pPr>
            <w:r w:rsidRPr="00D40453">
              <w:rPr>
                <w:rFonts w:ascii="Arial" w:hAnsi="Arial" w:cs="Arial"/>
                <w:b/>
                <w:sz w:val="20"/>
                <w:szCs w:val="20"/>
              </w:rPr>
              <w:t>Autor/</w:t>
            </w:r>
            <w:proofErr w:type="spellStart"/>
            <w:r w:rsidRPr="00D40453">
              <w:rPr>
                <w:rFonts w:ascii="Arial" w:hAnsi="Arial" w:cs="Arial"/>
                <w:b/>
                <w:sz w:val="20"/>
                <w:szCs w:val="20"/>
              </w:rPr>
              <w:t>ano</w:t>
            </w:r>
            <w:proofErr w:type="spellEnd"/>
          </w:p>
        </w:tc>
        <w:tc>
          <w:tcPr>
            <w:tcW w:w="2436" w:type="dxa"/>
            <w:vAlign w:val="center"/>
          </w:tcPr>
          <w:p w14:paraId="3C75A3B5" w14:textId="77777777" w:rsidR="00D40453" w:rsidRPr="00D40453" w:rsidRDefault="00D40453" w:rsidP="00CC0421">
            <w:pPr>
              <w:spacing w:after="60" w:line="324" w:lineRule="auto"/>
              <w:jc w:val="center"/>
              <w:rPr>
                <w:rFonts w:ascii="Arial" w:hAnsi="Arial" w:cs="Arial"/>
                <w:sz w:val="20"/>
                <w:szCs w:val="20"/>
              </w:rPr>
            </w:pPr>
            <w:r w:rsidRPr="00D40453">
              <w:rPr>
                <w:rFonts w:ascii="Arial" w:hAnsi="Arial" w:cs="Arial"/>
                <w:b/>
                <w:sz w:val="20"/>
                <w:szCs w:val="20"/>
              </w:rPr>
              <w:t>Tipo</w:t>
            </w:r>
          </w:p>
        </w:tc>
        <w:tc>
          <w:tcPr>
            <w:tcW w:w="2436" w:type="dxa"/>
            <w:vAlign w:val="center"/>
          </w:tcPr>
          <w:p w14:paraId="08163804" w14:textId="77777777" w:rsidR="00D40453" w:rsidRPr="00D40453" w:rsidRDefault="00D40453" w:rsidP="00CC0421">
            <w:pPr>
              <w:spacing w:after="60" w:line="324" w:lineRule="auto"/>
              <w:jc w:val="center"/>
              <w:rPr>
                <w:rFonts w:ascii="Arial" w:hAnsi="Arial" w:cs="Arial"/>
                <w:sz w:val="20"/>
                <w:szCs w:val="20"/>
              </w:rPr>
            </w:pPr>
            <w:proofErr w:type="spellStart"/>
            <w:r w:rsidRPr="00D40453">
              <w:rPr>
                <w:rFonts w:ascii="Arial" w:hAnsi="Arial" w:cs="Arial"/>
                <w:b/>
                <w:sz w:val="20"/>
                <w:szCs w:val="20"/>
              </w:rPr>
              <w:t>Amostra</w:t>
            </w:r>
            <w:proofErr w:type="spellEnd"/>
            <w:r w:rsidRPr="00D40453">
              <w:rPr>
                <w:rFonts w:ascii="Arial" w:hAnsi="Arial" w:cs="Arial"/>
                <w:b/>
                <w:sz w:val="20"/>
                <w:szCs w:val="20"/>
              </w:rPr>
              <w:t>/material</w:t>
            </w:r>
          </w:p>
        </w:tc>
        <w:tc>
          <w:tcPr>
            <w:tcW w:w="2436" w:type="dxa"/>
            <w:vAlign w:val="center"/>
          </w:tcPr>
          <w:p w14:paraId="576F9C16" w14:textId="77777777" w:rsidR="00D40453" w:rsidRPr="00D40453" w:rsidRDefault="00D40453" w:rsidP="00CC0421">
            <w:pPr>
              <w:spacing w:after="60" w:line="324" w:lineRule="auto"/>
              <w:jc w:val="center"/>
              <w:rPr>
                <w:rFonts w:ascii="Arial" w:hAnsi="Arial" w:cs="Arial"/>
                <w:sz w:val="20"/>
                <w:szCs w:val="20"/>
              </w:rPr>
            </w:pPr>
            <w:proofErr w:type="spellStart"/>
            <w:r w:rsidRPr="00D40453">
              <w:rPr>
                <w:rFonts w:ascii="Arial" w:hAnsi="Arial" w:cs="Arial"/>
                <w:b/>
                <w:sz w:val="20"/>
                <w:szCs w:val="20"/>
              </w:rPr>
              <w:t>Principais</w:t>
            </w:r>
            <w:proofErr w:type="spellEnd"/>
            <w:r w:rsidRPr="00D40453">
              <w:rPr>
                <w:rFonts w:ascii="Arial" w:hAnsi="Arial" w:cs="Arial"/>
                <w:b/>
                <w:sz w:val="20"/>
                <w:szCs w:val="20"/>
              </w:rPr>
              <w:t xml:space="preserve"> </w:t>
            </w:r>
            <w:proofErr w:type="spellStart"/>
            <w:r w:rsidRPr="00D40453">
              <w:rPr>
                <w:rFonts w:ascii="Arial" w:hAnsi="Arial" w:cs="Arial"/>
                <w:b/>
                <w:sz w:val="20"/>
                <w:szCs w:val="20"/>
              </w:rPr>
              <w:t>resultados</w:t>
            </w:r>
            <w:proofErr w:type="spellEnd"/>
          </w:p>
        </w:tc>
      </w:tr>
      <w:tr w:rsidR="00D40453" w:rsidRPr="00D40453" w14:paraId="0B1D4178" w14:textId="77777777" w:rsidTr="00BC7048">
        <w:trPr>
          <w:jc w:val="center"/>
        </w:trPr>
        <w:tc>
          <w:tcPr>
            <w:tcW w:w="2436" w:type="dxa"/>
          </w:tcPr>
          <w:p w14:paraId="485DF2A5"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Wells (2006)</w:t>
            </w:r>
          </w:p>
        </w:tc>
        <w:tc>
          <w:tcPr>
            <w:tcW w:w="2436" w:type="dxa"/>
          </w:tcPr>
          <w:p w14:paraId="57326C65"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Ensaio clínico</w:t>
            </w:r>
          </w:p>
        </w:tc>
        <w:tc>
          <w:tcPr>
            <w:tcW w:w="2436" w:type="dxa"/>
          </w:tcPr>
          <w:p w14:paraId="44755155"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32 </w:t>
            </w:r>
            <w:proofErr w:type="spellStart"/>
            <w:r w:rsidRPr="00D40453">
              <w:rPr>
                <w:rFonts w:ascii="Arial" w:hAnsi="Arial" w:cs="Arial"/>
                <w:sz w:val="20"/>
                <w:szCs w:val="20"/>
              </w:rPr>
              <w:t>cães</w:t>
            </w:r>
            <w:proofErr w:type="spellEnd"/>
            <w:r w:rsidRPr="00D40453">
              <w:rPr>
                <w:rFonts w:ascii="Arial" w:hAnsi="Arial" w:cs="Arial"/>
                <w:sz w:val="20"/>
                <w:szCs w:val="20"/>
              </w:rPr>
              <w:t xml:space="preserve"> </w:t>
            </w:r>
            <w:proofErr w:type="spellStart"/>
            <w:r w:rsidRPr="00D40453">
              <w:rPr>
                <w:rFonts w:ascii="Arial" w:hAnsi="Arial" w:cs="Arial"/>
                <w:sz w:val="20"/>
                <w:szCs w:val="20"/>
              </w:rPr>
              <w:t>em</w:t>
            </w:r>
            <w:proofErr w:type="spellEnd"/>
            <w:r w:rsidRPr="00D40453">
              <w:rPr>
                <w:rFonts w:ascii="Arial" w:hAnsi="Arial" w:cs="Arial"/>
                <w:sz w:val="20"/>
                <w:szCs w:val="20"/>
              </w:rPr>
              <w:t xml:space="preserve"> </w:t>
            </w:r>
            <w:proofErr w:type="spellStart"/>
            <w:r w:rsidRPr="00D40453">
              <w:rPr>
                <w:rFonts w:ascii="Arial" w:hAnsi="Arial" w:cs="Arial"/>
                <w:sz w:val="20"/>
                <w:szCs w:val="20"/>
              </w:rPr>
              <w:t>viagens</w:t>
            </w:r>
            <w:proofErr w:type="spellEnd"/>
          </w:p>
        </w:tc>
        <w:tc>
          <w:tcPr>
            <w:tcW w:w="2436" w:type="dxa"/>
          </w:tcPr>
          <w:p w14:paraId="63BE0045"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Maior</w:t>
            </w:r>
            <w:proofErr w:type="spellEnd"/>
            <w:r w:rsidRPr="00D40453">
              <w:rPr>
                <w:rFonts w:ascii="Arial" w:hAnsi="Arial" w:cs="Arial"/>
                <w:sz w:val="20"/>
                <w:szCs w:val="20"/>
              </w:rPr>
              <w:t xml:space="preserve"> </w:t>
            </w:r>
            <w:proofErr w:type="spellStart"/>
            <w:r w:rsidRPr="00D40453">
              <w:rPr>
                <w:rFonts w:ascii="Arial" w:hAnsi="Arial" w:cs="Arial"/>
                <w:sz w:val="20"/>
                <w:szCs w:val="20"/>
              </w:rPr>
              <w:t>repouso</w:t>
            </w:r>
            <w:proofErr w:type="spellEnd"/>
            <w:r w:rsidRPr="00D40453">
              <w:rPr>
                <w:rFonts w:ascii="Arial" w:hAnsi="Arial" w:cs="Arial"/>
                <w:sz w:val="20"/>
                <w:szCs w:val="20"/>
              </w:rPr>
              <w:t xml:space="preserve">; </w:t>
            </w:r>
            <w:proofErr w:type="spellStart"/>
            <w:r w:rsidRPr="00D40453">
              <w:rPr>
                <w:rFonts w:ascii="Arial" w:hAnsi="Arial" w:cs="Arial"/>
                <w:sz w:val="20"/>
                <w:szCs w:val="20"/>
              </w:rPr>
              <w:t>menor</w:t>
            </w:r>
            <w:proofErr w:type="spellEnd"/>
            <w:r w:rsidRPr="00D40453">
              <w:rPr>
                <w:rFonts w:ascii="Arial" w:hAnsi="Arial" w:cs="Arial"/>
                <w:sz w:val="20"/>
                <w:szCs w:val="20"/>
              </w:rPr>
              <w:t xml:space="preserve"> </w:t>
            </w:r>
            <w:proofErr w:type="spellStart"/>
            <w:r w:rsidRPr="00D40453">
              <w:rPr>
                <w:rFonts w:ascii="Arial" w:hAnsi="Arial" w:cs="Arial"/>
                <w:sz w:val="20"/>
                <w:szCs w:val="20"/>
              </w:rPr>
              <w:t>movimentação</w:t>
            </w:r>
            <w:proofErr w:type="spellEnd"/>
            <w:r w:rsidRPr="00D40453">
              <w:rPr>
                <w:rFonts w:ascii="Arial" w:hAnsi="Arial" w:cs="Arial"/>
                <w:sz w:val="20"/>
                <w:szCs w:val="20"/>
              </w:rPr>
              <w:t xml:space="preserve"> e </w:t>
            </w:r>
            <w:proofErr w:type="spellStart"/>
            <w:r w:rsidRPr="00D40453">
              <w:rPr>
                <w:rFonts w:ascii="Arial" w:hAnsi="Arial" w:cs="Arial"/>
                <w:sz w:val="20"/>
                <w:szCs w:val="20"/>
              </w:rPr>
              <w:t>vocalização</w:t>
            </w:r>
            <w:proofErr w:type="spellEnd"/>
            <w:r w:rsidRPr="00D40453">
              <w:rPr>
                <w:rFonts w:ascii="Arial" w:hAnsi="Arial" w:cs="Arial"/>
                <w:sz w:val="20"/>
                <w:szCs w:val="20"/>
              </w:rPr>
              <w:t>.</w:t>
            </w:r>
          </w:p>
        </w:tc>
      </w:tr>
      <w:tr w:rsidR="00D40453" w:rsidRPr="00D40453" w14:paraId="19D131E5" w14:textId="77777777" w:rsidTr="00BC7048">
        <w:trPr>
          <w:jc w:val="center"/>
        </w:trPr>
        <w:tc>
          <w:tcPr>
            <w:tcW w:w="2436" w:type="dxa"/>
          </w:tcPr>
          <w:p w14:paraId="7C65495E"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Genovese; McLean; Khan (2012)</w:t>
            </w:r>
          </w:p>
        </w:tc>
        <w:tc>
          <w:tcPr>
            <w:tcW w:w="2436" w:type="dxa"/>
          </w:tcPr>
          <w:p w14:paraId="54BCA4DE"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Retrospectivo</w:t>
            </w:r>
            <w:proofErr w:type="spellEnd"/>
          </w:p>
        </w:tc>
        <w:tc>
          <w:tcPr>
            <w:tcW w:w="2436" w:type="dxa"/>
          </w:tcPr>
          <w:p w14:paraId="640DAD17"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39 </w:t>
            </w:r>
            <w:proofErr w:type="spellStart"/>
            <w:r w:rsidRPr="00D40453">
              <w:rPr>
                <w:rFonts w:ascii="Arial" w:hAnsi="Arial" w:cs="Arial"/>
                <w:sz w:val="20"/>
                <w:szCs w:val="20"/>
              </w:rPr>
              <w:t>gatos</w:t>
            </w:r>
            <w:proofErr w:type="spellEnd"/>
            <w:r w:rsidRPr="00D40453">
              <w:rPr>
                <w:rFonts w:ascii="Arial" w:hAnsi="Arial" w:cs="Arial"/>
                <w:sz w:val="20"/>
                <w:szCs w:val="20"/>
              </w:rPr>
              <w:t xml:space="preserve"> e 9 </w:t>
            </w:r>
            <w:proofErr w:type="spellStart"/>
            <w:r w:rsidRPr="00D40453">
              <w:rPr>
                <w:rFonts w:ascii="Arial" w:hAnsi="Arial" w:cs="Arial"/>
                <w:sz w:val="20"/>
                <w:szCs w:val="20"/>
              </w:rPr>
              <w:t>cães</w:t>
            </w:r>
            <w:proofErr w:type="spellEnd"/>
          </w:p>
        </w:tc>
        <w:tc>
          <w:tcPr>
            <w:tcW w:w="2436" w:type="dxa"/>
          </w:tcPr>
          <w:p w14:paraId="7BB64064"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Reações</w:t>
            </w:r>
            <w:proofErr w:type="spellEnd"/>
            <w:r w:rsidRPr="00D40453">
              <w:rPr>
                <w:rFonts w:ascii="Arial" w:hAnsi="Arial" w:cs="Arial"/>
                <w:sz w:val="20"/>
                <w:szCs w:val="20"/>
              </w:rPr>
              <w:t xml:space="preserve"> </w:t>
            </w:r>
            <w:proofErr w:type="spellStart"/>
            <w:r w:rsidRPr="00D40453">
              <w:rPr>
                <w:rFonts w:ascii="Arial" w:hAnsi="Arial" w:cs="Arial"/>
                <w:sz w:val="20"/>
                <w:szCs w:val="20"/>
              </w:rPr>
              <w:t>adversas</w:t>
            </w:r>
            <w:proofErr w:type="spellEnd"/>
            <w:r w:rsidRPr="00D40453">
              <w:rPr>
                <w:rFonts w:ascii="Arial" w:hAnsi="Arial" w:cs="Arial"/>
                <w:sz w:val="20"/>
                <w:szCs w:val="20"/>
              </w:rPr>
              <w:t xml:space="preserve"> a </w:t>
            </w:r>
            <w:proofErr w:type="spellStart"/>
            <w:r w:rsidRPr="00D40453">
              <w:rPr>
                <w:rFonts w:ascii="Arial" w:hAnsi="Arial" w:cs="Arial"/>
                <w:sz w:val="20"/>
                <w:szCs w:val="20"/>
              </w:rPr>
              <w:t>produtos</w:t>
            </w:r>
            <w:proofErr w:type="spellEnd"/>
            <w:r w:rsidRPr="00D40453">
              <w:rPr>
                <w:rFonts w:ascii="Arial" w:hAnsi="Arial" w:cs="Arial"/>
                <w:sz w:val="20"/>
                <w:szCs w:val="20"/>
              </w:rPr>
              <w:t xml:space="preserve"> </w:t>
            </w:r>
            <w:proofErr w:type="spellStart"/>
            <w:r w:rsidRPr="00D40453">
              <w:rPr>
                <w:rFonts w:ascii="Arial" w:hAnsi="Arial" w:cs="Arial"/>
                <w:sz w:val="20"/>
                <w:szCs w:val="20"/>
              </w:rPr>
              <w:t>antipulgas</w:t>
            </w:r>
            <w:proofErr w:type="spellEnd"/>
            <w:r w:rsidRPr="00D40453">
              <w:rPr>
                <w:rFonts w:ascii="Arial" w:hAnsi="Arial" w:cs="Arial"/>
                <w:sz w:val="20"/>
                <w:szCs w:val="20"/>
              </w:rPr>
              <w:t xml:space="preserve"> </w:t>
            </w:r>
            <w:proofErr w:type="spellStart"/>
            <w:r w:rsidRPr="00D40453">
              <w:rPr>
                <w:rFonts w:ascii="Arial" w:hAnsi="Arial" w:cs="Arial"/>
                <w:sz w:val="20"/>
                <w:szCs w:val="20"/>
              </w:rPr>
              <w:t>naturais</w:t>
            </w:r>
            <w:proofErr w:type="spellEnd"/>
            <w:r w:rsidRPr="00D40453">
              <w:rPr>
                <w:rFonts w:ascii="Arial" w:hAnsi="Arial" w:cs="Arial"/>
                <w:sz w:val="20"/>
                <w:szCs w:val="20"/>
              </w:rPr>
              <w:t>.</w:t>
            </w:r>
          </w:p>
        </w:tc>
      </w:tr>
      <w:tr w:rsidR="00D40453" w:rsidRPr="00D40453" w14:paraId="76DC9990" w14:textId="77777777" w:rsidTr="00BC7048">
        <w:trPr>
          <w:jc w:val="center"/>
        </w:trPr>
        <w:tc>
          <w:tcPr>
            <w:tcW w:w="2436" w:type="dxa"/>
          </w:tcPr>
          <w:p w14:paraId="0973D185"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Khan; McLean; Slater (2014)</w:t>
            </w:r>
          </w:p>
        </w:tc>
        <w:tc>
          <w:tcPr>
            <w:tcW w:w="2436" w:type="dxa"/>
          </w:tcPr>
          <w:p w14:paraId="3B399F0D"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Série </w:t>
            </w:r>
            <w:proofErr w:type="spellStart"/>
            <w:r w:rsidRPr="00D40453">
              <w:rPr>
                <w:rFonts w:ascii="Arial" w:hAnsi="Arial" w:cs="Arial"/>
                <w:sz w:val="20"/>
                <w:szCs w:val="20"/>
              </w:rPr>
              <w:t>retrospectiva</w:t>
            </w:r>
            <w:proofErr w:type="spellEnd"/>
          </w:p>
        </w:tc>
        <w:tc>
          <w:tcPr>
            <w:tcW w:w="2436" w:type="dxa"/>
          </w:tcPr>
          <w:p w14:paraId="2C97975B"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337 </w:t>
            </w:r>
            <w:proofErr w:type="spellStart"/>
            <w:r w:rsidRPr="00D40453">
              <w:rPr>
                <w:rFonts w:ascii="Arial" w:hAnsi="Arial" w:cs="Arial"/>
                <w:sz w:val="20"/>
                <w:szCs w:val="20"/>
              </w:rPr>
              <w:t>cães</w:t>
            </w:r>
            <w:proofErr w:type="spellEnd"/>
            <w:r w:rsidRPr="00D40453">
              <w:rPr>
                <w:rFonts w:ascii="Arial" w:hAnsi="Arial" w:cs="Arial"/>
                <w:sz w:val="20"/>
                <w:szCs w:val="20"/>
              </w:rPr>
              <w:t xml:space="preserve"> e 106 </w:t>
            </w:r>
            <w:proofErr w:type="spellStart"/>
            <w:r w:rsidRPr="00D40453">
              <w:rPr>
                <w:rFonts w:ascii="Arial" w:hAnsi="Arial" w:cs="Arial"/>
                <w:sz w:val="20"/>
                <w:szCs w:val="20"/>
              </w:rPr>
              <w:t>gatos</w:t>
            </w:r>
            <w:proofErr w:type="spellEnd"/>
          </w:p>
        </w:tc>
        <w:tc>
          <w:tcPr>
            <w:tcW w:w="2436" w:type="dxa"/>
          </w:tcPr>
          <w:p w14:paraId="4E964B89"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Fraqueza</w:t>
            </w:r>
            <w:proofErr w:type="spellEnd"/>
            <w:r w:rsidRPr="00D40453">
              <w:rPr>
                <w:rFonts w:ascii="Arial" w:hAnsi="Arial" w:cs="Arial"/>
                <w:sz w:val="20"/>
                <w:szCs w:val="20"/>
              </w:rPr>
              <w:t xml:space="preserve">, ataxia, </w:t>
            </w:r>
            <w:proofErr w:type="spellStart"/>
            <w:r w:rsidRPr="00D40453">
              <w:rPr>
                <w:rFonts w:ascii="Arial" w:hAnsi="Arial" w:cs="Arial"/>
                <w:sz w:val="20"/>
                <w:szCs w:val="20"/>
              </w:rPr>
              <w:t>tremores</w:t>
            </w:r>
            <w:proofErr w:type="spellEnd"/>
            <w:r w:rsidRPr="00D40453">
              <w:rPr>
                <w:rFonts w:ascii="Arial" w:hAnsi="Arial" w:cs="Arial"/>
                <w:sz w:val="20"/>
                <w:szCs w:val="20"/>
              </w:rPr>
              <w:t xml:space="preserve"> e </w:t>
            </w:r>
            <w:proofErr w:type="spellStart"/>
            <w:r w:rsidRPr="00D40453">
              <w:rPr>
                <w:rFonts w:ascii="Arial" w:hAnsi="Arial" w:cs="Arial"/>
                <w:sz w:val="20"/>
                <w:szCs w:val="20"/>
              </w:rPr>
              <w:t>depressão</w:t>
            </w:r>
            <w:proofErr w:type="spellEnd"/>
            <w:r w:rsidRPr="00D40453">
              <w:rPr>
                <w:rFonts w:ascii="Arial" w:hAnsi="Arial" w:cs="Arial"/>
                <w:sz w:val="20"/>
                <w:szCs w:val="20"/>
              </w:rPr>
              <w:t xml:space="preserve"> </w:t>
            </w:r>
            <w:proofErr w:type="spellStart"/>
            <w:r w:rsidRPr="00D40453">
              <w:rPr>
                <w:rFonts w:ascii="Arial" w:hAnsi="Arial" w:cs="Arial"/>
                <w:sz w:val="20"/>
                <w:szCs w:val="20"/>
              </w:rPr>
              <w:t>após</w:t>
            </w:r>
            <w:proofErr w:type="spellEnd"/>
            <w:r w:rsidRPr="00D40453">
              <w:rPr>
                <w:rFonts w:ascii="Arial" w:hAnsi="Arial" w:cs="Arial"/>
                <w:sz w:val="20"/>
                <w:szCs w:val="20"/>
              </w:rPr>
              <w:t xml:space="preserve"> melaleuca </w:t>
            </w:r>
            <w:proofErr w:type="spellStart"/>
            <w:r w:rsidRPr="00D40453">
              <w:rPr>
                <w:rFonts w:ascii="Arial" w:hAnsi="Arial" w:cs="Arial"/>
                <w:sz w:val="20"/>
                <w:szCs w:val="20"/>
              </w:rPr>
              <w:t>concentrada</w:t>
            </w:r>
            <w:proofErr w:type="spellEnd"/>
            <w:r w:rsidRPr="00D40453">
              <w:rPr>
                <w:rFonts w:ascii="Arial" w:hAnsi="Arial" w:cs="Arial"/>
                <w:sz w:val="20"/>
                <w:szCs w:val="20"/>
              </w:rPr>
              <w:t>.</w:t>
            </w:r>
          </w:p>
        </w:tc>
      </w:tr>
      <w:tr w:rsidR="00D40453" w:rsidRPr="00D40453" w14:paraId="1E1063F7" w14:textId="77777777" w:rsidTr="00BC7048">
        <w:trPr>
          <w:jc w:val="center"/>
        </w:trPr>
        <w:tc>
          <w:tcPr>
            <w:tcW w:w="2436" w:type="dxa"/>
          </w:tcPr>
          <w:p w14:paraId="07FC1E81"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Santin</w:t>
            </w:r>
            <w:proofErr w:type="spellEnd"/>
            <w:r w:rsidRPr="00D40453">
              <w:rPr>
                <w:rFonts w:ascii="Arial" w:hAnsi="Arial" w:cs="Arial"/>
                <w:sz w:val="20"/>
                <w:szCs w:val="20"/>
              </w:rPr>
              <w:t xml:space="preserve"> </w:t>
            </w:r>
            <w:r w:rsidRPr="00D40453">
              <w:rPr>
                <w:rFonts w:ascii="Arial" w:hAnsi="Arial" w:cs="Arial"/>
                <w:i/>
                <w:iCs/>
                <w:sz w:val="20"/>
                <w:szCs w:val="20"/>
              </w:rPr>
              <w:t>et al.</w:t>
            </w:r>
            <w:r w:rsidRPr="00D40453">
              <w:rPr>
                <w:rFonts w:ascii="Arial" w:hAnsi="Arial" w:cs="Arial"/>
                <w:sz w:val="20"/>
                <w:szCs w:val="20"/>
              </w:rPr>
              <w:t xml:space="preserve"> (2014)</w:t>
            </w:r>
          </w:p>
        </w:tc>
        <w:tc>
          <w:tcPr>
            <w:tcW w:w="2436" w:type="dxa"/>
          </w:tcPr>
          <w:p w14:paraId="6E2AF1A2"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Experimental in vitro</w:t>
            </w:r>
          </w:p>
        </w:tc>
        <w:tc>
          <w:tcPr>
            <w:tcW w:w="2436" w:type="dxa"/>
          </w:tcPr>
          <w:p w14:paraId="0084CB97"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42 </w:t>
            </w:r>
            <w:proofErr w:type="spellStart"/>
            <w:r w:rsidRPr="00D40453">
              <w:rPr>
                <w:rFonts w:ascii="Arial" w:hAnsi="Arial" w:cs="Arial"/>
                <w:sz w:val="20"/>
                <w:szCs w:val="20"/>
              </w:rPr>
              <w:t>isolados</w:t>
            </w:r>
            <w:proofErr w:type="spellEnd"/>
            <w:r w:rsidRPr="00D40453">
              <w:rPr>
                <w:rFonts w:ascii="Arial" w:hAnsi="Arial" w:cs="Arial"/>
                <w:sz w:val="20"/>
                <w:szCs w:val="20"/>
              </w:rPr>
              <w:t xml:space="preserve"> de M. </w:t>
            </w:r>
            <w:proofErr w:type="spellStart"/>
            <w:r w:rsidRPr="00D40453">
              <w:rPr>
                <w:rFonts w:ascii="Arial" w:hAnsi="Arial" w:cs="Arial"/>
                <w:sz w:val="20"/>
                <w:szCs w:val="20"/>
              </w:rPr>
              <w:t>pachydermatis</w:t>
            </w:r>
            <w:proofErr w:type="spellEnd"/>
          </w:p>
        </w:tc>
        <w:tc>
          <w:tcPr>
            <w:tcW w:w="2436" w:type="dxa"/>
          </w:tcPr>
          <w:p w14:paraId="01831D87"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Sensibilidade</w:t>
            </w:r>
            <w:proofErr w:type="spellEnd"/>
            <w:r w:rsidRPr="00D40453">
              <w:rPr>
                <w:rFonts w:ascii="Arial" w:hAnsi="Arial" w:cs="Arial"/>
                <w:sz w:val="20"/>
                <w:szCs w:val="20"/>
              </w:rPr>
              <w:t xml:space="preserve"> </w:t>
            </w:r>
            <w:proofErr w:type="spellStart"/>
            <w:r w:rsidRPr="00D40453">
              <w:rPr>
                <w:rFonts w:ascii="Arial" w:hAnsi="Arial" w:cs="Arial"/>
                <w:sz w:val="20"/>
                <w:szCs w:val="20"/>
              </w:rPr>
              <w:t>ao</w:t>
            </w:r>
            <w:proofErr w:type="spellEnd"/>
            <w:r w:rsidRPr="00D40453">
              <w:rPr>
                <w:rFonts w:ascii="Arial" w:hAnsi="Arial" w:cs="Arial"/>
                <w:sz w:val="20"/>
                <w:szCs w:val="20"/>
              </w:rPr>
              <w:t xml:space="preserve"> </w:t>
            </w:r>
            <w:proofErr w:type="spellStart"/>
            <w:r w:rsidRPr="00D40453">
              <w:rPr>
                <w:rFonts w:ascii="Arial" w:hAnsi="Arial" w:cs="Arial"/>
                <w:sz w:val="20"/>
                <w:szCs w:val="20"/>
              </w:rPr>
              <w:t>óleo</w:t>
            </w:r>
            <w:proofErr w:type="spellEnd"/>
            <w:r w:rsidRPr="00D40453">
              <w:rPr>
                <w:rFonts w:ascii="Arial" w:hAnsi="Arial" w:cs="Arial"/>
                <w:sz w:val="20"/>
                <w:szCs w:val="20"/>
              </w:rPr>
              <w:t xml:space="preserve"> </w:t>
            </w:r>
            <w:proofErr w:type="spellStart"/>
            <w:r w:rsidRPr="00D40453">
              <w:rPr>
                <w:rFonts w:ascii="Arial" w:hAnsi="Arial" w:cs="Arial"/>
                <w:sz w:val="20"/>
                <w:szCs w:val="20"/>
              </w:rPr>
              <w:t>essencial</w:t>
            </w:r>
            <w:proofErr w:type="spellEnd"/>
            <w:r w:rsidRPr="00D40453">
              <w:rPr>
                <w:rFonts w:ascii="Arial" w:hAnsi="Arial" w:cs="Arial"/>
                <w:sz w:val="20"/>
                <w:szCs w:val="20"/>
              </w:rPr>
              <w:t xml:space="preserve"> de </w:t>
            </w:r>
            <w:proofErr w:type="spellStart"/>
            <w:r w:rsidRPr="00D40453">
              <w:rPr>
                <w:rFonts w:ascii="Arial" w:hAnsi="Arial" w:cs="Arial"/>
                <w:sz w:val="20"/>
                <w:szCs w:val="20"/>
              </w:rPr>
              <w:t>orégano</w:t>
            </w:r>
            <w:proofErr w:type="spellEnd"/>
            <w:r w:rsidRPr="00D40453">
              <w:rPr>
                <w:rFonts w:ascii="Arial" w:hAnsi="Arial" w:cs="Arial"/>
                <w:sz w:val="20"/>
                <w:szCs w:val="20"/>
              </w:rPr>
              <w:t>.</w:t>
            </w:r>
          </w:p>
        </w:tc>
      </w:tr>
      <w:tr w:rsidR="00D40453" w:rsidRPr="00D40453" w14:paraId="25DD8427" w14:textId="77777777" w:rsidTr="00BC7048">
        <w:trPr>
          <w:jc w:val="center"/>
        </w:trPr>
        <w:tc>
          <w:tcPr>
            <w:tcW w:w="2436" w:type="dxa"/>
          </w:tcPr>
          <w:p w14:paraId="75D7C83D"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Amaya; Paterson; Phillips (2020)</w:t>
            </w:r>
          </w:p>
        </w:tc>
        <w:tc>
          <w:tcPr>
            <w:tcW w:w="2436" w:type="dxa"/>
          </w:tcPr>
          <w:p w14:paraId="7229C4FB"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Experimental</w:t>
            </w:r>
          </w:p>
        </w:tc>
        <w:tc>
          <w:tcPr>
            <w:tcW w:w="2436" w:type="dxa"/>
          </w:tcPr>
          <w:p w14:paraId="4776BA4F"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Cães</w:t>
            </w:r>
            <w:proofErr w:type="spellEnd"/>
            <w:r w:rsidRPr="00D40453">
              <w:rPr>
                <w:rFonts w:ascii="Arial" w:hAnsi="Arial" w:cs="Arial"/>
                <w:sz w:val="20"/>
                <w:szCs w:val="20"/>
              </w:rPr>
              <w:t xml:space="preserve"> de </w:t>
            </w:r>
            <w:proofErr w:type="spellStart"/>
            <w:r w:rsidRPr="00D40453">
              <w:rPr>
                <w:rFonts w:ascii="Arial" w:hAnsi="Arial" w:cs="Arial"/>
                <w:sz w:val="20"/>
                <w:szCs w:val="20"/>
              </w:rPr>
              <w:t>abrigo</w:t>
            </w:r>
            <w:proofErr w:type="spellEnd"/>
          </w:p>
        </w:tc>
        <w:tc>
          <w:tcPr>
            <w:tcW w:w="2436" w:type="dxa"/>
          </w:tcPr>
          <w:p w14:paraId="30D63C8C"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Alterações</w:t>
            </w:r>
            <w:proofErr w:type="spellEnd"/>
            <w:r w:rsidRPr="00D40453">
              <w:rPr>
                <w:rFonts w:ascii="Arial" w:hAnsi="Arial" w:cs="Arial"/>
                <w:sz w:val="20"/>
                <w:szCs w:val="20"/>
              </w:rPr>
              <w:t xml:space="preserve"> de atividade e </w:t>
            </w:r>
            <w:proofErr w:type="spellStart"/>
            <w:r w:rsidRPr="00D40453">
              <w:rPr>
                <w:rFonts w:ascii="Arial" w:hAnsi="Arial" w:cs="Arial"/>
                <w:sz w:val="20"/>
                <w:szCs w:val="20"/>
              </w:rPr>
              <w:t>repouso</w:t>
            </w:r>
            <w:proofErr w:type="spellEnd"/>
            <w:r w:rsidRPr="00D40453">
              <w:rPr>
                <w:rFonts w:ascii="Arial" w:hAnsi="Arial" w:cs="Arial"/>
                <w:sz w:val="20"/>
                <w:szCs w:val="20"/>
              </w:rPr>
              <w:t xml:space="preserve"> com </w:t>
            </w:r>
            <w:proofErr w:type="spellStart"/>
            <w:r w:rsidRPr="00D40453">
              <w:rPr>
                <w:rFonts w:ascii="Arial" w:hAnsi="Arial" w:cs="Arial"/>
                <w:sz w:val="20"/>
                <w:szCs w:val="20"/>
              </w:rPr>
              <w:t>enriquecimento</w:t>
            </w:r>
            <w:proofErr w:type="spellEnd"/>
            <w:r w:rsidRPr="00D40453">
              <w:rPr>
                <w:rFonts w:ascii="Arial" w:hAnsi="Arial" w:cs="Arial"/>
                <w:sz w:val="20"/>
                <w:szCs w:val="20"/>
              </w:rPr>
              <w:t xml:space="preserve"> sensorial.</w:t>
            </w:r>
          </w:p>
        </w:tc>
      </w:tr>
      <w:tr w:rsidR="00D40453" w:rsidRPr="00D40453" w14:paraId="1A087B3D" w14:textId="77777777" w:rsidTr="00BC7048">
        <w:trPr>
          <w:jc w:val="center"/>
        </w:trPr>
        <w:tc>
          <w:tcPr>
            <w:tcW w:w="2436" w:type="dxa"/>
          </w:tcPr>
          <w:p w14:paraId="3E2395F9"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Sousa </w:t>
            </w:r>
            <w:r w:rsidRPr="00D40453">
              <w:rPr>
                <w:rFonts w:ascii="Arial" w:hAnsi="Arial" w:cs="Arial"/>
                <w:i/>
                <w:iCs/>
                <w:sz w:val="20"/>
                <w:szCs w:val="20"/>
              </w:rPr>
              <w:t>et al.</w:t>
            </w:r>
            <w:r w:rsidRPr="00D40453">
              <w:rPr>
                <w:rFonts w:ascii="Arial" w:hAnsi="Arial" w:cs="Arial"/>
                <w:sz w:val="20"/>
                <w:szCs w:val="20"/>
              </w:rPr>
              <w:t xml:space="preserve"> (2021)</w:t>
            </w:r>
          </w:p>
        </w:tc>
        <w:tc>
          <w:tcPr>
            <w:tcW w:w="2436" w:type="dxa"/>
          </w:tcPr>
          <w:p w14:paraId="763D4812"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Revisão</w:t>
            </w:r>
            <w:proofErr w:type="spellEnd"/>
          </w:p>
        </w:tc>
        <w:tc>
          <w:tcPr>
            <w:tcW w:w="2436" w:type="dxa"/>
          </w:tcPr>
          <w:p w14:paraId="2802D9D8"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Literatura</w:t>
            </w:r>
            <w:proofErr w:type="spellEnd"/>
            <w:r w:rsidRPr="00D40453">
              <w:rPr>
                <w:rFonts w:ascii="Arial" w:hAnsi="Arial" w:cs="Arial"/>
                <w:sz w:val="20"/>
                <w:szCs w:val="20"/>
              </w:rPr>
              <w:t xml:space="preserve"> </w:t>
            </w:r>
            <w:proofErr w:type="spellStart"/>
            <w:r w:rsidRPr="00D40453">
              <w:rPr>
                <w:rFonts w:ascii="Arial" w:hAnsi="Arial" w:cs="Arial"/>
                <w:sz w:val="20"/>
                <w:szCs w:val="20"/>
              </w:rPr>
              <w:t>disponível</w:t>
            </w:r>
            <w:proofErr w:type="spellEnd"/>
          </w:p>
        </w:tc>
        <w:tc>
          <w:tcPr>
            <w:tcW w:w="2436" w:type="dxa"/>
          </w:tcPr>
          <w:p w14:paraId="106BFE53"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Potencial</w:t>
            </w:r>
            <w:proofErr w:type="spellEnd"/>
            <w:r w:rsidRPr="00D40453">
              <w:rPr>
                <w:rFonts w:ascii="Arial" w:hAnsi="Arial" w:cs="Arial"/>
                <w:sz w:val="20"/>
                <w:szCs w:val="20"/>
              </w:rPr>
              <w:t xml:space="preserve"> </w:t>
            </w:r>
            <w:proofErr w:type="spellStart"/>
            <w:r w:rsidRPr="00D40453">
              <w:rPr>
                <w:rFonts w:ascii="Arial" w:hAnsi="Arial" w:cs="Arial"/>
                <w:sz w:val="20"/>
                <w:szCs w:val="20"/>
              </w:rPr>
              <w:t>antifúngico</w:t>
            </w:r>
            <w:proofErr w:type="spellEnd"/>
            <w:r w:rsidRPr="00D40453">
              <w:rPr>
                <w:rFonts w:ascii="Arial" w:hAnsi="Arial" w:cs="Arial"/>
                <w:sz w:val="20"/>
                <w:szCs w:val="20"/>
              </w:rPr>
              <w:t xml:space="preserve">; </w:t>
            </w:r>
            <w:proofErr w:type="spellStart"/>
            <w:r w:rsidRPr="00D40453">
              <w:rPr>
                <w:rFonts w:ascii="Arial" w:hAnsi="Arial" w:cs="Arial"/>
                <w:sz w:val="20"/>
                <w:szCs w:val="20"/>
              </w:rPr>
              <w:t>necessidade</w:t>
            </w:r>
            <w:proofErr w:type="spellEnd"/>
            <w:r w:rsidRPr="00D40453">
              <w:rPr>
                <w:rFonts w:ascii="Arial" w:hAnsi="Arial" w:cs="Arial"/>
                <w:sz w:val="20"/>
                <w:szCs w:val="20"/>
              </w:rPr>
              <w:t xml:space="preserve"> de </w:t>
            </w:r>
            <w:proofErr w:type="spellStart"/>
            <w:r w:rsidRPr="00D40453">
              <w:rPr>
                <w:rFonts w:ascii="Arial" w:hAnsi="Arial" w:cs="Arial"/>
                <w:sz w:val="20"/>
                <w:szCs w:val="20"/>
              </w:rPr>
              <w:t>mais</w:t>
            </w:r>
            <w:proofErr w:type="spellEnd"/>
            <w:r w:rsidRPr="00D40453">
              <w:rPr>
                <w:rFonts w:ascii="Arial" w:hAnsi="Arial" w:cs="Arial"/>
                <w:sz w:val="20"/>
                <w:szCs w:val="20"/>
              </w:rPr>
              <w:t xml:space="preserve"> </w:t>
            </w:r>
            <w:proofErr w:type="spellStart"/>
            <w:r w:rsidRPr="00D40453">
              <w:rPr>
                <w:rFonts w:ascii="Arial" w:hAnsi="Arial" w:cs="Arial"/>
                <w:sz w:val="20"/>
                <w:szCs w:val="20"/>
              </w:rPr>
              <w:t>estudos</w:t>
            </w:r>
            <w:proofErr w:type="spellEnd"/>
            <w:r w:rsidRPr="00D40453">
              <w:rPr>
                <w:rFonts w:ascii="Arial" w:hAnsi="Arial" w:cs="Arial"/>
                <w:sz w:val="20"/>
                <w:szCs w:val="20"/>
              </w:rPr>
              <w:t xml:space="preserve"> </w:t>
            </w:r>
            <w:proofErr w:type="spellStart"/>
            <w:r w:rsidRPr="00D40453">
              <w:rPr>
                <w:rFonts w:ascii="Arial" w:hAnsi="Arial" w:cs="Arial"/>
                <w:sz w:val="20"/>
                <w:szCs w:val="20"/>
              </w:rPr>
              <w:t>clínicos</w:t>
            </w:r>
            <w:proofErr w:type="spellEnd"/>
            <w:r w:rsidRPr="00D40453">
              <w:rPr>
                <w:rFonts w:ascii="Arial" w:hAnsi="Arial" w:cs="Arial"/>
                <w:sz w:val="20"/>
                <w:szCs w:val="20"/>
              </w:rPr>
              <w:t>.</w:t>
            </w:r>
          </w:p>
        </w:tc>
      </w:tr>
      <w:tr w:rsidR="00D40453" w:rsidRPr="00D40453" w14:paraId="47056612" w14:textId="77777777" w:rsidTr="00BC7048">
        <w:trPr>
          <w:jc w:val="center"/>
        </w:trPr>
        <w:tc>
          <w:tcPr>
            <w:tcW w:w="2436" w:type="dxa"/>
          </w:tcPr>
          <w:p w14:paraId="526C98C5"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Hoes; Van den </w:t>
            </w:r>
            <w:proofErr w:type="spellStart"/>
            <w:r w:rsidRPr="00D40453">
              <w:rPr>
                <w:rFonts w:ascii="Arial" w:hAnsi="Arial" w:cs="Arial"/>
                <w:sz w:val="20"/>
                <w:szCs w:val="20"/>
              </w:rPr>
              <w:t>Broek</w:t>
            </w:r>
            <w:proofErr w:type="spellEnd"/>
            <w:r w:rsidRPr="00D40453">
              <w:rPr>
                <w:rFonts w:ascii="Arial" w:hAnsi="Arial" w:cs="Arial"/>
                <w:sz w:val="20"/>
                <w:szCs w:val="20"/>
              </w:rPr>
              <w:t>; Vroom (2022)</w:t>
            </w:r>
          </w:p>
        </w:tc>
        <w:tc>
          <w:tcPr>
            <w:tcW w:w="2436" w:type="dxa"/>
          </w:tcPr>
          <w:p w14:paraId="2B2D8D97"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Clínico </w:t>
            </w:r>
            <w:proofErr w:type="spellStart"/>
            <w:r w:rsidRPr="00D40453">
              <w:rPr>
                <w:rFonts w:ascii="Arial" w:hAnsi="Arial" w:cs="Arial"/>
                <w:sz w:val="20"/>
                <w:szCs w:val="20"/>
              </w:rPr>
              <w:t>randomizado</w:t>
            </w:r>
            <w:proofErr w:type="spellEnd"/>
          </w:p>
        </w:tc>
        <w:tc>
          <w:tcPr>
            <w:tcW w:w="2436" w:type="dxa"/>
          </w:tcPr>
          <w:p w14:paraId="0D9DB366"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Cães</w:t>
            </w:r>
            <w:proofErr w:type="spellEnd"/>
            <w:r w:rsidRPr="00D40453">
              <w:rPr>
                <w:rFonts w:ascii="Arial" w:hAnsi="Arial" w:cs="Arial"/>
                <w:sz w:val="20"/>
                <w:szCs w:val="20"/>
              </w:rPr>
              <w:t xml:space="preserve"> com </w:t>
            </w:r>
            <w:proofErr w:type="spellStart"/>
            <w:r w:rsidRPr="00D40453">
              <w:rPr>
                <w:rFonts w:ascii="Arial" w:hAnsi="Arial" w:cs="Arial"/>
                <w:sz w:val="20"/>
                <w:szCs w:val="20"/>
              </w:rPr>
              <w:t>dermatite</w:t>
            </w:r>
            <w:proofErr w:type="spellEnd"/>
            <w:r w:rsidRPr="00D40453">
              <w:rPr>
                <w:rFonts w:ascii="Arial" w:hAnsi="Arial" w:cs="Arial"/>
                <w:sz w:val="20"/>
                <w:szCs w:val="20"/>
              </w:rPr>
              <w:t xml:space="preserve"> por Malassezia</w:t>
            </w:r>
          </w:p>
        </w:tc>
        <w:tc>
          <w:tcPr>
            <w:tcW w:w="2436" w:type="dxa"/>
          </w:tcPr>
          <w:p w14:paraId="75F805DA"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Melhora</w:t>
            </w:r>
            <w:proofErr w:type="spellEnd"/>
            <w:r w:rsidRPr="00D40453">
              <w:rPr>
                <w:rFonts w:ascii="Arial" w:hAnsi="Arial" w:cs="Arial"/>
                <w:sz w:val="20"/>
                <w:szCs w:val="20"/>
              </w:rPr>
              <w:t xml:space="preserve"> das </w:t>
            </w:r>
            <w:proofErr w:type="spellStart"/>
            <w:r w:rsidRPr="00D40453">
              <w:rPr>
                <w:rFonts w:ascii="Arial" w:hAnsi="Arial" w:cs="Arial"/>
                <w:sz w:val="20"/>
                <w:szCs w:val="20"/>
              </w:rPr>
              <w:t>áreas</w:t>
            </w:r>
            <w:proofErr w:type="spellEnd"/>
            <w:r w:rsidRPr="00D40453">
              <w:rPr>
                <w:rFonts w:ascii="Arial" w:hAnsi="Arial" w:cs="Arial"/>
                <w:sz w:val="20"/>
                <w:szCs w:val="20"/>
              </w:rPr>
              <w:t xml:space="preserve"> </w:t>
            </w:r>
            <w:proofErr w:type="spellStart"/>
            <w:r w:rsidRPr="00D40453">
              <w:rPr>
                <w:rFonts w:ascii="Arial" w:hAnsi="Arial" w:cs="Arial"/>
                <w:sz w:val="20"/>
                <w:szCs w:val="20"/>
              </w:rPr>
              <w:t>tratadas</w:t>
            </w:r>
            <w:proofErr w:type="spellEnd"/>
            <w:r w:rsidRPr="00D40453">
              <w:rPr>
                <w:rFonts w:ascii="Arial" w:hAnsi="Arial" w:cs="Arial"/>
                <w:sz w:val="20"/>
                <w:szCs w:val="20"/>
              </w:rPr>
              <w:t xml:space="preserve"> com </w:t>
            </w:r>
            <w:proofErr w:type="spellStart"/>
            <w:r w:rsidRPr="00D40453">
              <w:rPr>
                <w:rFonts w:ascii="Arial" w:hAnsi="Arial" w:cs="Arial"/>
                <w:sz w:val="20"/>
                <w:szCs w:val="20"/>
              </w:rPr>
              <w:t>formulação</w:t>
            </w:r>
            <w:proofErr w:type="spellEnd"/>
            <w:r w:rsidRPr="00D40453">
              <w:rPr>
                <w:rFonts w:ascii="Arial" w:hAnsi="Arial" w:cs="Arial"/>
                <w:sz w:val="20"/>
                <w:szCs w:val="20"/>
              </w:rPr>
              <w:t xml:space="preserve"> </w:t>
            </w:r>
            <w:proofErr w:type="spellStart"/>
            <w:r w:rsidRPr="00D40453">
              <w:rPr>
                <w:rFonts w:ascii="Arial" w:hAnsi="Arial" w:cs="Arial"/>
                <w:sz w:val="20"/>
                <w:szCs w:val="20"/>
              </w:rPr>
              <w:t>tópica</w:t>
            </w:r>
            <w:proofErr w:type="spellEnd"/>
            <w:r w:rsidRPr="00D40453">
              <w:rPr>
                <w:rFonts w:ascii="Arial" w:hAnsi="Arial" w:cs="Arial"/>
                <w:sz w:val="20"/>
                <w:szCs w:val="20"/>
              </w:rPr>
              <w:t xml:space="preserve"> </w:t>
            </w:r>
            <w:proofErr w:type="spellStart"/>
            <w:r w:rsidRPr="00D40453">
              <w:rPr>
                <w:rFonts w:ascii="Arial" w:hAnsi="Arial" w:cs="Arial"/>
                <w:sz w:val="20"/>
                <w:szCs w:val="20"/>
              </w:rPr>
              <w:t>botânica</w:t>
            </w:r>
            <w:proofErr w:type="spellEnd"/>
            <w:r w:rsidRPr="00D40453">
              <w:rPr>
                <w:rFonts w:ascii="Arial" w:hAnsi="Arial" w:cs="Arial"/>
                <w:sz w:val="20"/>
                <w:szCs w:val="20"/>
              </w:rPr>
              <w:t>.</w:t>
            </w:r>
          </w:p>
        </w:tc>
      </w:tr>
      <w:tr w:rsidR="00D40453" w:rsidRPr="00D40453" w14:paraId="57B5FCAF" w14:textId="77777777" w:rsidTr="00BC7048">
        <w:trPr>
          <w:jc w:val="center"/>
        </w:trPr>
        <w:tc>
          <w:tcPr>
            <w:tcW w:w="2436" w:type="dxa"/>
          </w:tcPr>
          <w:p w14:paraId="35298D57"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Haverbeke</w:t>
            </w:r>
            <w:proofErr w:type="spellEnd"/>
            <w:r w:rsidRPr="00D40453">
              <w:rPr>
                <w:rFonts w:ascii="Arial" w:hAnsi="Arial" w:cs="Arial"/>
                <w:sz w:val="20"/>
                <w:szCs w:val="20"/>
              </w:rPr>
              <w:t xml:space="preserve"> </w:t>
            </w:r>
            <w:r w:rsidRPr="00D40453">
              <w:rPr>
                <w:rFonts w:ascii="Arial" w:hAnsi="Arial" w:cs="Arial"/>
                <w:i/>
                <w:iCs/>
                <w:sz w:val="20"/>
                <w:szCs w:val="20"/>
              </w:rPr>
              <w:t>et al.</w:t>
            </w:r>
            <w:r w:rsidRPr="00D40453">
              <w:rPr>
                <w:rFonts w:ascii="Arial" w:hAnsi="Arial" w:cs="Arial"/>
                <w:sz w:val="20"/>
                <w:szCs w:val="20"/>
              </w:rPr>
              <w:t xml:space="preserve"> (2024)</w:t>
            </w:r>
          </w:p>
        </w:tc>
        <w:tc>
          <w:tcPr>
            <w:tcW w:w="2436" w:type="dxa"/>
          </w:tcPr>
          <w:p w14:paraId="1620236A"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Randomizado</w:t>
            </w:r>
            <w:proofErr w:type="spellEnd"/>
            <w:r w:rsidRPr="00D40453">
              <w:rPr>
                <w:rFonts w:ascii="Arial" w:hAnsi="Arial" w:cs="Arial"/>
                <w:sz w:val="20"/>
                <w:szCs w:val="20"/>
              </w:rPr>
              <w:t xml:space="preserve"> cruzado</w:t>
            </w:r>
          </w:p>
        </w:tc>
        <w:tc>
          <w:tcPr>
            <w:tcW w:w="2436" w:type="dxa"/>
          </w:tcPr>
          <w:p w14:paraId="69FB670E"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54 </w:t>
            </w:r>
            <w:proofErr w:type="spellStart"/>
            <w:r w:rsidRPr="00D40453">
              <w:rPr>
                <w:rFonts w:ascii="Arial" w:hAnsi="Arial" w:cs="Arial"/>
                <w:sz w:val="20"/>
                <w:szCs w:val="20"/>
              </w:rPr>
              <w:t>cães</w:t>
            </w:r>
            <w:proofErr w:type="spellEnd"/>
          </w:p>
        </w:tc>
        <w:tc>
          <w:tcPr>
            <w:tcW w:w="2436" w:type="dxa"/>
          </w:tcPr>
          <w:p w14:paraId="6CAD8436"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Maior</w:t>
            </w:r>
            <w:proofErr w:type="spellEnd"/>
            <w:r w:rsidRPr="00D40453">
              <w:rPr>
                <w:rFonts w:ascii="Arial" w:hAnsi="Arial" w:cs="Arial"/>
                <w:sz w:val="20"/>
                <w:szCs w:val="20"/>
              </w:rPr>
              <w:t xml:space="preserve"> </w:t>
            </w:r>
            <w:proofErr w:type="spellStart"/>
            <w:r w:rsidRPr="00D40453">
              <w:rPr>
                <w:rFonts w:ascii="Arial" w:hAnsi="Arial" w:cs="Arial"/>
                <w:sz w:val="20"/>
                <w:szCs w:val="20"/>
              </w:rPr>
              <w:t>quantidade</w:t>
            </w:r>
            <w:proofErr w:type="spellEnd"/>
            <w:r w:rsidRPr="00D40453">
              <w:rPr>
                <w:rFonts w:ascii="Arial" w:hAnsi="Arial" w:cs="Arial"/>
                <w:sz w:val="20"/>
                <w:szCs w:val="20"/>
              </w:rPr>
              <w:t xml:space="preserve"> </w:t>
            </w:r>
            <w:proofErr w:type="spellStart"/>
            <w:r w:rsidRPr="00D40453">
              <w:rPr>
                <w:rFonts w:ascii="Arial" w:hAnsi="Arial" w:cs="Arial"/>
                <w:sz w:val="20"/>
                <w:szCs w:val="20"/>
              </w:rPr>
              <w:t>testada</w:t>
            </w:r>
            <w:proofErr w:type="spellEnd"/>
            <w:r w:rsidRPr="00D40453">
              <w:rPr>
                <w:rFonts w:ascii="Arial" w:hAnsi="Arial" w:cs="Arial"/>
                <w:sz w:val="20"/>
                <w:szCs w:val="20"/>
              </w:rPr>
              <w:t xml:space="preserve"> </w:t>
            </w:r>
            <w:proofErr w:type="spellStart"/>
            <w:r w:rsidRPr="00D40453">
              <w:rPr>
                <w:rFonts w:ascii="Arial" w:hAnsi="Arial" w:cs="Arial"/>
                <w:sz w:val="20"/>
                <w:szCs w:val="20"/>
              </w:rPr>
              <w:t>reduziu</w:t>
            </w:r>
            <w:proofErr w:type="spellEnd"/>
            <w:r w:rsidRPr="00D40453">
              <w:rPr>
                <w:rFonts w:ascii="Arial" w:hAnsi="Arial" w:cs="Arial"/>
                <w:sz w:val="20"/>
                <w:szCs w:val="20"/>
              </w:rPr>
              <w:t xml:space="preserve"> </w:t>
            </w:r>
            <w:proofErr w:type="spellStart"/>
            <w:r w:rsidRPr="00D40453">
              <w:rPr>
                <w:rFonts w:ascii="Arial" w:hAnsi="Arial" w:cs="Arial"/>
                <w:sz w:val="20"/>
                <w:szCs w:val="20"/>
              </w:rPr>
              <w:t>duração</w:t>
            </w:r>
            <w:proofErr w:type="spellEnd"/>
            <w:r w:rsidRPr="00D40453">
              <w:rPr>
                <w:rFonts w:ascii="Arial" w:hAnsi="Arial" w:cs="Arial"/>
                <w:sz w:val="20"/>
                <w:szCs w:val="20"/>
              </w:rPr>
              <w:t xml:space="preserve"> da ofegação.</w:t>
            </w:r>
          </w:p>
        </w:tc>
      </w:tr>
      <w:tr w:rsidR="00D40453" w:rsidRPr="00D40453" w14:paraId="023F41B2" w14:textId="77777777" w:rsidTr="00BC7048">
        <w:trPr>
          <w:jc w:val="center"/>
        </w:trPr>
        <w:tc>
          <w:tcPr>
            <w:tcW w:w="2436" w:type="dxa"/>
          </w:tcPr>
          <w:p w14:paraId="7BABA328"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Tadee</w:t>
            </w:r>
            <w:proofErr w:type="spellEnd"/>
            <w:r w:rsidRPr="00D40453">
              <w:rPr>
                <w:rFonts w:ascii="Arial" w:hAnsi="Arial" w:cs="Arial"/>
                <w:sz w:val="20"/>
                <w:szCs w:val="20"/>
              </w:rPr>
              <w:t xml:space="preserve"> </w:t>
            </w:r>
            <w:r w:rsidRPr="00D40453">
              <w:rPr>
                <w:rFonts w:ascii="Arial" w:hAnsi="Arial" w:cs="Arial"/>
                <w:i/>
                <w:iCs/>
                <w:sz w:val="20"/>
                <w:szCs w:val="20"/>
              </w:rPr>
              <w:t>et al.</w:t>
            </w:r>
            <w:r w:rsidRPr="00D40453">
              <w:rPr>
                <w:rFonts w:ascii="Arial" w:hAnsi="Arial" w:cs="Arial"/>
                <w:sz w:val="20"/>
                <w:szCs w:val="20"/>
              </w:rPr>
              <w:t xml:space="preserve"> (2024)</w:t>
            </w:r>
          </w:p>
        </w:tc>
        <w:tc>
          <w:tcPr>
            <w:tcW w:w="2436" w:type="dxa"/>
          </w:tcPr>
          <w:p w14:paraId="029F30B8"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Experimental</w:t>
            </w:r>
          </w:p>
        </w:tc>
        <w:tc>
          <w:tcPr>
            <w:tcW w:w="2436" w:type="dxa"/>
          </w:tcPr>
          <w:p w14:paraId="301CA7A3"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Óleos</w:t>
            </w:r>
            <w:proofErr w:type="spellEnd"/>
            <w:r w:rsidRPr="00D40453">
              <w:rPr>
                <w:rFonts w:ascii="Arial" w:hAnsi="Arial" w:cs="Arial"/>
                <w:sz w:val="20"/>
                <w:szCs w:val="20"/>
              </w:rPr>
              <w:t xml:space="preserve"> e </w:t>
            </w:r>
            <w:proofErr w:type="spellStart"/>
            <w:r w:rsidRPr="00D40453">
              <w:rPr>
                <w:rFonts w:ascii="Arial" w:hAnsi="Arial" w:cs="Arial"/>
                <w:sz w:val="20"/>
                <w:szCs w:val="20"/>
              </w:rPr>
              <w:t>cães</w:t>
            </w:r>
            <w:proofErr w:type="spellEnd"/>
          </w:p>
        </w:tc>
        <w:tc>
          <w:tcPr>
            <w:tcW w:w="2436" w:type="dxa"/>
          </w:tcPr>
          <w:p w14:paraId="5657D2CF"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Atividade contra </w:t>
            </w:r>
            <w:proofErr w:type="spellStart"/>
            <w:r w:rsidRPr="00D40453">
              <w:rPr>
                <w:rFonts w:ascii="Arial" w:hAnsi="Arial" w:cs="Arial"/>
                <w:sz w:val="20"/>
                <w:szCs w:val="20"/>
              </w:rPr>
              <w:t>pulgas</w:t>
            </w:r>
            <w:proofErr w:type="spellEnd"/>
            <w:r w:rsidRPr="00D40453">
              <w:rPr>
                <w:rFonts w:ascii="Arial" w:hAnsi="Arial" w:cs="Arial"/>
                <w:sz w:val="20"/>
                <w:szCs w:val="20"/>
              </w:rPr>
              <w:t>/</w:t>
            </w:r>
            <w:proofErr w:type="spellStart"/>
            <w:r w:rsidRPr="00D40453">
              <w:rPr>
                <w:rFonts w:ascii="Arial" w:hAnsi="Arial" w:cs="Arial"/>
                <w:sz w:val="20"/>
                <w:szCs w:val="20"/>
              </w:rPr>
              <w:t>carrapatos</w:t>
            </w:r>
            <w:proofErr w:type="spellEnd"/>
            <w:r w:rsidRPr="00D40453">
              <w:rPr>
                <w:rFonts w:ascii="Arial" w:hAnsi="Arial" w:cs="Arial"/>
                <w:sz w:val="20"/>
                <w:szCs w:val="20"/>
              </w:rPr>
              <w:t xml:space="preserve"> e </w:t>
            </w:r>
            <w:proofErr w:type="spellStart"/>
            <w:r w:rsidRPr="00D40453">
              <w:rPr>
                <w:rFonts w:ascii="Arial" w:hAnsi="Arial" w:cs="Arial"/>
                <w:sz w:val="20"/>
                <w:szCs w:val="20"/>
              </w:rPr>
              <w:t>avaliação</w:t>
            </w:r>
            <w:proofErr w:type="spellEnd"/>
            <w:r w:rsidRPr="00D40453">
              <w:rPr>
                <w:rFonts w:ascii="Arial" w:hAnsi="Arial" w:cs="Arial"/>
                <w:sz w:val="20"/>
                <w:szCs w:val="20"/>
              </w:rPr>
              <w:t xml:space="preserve"> de </w:t>
            </w:r>
            <w:proofErr w:type="spellStart"/>
            <w:r w:rsidRPr="00D40453">
              <w:rPr>
                <w:rFonts w:ascii="Arial" w:hAnsi="Arial" w:cs="Arial"/>
                <w:sz w:val="20"/>
                <w:szCs w:val="20"/>
              </w:rPr>
              <w:t>tolerabilidade</w:t>
            </w:r>
            <w:proofErr w:type="spellEnd"/>
            <w:r w:rsidRPr="00D40453">
              <w:rPr>
                <w:rFonts w:ascii="Arial" w:hAnsi="Arial" w:cs="Arial"/>
                <w:sz w:val="20"/>
                <w:szCs w:val="20"/>
              </w:rPr>
              <w:t>.</w:t>
            </w:r>
          </w:p>
        </w:tc>
      </w:tr>
      <w:tr w:rsidR="00D40453" w:rsidRPr="00D40453" w14:paraId="0CA143EB" w14:textId="77777777" w:rsidTr="00BC7048">
        <w:trPr>
          <w:jc w:val="center"/>
        </w:trPr>
        <w:tc>
          <w:tcPr>
            <w:tcW w:w="2436" w:type="dxa"/>
          </w:tcPr>
          <w:p w14:paraId="4FC7EBC1" w14:textId="4C23C460"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Fernandes (202</w:t>
            </w:r>
            <w:r w:rsidR="007E4E14">
              <w:rPr>
                <w:rFonts w:ascii="Arial" w:hAnsi="Arial" w:cs="Arial"/>
                <w:sz w:val="20"/>
                <w:szCs w:val="20"/>
              </w:rPr>
              <w:t>4</w:t>
            </w:r>
            <w:r w:rsidRPr="00D40453">
              <w:rPr>
                <w:rFonts w:ascii="Arial" w:hAnsi="Arial" w:cs="Arial"/>
                <w:sz w:val="20"/>
                <w:szCs w:val="20"/>
              </w:rPr>
              <w:t>)</w:t>
            </w:r>
          </w:p>
        </w:tc>
        <w:tc>
          <w:tcPr>
            <w:tcW w:w="2436" w:type="dxa"/>
          </w:tcPr>
          <w:p w14:paraId="43AC3DC2"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Clínico experimental</w:t>
            </w:r>
          </w:p>
        </w:tc>
        <w:tc>
          <w:tcPr>
            <w:tcW w:w="2436" w:type="dxa"/>
          </w:tcPr>
          <w:p w14:paraId="41CA0282" w14:textId="77777777" w:rsidR="00D40453" w:rsidRPr="00D40453" w:rsidRDefault="00D40453" w:rsidP="00CC0421">
            <w:pPr>
              <w:spacing w:line="324" w:lineRule="auto"/>
              <w:jc w:val="center"/>
              <w:rPr>
                <w:rFonts w:ascii="Arial" w:hAnsi="Arial" w:cs="Arial"/>
                <w:sz w:val="20"/>
                <w:szCs w:val="20"/>
              </w:rPr>
            </w:pPr>
            <w:proofErr w:type="spellStart"/>
            <w:r w:rsidRPr="00D40453">
              <w:rPr>
                <w:rFonts w:ascii="Arial" w:hAnsi="Arial" w:cs="Arial"/>
                <w:sz w:val="20"/>
                <w:szCs w:val="20"/>
              </w:rPr>
              <w:t>Cães</w:t>
            </w:r>
            <w:proofErr w:type="spellEnd"/>
            <w:r w:rsidRPr="00D40453">
              <w:rPr>
                <w:rFonts w:ascii="Arial" w:hAnsi="Arial" w:cs="Arial"/>
                <w:sz w:val="20"/>
                <w:szCs w:val="20"/>
              </w:rPr>
              <w:t xml:space="preserve"> </w:t>
            </w:r>
            <w:proofErr w:type="spellStart"/>
            <w:r w:rsidRPr="00D40453">
              <w:rPr>
                <w:rFonts w:ascii="Arial" w:hAnsi="Arial" w:cs="Arial"/>
                <w:sz w:val="20"/>
                <w:szCs w:val="20"/>
              </w:rPr>
              <w:t>em</w:t>
            </w:r>
            <w:proofErr w:type="spellEnd"/>
            <w:r w:rsidRPr="00D40453">
              <w:rPr>
                <w:rFonts w:ascii="Arial" w:hAnsi="Arial" w:cs="Arial"/>
                <w:sz w:val="20"/>
                <w:szCs w:val="20"/>
              </w:rPr>
              <w:t xml:space="preserve"> </w:t>
            </w:r>
            <w:proofErr w:type="spellStart"/>
            <w:r w:rsidRPr="00D40453">
              <w:rPr>
                <w:rFonts w:ascii="Arial" w:hAnsi="Arial" w:cs="Arial"/>
                <w:sz w:val="20"/>
                <w:szCs w:val="20"/>
              </w:rPr>
              <w:t>exame</w:t>
            </w:r>
            <w:proofErr w:type="spellEnd"/>
            <w:r w:rsidRPr="00D40453">
              <w:rPr>
                <w:rFonts w:ascii="Arial" w:hAnsi="Arial" w:cs="Arial"/>
                <w:sz w:val="20"/>
                <w:szCs w:val="20"/>
              </w:rPr>
              <w:t xml:space="preserve"> clínico</w:t>
            </w:r>
          </w:p>
        </w:tc>
        <w:tc>
          <w:tcPr>
            <w:tcW w:w="2436" w:type="dxa"/>
          </w:tcPr>
          <w:p w14:paraId="7DCF168E" w14:textId="77777777" w:rsidR="00D40453" w:rsidRPr="00D40453" w:rsidRDefault="00D40453" w:rsidP="00CC0421">
            <w:pPr>
              <w:spacing w:line="324" w:lineRule="auto"/>
              <w:jc w:val="center"/>
              <w:rPr>
                <w:rFonts w:ascii="Arial" w:hAnsi="Arial" w:cs="Arial"/>
                <w:sz w:val="20"/>
                <w:szCs w:val="20"/>
              </w:rPr>
            </w:pPr>
            <w:r w:rsidRPr="00D40453">
              <w:rPr>
                <w:rFonts w:ascii="Arial" w:hAnsi="Arial" w:cs="Arial"/>
                <w:sz w:val="20"/>
                <w:szCs w:val="20"/>
              </w:rPr>
              <w:t xml:space="preserve">Lavanda a 30% </w:t>
            </w:r>
            <w:proofErr w:type="spellStart"/>
            <w:r w:rsidRPr="00D40453">
              <w:rPr>
                <w:rFonts w:ascii="Arial" w:hAnsi="Arial" w:cs="Arial"/>
                <w:sz w:val="20"/>
                <w:szCs w:val="20"/>
              </w:rPr>
              <w:t>reduziu</w:t>
            </w:r>
            <w:proofErr w:type="spellEnd"/>
            <w:r w:rsidRPr="00D40453">
              <w:rPr>
                <w:rFonts w:ascii="Arial" w:hAnsi="Arial" w:cs="Arial"/>
                <w:sz w:val="20"/>
                <w:szCs w:val="20"/>
              </w:rPr>
              <w:t xml:space="preserve"> </w:t>
            </w:r>
            <w:proofErr w:type="spellStart"/>
            <w:r w:rsidRPr="00D40453">
              <w:rPr>
                <w:rFonts w:ascii="Arial" w:hAnsi="Arial" w:cs="Arial"/>
                <w:sz w:val="20"/>
                <w:szCs w:val="20"/>
              </w:rPr>
              <w:t>escores</w:t>
            </w:r>
            <w:proofErr w:type="spellEnd"/>
            <w:r w:rsidRPr="00D40453">
              <w:rPr>
                <w:rFonts w:ascii="Arial" w:hAnsi="Arial" w:cs="Arial"/>
                <w:sz w:val="20"/>
                <w:szCs w:val="20"/>
              </w:rPr>
              <w:t xml:space="preserve"> </w:t>
            </w:r>
            <w:proofErr w:type="spellStart"/>
            <w:r w:rsidRPr="00D40453">
              <w:rPr>
                <w:rFonts w:ascii="Arial" w:hAnsi="Arial" w:cs="Arial"/>
                <w:sz w:val="20"/>
                <w:szCs w:val="20"/>
              </w:rPr>
              <w:t>comportamentais</w:t>
            </w:r>
            <w:proofErr w:type="spellEnd"/>
            <w:r w:rsidRPr="00D40453">
              <w:rPr>
                <w:rFonts w:ascii="Arial" w:hAnsi="Arial" w:cs="Arial"/>
                <w:sz w:val="20"/>
                <w:szCs w:val="20"/>
              </w:rPr>
              <w:t xml:space="preserve"> de </w:t>
            </w:r>
            <w:proofErr w:type="spellStart"/>
            <w:r w:rsidRPr="00D40453">
              <w:rPr>
                <w:rFonts w:ascii="Arial" w:hAnsi="Arial" w:cs="Arial"/>
                <w:sz w:val="20"/>
                <w:szCs w:val="20"/>
              </w:rPr>
              <w:t>estresse</w:t>
            </w:r>
            <w:proofErr w:type="spellEnd"/>
            <w:r w:rsidRPr="00D40453">
              <w:rPr>
                <w:rFonts w:ascii="Arial" w:hAnsi="Arial" w:cs="Arial"/>
                <w:sz w:val="20"/>
                <w:szCs w:val="20"/>
              </w:rPr>
              <w:t>.</w:t>
            </w:r>
          </w:p>
        </w:tc>
      </w:tr>
    </w:tbl>
    <w:p w14:paraId="476FE79F" w14:textId="2FFC0750" w:rsidR="00991CA4" w:rsidRDefault="00D40453" w:rsidP="00D40453">
      <w:pPr>
        <w:spacing w:after="60" w:line="324" w:lineRule="auto"/>
        <w:jc w:val="both"/>
        <w:rPr>
          <w:rFonts w:eastAsiaTheme="minorEastAsia" w:cstheme="minorBidi"/>
          <w:sz w:val="20"/>
          <w:szCs w:val="20"/>
          <w:lang w:val="en-US" w:eastAsia="en-US"/>
        </w:rPr>
      </w:pPr>
      <w:r w:rsidRPr="00D40453">
        <w:rPr>
          <w:rFonts w:eastAsiaTheme="minorEastAsia" w:cstheme="minorBidi"/>
          <w:b/>
          <w:bCs/>
          <w:sz w:val="20"/>
          <w:szCs w:val="20"/>
          <w:lang w:val="en-US" w:eastAsia="en-US"/>
        </w:rPr>
        <w:t>Fonte:</w:t>
      </w:r>
      <w:r w:rsidRPr="00D40453">
        <w:rPr>
          <w:rFonts w:eastAsiaTheme="minorEastAsia" w:cstheme="minorBidi"/>
          <w:sz w:val="20"/>
          <w:szCs w:val="20"/>
          <w:lang w:val="en-US" w:eastAsia="en-US"/>
        </w:rPr>
        <w:t xml:space="preserve"> </w:t>
      </w:r>
      <w:proofErr w:type="spellStart"/>
      <w:r w:rsidR="005E3997">
        <w:rPr>
          <w:rFonts w:eastAsiaTheme="minorEastAsia" w:cstheme="minorBidi"/>
          <w:sz w:val="20"/>
          <w:szCs w:val="20"/>
          <w:lang w:val="en-US" w:eastAsia="en-US"/>
        </w:rPr>
        <w:t>E</w:t>
      </w:r>
      <w:r w:rsidRPr="00D40453">
        <w:rPr>
          <w:rFonts w:eastAsiaTheme="minorEastAsia" w:cstheme="minorBidi"/>
          <w:sz w:val="20"/>
          <w:szCs w:val="20"/>
          <w:lang w:val="en-US" w:eastAsia="en-US"/>
        </w:rPr>
        <w:t>laborado</w:t>
      </w:r>
      <w:proofErr w:type="spellEnd"/>
      <w:r w:rsidRPr="00D40453">
        <w:rPr>
          <w:rFonts w:eastAsiaTheme="minorEastAsia" w:cstheme="minorBidi"/>
          <w:sz w:val="20"/>
          <w:szCs w:val="20"/>
          <w:lang w:val="en-US" w:eastAsia="en-US"/>
        </w:rPr>
        <w:t xml:space="preserve"> </w:t>
      </w:r>
      <w:proofErr w:type="spellStart"/>
      <w:r w:rsidRPr="00D40453">
        <w:rPr>
          <w:rFonts w:eastAsiaTheme="minorEastAsia" w:cstheme="minorBidi"/>
          <w:sz w:val="20"/>
          <w:szCs w:val="20"/>
          <w:lang w:val="en-US" w:eastAsia="en-US"/>
        </w:rPr>
        <w:t>pelos</w:t>
      </w:r>
      <w:proofErr w:type="spellEnd"/>
      <w:r w:rsidRPr="00D40453">
        <w:rPr>
          <w:rFonts w:eastAsiaTheme="minorEastAsia" w:cstheme="minorBidi"/>
          <w:sz w:val="20"/>
          <w:szCs w:val="20"/>
          <w:lang w:val="en-US" w:eastAsia="en-US"/>
        </w:rPr>
        <w:t xml:space="preserve"> </w:t>
      </w:r>
      <w:proofErr w:type="spellStart"/>
      <w:r w:rsidR="00CC0421">
        <w:rPr>
          <w:rFonts w:eastAsiaTheme="minorEastAsia" w:cstheme="minorBidi"/>
          <w:sz w:val="20"/>
          <w:szCs w:val="20"/>
          <w:lang w:val="en-US" w:eastAsia="en-US"/>
        </w:rPr>
        <w:t>próprios</w:t>
      </w:r>
      <w:proofErr w:type="spellEnd"/>
      <w:r w:rsidR="00CC0421">
        <w:rPr>
          <w:rFonts w:eastAsiaTheme="minorEastAsia" w:cstheme="minorBidi"/>
          <w:sz w:val="20"/>
          <w:szCs w:val="20"/>
          <w:lang w:val="en-US" w:eastAsia="en-US"/>
        </w:rPr>
        <w:t xml:space="preserve"> </w:t>
      </w:r>
      <w:proofErr w:type="spellStart"/>
      <w:r w:rsidRPr="00D40453">
        <w:rPr>
          <w:rFonts w:eastAsiaTheme="minorEastAsia" w:cstheme="minorBidi"/>
          <w:sz w:val="20"/>
          <w:szCs w:val="20"/>
          <w:lang w:val="en-US" w:eastAsia="en-US"/>
        </w:rPr>
        <w:t>autores</w:t>
      </w:r>
      <w:proofErr w:type="spellEnd"/>
      <w:r w:rsidRPr="00D40453">
        <w:rPr>
          <w:rFonts w:eastAsiaTheme="minorEastAsia" w:cstheme="minorBidi"/>
          <w:sz w:val="20"/>
          <w:szCs w:val="20"/>
          <w:lang w:val="en-US" w:eastAsia="en-US"/>
        </w:rPr>
        <w:t xml:space="preserve"> (2026).</w:t>
      </w:r>
    </w:p>
    <w:p w14:paraId="72B14F8B" w14:textId="17456C47" w:rsidR="00E70738" w:rsidRDefault="00E70738" w:rsidP="00D40453">
      <w:pPr>
        <w:spacing w:after="60" w:line="324" w:lineRule="auto"/>
        <w:jc w:val="both"/>
        <w:rPr>
          <w:rFonts w:eastAsiaTheme="minorEastAsia" w:cstheme="minorBidi"/>
          <w:sz w:val="20"/>
          <w:szCs w:val="20"/>
          <w:lang w:val="en-US" w:eastAsia="en-US"/>
        </w:rPr>
      </w:pPr>
    </w:p>
    <w:p w14:paraId="5D579F1B" w14:textId="77777777" w:rsidR="00E70738" w:rsidRPr="00CC0421" w:rsidRDefault="00E70738" w:rsidP="00D40453">
      <w:pPr>
        <w:spacing w:after="60" w:line="324" w:lineRule="auto"/>
        <w:jc w:val="both"/>
        <w:rPr>
          <w:rFonts w:eastAsiaTheme="minorEastAsia" w:cstheme="minorBidi"/>
          <w:sz w:val="20"/>
          <w:szCs w:val="20"/>
          <w:lang w:val="en-US" w:eastAsia="en-US"/>
        </w:rPr>
      </w:pPr>
    </w:p>
    <w:p w14:paraId="1AD72619" w14:textId="5484F615" w:rsidR="00E44F99" w:rsidRPr="00E44F99" w:rsidRDefault="00E44F99" w:rsidP="00724AD1">
      <w:pPr>
        <w:spacing w:line="360" w:lineRule="auto"/>
        <w:rPr>
          <w:b/>
          <w:bCs/>
          <w:sz w:val="24"/>
          <w:szCs w:val="24"/>
        </w:rPr>
      </w:pPr>
      <w:r>
        <w:rPr>
          <w:b/>
          <w:bCs/>
          <w:sz w:val="24"/>
          <w:szCs w:val="24"/>
        </w:rPr>
        <w:lastRenderedPageBreak/>
        <w:t>4.2 Discussão</w:t>
      </w:r>
    </w:p>
    <w:p w14:paraId="4B251066" w14:textId="1A94B2A2" w:rsidR="00CC0421" w:rsidRPr="00CC0421" w:rsidRDefault="00CC0421" w:rsidP="007E4E14">
      <w:pPr>
        <w:spacing w:line="360" w:lineRule="auto"/>
        <w:ind w:firstLine="851"/>
        <w:jc w:val="both"/>
        <w:rPr>
          <w:sz w:val="24"/>
          <w:szCs w:val="24"/>
        </w:rPr>
      </w:pPr>
      <w:r w:rsidRPr="00CC0421">
        <w:rPr>
          <w:sz w:val="24"/>
          <w:szCs w:val="24"/>
        </w:rPr>
        <w:t>A análise dos estudos demonstra que a aromaterapia apresenta potencial como abordagem integrativa e complementar na clínica médica de cães, principalmente no manejo do estresse, em algumas aplicações dermatológicas e antiparasitárias e como objeto de avaliação quanto à segurança. Entretanto, sua utilização deve considerar o tipo de óleo essencial, a concentração, a via de administração, a condição clínica do paciente e possíveis interações com tratamentos já instituídos (FALCK, 2025).</w:t>
      </w:r>
    </w:p>
    <w:p w14:paraId="6E460DE5" w14:textId="4A961DDA" w:rsidR="00CC0421" w:rsidRPr="00CC0421" w:rsidRDefault="00CC0421" w:rsidP="00CC0421">
      <w:pPr>
        <w:spacing w:line="360" w:lineRule="auto"/>
        <w:ind w:firstLine="851"/>
        <w:jc w:val="both"/>
        <w:rPr>
          <w:sz w:val="24"/>
          <w:szCs w:val="24"/>
        </w:rPr>
      </w:pPr>
      <w:r w:rsidRPr="00CC0421">
        <w:rPr>
          <w:sz w:val="24"/>
          <w:szCs w:val="24"/>
        </w:rPr>
        <w:t xml:space="preserve">No manejo comportamental, Wells (2006) observou que a exposição de cães ao aroma de lavanda durante viagens esteve associada ao aumento do tempo de repouso e à redução da movimentação e vocalização. De forma semelhante, </w:t>
      </w:r>
      <w:proofErr w:type="spellStart"/>
      <w:r w:rsidRPr="00CC0421">
        <w:rPr>
          <w:sz w:val="24"/>
          <w:szCs w:val="24"/>
        </w:rPr>
        <w:t>Amaya</w:t>
      </w:r>
      <w:proofErr w:type="spellEnd"/>
      <w:r w:rsidRPr="00CC0421">
        <w:rPr>
          <w:sz w:val="24"/>
          <w:szCs w:val="24"/>
        </w:rPr>
        <w:t>, Paterson e Phillips (2020) verificaram que estímulos olfativos e auditivos modificaram comportamentos relacionados à atividade e ao repouso de cães mantidos em abrigos. Esses resultados indicam que os estímulos aromáticos podem auxiliar na redução da excitação em situações potencialmente estressantes, embora tenham sido avaliados em contextos distintos do atendimento clínico (WELLS, 2006; AMAYA; PATERSON; PHILLIPS, 2020).</w:t>
      </w:r>
    </w:p>
    <w:p w14:paraId="000B6088" w14:textId="71FE4C84" w:rsidR="00CC0421" w:rsidRPr="00CC0421" w:rsidRDefault="00CC0421" w:rsidP="00CC0421">
      <w:pPr>
        <w:spacing w:line="360" w:lineRule="auto"/>
        <w:ind w:firstLine="851"/>
        <w:jc w:val="both"/>
        <w:rPr>
          <w:sz w:val="24"/>
          <w:szCs w:val="24"/>
        </w:rPr>
      </w:pPr>
      <w:r w:rsidRPr="00CC0421">
        <w:rPr>
          <w:sz w:val="24"/>
          <w:szCs w:val="24"/>
        </w:rPr>
        <w:t xml:space="preserve">Essa possibilidade também foi observada por </w:t>
      </w:r>
      <w:proofErr w:type="spellStart"/>
      <w:r w:rsidRPr="00CC0421">
        <w:rPr>
          <w:sz w:val="24"/>
          <w:szCs w:val="24"/>
        </w:rPr>
        <w:t>Haverbeke</w:t>
      </w:r>
      <w:proofErr w:type="spellEnd"/>
      <w:r w:rsidRPr="00CC0421">
        <w:rPr>
          <w:sz w:val="24"/>
          <w:szCs w:val="24"/>
        </w:rPr>
        <w:t xml:space="preserve"> </w:t>
      </w:r>
      <w:r w:rsidRPr="00CC0421">
        <w:rPr>
          <w:i/>
          <w:iCs/>
          <w:sz w:val="24"/>
          <w:szCs w:val="24"/>
        </w:rPr>
        <w:t>et al.</w:t>
      </w:r>
      <w:r>
        <w:rPr>
          <w:sz w:val="24"/>
          <w:szCs w:val="24"/>
        </w:rPr>
        <w:t xml:space="preserve"> </w:t>
      </w:r>
      <w:r w:rsidRPr="00CC0421">
        <w:rPr>
          <w:sz w:val="24"/>
          <w:szCs w:val="24"/>
        </w:rPr>
        <w:t xml:space="preserve">(2024), que identificaram redução significativa da duração da ofegação em cães submetidos </w:t>
      </w:r>
      <w:r w:rsidR="00B22920" w:rsidRPr="00CC0421">
        <w:rPr>
          <w:sz w:val="24"/>
          <w:szCs w:val="24"/>
        </w:rPr>
        <w:t>a um</w:t>
      </w:r>
      <w:r w:rsidRPr="00CC0421">
        <w:rPr>
          <w:sz w:val="24"/>
          <w:szCs w:val="24"/>
        </w:rPr>
        <w:t xml:space="preserve"> ambiente desconhecido quando utilizada a maior quantidade testada de uma mistura de óleos essenciais. O estudo demonstra, contudo, que a resposta pode variar conforme a quantidade empregada, reforçando a necessidade de padronização dos protocolos. Fernandes</w:t>
      </w:r>
      <w:r w:rsidR="007E4E14">
        <w:rPr>
          <w:sz w:val="24"/>
          <w:szCs w:val="24"/>
        </w:rPr>
        <w:t xml:space="preserve"> </w:t>
      </w:r>
      <w:r w:rsidRPr="00CC0421">
        <w:rPr>
          <w:sz w:val="24"/>
          <w:szCs w:val="24"/>
        </w:rPr>
        <w:t>(202</w:t>
      </w:r>
      <w:r w:rsidR="007E4E14">
        <w:rPr>
          <w:sz w:val="24"/>
          <w:szCs w:val="24"/>
        </w:rPr>
        <w:t>4</w:t>
      </w:r>
      <w:r w:rsidRPr="00CC0421">
        <w:rPr>
          <w:sz w:val="24"/>
          <w:szCs w:val="24"/>
        </w:rPr>
        <w:t xml:space="preserve">) apresentaram evidência diretamente relacionada à clínica médica ao demonstrarem que uma formulação tópica contendo 30% de </w:t>
      </w:r>
      <w:proofErr w:type="spellStart"/>
      <w:r w:rsidRPr="00CC0421">
        <w:rPr>
          <w:i/>
          <w:iCs/>
          <w:sz w:val="24"/>
          <w:szCs w:val="24"/>
        </w:rPr>
        <w:t>Lavandula</w:t>
      </w:r>
      <w:proofErr w:type="spellEnd"/>
      <w:r w:rsidRPr="00CC0421">
        <w:rPr>
          <w:i/>
          <w:iCs/>
          <w:sz w:val="24"/>
          <w:szCs w:val="24"/>
        </w:rPr>
        <w:t xml:space="preserve"> </w:t>
      </w:r>
      <w:proofErr w:type="spellStart"/>
      <w:r w:rsidRPr="00CC0421">
        <w:rPr>
          <w:i/>
          <w:iCs/>
          <w:sz w:val="24"/>
          <w:szCs w:val="24"/>
        </w:rPr>
        <w:t>angustifolia</w:t>
      </w:r>
      <w:proofErr w:type="spellEnd"/>
      <w:r w:rsidRPr="00CC0421">
        <w:rPr>
          <w:sz w:val="24"/>
          <w:szCs w:val="24"/>
        </w:rPr>
        <w:t xml:space="preserve"> reduziu significativamente os escores comportamentais de estresse durante o exame clínico veterinário. Em conjunto, esses estudos sustentam o potencial da aromaterapia como recurso auxiliar ao manejo de baixo estresse, sem que ela substitua outras condutas médico veterinárias (HAVERBEKE </w:t>
      </w:r>
      <w:r w:rsidRPr="00CC0421">
        <w:rPr>
          <w:i/>
          <w:iCs/>
          <w:sz w:val="24"/>
          <w:szCs w:val="24"/>
        </w:rPr>
        <w:t>et al.</w:t>
      </w:r>
      <w:r w:rsidRPr="00CC0421">
        <w:rPr>
          <w:sz w:val="24"/>
          <w:szCs w:val="24"/>
        </w:rPr>
        <w:t>, 2024; FERNANDES</w:t>
      </w:r>
      <w:r w:rsidR="007E4E14">
        <w:rPr>
          <w:sz w:val="24"/>
          <w:szCs w:val="24"/>
        </w:rPr>
        <w:t>, 2024</w:t>
      </w:r>
      <w:r w:rsidRPr="00CC0421">
        <w:rPr>
          <w:sz w:val="24"/>
          <w:szCs w:val="24"/>
        </w:rPr>
        <w:t>).</w:t>
      </w:r>
    </w:p>
    <w:p w14:paraId="6B6151A6" w14:textId="184F0B67" w:rsidR="00CC0421" w:rsidRPr="00CC0421" w:rsidRDefault="00CC0421" w:rsidP="00CC0421">
      <w:pPr>
        <w:spacing w:line="360" w:lineRule="auto"/>
        <w:ind w:firstLine="851"/>
        <w:jc w:val="both"/>
        <w:rPr>
          <w:sz w:val="24"/>
          <w:szCs w:val="24"/>
        </w:rPr>
      </w:pPr>
      <w:r w:rsidRPr="00CC0421">
        <w:rPr>
          <w:sz w:val="24"/>
          <w:szCs w:val="24"/>
        </w:rPr>
        <w:t xml:space="preserve">Nas aplicações dermatológicas, </w:t>
      </w:r>
      <w:proofErr w:type="spellStart"/>
      <w:r w:rsidRPr="00CC0421">
        <w:rPr>
          <w:sz w:val="24"/>
          <w:szCs w:val="24"/>
        </w:rPr>
        <w:t>Santin</w:t>
      </w:r>
      <w:proofErr w:type="spellEnd"/>
      <w:r w:rsidRPr="00CC0421">
        <w:rPr>
          <w:sz w:val="24"/>
          <w:szCs w:val="24"/>
        </w:rPr>
        <w:t xml:space="preserve"> </w:t>
      </w:r>
      <w:r w:rsidRPr="00CC0421">
        <w:rPr>
          <w:i/>
          <w:iCs/>
          <w:sz w:val="24"/>
          <w:szCs w:val="24"/>
        </w:rPr>
        <w:t>et al.</w:t>
      </w:r>
      <w:r w:rsidRPr="00CC0421">
        <w:rPr>
          <w:sz w:val="24"/>
          <w:szCs w:val="24"/>
        </w:rPr>
        <w:t xml:space="preserve"> (2014) demonstraram atividade antifúngica do óleo essencial de </w:t>
      </w:r>
      <w:proofErr w:type="spellStart"/>
      <w:r w:rsidRPr="00B22920">
        <w:rPr>
          <w:i/>
          <w:iCs/>
          <w:sz w:val="24"/>
          <w:szCs w:val="24"/>
        </w:rPr>
        <w:t>Origanum</w:t>
      </w:r>
      <w:proofErr w:type="spellEnd"/>
      <w:r w:rsidRPr="00B22920">
        <w:rPr>
          <w:i/>
          <w:iCs/>
          <w:sz w:val="24"/>
          <w:szCs w:val="24"/>
        </w:rPr>
        <w:t xml:space="preserve"> </w:t>
      </w:r>
      <w:proofErr w:type="spellStart"/>
      <w:r w:rsidRPr="00B22920">
        <w:rPr>
          <w:i/>
          <w:iCs/>
          <w:sz w:val="24"/>
          <w:szCs w:val="24"/>
        </w:rPr>
        <w:t>vulgare</w:t>
      </w:r>
      <w:proofErr w:type="spellEnd"/>
      <w:r w:rsidRPr="00CC0421">
        <w:rPr>
          <w:sz w:val="24"/>
          <w:szCs w:val="24"/>
        </w:rPr>
        <w:t xml:space="preserve"> contra isolados de Malassezia </w:t>
      </w:r>
      <w:proofErr w:type="spellStart"/>
      <w:r w:rsidRPr="00CC0421">
        <w:rPr>
          <w:sz w:val="24"/>
          <w:szCs w:val="24"/>
        </w:rPr>
        <w:t>pachydermatis</w:t>
      </w:r>
      <w:proofErr w:type="spellEnd"/>
      <w:r w:rsidRPr="00CC0421">
        <w:rPr>
          <w:sz w:val="24"/>
          <w:szCs w:val="24"/>
        </w:rPr>
        <w:t xml:space="preserve">. Sousa </w:t>
      </w:r>
      <w:r w:rsidRPr="00CC0421">
        <w:rPr>
          <w:i/>
          <w:iCs/>
          <w:sz w:val="24"/>
          <w:szCs w:val="24"/>
        </w:rPr>
        <w:t>et al.</w:t>
      </w:r>
      <w:r w:rsidRPr="00CC0421">
        <w:rPr>
          <w:sz w:val="24"/>
          <w:szCs w:val="24"/>
        </w:rPr>
        <w:t xml:space="preserve"> (2021), ao revisarem a literatura sobre </w:t>
      </w:r>
      <w:proofErr w:type="spellStart"/>
      <w:r w:rsidRPr="00CC0421">
        <w:rPr>
          <w:sz w:val="24"/>
          <w:szCs w:val="24"/>
        </w:rPr>
        <w:t>malassezíase</w:t>
      </w:r>
      <w:proofErr w:type="spellEnd"/>
      <w:r w:rsidRPr="00CC0421">
        <w:rPr>
          <w:sz w:val="24"/>
          <w:szCs w:val="24"/>
        </w:rPr>
        <w:t xml:space="preserve"> em cães e gatos, também identificaram potencial antifúngico dos óleos essenciais, mas destacaram a necessidade de maior quantidade de estudos clínicos. </w:t>
      </w:r>
      <w:proofErr w:type="spellStart"/>
      <w:r w:rsidRPr="00CC0421">
        <w:rPr>
          <w:sz w:val="24"/>
          <w:szCs w:val="24"/>
        </w:rPr>
        <w:t>Hoes</w:t>
      </w:r>
      <w:proofErr w:type="spellEnd"/>
      <w:r w:rsidRPr="00CC0421">
        <w:rPr>
          <w:sz w:val="24"/>
          <w:szCs w:val="24"/>
        </w:rPr>
        <w:t xml:space="preserve">, Van </w:t>
      </w:r>
      <w:proofErr w:type="spellStart"/>
      <w:r w:rsidRPr="00CC0421">
        <w:rPr>
          <w:sz w:val="24"/>
          <w:szCs w:val="24"/>
        </w:rPr>
        <w:t>den</w:t>
      </w:r>
      <w:proofErr w:type="spellEnd"/>
      <w:r w:rsidRPr="00CC0421">
        <w:rPr>
          <w:sz w:val="24"/>
          <w:szCs w:val="24"/>
        </w:rPr>
        <w:t xml:space="preserve"> </w:t>
      </w:r>
      <w:proofErr w:type="spellStart"/>
      <w:r w:rsidRPr="00CC0421">
        <w:rPr>
          <w:sz w:val="24"/>
          <w:szCs w:val="24"/>
        </w:rPr>
        <w:t>Broek</w:t>
      </w:r>
      <w:proofErr w:type="spellEnd"/>
      <w:r w:rsidRPr="00CC0421">
        <w:rPr>
          <w:sz w:val="24"/>
          <w:szCs w:val="24"/>
        </w:rPr>
        <w:t xml:space="preserve"> e </w:t>
      </w:r>
      <w:proofErr w:type="spellStart"/>
      <w:r w:rsidRPr="00CC0421">
        <w:rPr>
          <w:sz w:val="24"/>
          <w:szCs w:val="24"/>
        </w:rPr>
        <w:t>Vroom</w:t>
      </w:r>
      <w:proofErr w:type="spellEnd"/>
      <w:r w:rsidRPr="00CC0421">
        <w:rPr>
          <w:sz w:val="24"/>
          <w:szCs w:val="24"/>
        </w:rPr>
        <w:t xml:space="preserve"> (2022) ampliaram essa discussão ao avaliarem uma formulação tópica com componentes botânicos em cães com </w:t>
      </w:r>
      <w:r w:rsidRPr="00CC0421">
        <w:rPr>
          <w:sz w:val="24"/>
          <w:szCs w:val="24"/>
        </w:rPr>
        <w:lastRenderedPageBreak/>
        <w:t xml:space="preserve">dermatite por Malassezia, observando melhora nas regiões tratadas (SANTIN </w:t>
      </w:r>
      <w:r w:rsidRPr="00CC0421">
        <w:rPr>
          <w:i/>
          <w:iCs/>
          <w:sz w:val="24"/>
          <w:szCs w:val="24"/>
        </w:rPr>
        <w:t>et al</w:t>
      </w:r>
      <w:r w:rsidRPr="00CC0421">
        <w:rPr>
          <w:sz w:val="24"/>
          <w:szCs w:val="24"/>
        </w:rPr>
        <w:t xml:space="preserve">., 2014; SOUSA </w:t>
      </w:r>
      <w:r w:rsidRPr="00CC0421">
        <w:rPr>
          <w:i/>
          <w:iCs/>
          <w:sz w:val="24"/>
          <w:szCs w:val="24"/>
        </w:rPr>
        <w:t>et al</w:t>
      </w:r>
      <w:r w:rsidRPr="00CC0421">
        <w:rPr>
          <w:sz w:val="24"/>
          <w:szCs w:val="24"/>
        </w:rPr>
        <w:t>., 2021; HOES; VAN DEN BROEK; VROOM, 2022).</w:t>
      </w:r>
    </w:p>
    <w:p w14:paraId="29815DA4" w14:textId="09C2FC20" w:rsidR="00CC0421" w:rsidRPr="00CC0421" w:rsidRDefault="00CC0421" w:rsidP="00CC0421">
      <w:pPr>
        <w:spacing w:line="360" w:lineRule="auto"/>
        <w:ind w:firstLine="851"/>
        <w:jc w:val="both"/>
        <w:rPr>
          <w:sz w:val="24"/>
          <w:szCs w:val="24"/>
        </w:rPr>
      </w:pPr>
      <w:r w:rsidRPr="00CC0421">
        <w:rPr>
          <w:sz w:val="24"/>
          <w:szCs w:val="24"/>
        </w:rPr>
        <w:t xml:space="preserve">Formulações contendo óleos essenciais associadas a outros componentes também apresentaram resultados favoráveis sobre prurido e lesões cutâneas. Entretanto, a interpretação desses resultados exige cautela, pois não é possível atribuir todo o efeito observado exclusivamente aos óleos essenciais quando diferentes princípios ativos estão presentes na formulação (PRESCOTT </w:t>
      </w:r>
      <w:r w:rsidRPr="00CC0421">
        <w:rPr>
          <w:i/>
          <w:iCs/>
          <w:sz w:val="24"/>
          <w:szCs w:val="24"/>
        </w:rPr>
        <w:t>et al.</w:t>
      </w:r>
      <w:r w:rsidRPr="00CC0421">
        <w:rPr>
          <w:sz w:val="24"/>
          <w:szCs w:val="24"/>
        </w:rPr>
        <w:t>, 2026).</w:t>
      </w:r>
    </w:p>
    <w:p w14:paraId="7D0547BE" w14:textId="2EB25065" w:rsidR="00CC0421" w:rsidRPr="00CC0421" w:rsidRDefault="00CC0421" w:rsidP="00CC0421">
      <w:pPr>
        <w:spacing w:line="360" w:lineRule="auto"/>
        <w:ind w:firstLine="851"/>
        <w:jc w:val="both"/>
        <w:rPr>
          <w:sz w:val="24"/>
          <w:szCs w:val="24"/>
        </w:rPr>
      </w:pPr>
      <w:r w:rsidRPr="00CC0421">
        <w:rPr>
          <w:sz w:val="24"/>
          <w:szCs w:val="24"/>
        </w:rPr>
        <w:t xml:space="preserve">Quanto à ação antiparasitária, </w:t>
      </w:r>
      <w:proofErr w:type="spellStart"/>
      <w:r w:rsidRPr="00CC0421">
        <w:rPr>
          <w:sz w:val="24"/>
          <w:szCs w:val="24"/>
        </w:rPr>
        <w:t>Tadee</w:t>
      </w:r>
      <w:proofErr w:type="spellEnd"/>
      <w:r w:rsidRPr="00CC0421">
        <w:rPr>
          <w:sz w:val="24"/>
          <w:szCs w:val="24"/>
        </w:rPr>
        <w:t xml:space="preserve"> </w:t>
      </w:r>
      <w:r w:rsidRPr="00CC0421">
        <w:rPr>
          <w:i/>
          <w:iCs/>
          <w:sz w:val="24"/>
          <w:szCs w:val="24"/>
        </w:rPr>
        <w:t>et al.</w:t>
      </w:r>
      <w:r w:rsidRPr="00CC0421">
        <w:rPr>
          <w:sz w:val="24"/>
          <w:szCs w:val="24"/>
        </w:rPr>
        <w:t xml:space="preserve"> (2024) observaram atividade de óleos essenciais contra pulgas e carrapatos, além de avaliarem sua tolerabilidade cutânea em cães. Apesar dos resultados promissores, esses produtos também exigem cautela, pois </w:t>
      </w:r>
      <w:proofErr w:type="spellStart"/>
      <w:r w:rsidRPr="00CC0421">
        <w:rPr>
          <w:sz w:val="24"/>
          <w:szCs w:val="24"/>
        </w:rPr>
        <w:t>Genovese</w:t>
      </w:r>
      <w:proofErr w:type="spellEnd"/>
      <w:r w:rsidRPr="00CC0421">
        <w:rPr>
          <w:sz w:val="24"/>
          <w:szCs w:val="24"/>
        </w:rPr>
        <w:t xml:space="preserve">, </w:t>
      </w:r>
      <w:proofErr w:type="spellStart"/>
      <w:r w:rsidRPr="00CC0421">
        <w:rPr>
          <w:sz w:val="24"/>
          <w:szCs w:val="24"/>
        </w:rPr>
        <w:t>McLean</w:t>
      </w:r>
      <w:proofErr w:type="spellEnd"/>
      <w:r w:rsidRPr="00CC0421">
        <w:rPr>
          <w:sz w:val="24"/>
          <w:szCs w:val="24"/>
        </w:rPr>
        <w:t xml:space="preserve"> e Khan (2012) identificaram reações adversas associadas a produtos antipulgas naturais contendo misturas de óleos essenciais, demonstrando que a origem vegetal não representa garantia de segurança (TADEE </w:t>
      </w:r>
      <w:r w:rsidRPr="00CC0421">
        <w:rPr>
          <w:i/>
          <w:iCs/>
          <w:sz w:val="24"/>
          <w:szCs w:val="24"/>
        </w:rPr>
        <w:t>et al.</w:t>
      </w:r>
      <w:r w:rsidRPr="00CC0421">
        <w:rPr>
          <w:sz w:val="24"/>
          <w:szCs w:val="24"/>
        </w:rPr>
        <w:t>, 2024; GENOVESE; MCLEAN; KHAN, 2012).</w:t>
      </w:r>
    </w:p>
    <w:p w14:paraId="29CE89AF" w14:textId="457B8536" w:rsidR="00CC0421" w:rsidRPr="00CC0421" w:rsidRDefault="00CC0421" w:rsidP="00CC0421">
      <w:pPr>
        <w:spacing w:line="360" w:lineRule="auto"/>
        <w:ind w:firstLine="851"/>
        <w:jc w:val="both"/>
        <w:rPr>
          <w:sz w:val="24"/>
          <w:szCs w:val="24"/>
        </w:rPr>
      </w:pPr>
      <w:r w:rsidRPr="00CC0421">
        <w:rPr>
          <w:sz w:val="24"/>
          <w:szCs w:val="24"/>
        </w:rPr>
        <w:t xml:space="preserve">Essa preocupação é reforçada por Khan, </w:t>
      </w:r>
      <w:proofErr w:type="spellStart"/>
      <w:r w:rsidRPr="00CC0421">
        <w:rPr>
          <w:sz w:val="24"/>
          <w:szCs w:val="24"/>
        </w:rPr>
        <w:t>McLean</w:t>
      </w:r>
      <w:proofErr w:type="spellEnd"/>
      <w:r w:rsidRPr="00CC0421">
        <w:rPr>
          <w:sz w:val="24"/>
          <w:szCs w:val="24"/>
        </w:rPr>
        <w:t xml:space="preserve"> e Slater (2014), que relacionaram a exposição ao óleo de melaleuca concentrado a sinais </w:t>
      </w:r>
      <w:proofErr w:type="spellStart"/>
      <w:r w:rsidRPr="00CC0421">
        <w:rPr>
          <w:sz w:val="24"/>
          <w:szCs w:val="24"/>
        </w:rPr>
        <w:t>como</w:t>
      </w:r>
      <w:proofErr w:type="spellEnd"/>
      <w:r w:rsidRPr="00CC0421">
        <w:rPr>
          <w:sz w:val="24"/>
          <w:szCs w:val="24"/>
        </w:rPr>
        <w:t xml:space="preserve"> fraqueza, ataxia, tremores e depressão em cães e gatos. Além disso, Soares-Santos </w:t>
      </w:r>
      <w:r w:rsidRPr="00CC0421">
        <w:rPr>
          <w:i/>
          <w:iCs/>
          <w:sz w:val="24"/>
          <w:szCs w:val="24"/>
        </w:rPr>
        <w:t>et al.</w:t>
      </w:r>
      <w:r w:rsidRPr="00CC0421">
        <w:rPr>
          <w:sz w:val="24"/>
          <w:szCs w:val="24"/>
        </w:rPr>
        <w:t xml:space="preserve"> (2026) demonstraram que componentes da lavanda, como </w:t>
      </w:r>
      <w:proofErr w:type="spellStart"/>
      <w:r w:rsidRPr="00CC0421">
        <w:rPr>
          <w:sz w:val="24"/>
          <w:szCs w:val="24"/>
        </w:rPr>
        <w:t>linalol</w:t>
      </w:r>
      <w:proofErr w:type="spellEnd"/>
      <w:r w:rsidRPr="00CC0421">
        <w:rPr>
          <w:sz w:val="24"/>
          <w:szCs w:val="24"/>
        </w:rPr>
        <w:t xml:space="preserve"> e acetato de </w:t>
      </w:r>
      <w:proofErr w:type="spellStart"/>
      <w:r w:rsidRPr="00CC0421">
        <w:rPr>
          <w:sz w:val="24"/>
          <w:szCs w:val="24"/>
        </w:rPr>
        <w:t>linalila</w:t>
      </w:r>
      <w:proofErr w:type="spellEnd"/>
      <w:r w:rsidRPr="00CC0421">
        <w:rPr>
          <w:sz w:val="24"/>
          <w:szCs w:val="24"/>
        </w:rPr>
        <w:t xml:space="preserve">, apresentam metabolismo hepático em sistemas caninos, aspecto relevante diante da possibilidade de interações com medicamentos. Dessa forma, concentração, composição do produto, estado clínico do animal e uso concomitante de fármacos devem ser considerados antes da utilização (KHAN; MCLEAN; SLATER, 2014; SOARES-SANTOS </w:t>
      </w:r>
      <w:r w:rsidRPr="00CC0421">
        <w:rPr>
          <w:i/>
          <w:iCs/>
          <w:sz w:val="24"/>
          <w:szCs w:val="24"/>
        </w:rPr>
        <w:t>et al.</w:t>
      </w:r>
      <w:r w:rsidRPr="00CC0421">
        <w:rPr>
          <w:sz w:val="24"/>
          <w:szCs w:val="24"/>
        </w:rPr>
        <w:t>, 2026).</w:t>
      </w:r>
    </w:p>
    <w:p w14:paraId="7A16A134" w14:textId="2274865C" w:rsidR="00E473CC" w:rsidRDefault="00CC0421" w:rsidP="00CC0421">
      <w:pPr>
        <w:spacing w:line="360" w:lineRule="auto"/>
        <w:ind w:firstLine="851"/>
        <w:jc w:val="both"/>
        <w:rPr>
          <w:sz w:val="24"/>
          <w:szCs w:val="24"/>
        </w:rPr>
      </w:pPr>
      <w:r w:rsidRPr="00CC0421">
        <w:rPr>
          <w:sz w:val="24"/>
          <w:szCs w:val="24"/>
        </w:rPr>
        <w:t xml:space="preserve">De modo geral, os estudos analisados convergem para a existência de potencial terapêutico da aromaterapia, mas também evidenciam limitações decorrentes da heterogeneidade dos protocolos, concentrações e formas de aplicação. Assim, seu emprego na clínica médica de cães deve ocorrer como recurso complementar, baseado em evidências e sob acompanhamento médico veterinário. Novos estudos clínicos são necessários para estabelecer concentrações, vias de administração, duração do tratamento e critérios de segurança mais padronizados (FALCK, 2025; HAVERBEKE </w:t>
      </w:r>
      <w:r w:rsidRPr="00CC0421">
        <w:rPr>
          <w:i/>
          <w:iCs/>
          <w:sz w:val="24"/>
          <w:szCs w:val="24"/>
        </w:rPr>
        <w:t>et al.</w:t>
      </w:r>
      <w:r w:rsidRPr="00CC0421">
        <w:rPr>
          <w:sz w:val="24"/>
          <w:szCs w:val="24"/>
        </w:rPr>
        <w:t>, 2024; FERNANDES</w:t>
      </w:r>
      <w:r w:rsidR="007E4E14">
        <w:rPr>
          <w:sz w:val="24"/>
          <w:szCs w:val="24"/>
        </w:rPr>
        <w:t>, 2024</w:t>
      </w:r>
      <w:r w:rsidRPr="00CC0421">
        <w:rPr>
          <w:sz w:val="24"/>
          <w:szCs w:val="24"/>
        </w:rPr>
        <w:t>).</w:t>
      </w:r>
    </w:p>
    <w:p w14:paraId="6B532FC4" w14:textId="715C62D1" w:rsidR="0006725A" w:rsidRDefault="0006725A" w:rsidP="00CC0421">
      <w:pPr>
        <w:spacing w:line="360" w:lineRule="auto"/>
        <w:ind w:firstLine="851"/>
        <w:jc w:val="both"/>
        <w:rPr>
          <w:sz w:val="24"/>
          <w:szCs w:val="24"/>
        </w:rPr>
      </w:pPr>
    </w:p>
    <w:p w14:paraId="0047EC6F" w14:textId="13EE7EE3" w:rsidR="0006725A" w:rsidRDefault="0006725A" w:rsidP="00CC0421">
      <w:pPr>
        <w:spacing w:line="360" w:lineRule="auto"/>
        <w:ind w:firstLine="851"/>
        <w:jc w:val="both"/>
        <w:rPr>
          <w:sz w:val="24"/>
          <w:szCs w:val="24"/>
        </w:rPr>
      </w:pPr>
    </w:p>
    <w:p w14:paraId="3F8692D9" w14:textId="77777777" w:rsidR="005666A8" w:rsidRDefault="005666A8" w:rsidP="00CC0421">
      <w:pPr>
        <w:spacing w:line="360" w:lineRule="auto"/>
        <w:ind w:firstLine="851"/>
        <w:jc w:val="both"/>
        <w:rPr>
          <w:sz w:val="24"/>
          <w:szCs w:val="24"/>
        </w:rPr>
      </w:pPr>
    </w:p>
    <w:p w14:paraId="0E5E3A20" w14:textId="77777777" w:rsidR="00CC0421" w:rsidRPr="00CC0421" w:rsidRDefault="00CC0421" w:rsidP="00CC0421">
      <w:pPr>
        <w:spacing w:line="360" w:lineRule="auto"/>
        <w:ind w:firstLine="851"/>
        <w:jc w:val="both"/>
        <w:rPr>
          <w:sz w:val="24"/>
          <w:szCs w:val="24"/>
        </w:rPr>
      </w:pPr>
    </w:p>
    <w:p w14:paraId="51333223" w14:textId="77777777" w:rsidR="00104EED" w:rsidRDefault="00D75BEB">
      <w:pPr>
        <w:spacing w:line="360" w:lineRule="auto"/>
        <w:rPr>
          <w:sz w:val="24"/>
          <w:szCs w:val="24"/>
        </w:rPr>
      </w:pPr>
      <w:r>
        <w:rPr>
          <w:b/>
          <w:bCs/>
          <w:sz w:val="24"/>
          <w:szCs w:val="24"/>
        </w:rPr>
        <w:lastRenderedPageBreak/>
        <w:t>5 CONSIDERAÇÕES FINAIS</w:t>
      </w:r>
    </w:p>
    <w:p w14:paraId="3D864659" w14:textId="21B1AD73" w:rsidR="00E64976" w:rsidRPr="00E64976" w:rsidRDefault="00E64976" w:rsidP="0087352C">
      <w:pPr>
        <w:spacing w:line="360" w:lineRule="auto"/>
        <w:ind w:firstLine="851"/>
        <w:jc w:val="both"/>
        <w:rPr>
          <w:sz w:val="24"/>
          <w:szCs w:val="24"/>
        </w:rPr>
      </w:pPr>
      <w:r w:rsidRPr="00E64976">
        <w:rPr>
          <w:sz w:val="24"/>
          <w:szCs w:val="24"/>
        </w:rPr>
        <w:t>Ao concluir está revisão, fica evidenciado que a aromaterapia não é apenas um "cheirinho bom", mas uma técnica com resultados reais na clínica veterinária. Tendo como ponto principal o uso da lavanda para diminuir o estresse, o que auxilia o veterinário a examinar o animal de forma mais tranquila e eficiente. Na perspectiva dermatológica, o uso de óleos essenciais como auxiliares de tratamento de dermatites se mostrou como uma alternativa interessante para o futuro.</w:t>
      </w:r>
    </w:p>
    <w:p w14:paraId="5827B777" w14:textId="7D32708B" w:rsidR="004F76F6" w:rsidRDefault="00E64976" w:rsidP="002C5AED">
      <w:pPr>
        <w:spacing w:line="360" w:lineRule="auto"/>
        <w:ind w:firstLine="851"/>
        <w:jc w:val="both"/>
        <w:rPr>
          <w:sz w:val="24"/>
          <w:szCs w:val="24"/>
        </w:rPr>
      </w:pPr>
      <w:r w:rsidRPr="00E64976">
        <w:rPr>
          <w:sz w:val="24"/>
          <w:szCs w:val="24"/>
        </w:rPr>
        <w:t>Por fim, fica a necessidade de mais estudos que estabeleçam regras para o uso dessa técnica, quanto a dose e qual óleo deve ser usado para cada situação. Com tudo a aromaterapia se mostra um reforço importante para a melhoria da saúde e o conforto dos cã</w:t>
      </w:r>
      <w:r w:rsidR="00A3358B">
        <w:rPr>
          <w:sz w:val="24"/>
          <w:szCs w:val="24"/>
        </w:rPr>
        <w:t xml:space="preserve">es. </w:t>
      </w:r>
    </w:p>
    <w:p w14:paraId="13148C6B" w14:textId="05855D01" w:rsidR="00E423E3" w:rsidRDefault="00E423E3" w:rsidP="002C5AED">
      <w:pPr>
        <w:spacing w:line="360" w:lineRule="auto"/>
        <w:ind w:firstLine="851"/>
        <w:jc w:val="both"/>
        <w:rPr>
          <w:sz w:val="24"/>
          <w:szCs w:val="24"/>
        </w:rPr>
      </w:pPr>
    </w:p>
    <w:p w14:paraId="684D9174" w14:textId="02D201C9" w:rsidR="0006725A" w:rsidRDefault="0006725A" w:rsidP="002C5AED">
      <w:pPr>
        <w:spacing w:line="360" w:lineRule="auto"/>
        <w:ind w:firstLine="851"/>
        <w:jc w:val="both"/>
        <w:rPr>
          <w:sz w:val="24"/>
          <w:szCs w:val="24"/>
        </w:rPr>
      </w:pPr>
    </w:p>
    <w:p w14:paraId="4D9B2C0C" w14:textId="54F5B2C2" w:rsidR="0006725A" w:rsidRDefault="0006725A" w:rsidP="002C5AED">
      <w:pPr>
        <w:spacing w:line="360" w:lineRule="auto"/>
        <w:ind w:firstLine="851"/>
        <w:jc w:val="both"/>
        <w:rPr>
          <w:sz w:val="24"/>
          <w:szCs w:val="24"/>
        </w:rPr>
      </w:pPr>
    </w:p>
    <w:p w14:paraId="70D7AA9E" w14:textId="1CB9700E" w:rsidR="0006725A" w:rsidRDefault="0006725A" w:rsidP="002C5AED">
      <w:pPr>
        <w:spacing w:line="360" w:lineRule="auto"/>
        <w:ind w:firstLine="851"/>
        <w:jc w:val="both"/>
        <w:rPr>
          <w:sz w:val="24"/>
          <w:szCs w:val="24"/>
        </w:rPr>
      </w:pPr>
    </w:p>
    <w:p w14:paraId="110C77EB" w14:textId="26613A01" w:rsidR="0006725A" w:rsidRDefault="0006725A" w:rsidP="002C5AED">
      <w:pPr>
        <w:spacing w:line="360" w:lineRule="auto"/>
        <w:ind w:firstLine="851"/>
        <w:jc w:val="both"/>
        <w:rPr>
          <w:sz w:val="24"/>
          <w:szCs w:val="24"/>
        </w:rPr>
      </w:pPr>
    </w:p>
    <w:p w14:paraId="7AFB04B6" w14:textId="0AF0BDD8" w:rsidR="0006725A" w:rsidRDefault="0006725A" w:rsidP="002C5AED">
      <w:pPr>
        <w:spacing w:line="360" w:lineRule="auto"/>
        <w:ind w:firstLine="851"/>
        <w:jc w:val="both"/>
        <w:rPr>
          <w:sz w:val="24"/>
          <w:szCs w:val="24"/>
        </w:rPr>
      </w:pPr>
    </w:p>
    <w:p w14:paraId="50AFC788" w14:textId="028691DD" w:rsidR="0006725A" w:rsidRDefault="0006725A" w:rsidP="002C5AED">
      <w:pPr>
        <w:spacing w:line="360" w:lineRule="auto"/>
        <w:ind w:firstLine="851"/>
        <w:jc w:val="both"/>
        <w:rPr>
          <w:sz w:val="24"/>
          <w:szCs w:val="24"/>
        </w:rPr>
      </w:pPr>
    </w:p>
    <w:p w14:paraId="7F967C82" w14:textId="4B339465" w:rsidR="0006725A" w:rsidRDefault="0006725A" w:rsidP="002C5AED">
      <w:pPr>
        <w:spacing w:line="360" w:lineRule="auto"/>
        <w:ind w:firstLine="851"/>
        <w:jc w:val="both"/>
        <w:rPr>
          <w:sz w:val="24"/>
          <w:szCs w:val="24"/>
        </w:rPr>
      </w:pPr>
    </w:p>
    <w:p w14:paraId="14D0B957" w14:textId="2662FF7F" w:rsidR="0006725A" w:rsidRDefault="0006725A" w:rsidP="002C5AED">
      <w:pPr>
        <w:spacing w:line="360" w:lineRule="auto"/>
        <w:ind w:firstLine="851"/>
        <w:jc w:val="both"/>
        <w:rPr>
          <w:sz w:val="24"/>
          <w:szCs w:val="24"/>
        </w:rPr>
      </w:pPr>
    </w:p>
    <w:p w14:paraId="3EF06A27" w14:textId="28252ACB" w:rsidR="0006725A" w:rsidRDefault="0006725A" w:rsidP="002C5AED">
      <w:pPr>
        <w:spacing w:line="360" w:lineRule="auto"/>
        <w:ind w:firstLine="851"/>
        <w:jc w:val="both"/>
        <w:rPr>
          <w:sz w:val="24"/>
          <w:szCs w:val="24"/>
        </w:rPr>
      </w:pPr>
    </w:p>
    <w:p w14:paraId="34E7724E" w14:textId="2E18FBE5" w:rsidR="0006725A" w:rsidRDefault="0006725A" w:rsidP="002C5AED">
      <w:pPr>
        <w:spacing w:line="360" w:lineRule="auto"/>
        <w:ind w:firstLine="851"/>
        <w:jc w:val="both"/>
        <w:rPr>
          <w:sz w:val="24"/>
          <w:szCs w:val="24"/>
        </w:rPr>
      </w:pPr>
    </w:p>
    <w:p w14:paraId="0F8446B4" w14:textId="609917F1" w:rsidR="0006725A" w:rsidRDefault="0006725A" w:rsidP="002C5AED">
      <w:pPr>
        <w:spacing w:line="360" w:lineRule="auto"/>
        <w:ind w:firstLine="851"/>
        <w:jc w:val="both"/>
        <w:rPr>
          <w:sz w:val="24"/>
          <w:szCs w:val="24"/>
        </w:rPr>
      </w:pPr>
    </w:p>
    <w:p w14:paraId="6C386D5D" w14:textId="4BC86971" w:rsidR="0006725A" w:rsidRDefault="0006725A" w:rsidP="002C5AED">
      <w:pPr>
        <w:spacing w:line="360" w:lineRule="auto"/>
        <w:ind w:firstLine="851"/>
        <w:jc w:val="both"/>
        <w:rPr>
          <w:sz w:val="24"/>
          <w:szCs w:val="24"/>
        </w:rPr>
      </w:pPr>
    </w:p>
    <w:p w14:paraId="6281FA2D" w14:textId="2F67804B" w:rsidR="0006725A" w:rsidRDefault="0006725A" w:rsidP="002C5AED">
      <w:pPr>
        <w:spacing w:line="360" w:lineRule="auto"/>
        <w:ind w:firstLine="851"/>
        <w:jc w:val="both"/>
        <w:rPr>
          <w:sz w:val="24"/>
          <w:szCs w:val="24"/>
        </w:rPr>
      </w:pPr>
    </w:p>
    <w:p w14:paraId="30B17EF6" w14:textId="2460624F" w:rsidR="0006725A" w:rsidRDefault="0006725A" w:rsidP="002C5AED">
      <w:pPr>
        <w:spacing w:line="360" w:lineRule="auto"/>
        <w:ind w:firstLine="851"/>
        <w:jc w:val="both"/>
        <w:rPr>
          <w:sz w:val="24"/>
          <w:szCs w:val="24"/>
        </w:rPr>
      </w:pPr>
    </w:p>
    <w:p w14:paraId="20A83A5B" w14:textId="70D37DBD" w:rsidR="0006725A" w:rsidRDefault="0006725A" w:rsidP="002C5AED">
      <w:pPr>
        <w:spacing w:line="360" w:lineRule="auto"/>
        <w:ind w:firstLine="851"/>
        <w:jc w:val="both"/>
        <w:rPr>
          <w:sz w:val="24"/>
          <w:szCs w:val="24"/>
        </w:rPr>
      </w:pPr>
    </w:p>
    <w:p w14:paraId="7C8B9CD7" w14:textId="130CD493" w:rsidR="0006725A" w:rsidRDefault="0006725A" w:rsidP="002C5AED">
      <w:pPr>
        <w:spacing w:line="360" w:lineRule="auto"/>
        <w:ind w:firstLine="851"/>
        <w:jc w:val="both"/>
        <w:rPr>
          <w:sz w:val="24"/>
          <w:szCs w:val="24"/>
        </w:rPr>
      </w:pPr>
    </w:p>
    <w:p w14:paraId="6E43D79A" w14:textId="3BB324BC" w:rsidR="0006725A" w:rsidRDefault="0006725A" w:rsidP="002C5AED">
      <w:pPr>
        <w:spacing w:line="360" w:lineRule="auto"/>
        <w:ind w:firstLine="851"/>
        <w:jc w:val="both"/>
        <w:rPr>
          <w:sz w:val="24"/>
          <w:szCs w:val="24"/>
        </w:rPr>
      </w:pPr>
    </w:p>
    <w:p w14:paraId="62950873" w14:textId="0A7220E9" w:rsidR="0006725A" w:rsidRDefault="0006725A" w:rsidP="002C5AED">
      <w:pPr>
        <w:spacing w:line="360" w:lineRule="auto"/>
        <w:ind w:firstLine="851"/>
        <w:jc w:val="both"/>
        <w:rPr>
          <w:sz w:val="24"/>
          <w:szCs w:val="24"/>
        </w:rPr>
      </w:pPr>
    </w:p>
    <w:p w14:paraId="57654B28" w14:textId="6401266E" w:rsidR="0006725A" w:rsidRDefault="0006725A" w:rsidP="002C5AED">
      <w:pPr>
        <w:spacing w:line="360" w:lineRule="auto"/>
        <w:ind w:firstLine="851"/>
        <w:jc w:val="both"/>
        <w:rPr>
          <w:sz w:val="24"/>
          <w:szCs w:val="24"/>
        </w:rPr>
      </w:pPr>
    </w:p>
    <w:p w14:paraId="1B2C2F31" w14:textId="091B2D7E" w:rsidR="0006725A" w:rsidRDefault="0006725A" w:rsidP="002C5AED">
      <w:pPr>
        <w:spacing w:line="360" w:lineRule="auto"/>
        <w:ind w:firstLine="851"/>
        <w:jc w:val="both"/>
        <w:rPr>
          <w:sz w:val="24"/>
          <w:szCs w:val="24"/>
        </w:rPr>
      </w:pPr>
    </w:p>
    <w:p w14:paraId="72ACE135" w14:textId="6D48B56C" w:rsidR="0006725A" w:rsidRDefault="0006725A" w:rsidP="002C5AED">
      <w:pPr>
        <w:spacing w:line="360" w:lineRule="auto"/>
        <w:ind w:firstLine="851"/>
        <w:jc w:val="both"/>
        <w:rPr>
          <w:sz w:val="24"/>
          <w:szCs w:val="24"/>
        </w:rPr>
      </w:pPr>
    </w:p>
    <w:p w14:paraId="4354ACC3" w14:textId="77777777" w:rsidR="0006725A" w:rsidRPr="002C5AED" w:rsidRDefault="0006725A" w:rsidP="002C5AED">
      <w:pPr>
        <w:spacing w:line="360" w:lineRule="auto"/>
        <w:ind w:firstLine="851"/>
        <w:jc w:val="both"/>
        <w:rPr>
          <w:sz w:val="24"/>
          <w:szCs w:val="24"/>
        </w:rPr>
      </w:pPr>
      <w:bookmarkStart w:id="2" w:name="_GoBack"/>
      <w:bookmarkEnd w:id="2"/>
    </w:p>
    <w:p w14:paraId="3EB96000" w14:textId="4E4E3DA3" w:rsidR="00193AD2" w:rsidRDefault="00D75BEB" w:rsidP="0070131C">
      <w:pPr>
        <w:spacing w:line="360" w:lineRule="auto"/>
        <w:jc w:val="center"/>
        <w:rPr>
          <w:b/>
          <w:bCs/>
          <w:sz w:val="24"/>
          <w:szCs w:val="24"/>
        </w:rPr>
      </w:pPr>
      <w:r>
        <w:rPr>
          <w:b/>
          <w:bCs/>
          <w:sz w:val="24"/>
          <w:szCs w:val="24"/>
        </w:rPr>
        <w:lastRenderedPageBreak/>
        <w:t>REFERÊNCIAS</w:t>
      </w:r>
    </w:p>
    <w:p w14:paraId="66099540" w14:textId="4DF2FA39" w:rsidR="00193AD2" w:rsidRDefault="00193AD2" w:rsidP="00193AD2">
      <w:pPr>
        <w:rPr>
          <w:sz w:val="24"/>
          <w:szCs w:val="24"/>
        </w:rPr>
      </w:pPr>
      <w:r w:rsidRPr="00E64976">
        <w:rPr>
          <w:sz w:val="24"/>
          <w:szCs w:val="24"/>
        </w:rPr>
        <w:t xml:space="preserve">AMAYA, Veronica et al. </w:t>
      </w:r>
      <w:proofErr w:type="spellStart"/>
      <w:r w:rsidRPr="00E64976">
        <w:rPr>
          <w:sz w:val="24"/>
          <w:szCs w:val="24"/>
        </w:rPr>
        <w:t>Effects</w:t>
      </w:r>
      <w:proofErr w:type="spellEnd"/>
      <w:r w:rsidRPr="00E64976">
        <w:rPr>
          <w:sz w:val="24"/>
          <w:szCs w:val="24"/>
        </w:rPr>
        <w:t xml:space="preserve"> </w:t>
      </w:r>
      <w:proofErr w:type="spellStart"/>
      <w:r w:rsidRPr="00E64976">
        <w:rPr>
          <w:sz w:val="24"/>
          <w:szCs w:val="24"/>
        </w:rPr>
        <w:t>of</w:t>
      </w:r>
      <w:proofErr w:type="spellEnd"/>
      <w:r w:rsidRPr="00E64976">
        <w:rPr>
          <w:sz w:val="24"/>
          <w:szCs w:val="24"/>
        </w:rPr>
        <w:t xml:space="preserve"> </w:t>
      </w:r>
      <w:proofErr w:type="spellStart"/>
      <w:r w:rsidRPr="00E64976">
        <w:rPr>
          <w:sz w:val="24"/>
          <w:szCs w:val="24"/>
        </w:rPr>
        <w:t>Olfactory</w:t>
      </w:r>
      <w:proofErr w:type="spellEnd"/>
      <w:r w:rsidRPr="00E64976">
        <w:rPr>
          <w:sz w:val="24"/>
          <w:szCs w:val="24"/>
        </w:rPr>
        <w:t xml:space="preserve"> </w:t>
      </w:r>
      <w:proofErr w:type="spellStart"/>
      <w:r w:rsidRPr="00E64976">
        <w:rPr>
          <w:sz w:val="24"/>
          <w:szCs w:val="24"/>
        </w:rPr>
        <w:t>and</w:t>
      </w:r>
      <w:proofErr w:type="spellEnd"/>
      <w:r w:rsidRPr="00E64976">
        <w:rPr>
          <w:sz w:val="24"/>
          <w:szCs w:val="24"/>
        </w:rPr>
        <w:t xml:space="preserve"> </w:t>
      </w:r>
      <w:proofErr w:type="spellStart"/>
      <w:r w:rsidRPr="00E64976">
        <w:rPr>
          <w:sz w:val="24"/>
          <w:szCs w:val="24"/>
        </w:rPr>
        <w:t>Auditory</w:t>
      </w:r>
      <w:proofErr w:type="spellEnd"/>
      <w:r w:rsidRPr="00E64976">
        <w:rPr>
          <w:sz w:val="24"/>
          <w:szCs w:val="24"/>
        </w:rPr>
        <w:t xml:space="preserve"> </w:t>
      </w:r>
      <w:proofErr w:type="spellStart"/>
      <w:r w:rsidRPr="00E64976">
        <w:rPr>
          <w:sz w:val="24"/>
          <w:szCs w:val="24"/>
        </w:rPr>
        <w:t>Enrichment</w:t>
      </w:r>
      <w:proofErr w:type="spellEnd"/>
      <w:r w:rsidRPr="00E64976">
        <w:rPr>
          <w:sz w:val="24"/>
          <w:szCs w:val="24"/>
        </w:rPr>
        <w:t xml:space="preserve"> </w:t>
      </w:r>
      <w:proofErr w:type="spellStart"/>
      <w:r w:rsidRPr="00E64976">
        <w:rPr>
          <w:sz w:val="24"/>
          <w:szCs w:val="24"/>
        </w:rPr>
        <w:t>on</w:t>
      </w:r>
      <w:proofErr w:type="spellEnd"/>
      <w:r w:rsidRPr="00E64976">
        <w:rPr>
          <w:sz w:val="24"/>
          <w:szCs w:val="24"/>
        </w:rPr>
        <w:t xml:space="preserve"> Heart Rate </w:t>
      </w:r>
      <w:proofErr w:type="spellStart"/>
      <w:r w:rsidRPr="00E64976">
        <w:rPr>
          <w:sz w:val="24"/>
          <w:szCs w:val="24"/>
        </w:rPr>
        <w:t>Variability</w:t>
      </w:r>
      <w:proofErr w:type="spellEnd"/>
      <w:r w:rsidRPr="00E64976">
        <w:rPr>
          <w:sz w:val="24"/>
          <w:szCs w:val="24"/>
        </w:rPr>
        <w:t xml:space="preserve"> in </w:t>
      </w:r>
      <w:proofErr w:type="spellStart"/>
      <w:r w:rsidRPr="00E64976">
        <w:rPr>
          <w:sz w:val="24"/>
          <w:szCs w:val="24"/>
        </w:rPr>
        <w:t>Shelter</w:t>
      </w:r>
      <w:proofErr w:type="spellEnd"/>
      <w:r w:rsidRPr="00E64976">
        <w:rPr>
          <w:sz w:val="24"/>
          <w:szCs w:val="24"/>
        </w:rPr>
        <w:t xml:space="preserve"> Dogs. </w:t>
      </w:r>
      <w:proofErr w:type="spellStart"/>
      <w:r w:rsidRPr="00E64976">
        <w:rPr>
          <w:b/>
          <w:bCs/>
          <w:sz w:val="24"/>
          <w:szCs w:val="24"/>
        </w:rPr>
        <w:t>Animals</w:t>
      </w:r>
      <w:proofErr w:type="spellEnd"/>
      <w:r w:rsidRPr="00E64976">
        <w:rPr>
          <w:sz w:val="24"/>
          <w:szCs w:val="24"/>
        </w:rPr>
        <w:t>, v. 10, n. 8, p. 1385, 2020</w:t>
      </w:r>
      <w:r w:rsidR="005E3997">
        <w:rPr>
          <w:sz w:val="24"/>
          <w:szCs w:val="24"/>
        </w:rPr>
        <w:t>a</w:t>
      </w:r>
      <w:r w:rsidRPr="00E64976">
        <w:rPr>
          <w:sz w:val="24"/>
          <w:szCs w:val="24"/>
        </w:rPr>
        <w:t>.</w:t>
      </w:r>
    </w:p>
    <w:p w14:paraId="402AAB50" w14:textId="77777777" w:rsidR="0070131C" w:rsidRPr="00E64976" w:rsidRDefault="0070131C" w:rsidP="0070131C">
      <w:pPr>
        <w:spacing w:line="360" w:lineRule="auto"/>
        <w:rPr>
          <w:b/>
          <w:bCs/>
          <w:sz w:val="24"/>
          <w:szCs w:val="24"/>
        </w:rPr>
      </w:pPr>
    </w:p>
    <w:p w14:paraId="18AF9923" w14:textId="7D7641B5" w:rsidR="00193AD2" w:rsidRDefault="00193AD2" w:rsidP="0070131C">
      <w:pPr>
        <w:shd w:val="clear" w:color="auto" w:fill="FFFFFF"/>
        <w:rPr>
          <w:sz w:val="24"/>
          <w:szCs w:val="24"/>
        </w:rPr>
      </w:pPr>
      <w:r w:rsidRPr="00E64976">
        <w:rPr>
          <w:sz w:val="24"/>
          <w:szCs w:val="24"/>
        </w:rPr>
        <w:t xml:space="preserve">AMAYA, Veronica; PATERSON, Mandy B. A.; PHILLIPS, Clive J. C. </w:t>
      </w:r>
      <w:proofErr w:type="spellStart"/>
      <w:r w:rsidRPr="00E64976">
        <w:rPr>
          <w:sz w:val="24"/>
          <w:szCs w:val="24"/>
        </w:rPr>
        <w:t>Effects</w:t>
      </w:r>
      <w:proofErr w:type="spellEnd"/>
      <w:r w:rsidRPr="00E64976">
        <w:rPr>
          <w:sz w:val="24"/>
          <w:szCs w:val="24"/>
        </w:rPr>
        <w:t xml:space="preserve"> </w:t>
      </w:r>
      <w:proofErr w:type="spellStart"/>
      <w:r w:rsidRPr="00E64976">
        <w:rPr>
          <w:sz w:val="24"/>
          <w:szCs w:val="24"/>
        </w:rPr>
        <w:t>of</w:t>
      </w:r>
      <w:proofErr w:type="spellEnd"/>
      <w:r w:rsidRPr="00E64976">
        <w:rPr>
          <w:sz w:val="24"/>
          <w:szCs w:val="24"/>
        </w:rPr>
        <w:t xml:space="preserve"> </w:t>
      </w:r>
      <w:proofErr w:type="spellStart"/>
      <w:r w:rsidRPr="00E64976">
        <w:rPr>
          <w:sz w:val="24"/>
          <w:szCs w:val="24"/>
        </w:rPr>
        <w:t>Olfactory</w:t>
      </w:r>
      <w:proofErr w:type="spellEnd"/>
      <w:r w:rsidRPr="00E64976">
        <w:rPr>
          <w:sz w:val="24"/>
          <w:szCs w:val="24"/>
        </w:rPr>
        <w:t xml:space="preserve"> </w:t>
      </w:r>
      <w:proofErr w:type="spellStart"/>
      <w:r w:rsidRPr="00E64976">
        <w:rPr>
          <w:sz w:val="24"/>
          <w:szCs w:val="24"/>
        </w:rPr>
        <w:t>and</w:t>
      </w:r>
      <w:proofErr w:type="spellEnd"/>
      <w:r w:rsidRPr="00E64976">
        <w:rPr>
          <w:sz w:val="24"/>
          <w:szCs w:val="24"/>
        </w:rPr>
        <w:t xml:space="preserve"> </w:t>
      </w:r>
      <w:proofErr w:type="spellStart"/>
      <w:r w:rsidRPr="00E64976">
        <w:rPr>
          <w:sz w:val="24"/>
          <w:szCs w:val="24"/>
        </w:rPr>
        <w:t>Auditory</w:t>
      </w:r>
      <w:proofErr w:type="spellEnd"/>
      <w:r w:rsidRPr="00E64976">
        <w:rPr>
          <w:sz w:val="24"/>
          <w:szCs w:val="24"/>
        </w:rPr>
        <w:t xml:space="preserve"> </w:t>
      </w:r>
      <w:proofErr w:type="spellStart"/>
      <w:r w:rsidRPr="00E64976">
        <w:rPr>
          <w:sz w:val="24"/>
          <w:szCs w:val="24"/>
        </w:rPr>
        <w:t>Enrichment</w:t>
      </w:r>
      <w:proofErr w:type="spellEnd"/>
      <w:r w:rsidRPr="00E64976">
        <w:rPr>
          <w:sz w:val="24"/>
          <w:szCs w:val="24"/>
        </w:rPr>
        <w:t xml:space="preserve"> </w:t>
      </w:r>
      <w:proofErr w:type="spellStart"/>
      <w:r w:rsidRPr="00E64976">
        <w:rPr>
          <w:sz w:val="24"/>
          <w:szCs w:val="24"/>
        </w:rPr>
        <w:t>on</w:t>
      </w:r>
      <w:proofErr w:type="spellEnd"/>
      <w:r w:rsidRPr="00E64976">
        <w:rPr>
          <w:sz w:val="24"/>
          <w:szCs w:val="24"/>
        </w:rPr>
        <w:t xml:space="preserve"> </w:t>
      </w:r>
      <w:proofErr w:type="spellStart"/>
      <w:r w:rsidRPr="00E64976">
        <w:rPr>
          <w:sz w:val="24"/>
          <w:szCs w:val="24"/>
        </w:rPr>
        <w:t>the</w:t>
      </w:r>
      <w:proofErr w:type="spellEnd"/>
      <w:r w:rsidRPr="00E64976">
        <w:rPr>
          <w:sz w:val="24"/>
          <w:szCs w:val="24"/>
        </w:rPr>
        <w:t xml:space="preserve"> </w:t>
      </w:r>
      <w:proofErr w:type="spellStart"/>
      <w:r w:rsidRPr="00E64976">
        <w:rPr>
          <w:sz w:val="24"/>
          <w:szCs w:val="24"/>
        </w:rPr>
        <w:t>Behaviour</w:t>
      </w:r>
      <w:proofErr w:type="spellEnd"/>
      <w:r w:rsidRPr="00E64976">
        <w:rPr>
          <w:sz w:val="24"/>
          <w:szCs w:val="24"/>
        </w:rPr>
        <w:t xml:space="preserve"> </w:t>
      </w:r>
      <w:proofErr w:type="spellStart"/>
      <w:r w:rsidRPr="00E64976">
        <w:rPr>
          <w:sz w:val="24"/>
          <w:szCs w:val="24"/>
        </w:rPr>
        <w:t>of</w:t>
      </w:r>
      <w:proofErr w:type="spellEnd"/>
      <w:r w:rsidRPr="00E64976">
        <w:rPr>
          <w:sz w:val="24"/>
          <w:szCs w:val="24"/>
        </w:rPr>
        <w:t xml:space="preserve"> </w:t>
      </w:r>
      <w:proofErr w:type="spellStart"/>
      <w:r w:rsidRPr="00E64976">
        <w:rPr>
          <w:sz w:val="24"/>
          <w:szCs w:val="24"/>
        </w:rPr>
        <w:t>Shelter</w:t>
      </w:r>
      <w:proofErr w:type="spellEnd"/>
      <w:r w:rsidRPr="00E64976">
        <w:rPr>
          <w:sz w:val="24"/>
          <w:szCs w:val="24"/>
        </w:rPr>
        <w:t xml:space="preserve"> Dogs. </w:t>
      </w:r>
      <w:proofErr w:type="spellStart"/>
      <w:r w:rsidRPr="00E64976">
        <w:rPr>
          <w:b/>
          <w:bCs/>
          <w:sz w:val="24"/>
          <w:szCs w:val="24"/>
        </w:rPr>
        <w:t>Animals</w:t>
      </w:r>
      <w:proofErr w:type="spellEnd"/>
      <w:r w:rsidRPr="00E64976">
        <w:rPr>
          <w:sz w:val="24"/>
          <w:szCs w:val="24"/>
        </w:rPr>
        <w:t>, v. 10, n. 4, p. 581, 2020</w:t>
      </w:r>
      <w:r w:rsidR="005E3997">
        <w:rPr>
          <w:sz w:val="24"/>
          <w:szCs w:val="24"/>
        </w:rPr>
        <w:t>b</w:t>
      </w:r>
      <w:r w:rsidRPr="00E64976">
        <w:rPr>
          <w:sz w:val="24"/>
          <w:szCs w:val="24"/>
        </w:rPr>
        <w:t>. DOI: 10.3390/ani10040581.</w:t>
      </w:r>
    </w:p>
    <w:p w14:paraId="21FA888D" w14:textId="77777777" w:rsidR="0070131C" w:rsidRPr="00E64976" w:rsidRDefault="0070131C" w:rsidP="0070131C">
      <w:pPr>
        <w:shd w:val="clear" w:color="auto" w:fill="FFFFFF"/>
        <w:spacing w:line="360" w:lineRule="auto"/>
        <w:rPr>
          <w:sz w:val="24"/>
          <w:szCs w:val="24"/>
        </w:rPr>
      </w:pPr>
    </w:p>
    <w:p w14:paraId="7761A545" w14:textId="77777777" w:rsidR="0070131C" w:rsidRDefault="00193AD2" w:rsidP="0070131C">
      <w:pPr>
        <w:shd w:val="clear" w:color="auto" w:fill="FFFFFF"/>
        <w:rPr>
          <w:sz w:val="24"/>
          <w:szCs w:val="24"/>
        </w:rPr>
      </w:pPr>
      <w:r w:rsidRPr="00E64976">
        <w:rPr>
          <w:sz w:val="24"/>
          <w:szCs w:val="24"/>
        </w:rPr>
        <w:t xml:space="preserve">CLEFF, M. B. et al. Perfil de suscetibilidade de leveduras do gênero </w:t>
      </w:r>
      <w:proofErr w:type="spellStart"/>
      <w:r w:rsidRPr="00E64976">
        <w:rPr>
          <w:sz w:val="24"/>
          <w:szCs w:val="24"/>
        </w:rPr>
        <w:t>Candida</w:t>
      </w:r>
      <w:proofErr w:type="spellEnd"/>
      <w:r w:rsidRPr="00E64976">
        <w:rPr>
          <w:sz w:val="24"/>
          <w:szCs w:val="24"/>
        </w:rPr>
        <w:t xml:space="preserve"> isoladas de animais ao óleo essencial de </w:t>
      </w:r>
      <w:proofErr w:type="spellStart"/>
      <w:r w:rsidRPr="00E64976">
        <w:rPr>
          <w:sz w:val="24"/>
          <w:szCs w:val="24"/>
        </w:rPr>
        <w:t>Rosmarinus</w:t>
      </w:r>
      <w:proofErr w:type="spellEnd"/>
      <w:r w:rsidRPr="00E64976">
        <w:rPr>
          <w:sz w:val="24"/>
          <w:szCs w:val="24"/>
        </w:rPr>
        <w:t xml:space="preserve"> </w:t>
      </w:r>
      <w:proofErr w:type="spellStart"/>
      <w:r w:rsidRPr="00E64976">
        <w:rPr>
          <w:sz w:val="24"/>
          <w:szCs w:val="24"/>
        </w:rPr>
        <w:t>officinalis</w:t>
      </w:r>
      <w:proofErr w:type="spellEnd"/>
      <w:r w:rsidRPr="00E64976">
        <w:rPr>
          <w:sz w:val="24"/>
          <w:szCs w:val="24"/>
        </w:rPr>
        <w:t xml:space="preserve"> L. </w:t>
      </w:r>
      <w:r w:rsidRPr="00E64976">
        <w:rPr>
          <w:b/>
          <w:bCs/>
          <w:sz w:val="24"/>
          <w:szCs w:val="24"/>
        </w:rPr>
        <w:t>Revista Brasileira de Plantas Medicinais</w:t>
      </w:r>
      <w:r w:rsidRPr="00E64976">
        <w:rPr>
          <w:sz w:val="24"/>
          <w:szCs w:val="24"/>
        </w:rPr>
        <w:t>.</w:t>
      </w:r>
      <w:r w:rsidR="0070131C">
        <w:rPr>
          <w:sz w:val="24"/>
          <w:szCs w:val="24"/>
        </w:rPr>
        <w:t xml:space="preserve"> </w:t>
      </w:r>
    </w:p>
    <w:p w14:paraId="417CD7E3" w14:textId="77777777" w:rsidR="0070131C" w:rsidRPr="00E64976" w:rsidRDefault="0070131C" w:rsidP="0070131C">
      <w:pPr>
        <w:shd w:val="clear" w:color="auto" w:fill="FFFFFF"/>
        <w:spacing w:line="360" w:lineRule="auto"/>
        <w:rPr>
          <w:sz w:val="24"/>
          <w:szCs w:val="24"/>
        </w:rPr>
      </w:pPr>
    </w:p>
    <w:p w14:paraId="2EB7811C" w14:textId="5B6A6A76" w:rsidR="00193AD2" w:rsidRDefault="00193AD2" w:rsidP="0070131C">
      <w:pPr>
        <w:rPr>
          <w:sz w:val="24"/>
          <w:szCs w:val="24"/>
        </w:rPr>
      </w:pPr>
      <w:r w:rsidRPr="00E44F99">
        <w:rPr>
          <w:sz w:val="24"/>
          <w:szCs w:val="24"/>
        </w:rPr>
        <w:t xml:space="preserve">FALCK, Carol L. </w:t>
      </w:r>
      <w:proofErr w:type="spellStart"/>
      <w:r w:rsidRPr="00E44F99">
        <w:rPr>
          <w:sz w:val="24"/>
          <w:szCs w:val="24"/>
        </w:rPr>
        <w:t>Introduction</w:t>
      </w:r>
      <w:proofErr w:type="spellEnd"/>
      <w:r w:rsidRPr="00E44F99">
        <w:rPr>
          <w:sz w:val="24"/>
          <w:szCs w:val="24"/>
        </w:rPr>
        <w:t xml:space="preserve"> </w:t>
      </w:r>
      <w:proofErr w:type="spellStart"/>
      <w:r w:rsidRPr="00E44F99">
        <w:rPr>
          <w:sz w:val="24"/>
          <w:szCs w:val="24"/>
        </w:rPr>
        <w:t>to</w:t>
      </w:r>
      <w:proofErr w:type="spellEnd"/>
      <w:r w:rsidRPr="00E44F99">
        <w:rPr>
          <w:sz w:val="24"/>
          <w:szCs w:val="24"/>
        </w:rPr>
        <w:t xml:space="preserve"> </w:t>
      </w:r>
      <w:proofErr w:type="spellStart"/>
      <w:r w:rsidRPr="00E44F99">
        <w:rPr>
          <w:sz w:val="24"/>
          <w:szCs w:val="24"/>
        </w:rPr>
        <w:t>veterinary</w:t>
      </w:r>
      <w:proofErr w:type="spellEnd"/>
      <w:r w:rsidRPr="00E44F99">
        <w:rPr>
          <w:sz w:val="24"/>
          <w:szCs w:val="24"/>
        </w:rPr>
        <w:t xml:space="preserve"> medical </w:t>
      </w:r>
      <w:proofErr w:type="spellStart"/>
      <w:r w:rsidRPr="00E44F99">
        <w:rPr>
          <w:sz w:val="24"/>
          <w:szCs w:val="24"/>
        </w:rPr>
        <w:t>aromatherapy</w:t>
      </w:r>
      <w:proofErr w:type="spellEnd"/>
      <w:r w:rsidRPr="00E44F99">
        <w:rPr>
          <w:sz w:val="24"/>
          <w:szCs w:val="24"/>
        </w:rPr>
        <w:t xml:space="preserve">. </w:t>
      </w:r>
      <w:proofErr w:type="spellStart"/>
      <w:r w:rsidRPr="00673843">
        <w:rPr>
          <w:b/>
          <w:bCs/>
          <w:sz w:val="24"/>
          <w:szCs w:val="24"/>
        </w:rPr>
        <w:t>Veterinary</w:t>
      </w:r>
      <w:proofErr w:type="spellEnd"/>
      <w:r w:rsidRPr="00673843">
        <w:rPr>
          <w:b/>
          <w:bCs/>
          <w:sz w:val="24"/>
          <w:szCs w:val="24"/>
        </w:rPr>
        <w:t xml:space="preserve"> </w:t>
      </w:r>
      <w:proofErr w:type="spellStart"/>
      <w:r w:rsidRPr="00673843">
        <w:rPr>
          <w:b/>
          <w:bCs/>
          <w:sz w:val="24"/>
          <w:szCs w:val="24"/>
        </w:rPr>
        <w:t>Clinics</w:t>
      </w:r>
      <w:proofErr w:type="spellEnd"/>
      <w:r w:rsidRPr="00673843">
        <w:rPr>
          <w:b/>
          <w:bCs/>
          <w:sz w:val="24"/>
          <w:szCs w:val="24"/>
        </w:rPr>
        <w:t xml:space="preserve"> </w:t>
      </w:r>
      <w:proofErr w:type="spellStart"/>
      <w:r w:rsidRPr="00673843">
        <w:rPr>
          <w:b/>
          <w:bCs/>
          <w:sz w:val="24"/>
          <w:szCs w:val="24"/>
        </w:rPr>
        <w:t>of</w:t>
      </w:r>
      <w:proofErr w:type="spellEnd"/>
      <w:r w:rsidRPr="00673843">
        <w:rPr>
          <w:b/>
          <w:bCs/>
          <w:sz w:val="24"/>
          <w:szCs w:val="24"/>
        </w:rPr>
        <w:t xml:space="preserve"> North </w:t>
      </w:r>
      <w:proofErr w:type="spellStart"/>
      <w:r w:rsidRPr="00673843">
        <w:rPr>
          <w:b/>
          <w:bCs/>
          <w:sz w:val="24"/>
          <w:szCs w:val="24"/>
        </w:rPr>
        <w:t>America</w:t>
      </w:r>
      <w:proofErr w:type="spellEnd"/>
      <w:r w:rsidRPr="00673843">
        <w:rPr>
          <w:b/>
          <w:bCs/>
          <w:sz w:val="24"/>
          <w:szCs w:val="24"/>
        </w:rPr>
        <w:t xml:space="preserve">: </w:t>
      </w:r>
      <w:proofErr w:type="spellStart"/>
      <w:r w:rsidRPr="00673843">
        <w:rPr>
          <w:b/>
          <w:bCs/>
          <w:sz w:val="24"/>
          <w:szCs w:val="24"/>
        </w:rPr>
        <w:t>Small</w:t>
      </w:r>
      <w:proofErr w:type="spellEnd"/>
      <w:r w:rsidRPr="00673843">
        <w:rPr>
          <w:b/>
          <w:bCs/>
          <w:sz w:val="24"/>
          <w:szCs w:val="24"/>
        </w:rPr>
        <w:t xml:space="preserve"> Animal </w:t>
      </w:r>
      <w:proofErr w:type="spellStart"/>
      <w:r w:rsidRPr="00673843">
        <w:rPr>
          <w:b/>
          <w:bCs/>
          <w:sz w:val="24"/>
          <w:szCs w:val="24"/>
        </w:rPr>
        <w:t>Practice</w:t>
      </w:r>
      <w:proofErr w:type="spellEnd"/>
      <w:r w:rsidRPr="00673843">
        <w:rPr>
          <w:b/>
          <w:bCs/>
          <w:sz w:val="24"/>
          <w:szCs w:val="24"/>
        </w:rPr>
        <w:t xml:space="preserve">, </w:t>
      </w:r>
      <w:r w:rsidRPr="00E44F99">
        <w:rPr>
          <w:sz w:val="24"/>
          <w:szCs w:val="24"/>
        </w:rPr>
        <w:t>v. 55, n. 6, p. 1063-1084, 2025. DOI: 10.1016/j.cvsm.2025.07.003.</w:t>
      </w:r>
    </w:p>
    <w:p w14:paraId="03A6E4BF" w14:textId="77777777" w:rsidR="0070131C" w:rsidRPr="00E64976" w:rsidRDefault="0070131C" w:rsidP="0070131C">
      <w:pPr>
        <w:shd w:val="clear" w:color="auto" w:fill="FFFFFF"/>
        <w:spacing w:line="360" w:lineRule="auto"/>
        <w:rPr>
          <w:sz w:val="24"/>
          <w:szCs w:val="24"/>
        </w:rPr>
      </w:pPr>
    </w:p>
    <w:p w14:paraId="58ADC110" w14:textId="30431C82" w:rsidR="00193AD2" w:rsidRDefault="00193AD2" w:rsidP="0070131C">
      <w:pPr>
        <w:shd w:val="clear" w:color="auto" w:fill="FFFFFF"/>
        <w:rPr>
          <w:sz w:val="24"/>
          <w:szCs w:val="24"/>
        </w:rPr>
      </w:pPr>
      <w:r w:rsidRPr="00E64976">
        <w:rPr>
          <w:sz w:val="24"/>
          <w:szCs w:val="24"/>
        </w:rPr>
        <w:t xml:space="preserve">FERNANDES, Anna Julia Bessa. </w:t>
      </w:r>
      <w:r w:rsidRPr="00E64976">
        <w:rPr>
          <w:b/>
          <w:bCs/>
          <w:sz w:val="24"/>
          <w:szCs w:val="24"/>
        </w:rPr>
        <w:t>Efeito do óleo essencial de Lavanda (</w:t>
      </w:r>
      <w:proofErr w:type="spellStart"/>
      <w:r w:rsidRPr="00E64976">
        <w:rPr>
          <w:b/>
          <w:bCs/>
          <w:sz w:val="24"/>
          <w:szCs w:val="24"/>
        </w:rPr>
        <w:t>Lavandula</w:t>
      </w:r>
      <w:proofErr w:type="spellEnd"/>
      <w:r w:rsidRPr="00E64976">
        <w:rPr>
          <w:b/>
          <w:bCs/>
          <w:sz w:val="24"/>
          <w:szCs w:val="24"/>
        </w:rPr>
        <w:t xml:space="preserve"> </w:t>
      </w:r>
      <w:proofErr w:type="spellStart"/>
      <w:r w:rsidRPr="00E64976">
        <w:rPr>
          <w:b/>
          <w:bCs/>
          <w:sz w:val="24"/>
          <w:szCs w:val="24"/>
        </w:rPr>
        <w:t>angustifolia</w:t>
      </w:r>
      <w:proofErr w:type="spellEnd"/>
      <w:r w:rsidRPr="00E64976">
        <w:rPr>
          <w:b/>
          <w:bCs/>
          <w:sz w:val="24"/>
          <w:szCs w:val="24"/>
        </w:rPr>
        <w:t>) no bem-estar de cães durante exame clínico</w:t>
      </w:r>
      <w:r w:rsidRPr="00E64976">
        <w:rPr>
          <w:sz w:val="24"/>
          <w:szCs w:val="24"/>
        </w:rPr>
        <w:t>. 2024. 96 f. Dissertação (Mestrado em Ciências Veterinárias) – Universidade Federal Rural do Rio de Janeiro, Seropédica, 2024.</w:t>
      </w:r>
    </w:p>
    <w:p w14:paraId="19A98198" w14:textId="77777777" w:rsidR="0070131C" w:rsidRPr="00E64976" w:rsidRDefault="0070131C" w:rsidP="0070131C">
      <w:pPr>
        <w:shd w:val="clear" w:color="auto" w:fill="FFFFFF"/>
        <w:spacing w:line="360" w:lineRule="auto"/>
        <w:rPr>
          <w:sz w:val="24"/>
          <w:szCs w:val="24"/>
        </w:rPr>
      </w:pPr>
    </w:p>
    <w:p w14:paraId="1CD46DE3" w14:textId="1F6AC217" w:rsidR="00193AD2" w:rsidRDefault="00193AD2" w:rsidP="0070131C">
      <w:pPr>
        <w:shd w:val="clear" w:color="auto" w:fill="FFFFFF"/>
        <w:rPr>
          <w:sz w:val="24"/>
          <w:szCs w:val="24"/>
        </w:rPr>
      </w:pPr>
      <w:r w:rsidRPr="00E64976">
        <w:rPr>
          <w:sz w:val="24"/>
          <w:szCs w:val="24"/>
        </w:rPr>
        <w:t xml:space="preserve">FONTENELLE, Raquel Oliveira dos Santos et al. </w:t>
      </w:r>
      <w:proofErr w:type="spellStart"/>
      <w:r w:rsidRPr="00E64976">
        <w:rPr>
          <w:sz w:val="24"/>
          <w:szCs w:val="24"/>
        </w:rPr>
        <w:t>Effect</w:t>
      </w:r>
      <w:proofErr w:type="spellEnd"/>
      <w:r w:rsidRPr="00E64976">
        <w:rPr>
          <w:sz w:val="24"/>
          <w:szCs w:val="24"/>
        </w:rPr>
        <w:t xml:space="preserve"> </w:t>
      </w:r>
      <w:proofErr w:type="spellStart"/>
      <w:r w:rsidRPr="00E64976">
        <w:rPr>
          <w:sz w:val="24"/>
          <w:szCs w:val="24"/>
        </w:rPr>
        <w:t>of</w:t>
      </w:r>
      <w:proofErr w:type="spellEnd"/>
      <w:r w:rsidRPr="00E64976">
        <w:rPr>
          <w:sz w:val="24"/>
          <w:szCs w:val="24"/>
        </w:rPr>
        <w:t xml:space="preserve"> </w:t>
      </w:r>
      <w:proofErr w:type="spellStart"/>
      <w:r w:rsidRPr="00E64976">
        <w:rPr>
          <w:sz w:val="24"/>
          <w:szCs w:val="24"/>
        </w:rPr>
        <w:t>essential</w:t>
      </w:r>
      <w:proofErr w:type="spellEnd"/>
      <w:r w:rsidRPr="00E64976">
        <w:rPr>
          <w:sz w:val="24"/>
          <w:szCs w:val="24"/>
        </w:rPr>
        <w:t xml:space="preserve"> </w:t>
      </w:r>
      <w:proofErr w:type="spellStart"/>
      <w:r w:rsidRPr="00E64976">
        <w:rPr>
          <w:sz w:val="24"/>
          <w:szCs w:val="24"/>
        </w:rPr>
        <w:t>oils</w:t>
      </w:r>
      <w:proofErr w:type="spellEnd"/>
      <w:r w:rsidRPr="00E64976">
        <w:rPr>
          <w:sz w:val="24"/>
          <w:szCs w:val="24"/>
        </w:rPr>
        <w:t xml:space="preserve"> </w:t>
      </w:r>
      <w:proofErr w:type="spellStart"/>
      <w:r w:rsidRPr="00E64976">
        <w:rPr>
          <w:sz w:val="24"/>
          <w:szCs w:val="24"/>
        </w:rPr>
        <w:t>from</w:t>
      </w:r>
      <w:proofErr w:type="spellEnd"/>
      <w:r w:rsidRPr="00E64976">
        <w:rPr>
          <w:sz w:val="24"/>
          <w:szCs w:val="24"/>
        </w:rPr>
        <w:t xml:space="preserve"> </w:t>
      </w:r>
      <w:proofErr w:type="spellStart"/>
      <w:r w:rsidRPr="00E64976">
        <w:rPr>
          <w:sz w:val="24"/>
          <w:szCs w:val="24"/>
        </w:rPr>
        <w:t>Mangifera</w:t>
      </w:r>
      <w:proofErr w:type="spellEnd"/>
      <w:r w:rsidRPr="00E64976">
        <w:rPr>
          <w:sz w:val="24"/>
          <w:szCs w:val="24"/>
        </w:rPr>
        <w:t xml:space="preserve"> indica L. </w:t>
      </w:r>
      <w:proofErr w:type="spellStart"/>
      <w:r w:rsidRPr="00E64976">
        <w:rPr>
          <w:sz w:val="24"/>
          <w:szCs w:val="24"/>
        </w:rPr>
        <w:t>cultivars</w:t>
      </w:r>
      <w:proofErr w:type="spellEnd"/>
      <w:r w:rsidRPr="00E64976">
        <w:rPr>
          <w:sz w:val="24"/>
          <w:szCs w:val="24"/>
        </w:rPr>
        <w:t xml:space="preserve"> </w:t>
      </w:r>
      <w:proofErr w:type="spellStart"/>
      <w:r w:rsidRPr="00E64976">
        <w:rPr>
          <w:sz w:val="24"/>
          <w:szCs w:val="24"/>
        </w:rPr>
        <w:t>on</w:t>
      </w:r>
      <w:proofErr w:type="spellEnd"/>
      <w:r w:rsidRPr="00E64976">
        <w:rPr>
          <w:sz w:val="24"/>
          <w:szCs w:val="24"/>
        </w:rPr>
        <w:t xml:space="preserve"> </w:t>
      </w:r>
      <w:proofErr w:type="spellStart"/>
      <w:r w:rsidRPr="00E64976">
        <w:rPr>
          <w:sz w:val="24"/>
          <w:szCs w:val="24"/>
        </w:rPr>
        <w:t>the</w:t>
      </w:r>
      <w:proofErr w:type="spellEnd"/>
      <w:r w:rsidRPr="00E64976">
        <w:rPr>
          <w:sz w:val="24"/>
          <w:szCs w:val="24"/>
        </w:rPr>
        <w:t xml:space="preserve"> </w:t>
      </w:r>
      <w:proofErr w:type="spellStart"/>
      <w:r w:rsidRPr="00E64976">
        <w:rPr>
          <w:sz w:val="24"/>
          <w:szCs w:val="24"/>
        </w:rPr>
        <w:t>antifungal</w:t>
      </w:r>
      <w:proofErr w:type="spellEnd"/>
      <w:r w:rsidRPr="00E64976">
        <w:rPr>
          <w:sz w:val="24"/>
          <w:szCs w:val="24"/>
        </w:rPr>
        <w:t xml:space="preserve"> </w:t>
      </w:r>
      <w:proofErr w:type="spellStart"/>
      <w:r w:rsidRPr="00E64976">
        <w:rPr>
          <w:sz w:val="24"/>
          <w:szCs w:val="24"/>
        </w:rPr>
        <w:t>susceptibility</w:t>
      </w:r>
      <w:proofErr w:type="spellEnd"/>
      <w:r w:rsidRPr="00E64976">
        <w:rPr>
          <w:sz w:val="24"/>
          <w:szCs w:val="24"/>
        </w:rPr>
        <w:t xml:space="preserve"> </w:t>
      </w:r>
      <w:proofErr w:type="spellStart"/>
      <w:r w:rsidRPr="00E64976">
        <w:rPr>
          <w:sz w:val="24"/>
          <w:szCs w:val="24"/>
        </w:rPr>
        <w:t>of</w:t>
      </w:r>
      <w:proofErr w:type="spellEnd"/>
      <w:r w:rsidRPr="00E64976">
        <w:rPr>
          <w:sz w:val="24"/>
          <w:szCs w:val="24"/>
        </w:rPr>
        <w:t xml:space="preserve"> </w:t>
      </w:r>
      <w:proofErr w:type="spellStart"/>
      <w:r w:rsidRPr="00E64976">
        <w:rPr>
          <w:sz w:val="24"/>
          <w:szCs w:val="24"/>
        </w:rPr>
        <w:t>Candida</w:t>
      </w:r>
      <w:proofErr w:type="spellEnd"/>
      <w:r w:rsidRPr="00E64976">
        <w:rPr>
          <w:sz w:val="24"/>
          <w:szCs w:val="24"/>
        </w:rPr>
        <w:t xml:space="preserve"> spp. </w:t>
      </w:r>
      <w:proofErr w:type="spellStart"/>
      <w:r w:rsidRPr="00E64976">
        <w:rPr>
          <w:sz w:val="24"/>
          <w:szCs w:val="24"/>
        </w:rPr>
        <w:t>strains</w:t>
      </w:r>
      <w:proofErr w:type="spellEnd"/>
      <w:r w:rsidRPr="00E64976">
        <w:rPr>
          <w:sz w:val="24"/>
          <w:szCs w:val="24"/>
        </w:rPr>
        <w:t xml:space="preserve"> </w:t>
      </w:r>
      <w:proofErr w:type="spellStart"/>
      <w:r w:rsidRPr="00E64976">
        <w:rPr>
          <w:sz w:val="24"/>
          <w:szCs w:val="24"/>
        </w:rPr>
        <w:t>isolated</w:t>
      </w:r>
      <w:proofErr w:type="spellEnd"/>
      <w:r w:rsidRPr="00E64976">
        <w:rPr>
          <w:sz w:val="24"/>
          <w:szCs w:val="24"/>
        </w:rPr>
        <w:t xml:space="preserve"> </w:t>
      </w:r>
      <w:proofErr w:type="spellStart"/>
      <w:r w:rsidRPr="00E64976">
        <w:rPr>
          <w:sz w:val="24"/>
          <w:szCs w:val="24"/>
        </w:rPr>
        <w:t>from</w:t>
      </w:r>
      <w:proofErr w:type="spellEnd"/>
      <w:r w:rsidRPr="00E64976">
        <w:rPr>
          <w:sz w:val="24"/>
          <w:szCs w:val="24"/>
        </w:rPr>
        <w:t xml:space="preserve"> </w:t>
      </w:r>
      <w:proofErr w:type="spellStart"/>
      <w:r w:rsidRPr="00E64976">
        <w:rPr>
          <w:sz w:val="24"/>
          <w:szCs w:val="24"/>
        </w:rPr>
        <w:t>dogs</w:t>
      </w:r>
      <w:proofErr w:type="spellEnd"/>
      <w:r w:rsidRPr="00E64976">
        <w:rPr>
          <w:sz w:val="24"/>
          <w:szCs w:val="24"/>
        </w:rPr>
        <w:t xml:space="preserve">. </w:t>
      </w:r>
      <w:r w:rsidRPr="00E64976">
        <w:rPr>
          <w:b/>
          <w:bCs/>
          <w:sz w:val="24"/>
          <w:szCs w:val="24"/>
        </w:rPr>
        <w:t>Revista Brasileira de Saúde e Produção Animal</w:t>
      </w:r>
      <w:r w:rsidRPr="00E64976">
        <w:rPr>
          <w:sz w:val="24"/>
          <w:szCs w:val="24"/>
        </w:rPr>
        <w:t>, v. 18, n. 2, p. 337-346, 2017. DOI: 10.1590/S1519-99402017000200012.</w:t>
      </w:r>
    </w:p>
    <w:p w14:paraId="5DA4B3FC" w14:textId="77777777" w:rsidR="0070131C" w:rsidRPr="00E64976" w:rsidRDefault="0070131C" w:rsidP="0070131C">
      <w:pPr>
        <w:shd w:val="clear" w:color="auto" w:fill="FFFFFF"/>
        <w:spacing w:line="360" w:lineRule="auto"/>
        <w:rPr>
          <w:sz w:val="24"/>
          <w:szCs w:val="24"/>
        </w:rPr>
      </w:pPr>
    </w:p>
    <w:p w14:paraId="2AD0F3BC" w14:textId="2BDE4B08" w:rsidR="0070131C" w:rsidRDefault="00193AD2" w:rsidP="005E3997">
      <w:pPr>
        <w:rPr>
          <w:sz w:val="24"/>
          <w:szCs w:val="24"/>
        </w:rPr>
      </w:pPr>
      <w:r w:rsidRPr="00E44F99">
        <w:rPr>
          <w:sz w:val="24"/>
          <w:szCs w:val="24"/>
        </w:rPr>
        <w:t xml:space="preserve">GENOVESE, Allison G.; MCLEAN, Mary Kay; KHAN, </w:t>
      </w:r>
      <w:proofErr w:type="spellStart"/>
      <w:r w:rsidRPr="00E44F99">
        <w:rPr>
          <w:sz w:val="24"/>
          <w:szCs w:val="24"/>
        </w:rPr>
        <w:t>Safdar</w:t>
      </w:r>
      <w:proofErr w:type="spellEnd"/>
      <w:r w:rsidRPr="00E44F99">
        <w:rPr>
          <w:sz w:val="24"/>
          <w:szCs w:val="24"/>
        </w:rPr>
        <w:t xml:space="preserve"> A. Adverse </w:t>
      </w:r>
      <w:proofErr w:type="spellStart"/>
      <w:r w:rsidRPr="00E44F99">
        <w:rPr>
          <w:sz w:val="24"/>
          <w:szCs w:val="24"/>
        </w:rPr>
        <w:t>reactions</w:t>
      </w:r>
      <w:proofErr w:type="spellEnd"/>
      <w:r w:rsidRPr="00E44F99">
        <w:rPr>
          <w:sz w:val="24"/>
          <w:szCs w:val="24"/>
        </w:rPr>
        <w:t xml:space="preserve"> </w:t>
      </w:r>
      <w:proofErr w:type="spellStart"/>
      <w:r w:rsidRPr="00E44F99">
        <w:rPr>
          <w:sz w:val="24"/>
          <w:szCs w:val="24"/>
        </w:rPr>
        <w:t>from</w:t>
      </w:r>
      <w:proofErr w:type="spellEnd"/>
      <w:r w:rsidRPr="00E44F99">
        <w:rPr>
          <w:sz w:val="24"/>
          <w:szCs w:val="24"/>
        </w:rPr>
        <w:t xml:space="preserve"> </w:t>
      </w:r>
      <w:proofErr w:type="spellStart"/>
      <w:r w:rsidRPr="00E44F99">
        <w:rPr>
          <w:sz w:val="24"/>
          <w:szCs w:val="24"/>
        </w:rPr>
        <w:t>essential</w:t>
      </w:r>
      <w:proofErr w:type="spellEnd"/>
      <w:r w:rsidRPr="00E44F99">
        <w:rPr>
          <w:sz w:val="24"/>
          <w:szCs w:val="24"/>
        </w:rPr>
        <w:t xml:space="preserve"> </w:t>
      </w:r>
      <w:proofErr w:type="spellStart"/>
      <w:r w:rsidRPr="00E44F99">
        <w:rPr>
          <w:sz w:val="24"/>
          <w:szCs w:val="24"/>
        </w:rPr>
        <w:t>oil-containing</w:t>
      </w:r>
      <w:proofErr w:type="spellEnd"/>
      <w:r w:rsidRPr="00E44F99">
        <w:rPr>
          <w:sz w:val="24"/>
          <w:szCs w:val="24"/>
        </w:rPr>
        <w:t xml:space="preserve"> natural </w:t>
      </w:r>
      <w:proofErr w:type="spellStart"/>
      <w:r w:rsidRPr="00E44F99">
        <w:rPr>
          <w:sz w:val="24"/>
          <w:szCs w:val="24"/>
        </w:rPr>
        <w:t>flea</w:t>
      </w:r>
      <w:proofErr w:type="spellEnd"/>
      <w:r w:rsidRPr="00E44F99">
        <w:rPr>
          <w:sz w:val="24"/>
          <w:szCs w:val="24"/>
        </w:rPr>
        <w:t xml:space="preserve"> </w:t>
      </w:r>
      <w:proofErr w:type="spellStart"/>
      <w:r w:rsidRPr="00E44F99">
        <w:rPr>
          <w:sz w:val="24"/>
          <w:szCs w:val="24"/>
        </w:rPr>
        <w:t>products</w:t>
      </w:r>
      <w:proofErr w:type="spellEnd"/>
      <w:r w:rsidRPr="00E44F99">
        <w:rPr>
          <w:sz w:val="24"/>
          <w:szCs w:val="24"/>
        </w:rPr>
        <w:t xml:space="preserve"> </w:t>
      </w:r>
      <w:proofErr w:type="spellStart"/>
      <w:r w:rsidRPr="00E44F99">
        <w:rPr>
          <w:sz w:val="24"/>
          <w:szCs w:val="24"/>
        </w:rPr>
        <w:t>exempted</w:t>
      </w:r>
      <w:proofErr w:type="spellEnd"/>
      <w:r w:rsidRPr="00E44F99">
        <w:rPr>
          <w:sz w:val="24"/>
          <w:szCs w:val="24"/>
        </w:rPr>
        <w:t xml:space="preserve"> </w:t>
      </w:r>
      <w:proofErr w:type="spellStart"/>
      <w:r w:rsidRPr="00E44F99">
        <w:rPr>
          <w:sz w:val="24"/>
          <w:szCs w:val="24"/>
        </w:rPr>
        <w:t>from</w:t>
      </w:r>
      <w:proofErr w:type="spellEnd"/>
      <w:r w:rsidRPr="00E44F99">
        <w:rPr>
          <w:sz w:val="24"/>
          <w:szCs w:val="24"/>
        </w:rPr>
        <w:t xml:space="preserve"> EPA </w:t>
      </w:r>
      <w:proofErr w:type="spellStart"/>
      <w:r w:rsidRPr="00E44F99">
        <w:rPr>
          <w:sz w:val="24"/>
          <w:szCs w:val="24"/>
        </w:rPr>
        <w:t>regulations</w:t>
      </w:r>
      <w:proofErr w:type="spellEnd"/>
      <w:r w:rsidRPr="00E44F99">
        <w:rPr>
          <w:sz w:val="24"/>
          <w:szCs w:val="24"/>
        </w:rPr>
        <w:t xml:space="preserve"> in </w:t>
      </w:r>
      <w:proofErr w:type="spellStart"/>
      <w:r w:rsidRPr="00E44F99">
        <w:rPr>
          <w:sz w:val="24"/>
          <w:szCs w:val="24"/>
        </w:rPr>
        <w:t>dogs</w:t>
      </w:r>
      <w:proofErr w:type="spellEnd"/>
      <w:r w:rsidRPr="00E44F99">
        <w:rPr>
          <w:sz w:val="24"/>
          <w:szCs w:val="24"/>
        </w:rPr>
        <w:t xml:space="preserve"> </w:t>
      </w:r>
      <w:proofErr w:type="spellStart"/>
      <w:r w:rsidRPr="00E44F99">
        <w:rPr>
          <w:sz w:val="24"/>
          <w:szCs w:val="24"/>
        </w:rPr>
        <w:t>and</w:t>
      </w:r>
      <w:proofErr w:type="spellEnd"/>
      <w:r w:rsidRPr="00E44F99">
        <w:rPr>
          <w:sz w:val="24"/>
          <w:szCs w:val="24"/>
        </w:rPr>
        <w:t xml:space="preserve"> </w:t>
      </w:r>
      <w:proofErr w:type="spellStart"/>
      <w:r w:rsidRPr="00E44F99">
        <w:rPr>
          <w:sz w:val="24"/>
          <w:szCs w:val="24"/>
        </w:rPr>
        <w:t>cats</w:t>
      </w:r>
      <w:proofErr w:type="spellEnd"/>
      <w:r w:rsidRPr="00E44F99">
        <w:rPr>
          <w:sz w:val="24"/>
          <w:szCs w:val="24"/>
        </w:rPr>
        <w:t xml:space="preserve">. </w:t>
      </w:r>
      <w:proofErr w:type="spellStart"/>
      <w:r w:rsidRPr="00673843">
        <w:rPr>
          <w:b/>
          <w:bCs/>
          <w:sz w:val="24"/>
          <w:szCs w:val="24"/>
        </w:rPr>
        <w:t>Journal</w:t>
      </w:r>
      <w:proofErr w:type="spellEnd"/>
      <w:r w:rsidRPr="00673843">
        <w:rPr>
          <w:b/>
          <w:bCs/>
          <w:sz w:val="24"/>
          <w:szCs w:val="24"/>
        </w:rPr>
        <w:t xml:space="preserve"> </w:t>
      </w:r>
      <w:proofErr w:type="spellStart"/>
      <w:r w:rsidRPr="00673843">
        <w:rPr>
          <w:b/>
          <w:bCs/>
          <w:sz w:val="24"/>
          <w:szCs w:val="24"/>
        </w:rPr>
        <w:t>of</w:t>
      </w:r>
      <w:proofErr w:type="spellEnd"/>
      <w:r w:rsidRPr="00673843">
        <w:rPr>
          <w:b/>
          <w:bCs/>
          <w:sz w:val="24"/>
          <w:szCs w:val="24"/>
        </w:rPr>
        <w:t xml:space="preserve"> </w:t>
      </w:r>
      <w:proofErr w:type="spellStart"/>
      <w:r w:rsidRPr="00673843">
        <w:rPr>
          <w:b/>
          <w:bCs/>
          <w:sz w:val="24"/>
          <w:szCs w:val="24"/>
        </w:rPr>
        <w:t>Veterinary</w:t>
      </w:r>
      <w:proofErr w:type="spellEnd"/>
      <w:r w:rsidRPr="00673843">
        <w:rPr>
          <w:b/>
          <w:bCs/>
          <w:sz w:val="24"/>
          <w:szCs w:val="24"/>
        </w:rPr>
        <w:t xml:space="preserve"> </w:t>
      </w:r>
      <w:proofErr w:type="spellStart"/>
      <w:r w:rsidRPr="00673843">
        <w:rPr>
          <w:b/>
          <w:bCs/>
          <w:sz w:val="24"/>
          <w:szCs w:val="24"/>
        </w:rPr>
        <w:t>Emergency</w:t>
      </w:r>
      <w:proofErr w:type="spellEnd"/>
      <w:r w:rsidRPr="00673843">
        <w:rPr>
          <w:b/>
          <w:bCs/>
          <w:sz w:val="24"/>
          <w:szCs w:val="24"/>
        </w:rPr>
        <w:t xml:space="preserve"> </w:t>
      </w:r>
      <w:proofErr w:type="spellStart"/>
      <w:r w:rsidRPr="00673843">
        <w:rPr>
          <w:b/>
          <w:bCs/>
          <w:sz w:val="24"/>
          <w:szCs w:val="24"/>
        </w:rPr>
        <w:t>and</w:t>
      </w:r>
      <w:proofErr w:type="spellEnd"/>
      <w:r w:rsidRPr="00673843">
        <w:rPr>
          <w:b/>
          <w:bCs/>
          <w:sz w:val="24"/>
          <w:szCs w:val="24"/>
        </w:rPr>
        <w:t xml:space="preserve"> </w:t>
      </w:r>
      <w:proofErr w:type="spellStart"/>
      <w:r w:rsidRPr="00673843">
        <w:rPr>
          <w:b/>
          <w:bCs/>
          <w:sz w:val="24"/>
          <w:szCs w:val="24"/>
        </w:rPr>
        <w:t>Critical</w:t>
      </w:r>
      <w:proofErr w:type="spellEnd"/>
      <w:r w:rsidRPr="00673843">
        <w:rPr>
          <w:b/>
          <w:bCs/>
          <w:sz w:val="24"/>
          <w:szCs w:val="24"/>
        </w:rPr>
        <w:t xml:space="preserve"> </w:t>
      </w:r>
      <w:proofErr w:type="spellStart"/>
      <w:r w:rsidRPr="00673843">
        <w:rPr>
          <w:b/>
          <w:bCs/>
          <w:sz w:val="24"/>
          <w:szCs w:val="24"/>
        </w:rPr>
        <w:t>Care</w:t>
      </w:r>
      <w:proofErr w:type="spellEnd"/>
      <w:r w:rsidRPr="00E44F99">
        <w:rPr>
          <w:sz w:val="24"/>
          <w:szCs w:val="24"/>
        </w:rPr>
        <w:t>, v. 22, n. 4, p. 470-475, 2012. DOI: 10.1111/j.1476-4431.2012.00780.x.</w:t>
      </w:r>
    </w:p>
    <w:p w14:paraId="09F143BB" w14:textId="77777777" w:rsidR="005E3997" w:rsidRPr="00E64976" w:rsidRDefault="005E3997" w:rsidP="005E3997">
      <w:pPr>
        <w:rPr>
          <w:sz w:val="24"/>
          <w:szCs w:val="24"/>
        </w:rPr>
      </w:pPr>
    </w:p>
    <w:p w14:paraId="76EA917F" w14:textId="72070389" w:rsidR="00193AD2" w:rsidRDefault="00193AD2" w:rsidP="0070131C">
      <w:pPr>
        <w:rPr>
          <w:sz w:val="24"/>
          <w:szCs w:val="24"/>
        </w:rPr>
      </w:pPr>
      <w:r w:rsidRPr="00E44F99">
        <w:rPr>
          <w:sz w:val="24"/>
          <w:szCs w:val="24"/>
        </w:rPr>
        <w:t xml:space="preserve">HAVERBEKE, </w:t>
      </w:r>
      <w:proofErr w:type="spellStart"/>
      <w:r w:rsidRPr="00E44F99">
        <w:rPr>
          <w:sz w:val="24"/>
          <w:szCs w:val="24"/>
        </w:rPr>
        <w:t>Anouck</w:t>
      </w:r>
      <w:proofErr w:type="spellEnd"/>
      <w:r w:rsidRPr="00E44F99">
        <w:rPr>
          <w:sz w:val="24"/>
          <w:szCs w:val="24"/>
        </w:rPr>
        <w:t xml:space="preserve"> et al. Dose-</w:t>
      </w:r>
      <w:proofErr w:type="spellStart"/>
      <w:r w:rsidRPr="00E44F99">
        <w:rPr>
          <w:sz w:val="24"/>
          <w:szCs w:val="24"/>
        </w:rPr>
        <w:t>dependent</w:t>
      </w:r>
      <w:proofErr w:type="spellEnd"/>
      <w:r w:rsidRPr="00E44F99">
        <w:rPr>
          <w:sz w:val="24"/>
          <w:szCs w:val="24"/>
        </w:rPr>
        <w:t xml:space="preserve"> responses: a </w:t>
      </w:r>
      <w:proofErr w:type="spellStart"/>
      <w:r w:rsidRPr="00E44F99">
        <w:rPr>
          <w:sz w:val="24"/>
          <w:szCs w:val="24"/>
        </w:rPr>
        <w:t>preliminary</w:t>
      </w:r>
      <w:proofErr w:type="spellEnd"/>
      <w:r w:rsidRPr="00E44F99">
        <w:rPr>
          <w:sz w:val="24"/>
          <w:szCs w:val="24"/>
        </w:rPr>
        <w:t xml:space="preserve"> </w:t>
      </w:r>
      <w:proofErr w:type="spellStart"/>
      <w:r w:rsidRPr="00E44F99">
        <w:rPr>
          <w:sz w:val="24"/>
          <w:szCs w:val="24"/>
        </w:rPr>
        <w:t>investigation</w:t>
      </w:r>
      <w:proofErr w:type="spellEnd"/>
      <w:r w:rsidRPr="00E44F99">
        <w:rPr>
          <w:sz w:val="24"/>
          <w:szCs w:val="24"/>
        </w:rPr>
        <w:t xml:space="preserve"> </w:t>
      </w:r>
      <w:proofErr w:type="spellStart"/>
      <w:r w:rsidRPr="00E44F99">
        <w:rPr>
          <w:sz w:val="24"/>
          <w:szCs w:val="24"/>
        </w:rPr>
        <w:t>into</w:t>
      </w:r>
      <w:proofErr w:type="spellEnd"/>
      <w:r w:rsidRPr="00E44F99">
        <w:rPr>
          <w:sz w:val="24"/>
          <w:szCs w:val="24"/>
        </w:rPr>
        <w:t xml:space="preserve"> </w:t>
      </w:r>
      <w:proofErr w:type="spellStart"/>
      <w:r w:rsidRPr="00E44F99">
        <w:rPr>
          <w:sz w:val="24"/>
          <w:szCs w:val="24"/>
        </w:rPr>
        <w:t>the</w:t>
      </w:r>
      <w:proofErr w:type="spellEnd"/>
      <w:r w:rsidRPr="00E44F99">
        <w:rPr>
          <w:sz w:val="24"/>
          <w:szCs w:val="24"/>
        </w:rPr>
        <w:t xml:space="preserve"> </w:t>
      </w:r>
      <w:proofErr w:type="spellStart"/>
      <w:r w:rsidRPr="00E44F99">
        <w:rPr>
          <w:sz w:val="24"/>
          <w:szCs w:val="24"/>
        </w:rPr>
        <w:t>olfactory</w:t>
      </w:r>
      <w:proofErr w:type="spellEnd"/>
      <w:r w:rsidRPr="00E44F99">
        <w:rPr>
          <w:sz w:val="24"/>
          <w:szCs w:val="24"/>
        </w:rPr>
        <w:t xml:space="preserve"> </w:t>
      </w:r>
      <w:proofErr w:type="spellStart"/>
      <w:r w:rsidRPr="00E44F99">
        <w:rPr>
          <w:sz w:val="24"/>
          <w:szCs w:val="24"/>
        </w:rPr>
        <w:t>effects</w:t>
      </w:r>
      <w:proofErr w:type="spellEnd"/>
      <w:r w:rsidRPr="00E44F99">
        <w:rPr>
          <w:sz w:val="24"/>
          <w:szCs w:val="24"/>
        </w:rPr>
        <w:t xml:space="preserve"> </w:t>
      </w:r>
      <w:proofErr w:type="spellStart"/>
      <w:r w:rsidRPr="00E44F99">
        <w:rPr>
          <w:sz w:val="24"/>
          <w:szCs w:val="24"/>
        </w:rPr>
        <w:t>of</w:t>
      </w:r>
      <w:proofErr w:type="spellEnd"/>
      <w:r w:rsidRPr="00E44F99">
        <w:rPr>
          <w:sz w:val="24"/>
          <w:szCs w:val="24"/>
        </w:rPr>
        <w:t xml:space="preserve"> </w:t>
      </w:r>
      <w:proofErr w:type="spellStart"/>
      <w:r w:rsidRPr="00E44F99">
        <w:rPr>
          <w:sz w:val="24"/>
          <w:szCs w:val="24"/>
        </w:rPr>
        <w:t>essential</w:t>
      </w:r>
      <w:proofErr w:type="spellEnd"/>
      <w:r w:rsidRPr="00E44F99">
        <w:rPr>
          <w:sz w:val="24"/>
          <w:szCs w:val="24"/>
        </w:rPr>
        <w:t xml:space="preserve"> </w:t>
      </w:r>
      <w:proofErr w:type="spellStart"/>
      <w:r w:rsidRPr="00E44F99">
        <w:rPr>
          <w:sz w:val="24"/>
          <w:szCs w:val="24"/>
        </w:rPr>
        <w:t>oil</w:t>
      </w:r>
      <w:proofErr w:type="spellEnd"/>
      <w:r w:rsidRPr="00E44F99">
        <w:rPr>
          <w:sz w:val="24"/>
          <w:szCs w:val="24"/>
        </w:rPr>
        <w:t xml:space="preserve"> </w:t>
      </w:r>
      <w:proofErr w:type="spellStart"/>
      <w:r w:rsidRPr="00E44F99">
        <w:rPr>
          <w:sz w:val="24"/>
          <w:szCs w:val="24"/>
        </w:rPr>
        <w:t>concentrations</w:t>
      </w:r>
      <w:proofErr w:type="spellEnd"/>
      <w:r w:rsidRPr="00E44F99">
        <w:rPr>
          <w:sz w:val="24"/>
          <w:szCs w:val="24"/>
        </w:rPr>
        <w:t xml:space="preserve"> </w:t>
      </w:r>
      <w:proofErr w:type="spellStart"/>
      <w:r w:rsidRPr="00E44F99">
        <w:rPr>
          <w:sz w:val="24"/>
          <w:szCs w:val="24"/>
        </w:rPr>
        <w:t>on</w:t>
      </w:r>
      <w:proofErr w:type="spellEnd"/>
      <w:r w:rsidRPr="00E44F99">
        <w:rPr>
          <w:sz w:val="24"/>
          <w:szCs w:val="24"/>
        </w:rPr>
        <w:t xml:space="preserve"> </w:t>
      </w:r>
      <w:proofErr w:type="spellStart"/>
      <w:r w:rsidRPr="00E44F99">
        <w:rPr>
          <w:sz w:val="24"/>
          <w:szCs w:val="24"/>
        </w:rPr>
        <w:t>canine</w:t>
      </w:r>
      <w:proofErr w:type="spellEnd"/>
      <w:r w:rsidRPr="00E44F99">
        <w:rPr>
          <w:sz w:val="24"/>
          <w:szCs w:val="24"/>
        </w:rPr>
        <w:t xml:space="preserve"> </w:t>
      </w:r>
      <w:proofErr w:type="spellStart"/>
      <w:r w:rsidRPr="00E44F99">
        <w:rPr>
          <w:sz w:val="24"/>
          <w:szCs w:val="24"/>
        </w:rPr>
        <w:t>behavior</w:t>
      </w:r>
      <w:proofErr w:type="spellEnd"/>
      <w:r w:rsidRPr="00E44F99">
        <w:rPr>
          <w:sz w:val="24"/>
          <w:szCs w:val="24"/>
        </w:rPr>
        <w:t xml:space="preserve">. </w:t>
      </w:r>
      <w:proofErr w:type="spellStart"/>
      <w:r w:rsidRPr="00673843">
        <w:rPr>
          <w:b/>
          <w:bCs/>
          <w:sz w:val="24"/>
          <w:szCs w:val="24"/>
        </w:rPr>
        <w:t>Veterinary</w:t>
      </w:r>
      <w:proofErr w:type="spellEnd"/>
      <w:r w:rsidRPr="00673843">
        <w:rPr>
          <w:b/>
          <w:bCs/>
          <w:sz w:val="24"/>
          <w:szCs w:val="24"/>
        </w:rPr>
        <w:t xml:space="preserve"> </w:t>
      </w:r>
      <w:proofErr w:type="spellStart"/>
      <w:r w:rsidRPr="00673843">
        <w:rPr>
          <w:b/>
          <w:bCs/>
          <w:sz w:val="24"/>
          <w:szCs w:val="24"/>
        </w:rPr>
        <w:t>Research</w:t>
      </w:r>
      <w:proofErr w:type="spellEnd"/>
      <w:r w:rsidRPr="00673843">
        <w:rPr>
          <w:b/>
          <w:bCs/>
          <w:sz w:val="24"/>
          <w:szCs w:val="24"/>
        </w:rPr>
        <w:t xml:space="preserve"> Communications</w:t>
      </w:r>
      <w:r w:rsidRPr="00E44F99">
        <w:rPr>
          <w:sz w:val="24"/>
          <w:szCs w:val="24"/>
        </w:rPr>
        <w:t>, v. 48, n. 5, p. 3387-3396, 2024. DOI: 10.1007/s11259-024-10466-1.</w:t>
      </w:r>
    </w:p>
    <w:p w14:paraId="121F9875" w14:textId="77777777" w:rsidR="0070131C" w:rsidRPr="00E44F99" w:rsidRDefault="0070131C" w:rsidP="0070131C">
      <w:pPr>
        <w:rPr>
          <w:sz w:val="24"/>
          <w:szCs w:val="24"/>
        </w:rPr>
      </w:pPr>
    </w:p>
    <w:p w14:paraId="1FDCA2E9" w14:textId="2CBF55BD" w:rsidR="00193AD2" w:rsidRDefault="00193AD2" w:rsidP="0070131C">
      <w:pPr>
        <w:rPr>
          <w:sz w:val="24"/>
          <w:szCs w:val="24"/>
        </w:rPr>
      </w:pPr>
      <w:r w:rsidRPr="00E44F99">
        <w:rPr>
          <w:sz w:val="24"/>
          <w:szCs w:val="24"/>
        </w:rPr>
        <w:t xml:space="preserve">HOES, Nicole P. M.; VAN DEN BROEK, Jan; VROOM, </w:t>
      </w:r>
      <w:proofErr w:type="spellStart"/>
      <w:r w:rsidRPr="00E44F99">
        <w:rPr>
          <w:sz w:val="24"/>
          <w:szCs w:val="24"/>
        </w:rPr>
        <w:t>Margreet</w:t>
      </w:r>
      <w:proofErr w:type="spellEnd"/>
      <w:r w:rsidRPr="00E44F99">
        <w:rPr>
          <w:sz w:val="24"/>
          <w:szCs w:val="24"/>
        </w:rPr>
        <w:t xml:space="preserve"> W. The </w:t>
      </w:r>
      <w:proofErr w:type="spellStart"/>
      <w:r w:rsidRPr="00E44F99">
        <w:rPr>
          <w:sz w:val="24"/>
          <w:szCs w:val="24"/>
        </w:rPr>
        <w:t>efficacy</w:t>
      </w:r>
      <w:proofErr w:type="spellEnd"/>
      <w:r w:rsidRPr="00E44F99">
        <w:rPr>
          <w:sz w:val="24"/>
          <w:szCs w:val="24"/>
        </w:rPr>
        <w:t xml:space="preserve"> </w:t>
      </w:r>
      <w:proofErr w:type="spellStart"/>
      <w:r w:rsidRPr="00E44F99">
        <w:rPr>
          <w:sz w:val="24"/>
          <w:szCs w:val="24"/>
        </w:rPr>
        <w:t>of</w:t>
      </w:r>
      <w:proofErr w:type="spellEnd"/>
      <w:r w:rsidRPr="00E44F99">
        <w:rPr>
          <w:sz w:val="24"/>
          <w:szCs w:val="24"/>
        </w:rPr>
        <w:t xml:space="preserve"> a novel topical spray </w:t>
      </w:r>
      <w:proofErr w:type="spellStart"/>
      <w:r w:rsidRPr="00E44F99">
        <w:rPr>
          <w:sz w:val="24"/>
          <w:szCs w:val="24"/>
        </w:rPr>
        <w:t>composed</w:t>
      </w:r>
      <w:proofErr w:type="spellEnd"/>
      <w:r w:rsidRPr="00E44F99">
        <w:rPr>
          <w:sz w:val="24"/>
          <w:szCs w:val="24"/>
        </w:rPr>
        <w:t xml:space="preserve"> </w:t>
      </w:r>
      <w:proofErr w:type="spellStart"/>
      <w:r w:rsidRPr="00E44F99">
        <w:rPr>
          <w:sz w:val="24"/>
          <w:szCs w:val="24"/>
        </w:rPr>
        <w:t>of</w:t>
      </w:r>
      <w:proofErr w:type="spellEnd"/>
      <w:r w:rsidRPr="00E44F99">
        <w:rPr>
          <w:sz w:val="24"/>
          <w:szCs w:val="24"/>
        </w:rPr>
        <w:t xml:space="preserve"> </w:t>
      </w:r>
      <w:proofErr w:type="spellStart"/>
      <w:r w:rsidRPr="00E44F99">
        <w:rPr>
          <w:sz w:val="24"/>
          <w:szCs w:val="24"/>
        </w:rPr>
        <w:t>sodium</w:t>
      </w:r>
      <w:proofErr w:type="spellEnd"/>
      <w:r w:rsidRPr="00E44F99">
        <w:rPr>
          <w:sz w:val="24"/>
          <w:szCs w:val="24"/>
        </w:rPr>
        <w:t xml:space="preserve"> </w:t>
      </w:r>
      <w:proofErr w:type="spellStart"/>
      <w:r w:rsidRPr="00E44F99">
        <w:rPr>
          <w:sz w:val="24"/>
          <w:szCs w:val="24"/>
        </w:rPr>
        <w:t>benzoate</w:t>
      </w:r>
      <w:proofErr w:type="spellEnd"/>
      <w:r w:rsidRPr="00E44F99">
        <w:rPr>
          <w:sz w:val="24"/>
          <w:szCs w:val="24"/>
        </w:rPr>
        <w:t xml:space="preserve">, </w:t>
      </w:r>
      <w:proofErr w:type="spellStart"/>
      <w:r w:rsidRPr="00E44F99">
        <w:rPr>
          <w:sz w:val="24"/>
          <w:szCs w:val="24"/>
        </w:rPr>
        <w:t>alcohol</w:t>
      </w:r>
      <w:proofErr w:type="spellEnd"/>
      <w:r w:rsidRPr="00E44F99">
        <w:rPr>
          <w:sz w:val="24"/>
          <w:szCs w:val="24"/>
        </w:rPr>
        <w:t xml:space="preserve"> </w:t>
      </w:r>
      <w:proofErr w:type="spellStart"/>
      <w:r w:rsidRPr="00E44F99">
        <w:rPr>
          <w:sz w:val="24"/>
          <w:szCs w:val="24"/>
        </w:rPr>
        <w:t>and</w:t>
      </w:r>
      <w:proofErr w:type="spellEnd"/>
      <w:r w:rsidRPr="00E44F99">
        <w:rPr>
          <w:sz w:val="24"/>
          <w:szCs w:val="24"/>
        </w:rPr>
        <w:t xml:space="preserve"> </w:t>
      </w:r>
      <w:proofErr w:type="spellStart"/>
      <w:r w:rsidRPr="00E44F99">
        <w:rPr>
          <w:sz w:val="24"/>
          <w:szCs w:val="24"/>
        </w:rPr>
        <w:t>botanical</w:t>
      </w:r>
      <w:proofErr w:type="spellEnd"/>
      <w:r w:rsidRPr="00E44F99">
        <w:rPr>
          <w:sz w:val="24"/>
          <w:szCs w:val="24"/>
        </w:rPr>
        <w:t xml:space="preserve"> </w:t>
      </w:r>
      <w:proofErr w:type="spellStart"/>
      <w:r w:rsidRPr="00E44F99">
        <w:rPr>
          <w:sz w:val="24"/>
          <w:szCs w:val="24"/>
        </w:rPr>
        <w:t>oils</w:t>
      </w:r>
      <w:proofErr w:type="spellEnd"/>
      <w:r w:rsidRPr="00E44F99">
        <w:rPr>
          <w:sz w:val="24"/>
          <w:szCs w:val="24"/>
        </w:rPr>
        <w:t xml:space="preserve"> for </w:t>
      </w:r>
      <w:proofErr w:type="spellStart"/>
      <w:r w:rsidRPr="00E44F99">
        <w:rPr>
          <w:sz w:val="24"/>
          <w:szCs w:val="24"/>
        </w:rPr>
        <w:t>the</w:t>
      </w:r>
      <w:proofErr w:type="spellEnd"/>
      <w:r w:rsidRPr="00E44F99">
        <w:rPr>
          <w:sz w:val="24"/>
          <w:szCs w:val="24"/>
        </w:rPr>
        <w:t xml:space="preserve"> </w:t>
      </w:r>
      <w:proofErr w:type="spellStart"/>
      <w:r w:rsidRPr="00E44F99">
        <w:rPr>
          <w:sz w:val="24"/>
          <w:szCs w:val="24"/>
        </w:rPr>
        <w:t>treatment</w:t>
      </w:r>
      <w:proofErr w:type="spellEnd"/>
      <w:r w:rsidRPr="00E44F99">
        <w:rPr>
          <w:sz w:val="24"/>
          <w:szCs w:val="24"/>
        </w:rPr>
        <w:t xml:space="preserve"> </w:t>
      </w:r>
      <w:proofErr w:type="spellStart"/>
      <w:r w:rsidRPr="00E44F99">
        <w:rPr>
          <w:sz w:val="24"/>
          <w:szCs w:val="24"/>
        </w:rPr>
        <w:t>of</w:t>
      </w:r>
      <w:proofErr w:type="spellEnd"/>
      <w:r w:rsidRPr="00E44F99">
        <w:rPr>
          <w:sz w:val="24"/>
          <w:szCs w:val="24"/>
        </w:rPr>
        <w:t xml:space="preserve"> </w:t>
      </w:r>
      <w:r w:rsidRPr="00E44F99">
        <w:rPr>
          <w:i/>
          <w:iCs/>
          <w:sz w:val="24"/>
          <w:szCs w:val="24"/>
        </w:rPr>
        <w:t>Malassezia</w:t>
      </w:r>
      <w:r w:rsidRPr="00E44F99">
        <w:rPr>
          <w:sz w:val="24"/>
          <w:szCs w:val="24"/>
        </w:rPr>
        <w:t xml:space="preserve"> </w:t>
      </w:r>
      <w:proofErr w:type="spellStart"/>
      <w:r w:rsidRPr="00E44F99">
        <w:rPr>
          <w:sz w:val="24"/>
          <w:szCs w:val="24"/>
        </w:rPr>
        <w:t>dermatitis</w:t>
      </w:r>
      <w:proofErr w:type="spellEnd"/>
      <w:r w:rsidRPr="00E44F99">
        <w:rPr>
          <w:sz w:val="24"/>
          <w:szCs w:val="24"/>
        </w:rPr>
        <w:t xml:space="preserve"> in </w:t>
      </w:r>
      <w:proofErr w:type="spellStart"/>
      <w:r w:rsidRPr="00E44F99">
        <w:rPr>
          <w:sz w:val="24"/>
          <w:szCs w:val="24"/>
        </w:rPr>
        <w:t>dogs</w:t>
      </w:r>
      <w:proofErr w:type="spellEnd"/>
      <w:r w:rsidRPr="00E44F99">
        <w:rPr>
          <w:sz w:val="24"/>
          <w:szCs w:val="24"/>
        </w:rPr>
        <w:t xml:space="preserve">: a split </w:t>
      </w:r>
      <w:proofErr w:type="spellStart"/>
      <w:r w:rsidRPr="00E44F99">
        <w:rPr>
          <w:sz w:val="24"/>
          <w:szCs w:val="24"/>
        </w:rPr>
        <w:t>body</w:t>
      </w:r>
      <w:proofErr w:type="spellEnd"/>
      <w:r w:rsidRPr="00E44F99">
        <w:rPr>
          <w:sz w:val="24"/>
          <w:szCs w:val="24"/>
        </w:rPr>
        <w:t xml:space="preserve">, </w:t>
      </w:r>
      <w:proofErr w:type="spellStart"/>
      <w:r w:rsidRPr="00E44F99">
        <w:rPr>
          <w:sz w:val="24"/>
          <w:szCs w:val="24"/>
        </w:rPr>
        <w:t>randomised</w:t>
      </w:r>
      <w:proofErr w:type="spellEnd"/>
      <w:r w:rsidRPr="00E44F99">
        <w:rPr>
          <w:sz w:val="24"/>
          <w:szCs w:val="24"/>
        </w:rPr>
        <w:t xml:space="preserve">, </w:t>
      </w:r>
      <w:proofErr w:type="spellStart"/>
      <w:r w:rsidRPr="00E44F99">
        <w:rPr>
          <w:sz w:val="24"/>
          <w:szCs w:val="24"/>
        </w:rPr>
        <w:t>blinded</w:t>
      </w:r>
      <w:proofErr w:type="spellEnd"/>
      <w:r w:rsidRPr="00E44F99">
        <w:rPr>
          <w:sz w:val="24"/>
          <w:szCs w:val="24"/>
        </w:rPr>
        <w:t xml:space="preserve"> </w:t>
      </w:r>
      <w:proofErr w:type="spellStart"/>
      <w:r w:rsidRPr="00E44F99">
        <w:rPr>
          <w:sz w:val="24"/>
          <w:szCs w:val="24"/>
        </w:rPr>
        <w:t>study</w:t>
      </w:r>
      <w:proofErr w:type="spellEnd"/>
      <w:r w:rsidRPr="00E44F99">
        <w:rPr>
          <w:sz w:val="24"/>
          <w:szCs w:val="24"/>
        </w:rPr>
        <w:t xml:space="preserve">. </w:t>
      </w:r>
      <w:proofErr w:type="spellStart"/>
      <w:r w:rsidRPr="00673843">
        <w:rPr>
          <w:b/>
          <w:bCs/>
          <w:sz w:val="24"/>
          <w:szCs w:val="24"/>
        </w:rPr>
        <w:t>Veterinary</w:t>
      </w:r>
      <w:proofErr w:type="spellEnd"/>
      <w:r w:rsidRPr="00673843">
        <w:rPr>
          <w:b/>
          <w:bCs/>
          <w:sz w:val="24"/>
          <w:szCs w:val="24"/>
        </w:rPr>
        <w:t xml:space="preserve"> </w:t>
      </w:r>
      <w:proofErr w:type="spellStart"/>
      <w:r w:rsidRPr="00673843">
        <w:rPr>
          <w:b/>
          <w:bCs/>
          <w:sz w:val="24"/>
          <w:szCs w:val="24"/>
        </w:rPr>
        <w:t>Dermatology</w:t>
      </w:r>
      <w:proofErr w:type="spellEnd"/>
      <w:r w:rsidRPr="00E44F99">
        <w:rPr>
          <w:sz w:val="24"/>
          <w:szCs w:val="24"/>
        </w:rPr>
        <w:t>, v. 33, n. 5, p. 398-401, 2022. DOI: 10.1111/vde.13100.</w:t>
      </w:r>
    </w:p>
    <w:p w14:paraId="4348FD17" w14:textId="77777777" w:rsidR="0070131C" w:rsidRPr="00E44F99" w:rsidRDefault="0070131C" w:rsidP="0070131C">
      <w:pPr>
        <w:spacing w:line="360" w:lineRule="auto"/>
        <w:rPr>
          <w:sz w:val="24"/>
          <w:szCs w:val="24"/>
        </w:rPr>
      </w:pPr>
    </w:p>
    <w:p w14:paraId="6E627C2A" w14:textId="0B6C37FF" w:rsidR="00193AD2" w:rsidRDefault="00193AD2" w:rsidP="0070131C">
      <w:pPr>
        <w:rPr>
          <w:sz w:val="24"/>
          <w:szCs w:val="24"/>
        </w:rPr>
      </w:pPr>
      <w:r w:rsidRPr="00E44F99">
        <w:rPr>
          <w:sz w:val="24"/>
          <w:szCs w:val="24"/>
        </w:rPr>
        <w:t xml:space="preserve">KHAN, </w:t>
      </w:r>
      <w:proofErr w:type="spellStart"/>
      <w:r w:rsidRPr="00E44F99">
        <w:rPr>
          <w:sz w:val="24"/>
          <w:szCs w:val="24"/>
        </w:rPr>
        <w:t>Safdar</w:t>
      </w:r>
      <w:proofErr w:type="spellEnd"/>
      <w:r w:rsidRPr="00E44F99">
        <w:rPr>
          <w:sz w:val="24"/>
          <w:szCs w:val="24"/>
        </w:rPr>
        <w:t xml:space="preserve"> A.; MCLEAN, Mary Kay; SLATER, Margaret R. </w:t>
      </w:r>
      <w:proofErr w:type="spellStart"/>
      <w:r w:rsidRPr="00E44F99">
        <w:rPr>
          <w:sz w:val="24"/>
          <w:szCs w:val="24"/>
        </w:rPr>
        <w:t>Concentrated</w:t>
      </w:r>
      <w:proofErr w:type="spellEnd"/>
      <w:r w:rsidRPr="00E44F99">
        <w:rPr>
          <w:sz w:val="24"/>
          <w:szCs w:val="24"/>
        </w:rPr>
        <w:t xml:space="preserve"> </w:t>
      </w:r>
      <w:proofErr w:type="spellStart"/>
      <w:r w:rsidRPr="00E44F99">
        <w:rPr>
          <w:sz w:val="24"/>
          <w:szCs w:val="24"/>
        </w:rPr>
        <w:t>tea</w:t>
      </w:r>
      <w:proofErr w:type="spellEnd"/>
      <w:r w:rsidRPr="00E44F99">
        <w:rPr>
          <w:sz w:val="24"/>
          <w:szCs w:val="24"/>
        </w:rPr>
        <w:t xml:space="preserve"> </w:t>
      </w:r>
      <w:proofErr w:type="spellStart"/>
      <w:r w:rsidRPr="00E44F99">
        <w:rPr>
          <w:sz w:val="24"/>
          <w:szCs w:val="24"/>
        </w:rPr>
        <w:t>tree</w:t>
      </w:r>
      <w:proofErr w:type="spellEnd"/>
      <w:r w:rsidRPr="00E44F99">
        <w:rPr>
          <w:sz w:val="24"/>
          <w:szCs w:val="24"/>
        </w:rPr>
        <w:t xml:space="preserve"> </w:t>
      </w:r>
      <w:proofErr w:type="spellStart"/>
      <w:r w:rsidRPr="00E44F99">
        <w:rPr>
          <w:sz w:val="24"/>
          <w:szCs w:val="24"/>
        </w:rPr>
        <w:t>oil</w:t>
      </w:r>
      <w:proofErr w:type="spellEnd"/>
      <w:r w:rsidRPr="00E44F99">
        <w:rPr>
          <w:sz w:val="24"/>
          <w:szCs w:val="24"/>
        </w:rPr>
        <w:t xml:space="preserve"> </w:t>
      </w:r>
      <w:proofErr w:type="spellStart"/>
      <w:r w:rsidRPr="00E44F99">
        <w:rPr>
          <w:sz w:val="24"/>
          <w:szCs w:val="24"/>
        </w:rPr>
        <w:t>toxicosis</w:t>
      </w:r>
      <w:proofErr w:type="spellEnd"/>
      <w:r w:rsidRPr="00E44F99">
        <w:rPr>
          <w:sz w:val="24"/>
          <w:szCs w:val="24"/>
        </w:rPr>
        <w:t xml:space="preserve"> in </w:t>
      </w:r>
      <w:proofErr w:type="spellStart"/>
      <w:r w:rsidRPr="00E44F99">
        <w:rPr>
          <w:sz w:val="24"/>
          <w:szCs w:val="24"/>
        </w:rPr>
        <w:t>dogs</w:t>
      </w:r>
      <w:proofErr w:type="spellEnd"/>
      <w:r w:rsidRPr="00E44F99">
        <w:rPr>
          <w:sz w:val="24"/>
          <w:szCs w:val="24"/>
        </w:rPr>
        <w:t xml:space="preserve"> </w:t>
      </w:r>
      <w:proofErr w:type="spellStart"/>
      <w:r w:rsidRPr="00E44F99">
        <w:rPr>
          <w:sz w:val="24"/>
          <w:szCs w:val="24"/>
        </w:rPr>
        <w:t>and</w:t>
      </w:r>
      <w:proofErr w:type="spellEnd"/>
      <w:r w:rsidRPr="00E44F99">
        <w:rPr>
          <w:sz w:val="24"/>
          <w:szCs w:val="24"/>
        </w:rPr>
        <w:t xml:space="preserve"> </w:t>
      </w:r>
      <w:proofErr w:type="spellStart"/>
      <w:r w:rsidRPr="00E44F99">
        <w:rPr>
          <w:sz w:val="24"/>
          <w:szCs w:val="24"/>
        </w:rPr>
        <w:t>cats</w:t>
      </w:r>
      <w:proofErr w:type="spellEnd"/>
      <w:r w:rsidRPr="00E44F99">
        <w:rPr>
          <w:sz w:val="24"/>
          <w:szCs w:val="24"/>
        </w:rPr>
        <w:t xml:space="preserve">: 443 cases (2002-2012). </w:t>
      </w:r>
      <w:proofErr w:type="spellStart"/>
      <w:r w:rsidRPr="00673843">
        <w:rPr>
          <w:b/>
          <w:bCs/>
          <w:sz w:val="24"/>
          <w:szCs w:val="24"/>
        </w:rPr>
        <w:t>Journal</w:t>
      </w:r>
      <w:proofErr w:type="spellEnd"/>
      <w:r w:rsidRPr="00673843">
        <w:rPr>
          <w:b/>
          <w:bCs/>
          <w:sz w:val="24"/>
          <w:szCs w:val="24"/>
        </w:rPr>
        <w:t xml:space="preserve"> </w:t>
      </w:r>
      <w:proofErr w:type="spellStart"/>
      <w:r w:rsidRPr="00673843">
        <w:rPr>
          <w:b/>
          <w:bCs/>
          <w:sz w:val="24"/>
          <w:szCs w:val="24"/>
        </w:rPr>
        <w:t>of</w:t>
      </w:r>
      <w:proofErr w:type="spellEnd"/>
      <w:r w:rsidRPr="00673843">
        <w:rPr>
          <w:b/>
          <w:bCs/>
          <w:sz w:val="24"/>
          <w:szCs w:val="24"/>
        </w:rPr>
        <w:t xml:space="preserve"> </w:t>
      </w:r>
      <w:proofErr w:type="spellStart"/>
      <w:r w:rsidRPr="00673843">
        <w:rPr>
          <w:b/>
          <w:bCs/>
          <w:sz w:val="24"/>
          <w:szCs w:val="24"/>
        </w:rPr>
        <w:t>the</w:t>
      </w:r>
      <w:proofErr w:type="spellEnd"/>
      <w:r w:rsidRPr="00673843">
        <w:rPr>
          <w:b/>
          <w:bCs/>
          <w:sz w:val="24"/>
          <w:szCs w:val="24"/>
        </w:rPr>
        <w:t xml:space="preserve"> American </w:t>
      </w:r>
      <w:proofErr w:type="spellStart"/>
      <w:r w:rsidRPr="00673843">
        <w:rPr>
          <w:b/>
          <w:bCs/>
          <w:sz w:val="24"/>
          <w:szCs w:val="24"/>
        </w:rPr>
        <w:t>Veterinary</w:t>
      </w:r>
      <w:proofErr w:type="spellEnd"/>
      <w:r w:rsidRPr="00673843">
        <w:rPr>
          <w:b/>
          <w:bCs/>
          <w:sz w:val="24"/>
          <w:szCs w:val="24"/>
        </w:rPr>
        <w:t xml:space="preserve"> Medical </w:t>
      </w:r>
      <w:proofErr w:type="spellStart"/>
      <w:r w:rsidRPr="00673843">
        <w:rPr>
          <w:b/>
          <w:bCs/>
          <w:sz w:val="24"/>
          <w:szCs w:val="24"/>
        </w:rPr>
        <w:t>Association</w:t>
      </w:r>
      <w:proofErr w:type="spellEnd"/>
      <w:r w:rsidRPr="00E44F99">
        <w:rPr>
          <w:sz w:val="24"/>
          <w:szCs w:val="24"/>
        </w:rPr>
        <w:t>, v. 244, n. 1, p. 95-99, 2014. DOI: 10.2460/javma.244.1.95.</w:t>
      </w:r>
    </w:p>
    <w:p w14:paraId="51ACF7EB" w14:textId="77777777" w:rsidR="0070131C" w:rsidRPr="00E44F99" w:rsidRDefault="0070131C" w:rsidP="0070131C">
      <w:pPr>
        <w:rPr>
          <w:sz w:val="24"/>
          <w:szCs w:val="24"/>
        </w:rPr>
      </w:pPr>
    </w:p>
    <w:p w14:paraId="3C67AC33" w14:textId="77777777" w:rsidR="0070131C" w:rsidRDefault="0070131C" w:rsidP="0070131C">
      <w:pPr>
        <w:rPr>
          <w:sz w:val="24"/>
          <w:szCs w:val="24"/>
        </w:rPr>
      </w:pPr>
    </w:p>
    <w:p w14:paraId="30CF1650" w14:textId="7046000F" w:rsidR="00193AD2" w:rsidRDefault="00193AD2" w:rsidP="0070131C">
      <w:pPr>
        <w:rPr>
          <w:sz w:val="24"/>
          <w:szCs w:val="24"/>
        </w:rPr>
      </w:pPr>
      <w:r w:rsidRPr="00E44F99">
        <w:rPr>
          <w:sz w:val="24"/>
          <w:szCs w:val="24"/>
        </w:rPr>
        <w:lastRenderedPageBreak/>
        <w:t xml:space="preserve">MENDES, Karina Dal </w:t>
      </w:r>
      <w:proofErr w:type="spellStart"/>
      <w:r w:rsidRPr="00E44F99">
        <w:rPr>
          <w:sz w:val="24"/>
          <w:szCs w:val="24"/>
        </w:rPr>
        <w:t>Sasso</w:t>
      </w:r>
      <w:proofErr w:type="spellEnd"/>
      <w:r w:rsidRPr="00E44F99">
        <w:rPr>
          <w:sz w:val="24"/>
          <w:szCs w:val="24"/>
        </w:rPr>
        <w:t xml:space="preserve">; SILVEIRA, Renata Cristina de Campos Pereira; GALVÃO, Cristina Maria. Revisão integrativa: método de pesquisa para a incorporação de evidências na saúde e na enfermagem. </w:t>
      </w:r>
      <w:r w:rsidRPr="00673843">
        <w:rPr>
          <w:b/>
          <w:bCs/>
          <w:sz w:val="24"/>
          <w:szCs w:val="24"/>
        </w:rPr>
        <w:t>Texto &amp; Contexto – Enfermagem</w:t>
      </w:r>
      <w:r w:rsidRPr="00E44F99">
        <w:rPr>
          <w:sz w:val="24"/>
          <w:szCs w:val="24"/>
        </w:rPr>
        <w:t>, Florianópolis, v. 17, n. 4, p. 758-764, 2008.</w:t>
      </w:r>
    </w:p>
    <w:p w14:paraId="487D2FFE" w14:textId="77777777" w:rsidR="0070131C" w:rsidRPr="00E44F99" w:rsidRDefault="0070131C" w:rsidP="0070131C">
      <w:pPr>
        <w:spacing w:line="360" w:lineRule="auto"/>
        <w:rPr>
          <w:sz w:val="24"/>
          <w:szCs w:val="24"/>
        </w:rPr>
      </w:pPr>
    </w:p>
    <w:p w14:paraId="1397B728" w14:textId="103E4B45" w:rsidR="00193AD2" w:rsidRDefault="00193AD2" w:rsidP="0070131C">
      <w:pPr>
        <w:rPr>
          <w:sz w:val="24"/>
          <w:szCs w:val="24"/>
        </w:rPr>
      </w:pPr>
      <w:r w:rsidRPr="00E44F99">
        <w:rPr>
          <w:sz w:val="24"/>
          <w:szCs w:val="24"/>
        </w:rPr>
        <w:t xml:space="preserve">PAGE, Matthew J. </w:t>
      </w:r>
      <w:r w:rsidRPr="00E10915">
        <w:rPr>
          <w:i/>
          <w:iCs/>
          <w:sz w:val="24"/>
          <w:szCs w:val="24"/>
        </w:rPr>
        <w:t>et al</w:t>
      </w:r>
      <w:r w:rsidRPr="00E44F99">
        <w:rPr>
          <w:sz w:val="24"/>
          <w:szCs w:val="24"/>
        </w:rPr>
        <w:t xml:space="preserve">. The PRISMA 2020 </w:t>
      </w:r>
      <w:proofErr w:type="spellStart"/>
      <w:r w:rsidRPr="00E44F99">
        <w:rPr>
          <w:sz w:val="24"/>
          <w:szCs w:val="24"/>
        </w:rPr>
        <w:t>statement</w:t>
      </w:r>
      <w:proofErr w:type="spellEnd"/>
      <w:r w:rsidRPr="00E44F99">
        <w:rPr>
          <w:sz w:val="24"/>
          <w:szCs w:val="24"/>
        </w:rPr>
        <w:t xml:space="preserve">: </w:t>
      </w:r>
      <w:proofErr w:type="spellStart"/>
      <w:r w:rsidRPr="00E44F99">
        <w:rPr>
          <w:sz w:val="24"/>
          <w:szCs w:val="24"/>
        </w:rPr>
        <w:t>an</w:t>
      </w:r>
      <w:proofErr w:type="spellEnd"/>
      <w:r w:rsidRPr="00E44F99">
        <w:rPr>
          <w:sz w:val="24"/>
          <w:szCs w:val="24"/>
        </w:rPr>
        <w:t xml:space="preserve"> </w:t>
      </w:r>
      <w:proofErr w:type="spellStart"/>
      <w:r w:rsidRPr="00E44F99">
        <w:rPr>
          <w:sz w:val="24"/>
          <w:szCs w:val="24"/>
        </w:rPr>
        <w:t>updated</w:t>
      </w:r>
      <w:proofErr w:type="spellEnd"/>
      <w:r w:rsidRPr="00E44F99">
        <w:rPr>
          <w:sz w:val="24"/>
          <w:szCs w:val="24"/>
        </w:rPr>
        <w:t xml:space="preserve"> </w:t>
      </w:r>
      <w:proofErr w:type="spellStart"/>
      <w:r w:rsidRPr="00E44F99">
        <w:rPr>
          <w:sz w:val="24"/>
          <w:szCs w:val="24"/>
        </w:rPr>
        <w:t>guideline</w:t>
      </w:r>
      <w:proofErr w:type="spellEnd"/>
      <w:r w:rsidRPr="00E44F99">
        <w:rPr>
          <w:sz w:val="24"/>
          <w:szCs w:val="24"/>
        </w:rPr>
        <w:t xml:space="preserve"> for </w:t>
      </w:r>
      <w:proofErr w:type="spellStart"/>
      <w:r w:rsidRPr="00E44F99">
        <w:rPr>
          <w:sz w:val="24"/>
          <w:szCs w:val="24"/>
        </w:rPr>
        <w:t>reporting</w:t>
      </w:r>
      <w:proofErr w:type="spellEnd"/>
      <w:r w:rsidRPr="00E44F99">
        <w:rPr>
          <w:sz w:val="24"/>
          <w:szCs w:val="24"/>
        </w:rPr>
        <w:t xml:space="preserve"> </w:t>
      </w:r>
      <w:proofErr w:type="spellStart"/>
      <w:r w:rsidRPr="00E44F99">
        <w:rPr>
          <w:sz w:val="24"/>
          <w:szCs w:val="24"/>
        </w:rPr>
        <w:t>systematic</w:t>
      </w:r>
      <w:proofErr w:type="spellEnd"/>
      <w:r w:rsidRPr="00E44F99">
        <w:rPr>
          <w:sz w:val="24"/>
          <w:szCs w:val="24"/>
        </w:rPr>
        <w:t xml:space="preserve"> reviews. </w:t>
      </w:r>
      <w:r w:rsidRPr="00E44F99">
        <w:rPr>
          <w:i/>
          <w:iCs/>
          <w:sz w:val="24"/>
          <w:szCs w:val="24"/>
        </w:rPr>
        <w:t>BMJ</w:t>
      </w:r>
      <w:r w:rsidRPr="00E44F99">
        <w:rPr>
          <w:sz w:val="24"/>
          <w:szCs w:val="24"/>
        </w:rPr>
        <w:t>, London, v. 372, n. 71, 2021. DOI: 10.1136/bmj.n71.</w:t>
      </w:r>
    </w:p>
    <w:p w14:paraId="40DA4366" w14:textId="77777777" w:rsidR="0070131C" w:rsidRPr="00E44F99" w:rsidRDefault="0070131C" w:rsidP="0070131C">
      <w:pPr>
        <w:spacing w:line="360" w:lineRule="auto"/>
        <w:rPr>
          <w:sz w:val="24"/>
          <w:szCs w:val="24"/>
        </w:rPr>
      </w:pPr>
    </w:p>
    <w:p w14:paraId="3E5A46EF" w14:textId="4C2CB05C" w:rsidR="00193AD2" w:rsidRDefault="00193AD2" w:rsidP="0070131C">
      <w:pPr>
        <w:rPr>
          <w:sz w:val="24"/>
          <w:szCs w:val="24"/>
        </w:rPr>
      </w:pPr>
      <w:r w:rsidRPr="00E44F99">
        <w:rPr>
          <w:sz w:val="24"/>
          <w:szCs w:val="24"/>
        </w:rPr>
        <w:t xml:space="preserve">PRESCOTT, D.; STEWART, A.; SCHOEP, A.; HERNDON, A. Topical cream </w:t>
      </w:r>
      <w:proofErr w:type="spellStart"/>
      <w:r w:rsidRPr="00E44F99">
        <w:rPr>
          <w:sz w:val="24"/>
          <w:szCs w:val="24"/>
        </w:rPr>
        <w:t>with</w:t>
      </w:r>
      <w:proofErr w:type="spellEnd"/>
      <w:r w:rsidRPr="00E44F99">
        <w:rPr>
          <w:sz w:val="24"/>
          <w:szCs w:val="24"/>
        </w:rPr>
        <w:t xml:space="preserve"> </w:t>
      </w:r>
      <w:proofErr w:type="spellStart"/>
      <w:r w:rsidRPr="00E44F99">
        <w:rPr>
          <w:sz w:val="24"/>
          <w:szCs w:val="24"/>
        </w:rPr>
        <w:t>essential</w:t>
      </w:r>
      <w:proofErr w:type="spellEnd"/>
      <w:r w:rsidRPr="00E44F99">
        <w:rPr>
          <w:sz w:val="24"/>
          <w:szCs w:val="24"/>
        </w:rPr>
        <w:t xml:space="preserve"> </w:t>
      </w:r>
      <w:proofErr w:type="spellStart"/>
      <w:r w:rsidRPr="00E44F99">
        <w:rPr>
          <w:sz w:val="24"/>
          <w:szCs w:val="24"/>
        </w:rPr>
        <w:t>oils</w:t>
      </w:r>
      <w:proofErr w:type="spellEnd"/>
      <w:r w:rsidRPr="00E44F99">
        <w:rPr>
          <w:sz w:val="24"/>
          <w:szCs w:val="24"/>
        </w:rPr>
        <w:t xml:space="preserve">, </w:t>
      </w:r>
      <w:proofErr w:type="spellStart"/>
      <w:r w:rsidRPr="00E44F99">
        <w:rPr>
          <w:sz w:val="24"/>
          <w:szCs w:val="24"/>
        </w:rPr>
        <w:t>zinc</w:t>
      </w:r>
      <w:proofErr w:type="spellEnd"/>
      <w:r w:rsidRPr="00E44F99">
        <w:rPr>
          <w:sz w:val="24"/>
          <w:szCs w:val="24"/>
        </w:rPr>
        <w:t xml:space="preserve"> </w:t>
      </w:r>
      <w:proofErr w:type="spellStart"/>
      <w:r w:rsidRPr="00E44F99">
        <w:rPr>
          <w:sz w:val="24"/>
          <w:szCs w:val="24"/>
        </w:rPr>
        <w:t>and</w:t>
      </w:r>
      <w:proofErr w:type="spellEnd"/>
      <w:r w:rsidRPr="00E44F99">
        <w:rPr>
          <w:sz w:val="24"/>
          <w:szCs w:val="24"/>
        </w:rPr>
        <w:t xml:space="preserve"> </w:t>
      </w:r>
      <w:proofErr w:type="spellStart"/>
      <w:r w:rsidRPr="00E44F99">
        <w:rPr>
          <w:sz w:val="24"/>
          <w:szCs w:val="24"/>
        </w:rPr>
        <w:t>salicylic</w:t>
      </w:r>
      <w:proofErr w:type="spellEnd"/>
      <w:r w:rsidRPr="00E44F99">
        <w:rPr>
          <w:sz w:val="24"/>
          <w:szCs w:val="24"/>
        </w:rPr>
        <w:t xml:space="preserve"> </w:t>
      </w:r>
      <w:proofErr w:type="spellStart"/>
      <w:r w:rsidRPr="00E44F99">
        <w:rPr>
          <w:sz w:val="24"/>
          <w:szCs w:val="24"/>
        </w:rPr>
        <w:t>acid</w:t>
      </w:r>
      <w:proofErr w:type="spellEnd"/>
      <w:r w:rsidRPr="00E44F99">
        <w:rPr>
          <w:sz w:val="24"/>
          <w:szCs w:val="24"/>
        </w:rPr>
        <w:t xml:space="preserve"> </w:t>
      </w:r>
      <w:proofErr w:type="spellStart"/>
      <w:r w:rsidRPr="00E44F99">
        <w:rPr>
          <w:sz w:val="24"/>
          <w:szCs w:val="24"/>
        </w:rPr>
        <w:t>reduces</w:t>
      </w:r>
      <w:proofErr w:type="spellEnd"/>
      <w:r w:rsidRPr="00E44F99">
        <w:rPr>
          <w:sz w:val="24"/>
          <w:szCs w:val="24"/>
        </w:rPr>
        <w:t xml:space="preserve"> </w:t>
      </w:r>
      <w:proofErr w:type="spellStart"/>
      <w:r w:rsidRPr="00E44F99">
        <w:rPr>
          <w:sz w:val="24"/>
          <w:szCs w:val="24"/>
        </w:rPr>
        <w:t>pruritus</w:t>
      </w:r>
      <w:proofErr w:type="spellEnd"/>
      <w:r w:rsidRPr="00E44F99">
        <w:rPr>
          <w:sz w:val="24"/>
          <w:szCs w:val="24"/>
        </w:rPr>
        <w:t xml:space="preserve"> </w:t>
      </w:r>
      <w:proofErr w:type="spellStart"/>
      <w:r w:rsidRPr="00E44F99">
        <w:rPr>
          <w:sz w:val="24"/>
          <w:szCs w:val="24"/>
        </w:rPr>
        <w:t>and</w:t>
      </w:r>
      <w:proofErr w:type="spellEnd"/>
      <w:r w:rsidRPr="00E44F99">
        <w:rPr>
          <w:sz w:val="24"/>
          <w:szCs w:val="24"/>
        </w:rPr>
        <w:t xml:space="preserve"> </w:t>
      </w:r>
      <w:proofErr w:type="spellStart"/>
      <w:r w:rsidRPr="00E44F99">
        <w:rPr>
          <w:sz w:val="24"/>
          <w:szCs w:val="24"/>
        </w:rPr>
        <w:t>skin</w:t>
      </w:r>
      <w:proofErr w:type="spellEnd"/>
      <w:r w:rsidRPr="00E44F99">
        <w:rPr>
          <w:sz w:val="24"/>
          <w:szCs w:val="24"/>
        </w:rPr>
        <w:t xml:space="preserve"> </w:t>
      </w:r>
      <w:proofErr w:type="spellStart"/>
      <w:r w:rsidRPr="00E44F99">
        <w:rPr>
          <w:sz w:val="24"/>
          <w:szCs w:val="24"/>
        </w:rPr>
        <w:t>lesion</w:t>
      </w:r>
      <w:proofErr w:type="spellEnd"/>
      <w:r w:rsidRPr="00E44F99">
        <w:rPr>
          <w:sz w:val="24"/>
          <w:szCs w:val="24"/>
        </w:rPr>
        <w:t xml:space="preserve"> scores in </w:t>
      </w:r>
      <w:proofErr w:type="spellStart"/>
      <w:r w:rsidRPr="00E44F99">
        <w:rPr>
          <w:sz w:val="24"/>
          <w:szCs w:val="24"/>
        </w:rPr>
        <w:t>pruritic</w:t>
      </w:r>
      <w:proofErr w:type="spellEnd"/>
      <w:r w:rsidRPr="00E44F99">
        <w:rPr>
          <w:sz w:val="24"/>
          <w:szCs w:val="24"/>
        </w:rPr>
        <w:t xml:space="preserve"> </w:t>
      </w:r>
      <w:proofErr w:type="spellStart"/>
      <w:r w:rsidRPr="00E44F99">
        <w:rPr>
          <w:sz w:val="24"/>
          <w:szCs w:val="24"/>
        </w:rPr>
        <w:t>dogs</w:t>
      </w:r>
      <w:proofErr w:type="spellEnd"/>
      <w:r w:rsidRPr="00E44F99">
        <w:rPr>
          <w:sz w:val="24"/>
          <w:szCs w:val="24"/>
        </w:rPr>
        <w:t xml:space="preserve">. </w:t>
      </w:r>
      <w:proofErr w:type="spellStart"/>
      <w:r w:rsidRPr="00673843">
        <w:rPr>
          <w:b/>
          <w:bCs/>
          <w:sz w:val="24"/>
          <w:szCs w:val="24"/>
        </w:rPr>
        <w:t>Australian</w:t>
      </w:r>
      <w:proofErr w:type="spellEnd"/>
      <w:r w:rsidRPr="00673843">
        <w:rPr>
          <w:b/>
          <w:bCs/>
          <w:sz w:val="24"/>
          <w:szCs w:val="24"/>
        </w:rPr>
        <w:t xml:space="preserve"> </w:t>
      </w:r>
      <w:proofErr w:type="spellStart"/>
      <w:r w:rsidRPr="00673843">
        <w:rPr>
          <w:b/>
          <w:bCs/>
          <w:sz w:val="24"/>
          <w:szCs w:val="24"/>
        </w:rPr>
        <w:t>Veterinary</w:t>
      </w:r>
      <w:proofErr w:type="spellEnd"/>
      <w:r w:rsidRPr="00673843">
        <w:rPr>
          <w:b/>
          <w:bCs/>
          <w:sz w:val="24"/>
          <w:szCs w:val="24"/>
        </w:rPr>
        <w:t xml:space="preserve"> </w:t>
      </w:r>
      <w:proofErr w:type="spellStart"/>
      <w:r w:rsidRPr="00673843">
        <w:rPr>
          <w:b/>
          <w:bCs/>
          <w:sz w:val="24"/>
          <w:szCs w:val="24"/>
        </w:rPr>
        <w:t>Journal</w:t>
      </w:r>
      <w:proofErr w:type="spellEnd"/>
      <w:r w:rsidRPr="00673843">
        <w:rPr>
          <w:b/>
          <w:bCs/>
          <w:sz w:val="24"/>
          <w:szCs w:val="24"/>
        </w:rPr>
        <w:t>,</w:t>
      </w:r>
      <w:r w:rsidRPr="00E44F99">
        <w:rPr>
          <w:sz w:val="24"/>
          <w:szCs w:val="24"/>
        </w:rPr>
        <w:t xml:space="preserve"> v. 104, n. 4, p. 196-205, 2026. DOI: 10.1111/avj.70048.</w:t>
      </w:r>
    </w:p>
    <w:p w14:paraId="69769A27" w14:textId="77777777" w:rsidR="0070131C" w:rsidRPr="00E44F99" w:rsidRDefault="0070131C" w:rsidP="0070131C">
      <w:pPr>
        <w:spacing w:line="360" w:lineRule="auto"/>
        <w:rPr>
          <w:sz w:val="24"/>
          <w:szCs w:val="24"/>
        </w:rPr>
      </w:pPr>
    </w:p>
    <w:p w14:paraId="28600AA7" w14:textId="3391896D" w:rsidR="00193AD2" w:rsidRDefault="00193AD2" w:rsidP="0070131C">
      <w:pPr>
        <w:shd w:val="clear" w:color="auto" w:fill="FFFFFF"/>
        <w:rPr>
          <w:sz w:val="24"/>
          <w:szCs w:val="24"/>
        </w:rPr>
      </w:pPr>
      <w:r w:rsidRPr="00E64976">
        <w:rPr>
          <w:sz w:val="24"/>
          <w:szCs w:val="24"/>
        </w:rPr>
        <w:t xml:space="preserve">SANTIN, R. </w:t>
      </w:r>
      <w:r w:rsidRPr="00E10915">
        <w:rPr>
          <w:i/>
          <w:iCs/>
          <w:sz w:val="24"/>
          <w:szCs w:val="24"/>
        </w:rPr>
        <w:t>et al</w:t>
      </w:r>
      <w:r w:rsidRPr="00E64976">
        <w:rPr>
          <w:sz w:val="24"/>
          <w:szCs w:val="24"/>
        </w:rPr>
        <w:t xml:space="preserve">. Atividade antifúngica do óleo essencial de </w:t>
      </w:r>
      <w:proofErr w:type="spellStart"/>
      <w:r w:rsidRPr="00E64976">
        <w:rPr>
          <w:sz w:val="24"/>
          <w:szCs w:val="24"/>
        </w:rPr>
        <w:t>Origanum</w:t>
      </w:r>
      <w:proofErr w:type="spellEnd"/>
      <w:r w:rsidRPr="00E64976">
        <w:rPr>
          <w:sz w:val="24"/>
          <w:szCs w:val="24"/>
        </w:rPr>
        <w:t xml:space="preserve"> </w:t>
      </w:r>
      <w:proofErr w:type="spellStart"/>
      <w:r w:rsidRPr="00E64976">
        <w:rPr>
          <w:sz w:val="24"/>
          <w:szCs w:val="24"/>
        </w:rPr>
        <w:t>vulgare</w:t>
      </w:r>
      <w:proofErr w:type="spellEnd"/>
      <w:r w:rsidRPr="00E64976">
        <w:rPr>
          <w:sz w:val="24"/>
          <w:szCs w:val="24"/>
        </w:rPr>
        <w:t xml:space="preserve"> frente a Malassezia </w:t>
      </w:r>
      <w:proofErr w:type="spellStart"/>
      <w:r w:rsidRPr="00E64976">
        <w:rPr>
          <w:sz w:val="24"/>
          <w:szCs w:val="24"/>
        </w:rPr>
        <w:t>pachydermatis</w:t>
      </w:r>
      <w:proofErr w:type="spellEnd"/>
      <w:r w:rsidRPr="00E64976">
        <w:rPr>
          <w:sz w:val="24"/>
          <w:szCs w:val="24"/>
        </w:rPr>
        <w:t xml:space="preserve">. </w:t>
      </w:r>
      <w:r w:rsidRPr="00E64976">
        <w:rPr>
          <w:b/>
          <w:bCs/>
          <w:sz w:val="24"/>
          <w:szCs w:val="24"/>
        </w:rPr>
        <w:t>Arquivo Brasileiro de Medicina Veterinária e Zootecnia</w:t>
      </w:r>
      <w:r w:rsidRPr="00E64976">
        <w:rPr>
          <w:sz w:val="24"/>
          <w:szCs w:val="24"/>
        </w:rPr>
        <w:t>, v. 66, n. 2, p. 367-373, 2014. DOI: 10.1590/1678-41626476.</w:t>
      </w:r>
    </w:p>
    <w:p w14:paraId="7151E7FF" w14:textId="77777777" w:rsidR="0070131C" w:rsidRPr="00E64976" w:rsidRDefault="0070131C" w:rsidP="0070131C">
      <w:pPr>
        <w:shd w:val="clear" w:color="auto" w:fill="FFFFFF"/>
        <w:spacing w:line="360" w:lineRule="auto"/>
        <w:rPr>
          <w:sz w:val="24"/>
          <w:szCs w:val="24"/>
        </w:rPr>
      </w:pPr>
    </w:p>
    <w:p w14:paraId="2EF482FA" w14:textId="7047C689" w:rsidR="0070131C" w:rsidRDefault="00193AD2" w:rsidP="005E3997">
      <w:pPr>
        <w:rPr>
          <w:sz w:val="24"/>
          <w:szCs w:val="24"/>
        </w:rPr>
      </w:pPr>
      <w:r w:rsidRPr="00E44F99">
        <w:rPr>
          <w:sz w:val="24"/>
          <w:szCs w:val="24"/>
        </w:rPr>
        <w:t xml:space="preserve">SOARES-SANTOS, Raquel Rodrigues </w:t>
      </w:r>
      <w:r w:rsidRPr="00673843">
        <w:rPr>
          <w:i/>
          <w:iCs/>
          <w:sz w:val="24"/>
          <w:szCs w:val="24"/>
        </w:rPr>
        <w:t>et al</w:t>
      </w:r>
      <w:r w:rsidRPr="00E44F99">
        <w:rPr>
          <w:sz w:val="24"/>
          <w:szCs w:val="24"/>
        </w:rPr>
        <w:t xml:space="preserve">. </w:t>
      </w:r>
      <w:proofErr w:type="spellStart"/>
      <w:r w:rsidRPr="00E44F99">
        <w:rPr>
          <w:sz w:val="24"/>
          <w:szCs w:val="24"/>
        </w:rPr>
        <w:t>Linalool</w:t>
      </w:r>
      <w:proofErr w:type="spellEnd"/>
      <w:r w:rsidRPr="00E44F99">
        <w:rPr>
          <w:sz w:val="24"/>
          <w:szCs w:val="24"/>
        </w:rPr>
        <w:t xml:space="preserve">, </w:t>
      </w:r>
      <w:proofErr w:type="spellStart"/>
      <w:r w:rsidRPr="00E44F99">
        <w:rPr>
          <w:sz w:val="24"/>
          <w:szCs w:val="24"/>
        </w:rPr>
        <w:t>linalyl</w:t>
      </w:r>
      <w:proofErr w:type="spellEnd"/>
      <w:r w:rsidRPr="00E44F99">
        <w:rPr>
          <w:sz w:val="24"/>
          <w:szCs w:val="24"/>
        </w:rPr>
        <w:t xml:space="preserve"> </w:t>
      </w:r>
      <w:proofErr w:type="spellStart"/>
      <w:r w:rsidRPr="00E44F99">
        <w:rPr>
          <w:sz w:val="24"/>
          <w:szCs w:val="24"/>
        </w:rPr>
        <w:t>acetate</w:t>
      </w:r>
      <w:proofErr w:type="spellEnd"/>
      <w:r w:rsidRPr="00E44F99">
        <w:rPr>
          <w:sz w:val="24"/>
          <w:szCs w:val="24"/>
        </w:rPr>
        <w:t xml:space="preserve">, </w:t>
      </w:r>
      <w:proofErr w:type="spellStart"/>
      <w:r w:rsidRPr="00E44F99">
        <w:rPr>
          <w:sz w:val="24"/>
          <w:szCs w:val="24"/>
        </w:rPr>
        <w:t>and</w:t>
      </w:r>
      <w:proofErr w:type="spellEnd"/>
      <w:r w:rsidRPr="00E44F99">
        <w:rPr>
          <w:sz w:val="24"/>
          <w:szCs w:val="24"/>
        </w:rPr>
        <w:t xml:space="preserve"> </w:t>
      </w:r>
      <w:proofErr w:type="spellStart"/>
      <w:r w:rsidRPr="00E44F99">
        <w:rPr>
          <w:sz w:val="24"/>
          <w:szCs w:val="24"/>
        </w:rPr>
        <w:t>lavender</w:t>
      </w:r>
      <w:proofErr w:type="spellEnd"/>
      <w:r w:rsidRPr="00E44F99">
        <w:rPr>
          <w:sz w:val="24"/>
          <w:szCs w:val="24"/>
        </w:rPr>
        <w:t xml:space="preserve"> </w:t>
      </w:r>
      <w:proofErr w:type="spellStart"/>
      <w:r w:rsidRPr="00E44F99">
        <w:rPr>
          <w:sz w:val="24"/>
          <w:szCs w:val="24"/>
        </w:rPr>
        <w:t>essential</w:t>
      </w:r>
      <w:proofErr w:type="spellEnd"/>
      <w:r w:rsidRPr="00E44F99">
        <w:rPr>
          <w:sz w:val="24"/>
          <w:szCs w:val="24"/>
        </w:rPr>
        <w:t xml:space="preserve"> </w:t>
      </w:r>
      <w:proofErr w:type="spellStart"/>
      <w:r w:rsidRPr="00E44F99">
        <w:rPr>
          <w:sz w:val="24"/>
          <w:szCs w:val="24"/>
        </w:rPr>
        <w:t>oil</w:t>
      </w:r>
      <w:proofErr w:type="spellEnd"/>
      <w:r w:rsidRPr="00E44F99">
        <w:rPr>
          <w:sz w:val="24"/>
          <w:szCs w:val="24"/>
        </w:rPr>
        <w:t xml:space="preserve">: </w:t>
      </w:r>
      <w:proofErr w:type="spellStart"/>
      <w:r w:rsidRPr="00E44F99">
        <w:rPr>
          <w:sz w:val="24"/>
          <w:szCs w:val="24"/>
        </w:rPr>
        <w:t>evaluation</w:t>
      </w:r>
      <w:proofErr w:type="spellEnd"/>
      <w:r w:rsidRPr="00E44F99">
        <w:rPr>
          <w:sz w:val="24"/>
          <w:szCs w:val="24"/>
        </w:rPr>
        <w:t xml:space="preserve"> </w:t>
      </w:r>
      <w:proofErr w:type="spellStart"/>
      <w:r w:rsidRPr="00E44F99">
        <w:rPr>
          <w:sz w:val="24"/>
          <w:szCs w:val="24"/>
        </w:rPr>
        <w:t>of</w:t>
      </w:r>
      <w:proofErr w:type="spellEnd"/>
      <w:r w:rsidRPr="00E44F99">
        <w:rPr>
          <w:sz w:val="24"/>
          <w:szCs w:val="24"/>
        </w:rPr>
        <w:t xml:space="preserve"> </w:t>
      </w:r>
      <w:proofErr w:type="spellStart"/>
      <w:r w:rsidRPr="00E44F99">
        <w:rPr>
          <w:sz w:val="24"/>
          <w:szCs w:val="24"/>
        </w:rPr>
        <w:t>metabolism</w:t>
      </w:r>
      <w:proofErr w:type="spellEnd"/>
      <w:r w:rsidRPr="00E44F99">
        <w:rPr>
          <w:sz w:val="24"/>
          <w:szCs w:val="24"/>
        </w:rPr>
        <w:t xml:space="preserve"> </w:t>
      </w:r>
      <w:proofErr w:type="spellStart"/>
      <w:r w:rsidRPr="00E44F99">
        <w:rPr>
          <w:sz w:val="24"/>
          <w:szCs w:val="24"/>
        </w:rPr>
        <w:t>and</w:t>
      </w:r>
      <w:proofErr w:type="spellEnd"/>
      <w:r w:rsidRPr="00E44F99">
        <w:rPr>
          <w:sz w:val="24"/>
          <w:szCs w:val="24"/>
        </w:rPr>
        <w:t xml:space="preserve"> </w:t>
      </w:r>
      <w:proofErr w:type="spellStart"/>
      <w:r w:rsidRPr="00E44F99">
        <w:rPr>
          <w:sz w:val="24"/>
          <w:szCs w:val="24"/>
        </w:rPr>
        <w:t>drug</w:t>
      </w:r>
      <w:proofErr w:type="spellEnd"/>
      <w:r w:rsidRPr="00E44F99">
        <w:rPr>
          <w:sz w:val="24"/>
          <w:szCs w:val="24"/>
        </w:rPr>
        <w:t xml:space="preserve"> </w:t>
      </w:r>
      <w:proofErr w:type="spellStart"/>
      <w:r w:rsidRPr="00E44F99">
        <w:rPr>
          <w:sz w:val="24"/>
          <w:szCs w:val="24"/>
        </w:rPr>
        <w:t>interactions</w:t>
      </w:r>
      <w:proofErr w:type="spellEnd"/>
      <w:r w:rsidRPr="00E44F99">
        <w:rPr>
          <w:sz w:val="24"/>
          <w:szCs w:val="24"/>
        </w:rPr>
        <w:t xml:space="preserve"> </w:t>
      </w:r>
      <w:proofErr w:type="spellStart"/>
      <w:r w:rsidRPr="00E44F99">
        <w:rPr>
          <w:sz w:val="24"/>
          <w:szCs w:val="24"/>
        </w:rPr>
        <w:t>using</w:t>
      </w:r>
      <w:proofErr w:type="spellEnd"/>
      <w:r w:rsidRPr="00E44F99">
        <w:rPr>
          <w:sz w:val="24"/>
          <w:szCs w:val="24"/>
        </w:rPr>
        <w:t xml:space="preserve"> </w:t>
      </w:r>
      <w:proofErr w:type="spellStart"/>
      <w:r w:rsidRPr="00E44F99">
        <w:rPr>
          <w:sz w:val="24"/>
          <w:szCs w:val="24"/>
        </w:rPr>
        <w:t>canine</w:t>
      </w:r>
      <w:proofErr w:type="spellEnd"/>
      <w:r w:rsidRPr="00E44F99">
        <w:rPr>
          <w:sz w:val="24"/>
          <w:szCs w:val="24"/>
        </w:rPr>
        <w:t xml:space="preserve"> </w:t>
      </w:r>
      <w:proofErr w:type="spellStart"/>
      <w:r w:rsidRPr="00E44F99">
        <w:rPr>
          <w:sz w:val="24"/>
          <w:szCs w:val="24"/>
        </w:rPr>
        <w:t>liver</w:t>
      </w:r>
      <w:proofErr w:type="spellEnd"/>
      <w:r w:rsidRPr="00E44F99">
        <w:rPr>
          <w:sz w:val="24"/>
          <w:szCs w:val="24"/>
        </w:rPr>
        <w:t xml:space="preserve"> </w:t>
      </w:r>
      <w:proofErr w:type="spellStart"/>
      <w:r w:rsidRPr="00E44F99">
        <w:rPr>
          <w:sz w:val="24"/>
          <w:szCs w:val="24"/>
        </w:rPr>
        <w:t>microsomes</w:t>
      </w:r>
      <w:proofErr w:type="spellEnd"/>
      <w:r w:rsidRPr="00E44F99">
        <w:rPr>
          <w:sz w:val="24"/>
          <w:szCs w:val="24"/>
        </w:rPr>
        <w:t xml:space="preserve"> </w:t>
      </w:r>
      <w:proofErr w:type="spellStart"/>
      <w:r w:rsidRPr="00E44F99">
        <w:rPr>
          <w:sz w:val="24"/>
          <w:szCs w:val="24"/>
        </w:rPr>
        <w:t>and</w:t>
      </w:r>
      <w:proofErr w:type="spellEnd"/>
      <w:r w:rsidRPr="00E44F99">
        <w:rPr>
          <w:sz w:val="24"/>
          <w:szCs w:val="24"/>
        </w:rPr>
        <w:t xml:space="preserve"> </w:t>
      </w:r>
      <w:proofErr w:type="spellStart"/>
      <w:r w:rsidRPr="00E44F99">
        <w:rPr>
          <w:sz w:val="24"/>
          <w:szCs w:val="24"/>
        </w:rPr>
        <w:t>recombinant</w:t>
      </w:r>
      <w:proofErr w:type="spellEnd"/>
      <w:r w:rsidRPr="00E44F99">
        <w:rPr>
          <w:sz w:val="24"/>
          <w:szCs w:val="24"/>
        </w:rPr>
        <w:t xml:space="preserve"> </w:t>
      </w:r>
      <w:proofErr w:type="spellStart"/>
      <w:r w:rsidRPr="00E44F99">
        <w:rPr>
          <w:sz w:val="24"/>
          <w:szCs w:val="24"/>
        </w:rPr>
        <w:t>enzymes</w:t>
      </w:r>
      <w:proofErr w:type="spellEnd"/>
      <w:r w:rsidRPr="00E44F99">
        <w:rPr>
          <w:sz w:val="24"/>
          <w:szCs w:val="24"/>
        </w:rPr>
        <w:t xml:space="preserve">. </w:t>
      </w:r>
      <w:proofErr w:type="spellStart"/>
      <w:r w:rsidRPr="00673843">
        <w:rPr>
          <w:b/>
          <w:bCs/>
          <w:sz w:val="24"/>
          <w:szCs w:val="24"/>
        </w:rPr>
        <w:t>Xenobiotica</w:t>
      </w:r>
      <w:proofErr w:type="spellEnd"/>
      <w:r w:rsidRPr="00E44F99">
        <w:rPr>
          <w:sz w:val="24"/>
          <w:szCs w:val="24"/>
        </w:rPr>
        <w:t>, v. 56, n. 4, p. 282-294, 2026. DOI: 10.1080/00498254.2026.2654087.</w:t>
      </w:r>
    </w:p>
    <w:p w14:paraId="0C9868A3" w14:textId="77777777" w:rsidR="005E3997" w:rsidRPr="00E64976" w:rsidRDefault="005E3997" w:rsidP="005E3997">
      <w:pPr>
        <w:rPr>
          <w:sz w:val="24"/>
          <w:szCs w:val="24"/>
        </w:rPr>
      </w:pPr>
    </w:p>
    <w:p w14:paraId="16B1F102" w14:textId="64676DE1" w:rsidR="00193AD2" w:rsidRDefault="00193AD2" w:rsidP="0070131C">
      <w:pPr>
        <w:rPr>
          <w:sz w:val="24"/>
          <w:szCs w:val="24"/>
        </w:rPr>
      </w:pPr>
      <w:r w:rsidRPr="00E44F99">
        <w:rPr>
          <w:sz w:val="24"/>
          <w:szCs w:val="24"/>
        </w:rPr>
        <w:t xml:space="preserve">SOUSA, Cecilia Andrade </w:t>
      </w:r>
      <w:r w:rsidRPr="00673843">
        <w:rPr>
          <w:i/>
          <w:iCs/>
          <w:sz w:val="24"/>
          <w:szCs w:val="24"/>
        </w:rPr>
        <w:t>et al</w:t>
      </w:r>
      <w:r w:rsidRPr="00E44F99">
        <w:rPr>
          <w:sz w:val="24"/>
          <w:szCs w:val="24"/>
        </w:rPr>
        <w:t xml:space="preserve">. O uso de óleos essenciais no tratamento da </w:t>
      </w:r>
      <w:proofErr w:type="spellStart"/>
      <w:r w:rsidRPr="00E44F99">
        <w:rPr>
          <w:sz w:val="24"/>
          <w:szCs w:val="24"/>
        </w:rPr>
        <w:t>malassezíase</w:t>
      </w:r>
      <w:proofErr w:type="spellEnd"/>
      <w:r w:rsidRPr="00E44F99">
        <w:rPr>
          <w:sz w:val="24"/>
          <w:szCs w:val="24"/>
        </w:rPr>
        <w:t xml:space="preserve"> de cães e gatos: revisão. </w:t>
      </w:r>
      <w:r w:rsidRPr="00673843">
        <w:rPr>
          <w:b/>
          <w:bCs/>
          <w:sz w:val="24"/>
          <w:szCs w:val="24"/>
        </w:rPr>
        <w:t>PUBVET</w:t>
      </w:r>
      <w:r w:rsidRPr="00E44F99">
        <w:rPr>
          <w:sz w:val="24"/>
          <w:szCs w:val="24"/>
        </w:rPr>
        <w:t>, v. 15, n. 2, p. 1-11, 2021. DOI: 10.31533/pubvet.v15n2a751.1-11.</w:t>
      </w:r>
    </w:p>
    <w:p w14:paraId="3F42E8E1" w14:textId="77777777" w:rsidR="0070131C" w:rsidRPr="00E44F99" w:rsidRDefault="0070131C" w:rsidP="0070131C">
      <w:pPr>
        <w:rPr>
          <w:sz w:val="24"/>
          <w:szCs w:val="24"/>
        </w:rPr>
      </w:pPr>
    </w:p>
    <w:p w14:paraId="116933F8" w14:textId="04ECCCB2" w:rsidR="00193AD2" w:rsidRDefault="00193AD2" w:rsidP="00193AD2">
      <w:pPr>
        <w:shd w:val="clear" w:color="auto" w:fill="FFFFFF"/>
        <w:rPr>
          <w:sz w:val="24"/>
          <w:szCs w:val="24"/>
        </w:rPr>
      </w:pPr>
      <w:r w:rsidRPr="00E64976">
        <w:rPr>
          <w:sz w:val="24"/>
          <w:szCs w:val="24"/>
        </w:rPr>
        <w:t xml:space="preserve">TADEE, </w:t>
      </w:r>
      <w:proofErr w:type="spellStart"/>
      <w:r w:rsidRPr="00E64976">
        <w:rPr>
          <w:sz w:val="24"/>
          <w:szCs w:val="24"/>
        </w:rPr>
        <w:t>Phacharaporn</w:t>
      </w:r>
      <w:proofErr w:type="spellEnd"/>
      <w:r w:rsidRPr="00E64976">
        <w:rPr>
          <w:sz w:val="24"/>
          <w:szCs w:val="24"/>
        </w:rPr>
        <w:t xml:space="preserve"> et al. </w:t>
      </w:r>
      <w:proofErr w:type="spellStart"/>
      <w:r w:rsidRPr="00E64976">
        <w:rPr>
          <w:sz w:val="24"/>
          <w:szCs w:val="24"/>
        </w:rPr>
        <w:t>Essential</w:t>
      </w:r>
      <w:proofErr w:type="spellEnd"/>
      <w:r w:rsidRPr="00E64976">
        <w:rPr>
          <w:sz w:val="24"/>
          <w:szCs w:val="24"/>
        </w:rPr>
        <w:t xml:space="preserve"> </w:t>
      </w:r>
      <w:proofErr w:type="spellStart"/>
      <w:r w:rsidRPr="00E64976">
        <w:rPr>
          <w:sz w:val="24"/>
          <w:szCs w:val="24"/>
        </w:rPr>
        <w:t>oil</w:t>
      </w:r>
      <w:proofErr w:type="spellEnd"/>
      <w:r w:rsidRPr="00E64976">
        <w:rPr>
          <w:sz w:val="24"/>
          <w:szCs w:val="24"/>
        </w:rPr>
        <w:t xml:space="preserve"> </w:t>
      </w:r>
      <w:proofErr w:type="spellStart"/>
      <w:r w:rsidRPr="00E64976">
        <w:rPr>
          <w:sz w:val="24"/>
          <w:szCs w:val="24"/>
        </w:rPr>
        <w:t>pharmaceuticals</w:t>
      </w:r>
      <w:proofErr w:type="spellEnd"/>
      <w:r w:rsidRPr="00E64976">
        <w:rPr>
          <w:sz w:val="24"/>
          <w:szCs w:val="24"/>
        </w:rPr>
        <w:t xml:space="preserve"> for </w:t>
      </w:r>
      <w:proofErr w:type="spellStart"/>
      <w:r w:rsidRPr="00E64976">
        <w:rPr>
          <w:sz w:val="24"/>
          <w:szCs w:val="24"/>
        </w:rPr>
        <w:t>killing</w:t>
      </w:r>
      <w:proofErr w:type="spellEnd"/>
      <w:r w:rsidRPr="00E64976">
        <w:rPr>
          <w:sz w:val="24"/>
          <w:szCs w:val="24"/>
        </w:rPr>
        <w:t xml:space="preserve"> </w:t>
      </w:r>
      <w:proofErr w:type="spellStart"/>
      <w:r w:rsidRPr="00E64976">
        <w:rPr>
          <w:sz w:val="24"/>
          <w:szCs w:val="24"/>
        </w:rPr>
        <w:t>ectoparasites</w:t>
      </w:r>
      <w:proofErr w:type="spellEnd"/>
      <w:r w:rsidRPr="00E64976">
        <w:rPr>
          <w:sz w:val="24"/>
          <w:szCs w:val="24"/>
        </w:rPr>
        <w:t xml:space="preserve"> </w:t>
      </w:r>
      <w:proofErr w:type="spellStart"/>
      <w:r w:rsidRPr="00E64976">
        <w:rPr>
          <w:sz w:val="24"/>
          <w:szCs w:val="24"/>
        </w:rPr>
        <w:t>on</w:t>
      </w:r>
      <w:proofErr w:type="spellEnd"/>
      <w:r w:rsidRPr="00E64976">
        <w:rPr>
          <w:sz w:val="24"/>
          <w:szCs w:val="24"/>
        </w:rPr>
        <w:t xml:space="preserve"> </w:t>
      </w:r>
      <w:proofErr w:type="spellStart"/>
      <w:r w:rsidRPr="00E64976">
        <w:rPr>
          <w:sz w:val="24"/>
          <w:szCs w:val="24"/>
        </w:rPr>
        <w:t>dogs</w:t>
      </w:r>
      <w:proofErr w:type="spellEnd"/>
      <w:r w:rsidRPr="00E64976">
        <w:rPr>
          <w:sz w:val="24"/>
          <w:szCs w:val="24"/>
        </w:rPr>
        <w:t xml:space="preserve">. </w:t>
      </w:r>
      <w:proofErr w:type="spellStart"/>
      <w:r w:rsidRPr="00E64976">
        <w:rPr>
          <w:b/>
          <w:bCs/>
          <w:sz w:val="24"/>
          <w:szCs w:val="24"/>
        </w:rPr>
        <w:t>Journal</w:t>
      </w:r>
      <w:proofErr w:type="spellEnd"/>
      <w:r w:rsidRPr="00E64976">
        <w:rPr>
          <w:b/>
          <w:bCs/>
          <w:sz w:val="24"/>
          <w:szCs w:val="24"/>
        </w:rPr>
        <w:t xml:space="preserve"> </w:t>
      </w:r>
      <w:proofErr w:type="spellStart"/>
      <w:r w:rsidRPr="00E64976">
        <w:rPr>
          <w:b/>
          <w:bCs/>
          <w:sz w:val="24"/>
          <w:szCs w:val="24"/>
        </w:rPr>
        <w:t>of</w:t>
      </w:r>
      <w:proofErr w:type="spellEnd"/>
      <w:r w:rsidRPr="00E64976">
        <w:rPr>
          <w:b/>
          <w:bCs/>
          <w:sz w:val="24"/>
          <w:szCs w:val="24"/>
        </w:rPr>
        <w:t xml:space="preserve"> </w:t>
      </w:r>
      <w:proofErr w:type="spellStart"/>
      <w:r w:rsidRPr="00E64976">
        <w:rPr>
          <w:b/>
          <w:bCs/>
          <w:sz w:val="24"/>
          <w:szCs w:val="24"/>
        </w:rPr>
        <w:t>Veterinary</w:t>
      </w:r>
      <w:proofErr w:type="spellEnd"/>
      <w:r w:rsidRPr="00E64976">
        <w:rPr>
          <w:b/>
          <w:bCs/>
          <w:sz w:val="24"/>
          <w:szCs w:val="24"/>
        </w:rPr>
        <w:t xml:space="preserve"> Science</w:t>
      </w:r>
      <w:r w:rsidRPr="00E64976">
        <w:rPr>
          <w:sz w:val="24"/>
          <w:szCs w:val="24"/>
        </w:rPr>
        <w:t>, 2024. DOI: 10.4142/jvs.23189.</w:t>
      </w:r>
    </w:p>
    <w:p w14:paraId="0B756AAF" w14:textId="77777777" w:rsidR="0070131C" w:rsidRPr="00E64976" w:rsidRDefault="0070131C" w:rsidP="00193AD2">
      <w:pPr>
        <w:shd w:val="clear" w:color="auto" w:fill="FFFFFF"/>
        <w:rPr>
          <w:sz w:val="24"/>
          <w:szCs w:val="24"/>
        </w:rPr>
      </w:pPr>
    </w:p>
    <w:p w14:paraId="4487DB25" w14:textId="77777777" w:rsidR="00193AD2" w:rsidRPr="00E64976" w:rsidRDefault="00193AD2" w:rsidP="00193AD2">
      <w:pPr>
        <w:shd w:val="clear" w:color="auto" w:fill="FFFFFF"/>
        <w:rPr>
          <w:sz w:val="24"/>
          <w:szCs w:val="24"/>
        </w:rPr>
      </w:pPr>
      <w:r w:rsidRPr="00E64976">
        <w:rPr>
          <w:sz w:val="24"/>
          <w:szCs w:val="24"/>
        </w:rPr>
        <w:t xml:space="preserve">WELLS, Deborah L. </w:t>
      </w:r>
      <w:proofErr w:type="spellStart"/>
      <w:r w:rsidRPr="00E64976">
        <w:rPr>
          <w:sz w:val="24"/>
          <w:szCs w:val="24"/>
        </w:rPr>
        <w:t>Aromatherapy</w:t>
      </w:r>
      <w:proofErr w:type="spellEnd"/>
      <w:r w:rsidRPr="00E64976">
        <w:rPr>
          <w:sz w:val="24"/>
          <w:szCs w:val="24"/>
        </w:rPr>
        <w:t xml:space="preserve"> for </w:t>
      </w:r>
      <w:proofErr w:type="spellStart"/>
      <w:r w:rsidRPr="00E64976">
        <w:rPr>
          <w:sz w:val="24"/>
          <w:szCs w:val="24"/>
        </w:rPr>
        <w:t>travel-induced</w:t>
      </w:r>
      <w:proofErr w:type="spellEnd"/>
      <w:r w:rsidRPr="00E64976">
        <w:rPr>
          <w:sz w:val="24"/>
          <w:szCs w:val="24"/>
        </w:rPr>
        <w:t xml:space="preserve"> </w:t>
      </w:r>
      <w:proofErr w:type="spellStart"/>
      <w:r w:rsidRPr="00E64976">
        <w:rPr>
          <w:sz w:val="24"/>
          <w:szCs w:val="24"/>
        </w:rPr>
        <w:t>excitement</w:t>
      </w:r>
      <w:proofErr w:type="spellEnd"/>
      <w:r w:rsidRPr="00E64976">
        <w:rPr>
          <w:sz w:val="24"/>
          <w:szCs w:val="24"/>
        </w:rPr>
        <w:t xml:space="preserve"> in </w:t>
      </w:r>
      <w:proofErr w:type="spellStart"/>
      <w:r w:rsidRPr="00E64976">
        <w:rPr>
          <w:sz w:val="24"/>
          <w:szCs w:val="24"/>
        </w:rPr>
        <w:t>dogs</w:t>
      </w:r>
      <w:proofErr w:type="spellEnd"/>
      <w:r w:rsidRPr="00E64976">
        <w:rPr>
          <w:sz w:val="24"/>
          <w:szCs w:val="24"/>
        </w:rPr>
        <w:t xml:space="preserve">. </w:t>
      </w:r>
      <w:proofErr w:type="spellStart"/>
      <w:r w:rsidRPr="00E64976">
        <w:rPr>
          <w:b/>
          <w:bCs/>
          <w:sz w:val="24"/>
          <w:szCs w:val="24"/>
        </w:rPr>
        <w:t>Journal</w:t>
      </w:r>
      <w:proofErr w:type="spellEnd"/>
      <w:r w:rsidRPr="00E64976">
        <w:rPr>
          <w:b/>
          <w:bCs/>
          <w:sz w:val="24"/>
          <w:szCs w:val="24"/>
        </w:rPr>
        <w:t xml:space="preserve"> </w:t>
      </w:r>
      <w:proofErr w:type="spellStart"/>
      <w:r w:rsidRPr="00E64976">
        <w:rPr>
          <w:b/>
          <w:bCs/>
          <w:sz w:val="24"/>
          <w:szCs w:val="24"/>
        </w:rPr>
        <w:t>of</w:t>
      </w:r>
      <w:proofErr w:type="spellEnd"/>
      <w:r w:rsidRPr="00E64976">
        <w:rPr>
          <w:b/>
          <w:bCs/>
          <w:sz w:val="24"/>
          <w:szCs w:val="24"/>
        </w:rPr>
        <w:t xml:space="preserve"> </w:t>
      </w:r>
      <w:proofErr w:type="spellStart"/>
      <w:r w:rsidRPr="00E64976">
        <w:rPr>
          <w:b/>
          <w:bCs/>
          <w:sz w:val="24"/>
          <w:szCs w:val="24"/>
        </w:rPr>
        <w:t>the</w:t>
      </w:r>
      <w:proofErr w:type="spellEnd"/>
      <w:r w:rsidRPr="00E64976">
        <w:rPr>
          <w:b/>
          <w:bCs/>
          <w:sz w:val="24"/>
          <w:szCs w:val="24"/>
        </w:rPr>
        <w:t xml:space="preserve"> American </w:t>
      </w:r>
      <w:proofErr w:type="spellStart"/>
      <w:r w:rsidRPr="00E64976">
        <w:rPr>
          <w:b/>
          <w:bCs/>
          <w:sz w:val="24"/>
          <w:szCs w:val="24"/>
        </w:rPr>
        <w:t>Veterinary</w:t>
      </w:r>
      <w:proofErr w:type="spellEnd"/>
      <w:r w:rsidRPr="00E64976">
        <w:rPr>
          <w:b/>
          <w:bCs/>
          <w:sz w:val="24"/>
          <w:szCs w:val="24"/>
        </w:rPr>
        <w:t xml:space="preserve"> Medical </w:t>
      </w:r>
      <w:proofErr w:type="spellStart"/>
      <w:r w:rsidRPr="00E64976">
        <w:rPr>
          <w:b/>
          <w:bCs/>
          <w:sz w:val="24"/>
          <w:szCs w:val="24"/>
        </w:rPr>
        <w:t>Association</w:t>
      </w:r>
      <w:proofErr w:type="spellEnd"/>
      <w:r w:rsidRPr="00E64976">
        <w:rPr>
          <w:sz w:val="24"/>
          <w:szCs w:val="24"/>
        </w:rPr>
        <w:t>, v. 229, n. 6, p. 964-967, 2006. DOI: 10.2460/javma.229.6.964.</w:t>
      </w:r>
    </w:p>
    <w:sectPr w:rsidR="00193AD2" w:rsidRPr="00E64976" w:rsidSect="007E03D2">
      <w:headerReference w:type="default" r:id="rId8"/>
      <w:footerReference w:type="default" r:id="rId9"/>
      <w:pgSz w:w="11906" w:h="16840"/>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FD0D7B" w14:textId="77777777" w:rsidR="009C441B" w:rsidRDefault="009C441B">
      <w:r>
        <w:separator/>
      </w:r>
    </w:p>
  </w:endnote>
  <w:endnote w:type="continuationSeparator" w:id="0">
    <w:p w14:paraId="22958AE9" w14:textId="77777777" w:rsidR="009C441B" w:rsidRDefault="009C4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4BE3D421-BC7C-4C79-BCC9-50C3AC30D74F}"/>
  </w:font>
  <w:font w:name="Cambria">
    <w:panose1 w:val="02040503050406030204"/>
    <w:charset w:val="00"/>
    <w:family w:val="roman"/>
    <w:pitch w:val="variable"/>
    <w:sig w:usb0="E00006FF" w:usb1="420024FF" w:usb2="02000000" w:usb3="00000000" w:csb0="0000019F" w:csb1="00000000"/>
    <w:embedRegular r:id="rId2" w:fontKey="{6B248BE2-CF57-4A2A-B1C2-26EB7E56828C}"/>
  </w:font>
  <w:font w:name="Segoe UI">
    <w:panose1 w:val="020B0502040204020203"/>
    <w:charset w:val="00"/>
    <w:family w:val="swiss"/>
    <w:pitch w:val="variable"/>
    <w:sig w:usb0="E4002EFF" w:usb1="C000E47F" w:usb2="00000009" w:usb3="00000000" w:csb0="000001FF" w:csb1="00000000"/>
    <w:embedRegular r:id="rId3" w:fontKey="{0AF831A4-A07A-427E-82DF-715F982B172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4BDDB56D-02A9-4022-9C87-39154F50C4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2EDA8" w14:textId="77777777" w:rsidR="00104EED" w:rsidRDefault="00D75BEB">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337469B1" wp14:editId="14077376">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10A41383" w14:textId="77777777" w:rsidR="00104EED" w:rsidRDefault="00104EED">
    <w:pPr>
      <w:pBdr>
        <w:top w:val="nil"/>
        <w:left w:val="nil"/>
        <w:bottom w:val="nil"/>
        <w:right w:val="nil"/>
        <w:between w:val="nil"/>
      </w:pBdr>
      <w:tabs>
        <w:tab w:val="center" w:pos="4252"/>
        <w:tab w:val="right" w:pos="8504"/>
      </w:tabs>
      <w:ind w:hanging="1418"/>
      <w:rPr>
        <w:color w:val="000000"/>
      </w:rPr>
    </w:pPr>
  </w:p>
  <w:p w14:paraId="018D3507" w14:textId="77777777" w:rsidR="00104EED" w:rsidRDefault="00104EED">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6B56B8" w14:textId="77777777" w:rsidR="009C441B" w:rsidRDefault="009C441B">
      <w:r>
        <w:separator/>
      </w:r>
    </w:p>
  </w:footnote>
  <w:footnote w:type="continuationSeparator" w:id="0">
    <w:p w14:paraId="2937C425" w14:textId="77777777" w:rsidR="009C441B" w:rsidRDefault="009C441B">
      <w:r>
        <w:continuationSeparator/>
      </w:r>
    </w:p>
  </w:footnote>
  <w:footnote w:id="1">
    <w:p w14:paraId="5034588A" w14:textId="1845334C" w:rsidR="0057532F" w:rsidRDefault="00D75BE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bookmarkStart w:id="0" w:name="_Hlk239860024"/>
      <w:r w:rsidR="00045D4A">
        <w:rPr>
          <w:color w:val="000000"/>
          <w:sz w:val="20"/>
          <w:szCs w:val="20"/>
        </w:rPr>
        <w:t xml:space="preserve">Discente do curso de Bacharelado em Medicina Veterinária </w:t>
      </w:r>
      <w:r w:rsidR="009964B4">
        <w:rPr>
          <w:color w:val="000000"/>
          <w:sz w:val="20"/>
          <w:szCs w:val="20"/>
        </w:rPr>
        <w:t xml:space="preserve">do </w:t>
      </w:r>
      <w:r>
        <w:rPr>
          <w:color w:val="000000"/>
          <w:sz w:val="20"/>
          <w:szCs w:val="20"/>
        </w:rPr>
        <w:t>Centro Universitário Chrisfapi</w:t>
      </w:r>
      <w:r w:rsidR="00045D4A">
        <w:rPr>
          <w:color w:val="000000"/>
          <w:sz w:val="20"/>
          <w:szCs w:val="20"/>
        </w:rPr>
        <w:t xml:space="preserve"> (UNICHRISFAPI)</w:t>
      </w:r>
      <w:r w:rsidR="00C55F92">
        <w:rPr>
          <w:color w:val="000000"/>
          <w:sz w:val="20"/>
          <w:szCs w:val="20"/>
        </w:rPr>
        <w:t>,</w:t>
      </w:r>
      <w:r w:rsidR="00045D4A">
        <w:rPr>
          <w:color w:val="000000"/>
          <w:sz w:val="20"/>
          <w:szCs w:val="20"/>
        </w:rPr>
        <w:t xml:space="preserve"> Bloco VI</w:t>
      </w:r>
      <w:r w:rsidR="0057532F">
        <w:rPr>
          <w:color w:val="000000"/>
          <w:sz w:val="20"/>
          <w:szCs w:val="20"/>
        </w:rPr>
        <w:t xml:space="preserve">, </w:t>
      </w:r>
      <w:r w:rsidR="00570707">
        <w:rPr>
          <w:color w:val="000000"/>
          <w:sz w:val="20"/>
          <w:szCs w:val="20"/>
        </w:rPr>
        <w:t>E</w:t>
      </w:r>
      <w:r w:rsidR="0057532F">
        <w:rPr>
          <w:color w:val="000000"/>
          <w:sz w:val="20"/>
          <w:szCs w:val="20"/>
        </w:rPr>
        <w:t xml:space="preserve">ndereço </w:t>
      </w:r>
      <w:r w:rsidR="00FE76CD">
        <w:rPr>
          <w:color w:val="000000"/>
          <w:sz w:val="20"/>
          <w:szCs w:val="20"/>
        </w:rPr>
        <w:t>E</w:t>
      </w:r>
      <w:r w:rsidR="0057532F">
        <w:rPr>
          <w:color w:val="000000"/>
          <w:sz w:val="20"/>
          <w:szCs w:val="20"/>
        </w:rPr>
        <w:t xml:space="preserve">letrônico: </w:t>
      </w:r>
      <w:hyperlink r:id="rId1" w:history="1">
        <w:r w:rsidR="0057532F" w:rsidRPr="003537AE">
          <w:rPr>
            <w:rStyle w:val="Hyperlink"/>
            <w:sz w:val="20"/>
            <w:szCs w:val="20"/>
          </w:rPr>
          <w:t>jaquelinemjs99@gmail.com</w:t>
        </w:r>
      </w:hyperlink>
      <w:r>
        <w:rPr>
          <w:color w:val="000000"/>
          <w:sz w:val="20"/>
          <w:szCs w:val="20"/>
        </w:rPr>
        <w:t>.</w:t>
      </w:r>
      <w:r w:rsidR="0057532F">
        <w:rPr>
          <w:color w:val="000000"/>
          <w:sz w:val="20"/>
          <w:szCs w:val="20"/>
        </w:rPr>
        <w:t xml:space="preserve"> </w:t>
      </w:r>
      <w:bookmarkEnd w:id="0"/>
    </w:p>
    <w:p w14:paraId="12509806" w14:textId="02DE8407" w:rsidR="00C97D39" w:rsidRPr="00C97D39" w:rsidRDefault="00C97D39">
      <w:pPr>
        <w:pBdr>
          <w:top w:val="nil"/>
          <w:left w:val="nil"/>
          <w:bottom w:val="nil"/>
          <w:right w:val="nil"/>
          <w:between w:val="nil"/>
        </w:pBdr>
        <w:rPr>
          <w:color w:val="000000"/>
          <w:sz w:val="20"/>
          <w:szCs w:val="20"/>
          <w:vertAlign w:val="superscript"/>
        </w:rPr>
      </w:pPr>
      <w:r w:rsidRPr="00C97D39">
        <w:rPr>
          <w:color w:val="000000"/>
          <w:sz w:val="20"/>
          <w:szCs w:val="20"/>
          <w:vertAlign w:val="superscript"/>
        </w:rPr>
        <w:t>2</w:t>
      </w:r>
      <w:r>
        <w:rPr>
          <w:color w:val="000000"/>
          <w:sz w:val="20"/>
          <w:szCs w:val="20"/>
          <w:vertAlign w:val="superscript"/>
        </w:rPr>
        <w:t xml:space="preserve"> </w:t>
      </w:r>
      <w:r>
        <w:rPr>
          <w:color w:val="000000"/>
          <w:sz w:val="20"/>
          <w:szCs w:val="20"/>
        </w:rPr>
        <w:t>Discente do curso de Bacharelado em Medicina Veterinária do Centro Universitário Chrisfapi (UNICHRISFAPI), Bloco VI.</w:t>
      </w:r>
    </w:p>
    <w:p w14:paraId="4167F817" w14:textId="541FC230" w:rsidR="00045D4A" w:rsidRDefault="00045D4A">
      <w:pPr>
        <w:pBdr>
          <w:top w:val="nil"/>
          <w:left w:val="nil"/>
          <w:bottom w:val="nil"/>
          <w:right w:val="nil"/>
          <w:between w:val="nil"/>
        </w:pBdr>
        <w:rPr>
          <w:color w:val="000000"/>
          <w:sz w:val="20"/>
          <w:szCs w:val="20"/>
        </w:rPr>
      </w:pPr>
      <w:r>
        <w:rPr>
          <w:color w:val="000000"/>
          <w:sz w:val="20"/>
          <w:szCs w:val="20"/>
          <w:vertAlign w:val="superscript"/>
        </w:rPr>
        <w:t xml:space="preserve">2 </w:t>
      </w:r>
      <w:r>
        <w:rPr>
          <w:color w:val="000000"/>
          <w:sz w:val="20"/>
          <w:szCs w:val="20"/>
        </w:rPr>
        <w:t>Médica Veterinária</w:t>
      </w:r>
      <w:r w:rsidR="00A3358B">
        <w:rPr>
          <w:color w:val="000000"/>
          <w:sz w:val="20"/>
          <w:szCs w:val="20"/>
        </w:rPr>
        <w:t>- UFPI</w:t>
      </w:r>
      <w:r>
        <w:rPr>
          <w:color w:val="000000"/>
          <w:sz w:val="20"/>
          <w:szCs w:val="20"/>
        </w:rPr>
        <w:t>,</w:t>
      </w:r>
      <w:r w:rsidR="0044141B">
        <w:rPr>
          <w:color w:val="000000"/>
          <w:sz w:val="20"/>
          <w:szCs w:val="20"/>
        </w:rPr>
        <w:t xml:space="preserve"> </w:t>
      </w:r>
      <w:r w:rsidR="00C55F92" w:rsidRPr="00C55F92">
        <w:rPr>
          <w:color w:val="000000"/>
          <w:sz w:val="20"/>
          <w:szCs w:val="20"/>
        </w:rPr>
        <w:t>Especialista em Clínica Médica e Cirúrgica de Pequenos Animais pelo Instituto de Pós-graduação QUALITTAS</w:t>
      </w:r>
      <w:r w:rsidR="00C55F92">
        <w:rPr>
          <w:color w:val="000000"/>
          <w:sz w:val="20"/>
          <w:szCs w:val="20"/>
        </w:rPr>
        <w:t xml:space="preserve">, </w:t>
      </w:r>
      <w:r w:rsidR="00C55F92" w:rsidRPr="00C55F92">
        <w:rPr>
          <w:color w:val="000000"/>
          <w:sz w:val="20"/>
          <w:szCs w:val="20"/>
        </w:rPr>
        <w:t>Docente do curso de Medicina Veterinária do Centro Universitário UNICHRISFAPI.</w:t>
      </w:r>
    </w:p>
    <w:p w14:paraId="228398C7" w14:textId="49970C55" w:rsidR="00A3358B" w:rsidRPr="00A3358B" w:rsidRDefault="00A3358B">
      <w:pPr>
        <w:pBdr>
          <w:top w:val="nil"/>
          <w:left w:val="nil"/>
          <w:bottom w:val="nil"/>
          <w:right w:val="nil"/>
          <w:between w:val="nil"/>
        </w:pBdr>
        <w:rPr>
          <w:color w:val="000000"/>
          <w:sz w:val="20"/>
          <w:szCs w:val="20"/>
        </w:rPr>
      </w:pPr>
      <w:r>
        <w:rPr>
          <w:color w:val="000000"/>
          <w:sz w:val="20"/>
          <w:szCs w:val="20"/>
          <w:vertAlign w:val="superscript"/>
        </w:rPr>
        <w:t xml:space="preserve">3 </w:t>
      </w:r>
      <w:r>
        <w:rPr>
          <w:color w:val="000000"/>
          <w:sz w:val="20"/>
          <w:szCs w:val="20"/>
        </w:rPr>
        <w:t xml:space="preserve">Médico Veterinário- UFPI, </w:t>
      </w:r>
      <w:r w:rsidR="009964B4">
        <w:rPr>
          <w:color w:val="000000"/>
          <w:sz w:val="20"/>
          <w:szCs w:val="20"/>
        </w:rPr>
        <w:t>M</w:t>
      </w:r>
      <w:r>
        <w:rPr>
          <w:color w:val="000000"/>
          <w:sz w:val="20"/>
          <w:szCs w:val="20"/>
        </w:rPr>
        <w:t xml:space="preserve">estre em </w:t>
      </w:r>
      <w:r w:rsidR="009964B4">
        <w:rPr>
          <w:color w:val="000000"/>
          <w:sz w:val="20"/>
          <w:szCs w:val="20"/>
        </w:rPr>
        <w:t>C</w:t>
      </w:r>
      <w:r>
        <w:rPr>
          <w:color w:val="000000"/>
          <w:sz w:val="20"/>
          <w:szCs w:val="20"/>
        </w:rPr>
        <w:t xml:space="preserve">iência </w:t>
      </w:r>
      <w:r w:rsidR="009964B4">
        <w:rPr>
          <w:color w:val="000000"/>
          <w:sz w:val="20"/>
          <w:szCs w:val="20"/>
        </w:rPr>
        <w:t>A</w:t>
      </w:r>
      <w:r>
        <w:rPr>
          <w:color w:val="000000"/>
          <w:sz w:val="20"/>
          <w:szCs w:val="20"/>
        </w:rPr>
        <w:t xml:space="preserve">nimal -UFPI, </w:t>
      </w:r>
      <w:r w:rsidR="00C55F92">
        <w:rPr>
          <w:color w:val="000000"/>
          <w:sz w:val="20"/>
          <w:szCs w:val="20"/>
        </w:rPr>
        <w:t>D</w:t>
      </w:r>
      <w:r>
        <w:rPr>
          <w:color w:val="000000"/>
          <w:sz w:val="20"/>
          <w:szCs w:val="20"/>
        </w:rPr>
        <w:t>ocente do</w:t>
      </w:r>
      <w:r w:rsidR="004F76F6">
        <w:rPr>
          <w:color w:val="000000"/>
          <w:sz w:val="20"/>
          <w:szCs w:val="20"/>
        </w:rPr>
        <w:t xml:space="preserve"> curso de Medicina Veterinária do</w:t>
      </w:r>
      <w:r>
        <w:rPr>
          <w:color w:val="000000"/>
          <w:sz w:val="20"/>
          <w:szCs w:val="20"/>
        </w:rPr>
        <w:t xml:space="preserve"> </w:t>
      </w:r>
      <w:r w:rsidR="004F76F6">
        <w:rPr>
          <w:color w:val="000000"/>
          <w:sz w:val="20"/>
          <w:szCs w:val="20"/>
        </w:rPr>
        <w:t>C</w:t>
      </w:r>
      <w:r>
        <w:rPr>
          <w:color w:val="000000"/>
          <w:sz w:val="20"/>
          <w:szCs w:val="20"/>
        </w:rPr>
        <w:t xml:space="preserve">entro </w:t>
      </w:r>
      <w:r w:rsidR="004F76F6">
        <w:rPr>
          <w:color w:val="000000"/>
          <w:sz w:val="20"/>
          <w:szCs w:val="20"/>
        </w:rPr>
        <w:t>U</w:t>
      </w:r>
      <w:r>
        <w:rPr>
          <w:color w:val="000000"/>
          <w:sz w:val="20"/>
          <w:szCs w:val="20"/>
        </w:rPr>
        <w:t>niversitário</w:t>
      </w:r>
      <w:r w:rsidR="004F76F6">
        <w:rPr>
          <w:color w:val="000000"/>
          <w:sz w:val="20"/>
          <w:szCs w:val="20"/>
        </w:rPr>
        <w:t xml:space="preserve"> Chrisfapi</w:t>
      </w:r>
      <w:r>
        <w:rPr>
          <w:color w:val="000000"/>
          <w:sz w:val="20"/>
          <w:szCs w:val="20"/>
        </w:rPr>
        <w:t xml:space="preserve"> (UNICHRISFAPI).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CB60B" w14:textId="3CDE9191" w:rsidR="00104EED" w:rsidRDefault="007E03D2">
    <w:pPr>
      <w:pBdr>
        <w:top w:val="nil"/>
        <w:left w:val="nil"/>
        <w:bottom w:val="nil"/>
        <w:right w:val="nil"/>
        <w:between w:val="nil"/>
      </w:pBdr>
      <w:tabs>
        <w:tab w:val="center" w:pos="4252"/>
        <w:tab w:val="right" w:pos="8504"/>
        <w:tab w:val="left" w:pos="2595"/>
        <w:tab w:val="left" w:pos="7670"/>
      </w:tabs>
      <w:rPr>
        <w:color w:val="000000"/>
      </w:rPr>
    </w:pPr>
    <w:r>
      <w:rPr>
        <w:noProof/>
      </w:rPr>
      <w:drawing>
        <wp:anchor distT="0" distB="0" distL="0" distR="0" simplePos="0" relativeHeight="251658240" behindDoc="1" locked="0" layoutInCell="1" hidden="0" allowOverlap="1" wp14:anchorId="4CDA4860" wp14:editId="7F476416">
          <wp:simplePos x="0" y="0"/>
          <wp:positionH relativeFrom="page">
            <wp:align>right</wp:align>
          </wp:positionH>
          <wp:positionV relativeFrom="paragraph">
            <wp:posOffset>-449580</wp:posOffset>
          </wp:positionV>
          <wp:extent cx="7543800" cy="1057275"/>
          <wp:effectExtent l="0" t="0" r="0" b="9525"/>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43800" cy="1057275"/>
                  </a:xfrm>
                  <a:prstGeom prst="rect">
                    <a:avLst/>
                  </a:prstGeom>
                  <a:ln/>
                </pic:spPr>
              </pic:pic>
            </a:graphicData>
          </a:graphic>
          <wp14:sizeRelH relativeFrom="margin">
            <wp14:pctWidth>0</wp14:pctWidth>
          </wp14:sizeRelH>
          <wp14:sizeRelV relativeFrom="margin">
            <wp14:pctHeight>0</wp14:pctHeight>
          </wp14:sizeRelV>
        </wp:anchor>
      </w:drawing>
    </w:r>
    <w:r w:rsidR="00D75BEB">
      <w:rPr>
        <w:color w:val="000000"/>
      </w:rPr>
      <w:tab/>
    </w:r>
    <w:r w:rsidR="00D75BEB">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E057F5"/>
    <w:multiLevelType w:val="multilevel"/>
    <w:tmpl w:val="58E6FD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BD8709B"/>
    <w:multiLevelType w:val="hybridMultilevel"/>
    <w:tmpl w:val="80688B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embedTrueTypeFont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EED"/>
    <w:rsid w:val="00045D4A"/>
    <w:rsid w:val="00057DA9"/>
    <w:rsid w:val="0006725A"/>
    <w:rsid w:val="00104EED"/>
    <w:rsid w:val="0015551D"/>
    <w:rsid w:val="001557C8"/>
    <w:rsid w:val="00160F6F"/>
    <w:rsid w:val="00193AD2"/>
    <w:rsid w:val="00242706"/>
    <w:rsid w:val="002A7251"/>
    <w:rsid w:val="002C5AED"/>
    <w:rsid w:val="003B1BC5"/>
    <w:rsid w:val="0044141B"/>
    <w:rsid w:val="004F76F6"/>
    <w:rsid w:val="005666A8"/>
    <w:rsid w:val="00570707"/>
    <w:rsid w:val="0057532F"/>
    <w:rsid w:val="005E3997"/>
    <w:rsid w:val="00622391"/>
    <w:rsid w:val="00664F95"/>
    <w:rsid w:val="00673843"/>
    <w:rsid w:val="00687B47"/>
    <w:rsid w:val="0070131C"/>
    <w:rsid w:val="007218BC"/>
    <w:rsid w:val="00724AD1"/>
    <w:rsid w:val="007E03D2"/>
    <w:rsid w:val="007E4E14"/>
    <w:rsid w:val="0087352C"/>
    <w:rsid w:val="009336B5"/>
    <w:rsid w:val="00960CE6"/>
    <w:rsid w:val="00991CA4"/>
    <w:rsid w:val="009964B4"/>
    <w:rsid w:val="009B28DD"/>
    <w:rsid w:val="009C441B"/>
    <w:rsid w:val="00A12213"/>
    <w:rsid w:val="00A3358B"/>
    <w:rsid w:val="00A726BC"/>
    <w:rsid w:val="00A9661B"/>
    <w:rsid w:val="00AD366D"/>
    <w:rsid w:val="00B22920"/>
    <w:rsid w:val="00B3117E"/>
    <w:rsid w:val="00BA7BE6"/>
    <w:rsid w:val="00C00424"/>
    <w:rsid w:val="00C55F92"/>
    <w:rsid w:val="00C72B72"/>
    <w:rsid w:val="00C97D39"/>
    <w:rsid w:val="00CC0421"/>
    <w:rsid w:val="00D40453"/>
    <w:rsid w:val="00D75BEB"/>
    <w:rsid w:val="00E10915"/>
    <w:rsid w:val="00E423E3"/>
    <w:rsid w:val="00E44F99"/>
    <w:rsid w:val="00E473CC"/>
    <w:rsid w:val="00E64976"/>
    <w:rsid w:val="00E70738"/>
    <w:rsid w:val="00ED1EF1"/>
    <w:rsid w:val="00F457C1"/>
    <w:rsid w:val="00FE76CD"/>
    <w:rsid w:val="00FF03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5D1F3"/>
  <w15:docId w15:val="{9FB0A831-8738-426C-8AEF-9B9B9E785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elacomgrade">
    <w:name w:val="Table Grid"/>
    <w:basedOn w:val="Tabelanormal"/>
    <w:uiPriority w:val="59"/>
    <w:rsid w:val="00724AD1"/>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724AD1"/>
    <w:pPr>
      <w:tabs>
        <w:tab w:val="center" w:pos="4252"/>
        <w:tab w:val="right" w:pos="8504"/>
      </w:tabs>
    </w:pPr>
  </w:style>
  <w:style w:type="character" w:customStyle="1" w:styleId="CabealhoChar">
    <w:name w:val="Cabeçalho Char"/>
    <w:basedOn w:val="Fontepargpadro"/>
    <w:link w:val="Cabealho"/>
    <w:uiPriority w:val="99"/>
    <w:rsid w:val="00724AD1"/>
  </w:style>
  <w:style w:type="paragraph" w:styleId="Rodap">
    <w:name w:val="footer"/>
    <w:basedOn w:val="Normal"/>
    <w:link w:val="RodapChar"/>
    <w:uiPriority w:val="99"/>
    <w:unhideWhenUsed/>
    <w:rsid w:val="00724AD1"/>
    <w:pPr>
      <w:tabs>
        <w:tab w:val="center" w:pos="4252"/>
        <w:tab w:val="right" w:pos="8504"/>
      </w:tabs>
    </w:pPr>
  </w:style>
  <w:style w:type="character" w:customStyle="1" w:styleId="RodapChar">
    <w:name w:val="Rodapé Char"/>
    <w:basedOn w:val="Fontepargpadro"/>
    <w:link w:val="Rodap"/>
    <w:uiPriority w:val="99"/>
    <w:rsid w:val="00724AD1"/>
  </w:style>
  <w:style w:type="paragraph" w:styleId="PargrafodaLista">
    <w:name w:val="List Paragraph"/>
    <w:basedOn w:val="Normal"/>
    <w:uiPriority w:val="34"/>
    <w:qFormat/>
    <w:rsid w:val="00E64976"/>
    <w:pPr>
      <w:ind w:left="720"/>
      <w:contextualSpacing/>
    </w:pPr>
  </w:style>
  <w:style w:type="table" w:customStyle="1" w:styleId="Tabelacomgrade1">
    <w:name w:val="Tabela com grade1"/>
    <w:basedOn w:val="Tabelanormal"/>
    <w:next w:val="Tabelacomgrade"/>
    <w:uiPriority w:val="59"/>
    <w:rsid w:val="00D40453"/>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9B28DD"/>
    <w:rPr>
      <w:rFonts w:ascii="Segoe UI" w:hAnsi="Segoe UI" w:cs="Segoe UI"/>
      <w:sz w:val="18"/>
      <w:szCs w:val="18"/>
    </w:rPr>
  </w:style>
  <w:style w:type="character" w:customStyle="1" w:styleId="TextodebaloChar">
    <w:name w:val="Texto de balão Char"/>
    <w:basedOn w:val="Fontepargpadro"/>
    <w:link w:val="Textodebalo"/>
    <w:uiPriority w:val="99"/>
    <w:semiHidden/>
    <w:rsid w:val="009B28DD"/>
    <w:rPr>
      <w:rFonts w:ascii="Segoe UI" w:hAnsi="Segoe UI" w:cs="Segoe UI"/>
      <w:sz w:val="18"/>
      <w:szCs w:val="18"/>
    </w:rPr>
  </w:style>
  <w:style w:type="character" w:styleId="Hyperlink">
    <w:name w:val="Hyperlink"/>
    <w:basedOn w:val="Fontepargpadro"/>
    <w:uiPriority w:val="99"/>
    <w:unhideWhenUsed/>
    <w:rsid w:val="0057532F"/>
    <w:rPr>
      <w:color w:val="0000FF" w:themeColor="hyperlink"/>
      <w:u w:val="single"/>
    </w:rPr>
  </w:style>
  <w:style w:type="character" w:styleId="MenoPendente">
    <w:name w:val="Unresolved Mention"/>
    <w:basedOn w:val="Fontepargpadro"/>
    <w:uiPriority w:val="99"/>
    <w:semiHidden/>
    <w:unhideWhenUsed/>
    <w:rsid w:val="00575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1171668">
      <w:bodyDiv w:val="1"/>
      <w:marLeft w:val="0"/>
      <w:marRight w:val="0"/>
      <w:marTop w:val="0"/>
      <w:marBottom w:val="0"/>
      <w:divBdr>
        <w:top w:val="none" w:sz="0" w:space="0" w:color="auto"/>
        <w:left w:val="none" w:sz="0" w:space="0" w:color="auto"/>
        <w:bottom w:val="none" w:sz="0" w:space="0" w:color="auto"/>
        <w:right w:val="none" w:sz="0" w:space="0" w:color="auto"/>
      </w:divBdr>
    </w:div>
    <w:div w:id="827671444">
      <w:bodyDiv w:val="1"/>
      <w:marLeft w:val="0"/>
      <w:marRight w:val="0"/>
      <w:marTop w:val="0"/>
      <w:marBottom w:val="0"/>
      <w:divBdr>
        <w:top w:val="none" w:sz="0" w:space="0" w:color="auto"/>
        <w:left w:val="none" w:sz="0" w:space="0" w:color="auto"/>
        <w:bottom w:val="none" w:sz="0" w:space="0" w:color="auto"/>
        <w:right w:val="none" w:sz="0" w:space="0" w:color="auto"/>
      </w:divBdr>
    </w:div>
    <w:div w:id="1263370228">
      <w:bodyDiv w:val="1"/>
      <w:marLeft w:val="0"/>
      <w:marRight w:val="0"/>
      <w:marTop w:val="0"/>
      <w:marBottom w:val="0"/>
      <w:divBdr>
        <w:top w:val="none" w:sz="0" w:space="0" w:color="auto"/>
        <w:left w:val="none" w:sz="0" w:space="0" w:color="auto"/>
        <w:bottom w:val="none" w:sz="0" w:space="0" w:color="auto"/>
        <w:right w:val="none" w:sz="0" w:space="0" w:color="auto"/>
      </w:divBdr>
    </w:div>
    <w:div w:id="1293705861">
      <w:bodyDiv w:val="1"/>
      <w:marLeft w:val="0"/>
      <w:marRight w:val="0"/>
      <w:marTop w:val="0"/>
      <w:marBottom w:val="0"/>
      <w:divBdr>
        <w:top w:val="none" w:sz="0" w:space="0" w:color="auto"/>
        <w:left w:val="none" w:sz="0" w:space="0" w:color="auto"/>
        <w:bottom w:val="none" w:sz="0" w:space="0" w:color="auto"/>
        <w:right w:val="none" w:sz="0" w:space="0" w:color="auto"/>
      </w:divBdr>
    </w:div>
    <w:div w:id="13452791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mailto:jaquelinemjs99@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551CC-2FD6-4915-82FD-DB62914DD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10</Pages>
  <Words>3129</Words>
  <Characters>16900</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Atendimento 01</dc:creator>
  <cp:lastModifiedBy>Maria Jaqueline Oliveira</cp:lastModifiedBy>
  <cp:revision>15</cp:revision>
  <dcterms:created xsi:type="dcterms:W3CDTF">2026-09-09T14:13:00Z</dcterms:created>
  <dcterms:modified xsi:type="dcterms:W3CDTF">2026-09-09T19:23:00Z</dcterms:modified>
</cp:coreProperties>
</file>