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7BB70C36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6915F3" w:rsidRPr="006915F3">
        <w:t xml:space="preserve"> </w:t>
      </w:r>
      <w:r w:rsidR="006915F3" w:rsidRPr="006915F3">
        <w:rPr>
          <w:rFonts w:ascii="Arial" w:eastAsia="Times New Roman" w:hAnsi="Arial" w:cs="Arial"/>
          <w:b/>
          <w:lang w:eastAsia="pt-BR"/>
        </w:rPr>
        <w:t>Eixo temático 3 – Biotecnologia, Inovação e Saúde</w:t>
      </w:r>
    </w:p>
    <w:p w14:paraId="1C70DA26" w14:textId="74991E9E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21102DD7" w:rsidR="00CA4305" w:rsidRPr="005E09F6" w:rsidRDefault="006915F3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6915F3">
        <w:rPr>
          <w:rFonts w:ascii="Arial" w:hAnsi="Arial" w:cs="Arial"/>
          <w:bCs w:val="0"/>
          <w:sz w:val="32"/>
          <w:szCs w:val="32"/>
        </w:rPr>
        <w:t>OS DESAFIOS DA DOENÇA ESOFÁGICA ESQUECIDA: A PSEUDODIVERTICULOSE ESOFÁGIC</w:t>
      </w:r>
      <w:r>
        <w:rPr>
          <w:rFonts w:ascii="Arial" w:hAnsi="Arial" w:cs="Arial"/>
          <w:bCs w:val="0"/>
          <w:sz w:val="32"/>
          <w:szCs w:val="32"/>
        </w:rPr>
        <w:t>A</w:t>
      </w:r>
    </w:p>
    <w:p w14:paraId="7A22F65D" w14:textId="5F8F5CFF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67807E6D" w:rsidR="00CA4305" w:rsidRPr="005E09F6" w:rsidRDefault="006915F3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AMARAL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="00CA4305" w:rsidRPr="005E09F6">
        <w:rPr>
          <w:rFonts w:ascii="Arial" w:hAnsi="Arial" w:cs="Arial"/>
        </w:rPr>
        <w:t>.</w:t>
      </w:r>
      <w:r w:rsidR="009E133C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 w:rsidR="009E133C">
        <w:rPr>
          <w:rFonts w:ascii="Arial" w:hAnsi="Arial" w:cs="Arial"/>
        </w:rPr>
        <w:t>ALVES</w:t>
      </w:r>
      <w:r w:rsidR="00CA4305" w:rsidRPr="005E09F6">
        <w:rPr>
          <w:rFonts w:ascii="Arial" w:hAnsi="Arial" w:cs="Arial"/>
        </w:rPr>
        <w:t xml:space="preserve">, </w:t>
      </w:r>
      <w:r w:rsidR="009E133C">
        <w:rPr>
          <w:rFonts w:ascii="Arial" w:hAnsi="Arial" w:cs="Arial"/>
        </w:rPr>
        <w:t>H</w:t>
      </w:r>
      <w:r w:rsidR="00CA4305" w:rsidRPr="005E09F6">
        <w:rPr>
          <w:rFonts w:ascii="Arial" w:hAnsi="Arial" w:cs="Arial"/>
        </w:rPr>
        <w:t xml:space="preserve">. </w:t>
      </w:r>
      <w:r w:rsidR="009E133C">
        <w:rPr>
          <w:rFonts w:ascii="Arial" w:hAnsi="Arial" w:cs="Arial"/>
        </w:rPr>
        <w:t xml:space="preserve">D. B. </w:t>
      </w:r>
      <w:r w:rsidR="009E133C" w:rsidRPr="005E09F6">
        <w:rPr>
          <w:rFonts w:ascii="Arial" w:hAnsi="Arial" w:cs="Arial"/>
          <w:vertAlign w:val="superscript"/>
        </w:rPr>
        <w:t>1</w:t>
      </w:r>
      <w:r w:rsidR="009E133C">
        <w:rPr>
          <w:rFonts w:ascii="Arial" w:hAnsi="Arial" w:cs="Arial"/>
        </w:rPr>
        <w:t>, BARROS, L. E. C. N.</w:t>
      </w:r>
      <w:r w:rsidR="009E133C" w:rsidRPr="009E133C">
        <w:rPr>
          <w:rFonts w:ascii="Arial" w:hAnsi="Arial" w:cs="Arial"/>
          <w:vertAlign w:val="superscript"/>
        </w:rPr>
        <w:t xml:space="preserve"> </w:t>
      </w:r>
      <w:r w:rsidR="009E133C" w:rsidRPr="005E09F6">
        <w:rPr>
          <w:rFonts w:ascii="Arial" w:hAnsi="Arial" w:cs="Arial"/>
          <w:vertAlign w:val="superscript"/>
        </w:rPr>
        <w:t>1</w:t>
      </w:r>
      <w:r w:rsidR="009E133C">
        <w:rPr>
          <w:rFonts w:ascii="Arial" w:hAnsi="Arial" w:cs="Arial"/>
        </w:rPr>
        <w:t>, NETO, A. P. M. C.</w:t>
      </w:r>
      <w:r w:rsidR="009E133C" w:rsidRPr="009E133C">
        <w:rPr>
          <w:rFonts w:ascii="Arial" w:hAnsi="Arial" w:cs="Arial"/>
          <w:vertAlign w:val="superscript"/>
        </w:rPr>
        <w:t xml:space="preserve"> </w:t>
      </w:r>
      <w:r w:rsidR="009E133C" w:rsidRPr="005E09F6">
        <w:rPr>
          <w:rFonts w:ascii="Arial" w:hAnsi="Arial" w:cs="Arial"/>
          <w:vertAlign w:val="superscript"/>
        </w:rPr>
        <w:t>1</w:t>
      </w:r>
      <w:r w:rsidR="009E133C">
        <w:rPr>
          <w:rFonts w:ascii="Arial" w:hAnsi="Arial" w:cs="Arial"/>
        </w:rPr>
        <w:t xml:space="preserve">, CAVALCANTI, M. F. L. </w:t>
      </w:r>
      <w:r w:rsidR="009E133C" w:rsidRPr="005E09F6">
        <w:rPr>
          <w:rFonts w:ascii="Arial" w:hAnsi="Arial" w:cs="Arial"/>
          <w:vertAlign w:val="superscript"/>
        </w:rPr>
        <w:t>1</w:t>
      </w:r>
      <w:r w:rsidR="009E133C">
        <w:rPr>
          <w:rFonts w:ascii="Arial" w:hAnsi="Arial" w:cs="Arial"/>
        </w:rPr>
        <w:t>, FIGUEIRA, J. R. R.</w:t>
      </w:r>
      <w:r w:rsidR="009E133C" w:rsidRPr="009E133C">
        <w:rPr>
          <w:rFonts w:ascii="Arial" w:hAnsi="Arial" w:cs="Arial"/>
          <w:vertAlign w:val="superscript"/>
        </w:rPr>
        <w:t xml:space="preserve"> </w:t>
      </w:r>
      <w:r w:rsidR="009E133C" w:rsidRPr="005E09F6">
        <w:rPr>
          <w:rFonts w:ascii="Arial" w:hAnsi="Arial" w:cs="Arial"/>
          <w:vertAlign w:val="superscript"/>
        </w:rPr>
        <w:t>1</w:t>
      </w:r>
      <w:r w:rsidR="009E133C">
        <w:rPr>
          <w:rFonts w:ascii="Arial" w:hAnsi="Arial" w:cs="Arial"/>
        </w:rPr>
        <w:t xml:space="preserve">, MOURA, M. F. S. </w:t>
      </w:r>
      <w:r w:rsidR="009E133C" w:rsidRPr="005E09F6">
        <w:rPr>
          <w:rFonts w:ascii="Arial" w:hAnsi="Arial" w:cs="Arial"/>
          <w:vertAlign w:val="superscript"/>
        </w:rPr>
        <w:t>1</w:t>
      </w:r>
      <w:r w:rsidR="00327CB8">
        <w:rPr>
          <w:rFonts w:ascii="Arial" w:hAnsi="Arial" w:cs="Arial"/>
        </w:rPr>
        <w:t>, RODRIGUES, V. N.</w:t>
      </w:r>
      <w:r w:rsidR="00327CB8" w:rsidRPr="00327CB8">
        <w:rPr>
          <w:rFonts w:ascii="Arial" w:hAnsi="Arial" w:cs="Arial"/>
          <w:vertAlign w:val="superscript"/>
        </w:rPr>
        <w:t xml:space="preserve"> </w:t>
      </w:r>
      <w:r w:rsidR="00327CB8" w:rsidRPr="005E09F6">
        <w:rPr>
          <w:rFonts w:ascii="Arial" w:hAnsi="Arial" w:cs="Arial"/>
          <w:vertAlign w:val="superscript"/>
        </w:rPr>
        <w:t>1</w:t>
      </w:r>
      <w:r w:rsidR="00327CB8">
        <w:rPr>
          <w:rFonts w:ascii="Arial" w:hAnsi="Arial" w:cs="Arial"/>
        </w:rPr>
        <w:t>, SAAD, C. T.</w:t>
      </w:r>
      <w:r w:rsidR="00327CB8" w:rsidRPr="00327CB8">
        <w:rPr>
          <w:rFonts w:ascii="Arial" w:hAnsi="Arial" w:cs="Arial"/>
          <w:vertAlign w:val="superscript"/>
        </w:rPr>
        <w:t xml:space="preserve"> </w:t>
      </w:r>
      <w:r w:rsidR="00327CB8">
        <w:rPr>
          <w:rFonts w:ascii="Arial" w:hAnsi="Arial" w:cs="Arial"/>
          <w:vertAlign w:val="superscript"/>
        </w:rPr>
        <w:t>2</w:t>
      </w:r>
      <w:r w:rsidR="009E133C">
        <w:rPr>
          <w:rFonts w:ascii="Arial" w:hAnsi="Arial" w:cs="Arial"/>
        </w:rPr>
        <w:t xml:space="preserve"> </w:t>
      </w:r>
    </w:p>
    <w:p w14:paraId="32AC12E7" w14:textId="2F66260F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3D53DD3" w14:textId="1550726C" w:rsidR="006915F3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6915F3">
        <w:rPr>
          <w:rFonts w:ascii="Arial" w:hAnsi="Arial" w:cs="Arial"/>
        </w:rPr>
        <w:t>Curso de Medicina</w:t>
      </w:r>
    </w:p>
    <w:p w14:paraId="68FB5A02" w14:textId="1956012B" w:rsidR="00CA4305" w:rsidRPr="005E09F6" w:rsidRDefault="00CA4305" w:rsidP="006915F3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 w:rsidR="00327CB8">
        <w:rPr>
          <w:rFonts w:ascii="Arial" w:hAnsi="Arial" w:cs="Arial"/>
        </w:rPr>
        <w:t>Universidade Federal de Ponta Grossa, Médica Gastroenterologista</w:t>
      </w:r>
    </w:p>
    <w:p w14:paraId="0DB8F7F7" w14:textId="265F0CC4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="006915F3">
        <w:rPr>
          <w:rFonts w:ascii="Arial" w:hAnsi="Arial" w:cs="Arial"/>
        </w:rPr>
        <w:t>: matheusandradeamaral@gmail.com</w:t>
      </w:r>
    </w:p>
    <w:p w14:paraId="579B956D" w14:textId="4E977DF6" w:rsidR="006915F3" w:rsidRDefault="006915F3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24C81C76" w14:textId="77777777" w:rsidR="006915F3" w:rsidRPr="005E09F6" w:rsidRDefault="006915F3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35650364" w14:textId="2BF3F57E" w:rsidR="00CA4305" w:rsidRPr="003418EC" w:rsidRDefault="006915F3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327CB8">
        <w:rPr>
          <w:rFonts w:ascii="Arial" w:hAnsi="Arial" w:cs="Arial"/>
          <w:b/>
          <w:bCs/>
        </w:rPr>
        <w:t>Introdução:</w:t>
      </w:r>
      <w:r w:rsidRPr="006915F3">
        <w:rPr>
          <w:rFonts w:ascii="Arial" w:hAnsi="Arial" w:cs="Arial"/>
        </w:rPr>
        <w:t xml:space="preserve"> A </w:t>
      </w:r>
      <w:proofErr w:type="spellStart"/>
      <w:r w:rsidRPr="006915F3">
        <w:rPr>
          <w:rFonts w:ascii="Arial" w:hAnsi="Arial" w:cs="Arial"/>
        </w:rPr>
        <w:t>pseudodiverticulose</w:t>
      </w:r>
      <w:proofErr w:type="spellEnd"/>
      <w:r w:rsidRPr="006915F3">
        <w:rPr>
          <w:rFonts w:ascii="Arial" w:hAnsi="Arial" w:cs="Arial"/>
        </w:rPr>
        <w:t xml:space="preserve"> esofágica é uma condição rara, </w:t>
      </w:r>
      <w:r w:rsidR="00327CB8">
        <w:rPr>
          <w:rFonts w:ascii="Arial" w:hAnsi="Arial" w:cs="Arial"/>
        </w:rPr>
        <w:t xml:space="preserve">descrita primeiramente em 1960, </w:t>
      </w:r>
      <w:r w:rsidRPr="006915F3">
        <w:rPr>
          <w:rFonts w:ascii="Arial" w:hAnsi="Arial" w:cs="Arial"/>
        </w:rPr>
        <w:t>com poucos casos relatados na literatura.</w:t>
      </w:r>
      <w:r w:rsidR="00327CB8">
        <w:rPr>
          <w:rFonts w:ascii="Arial" w:hAnsi="Arial" w:cs="Arial"/>
        </w:rPr>
        <w:t xml:space="preserve"> </w:t>
      </w:r>
      <w:r w:rsidRPr="006915F3">
        <w:rPr>
          <w:rFonts w:ascii="Arial" w:hAnsi="Arial" w:cs="Arial"/>
        </w:rPr>
        <w:t xml:space="preserve">É visto predominantemente em homens com idades entre 50 e 60 anos. Os principais sintomas podem consistir em dor no peito, odinofagia e disfagia. O paciente também pode apresentar fístulas, mediastinite e perfuração. O diagnóstico é baseado no </w:t>
      </w:r>
      <w:proofErr w:type="spellStart"/>
      <w:r w:rsidRPr="006915F3">
        <w:rPr>
          <w:rFonts w:ascii="Arial" w:hAnsi="Arial" w:cs="Arial"/>
        </w:rPr>
        <w:t>esofagograma</w:t>
      </w:r>
      <w:proofErr w:type="spellEnd"/>
      <w:r w:rsidRPr="006915F3">
        <w:rPr>
          <w:rFonts w:ascii="Arial" w:hAnsi="Arial" w:cs="Arial"/>
        </w:rPr>
        <w:t xml:space="preserve"> de bário convencional, tomografia computadorizada e achados endoscópicos. </w:t>
      </w:r>
      <w:r w:rsidR="00327CB8">
        <w:rPr>
          <w:rFonts w:ascii="Arial" w:hAnsi="Arial" w:cs="Arial"/>
        </w:rPr>
        <w:t xml:space="preserve">Nesse âmbito, pode ser </w:t>
      </w:r>
      <w:r w:rsidRPr="006915F3">
        <w:rPr>
          <w:rFonts w:ascii="Arial" w:hAnsi="Arial" w:cs="Arial"/>
        </w:rPr>
        <w:t>causa</w:t>
      </w:r>
      <w:r w:rsidR="00327CB8">
        <w:rPr>
          <w:rFonts w:ascii="Arial" w:hAnsi="Arial" w:cs="Arial"/>
        </w:rPr>
        <w:t xml:space="preserve">da </w:t>
      </w:r>
      <w:r w:rsidRPr="006915F3">
        <w:rPr>
          <w:rFonts w:ascii="Arial" w:hAnsi="Arial" w:cs="Arial"/>
        </w:rPr>
        <w:t>por um processo químico, mecânico ou infeccioso</w:t>
      </w:r>
      <w:r w:rsidR="00327CB8">
        <w:rPr>
          <w:rFonts w:ascii="Arial" w:hAnsi="Arial" w:cs="Arial"/>
        </w:rPr>
        <w:t>, que</w:t>
      </w:r>
      <w:r w:rsidRPr="006915F3">
        <w:rPr>
          <w:rFonts w:ascii="Arial" w:hAnsi="Arial" w:cs="Arial"/>
        </w:rPr>
        <w:t xml:space="preserve"> bloqueia os dutos excretores das glândulas submucosas, resultando na formação de </w:t>
      </w:r>
      <w:proofErr w:type="spellStart"/>
      <w:r w:rsidRPr="006915F3">
        <w:rPr>
          <w:rFonts w:ascii="Arial" w:hAnsi="Arial" w:cs="Arial"/>
        </w:rPr>
        <w:t>pseudodivertículos</w:t>
      </w:r>
      <w:proofErr w:type="spellEnd"/>
      <w:r w:rsidRPr="006915F3">
        <w:rPr>
          <w:rFonts w:ascii="Arial" w:hAnsi="Arial" w:cs="Arial"/>
        </w:rPr>
        <w:t xml:space="preserve">. As comorbidades potencialmente associadas incluem: DRGE, esofagite </w:t>
      </w:r>
      <w:proofErr w:type="spellStart"/>
      <w:r w:rsidRPr="006915F3">
        <w:rPr>
          <w:rFonts w:ascii="Arial" w:hAnsi="Arial" w:cs="Arial"/>
        </w:rPr>
        <w:t>eosinofílica</w:t>
      </w:r>
      <w:proofErr w:type="spellEnd"/>
      <w:r w:rsidRPr="006915F3">
        <w:rPr>
          <w:rFonts w:ascii="Arial" w:hAnsi="Arial" w:cs="Arial"/>
        </w:rPr>
        <w:t xml:space="preserve">, HIV e desnutrição. Contudo, a principal causa desta condição é idiopática. </w:t>
      </w:r>
      <w:r w:rsidRPr="00327CB8">
        <w:rPr>
          <w:rFonts w:ascii="Arial" w:hAnsi="Arial" w:cs="Arial"/>
          <w:b/>
          <w:bCs/>
        </w:rPr>
        <w:t>Objetivo:</w:t>
      </w:r>
      <w:r w:rsidRPr="006915F3">
        <w:rPr>
          <w:rFonts w:ascii="Arial" w:hAnsi="Arial" w:cs="Arial"/>
        </w:rPr>
        <w:t xml:space="preserve"> Analisar os principais desafios e o manejo adequado </w:t>
      </w:r>
      <w:r w:rsidR="00327CB8">
        <w:rPr>
          <w:rFonts w:ascii="Arial" w:hAnsi="Arial" w:cs="Arial"/>
        </w:rPr>
        <w:t>para</w:t>
      </w:r>
      <w:r w:rsidRPr="006915F3">
        <w:rPr>
          <w:rFonts w:ascii="Arial" w:hAnsi="Arial" w:cs="Arial"/>
        </w:rPr>
        <w:t xml:space="preserve"> pacientes portadores da </w:t>
      </w:r>
      <w:proofErr w:type="spellStart"/>
      <w:r w:rsidRPr="006915F3">
        <w:rPr>
          <w:rFonts w:ascii="Arial" w:hAnsi="Arial" w:cs="Arial"/>
        </w:rPr>
        <w:t>pseudodiverticulose</w:t>
      </w:r>
      <w:proofErr w:type="spellEnd"/>
      <w:r w:rsidRPr="006915F3">
        <w:rPr>
          <w:rFonts w:ascii="Arial" w:hAnsi="Arial" w:cs="Arial"/>
        </w:rPr>
        <w:t xml:space="preserve"> esofágica. </w:t>
      </w:r>
      <w:r w:rsidRPr="00327CB8">
        <w:rPr>
          <w:rFonts w:ascii="Arial" w:hAnsi="Arial" w:cs="Arial"/>
          <w:b/>
          <w:bCs/>
        </w:rPr>
        <w:t>Metodologia:</w:t>
      </w:r>
      <w:r w:rsidRPr="006915F3">
        <w:rPr>
          <w:rFonts w:ascii="Arial" w:hAnsi="Arial" w:cs="Arial"/>
        </w:rPr>
        <w:t xml:space="preserve"> Realizou-se uma revisão de literatura nas bases de dados Medline (via </w:t>
      </w:r>
      <w:proofErr w:type="spellStart"/>
      <w:r w:rsidRPr="006915F3">
        <w:rPr>
          <w:rFonts w:ascii="Arial" w:hAnsi="Arial" w:cs="Arial"/>
        </w:rPr>
        <w:t>PubMed</w:t>
      </w:r>
      <w:proofErr w:type="spellEnd"/>
      <w:r w:rsidRPr="006915F3">
        <w:rPr>
          <w:rFonts w:ascii="Arial" w:hAnsi="Arial" w:cs="Arial"/>
        </w:rPr>
        <w:t>), com a estratégia de busca "</w:t>
      </w:r>
      <w:proofErr w:type="spellStart"/>
      <w:r w:rsidRPr="006915F3">
        <w:rPr>
          <w:rFonts w:ascii="Arial" w:hAnsi="Arial" w:cs="Arial"/>
        </w:rPr>
        <w:t>esophageal</w:t>
      </w:r>
      <w:proofErr w:type="spellEnd"/>
      <w:r w:rsidRPr="006915F3">
        <w:rPr>
          <w:rFonts w:ascii="Arial" w:hAnsi="Arial" w:cs="Arial"/>
        </w:rPr>
        <w:t xml:space="preserve"> </w:t>
      </w:r>
      <w:proofErr w:type="spellStart"/>
      <w:r w:rsidRPr="006915F3">
        <w:rPr>
          <w:rFonts w:ascii="Arial" w:hAnsi="Arial" w:cs="Arial"/>
        </w:rPr>
        <w:t>pseudodiverticulosis</w:t>
      </w:r>
      <w:proofErr w:type="spellEnd"/>
      <w:r w:rsidRPr="006915F3">
        <w:rPr>
          <w:rFonts w:ascii="Arial" w:hAnsi="Arial" w:cs="Arial"/>
        </w:rPr>
        <w:t xml:space="preserve">", a partir do ano de 2015-2020. Os principais fatores de exclusão que foram levados em consideração, foram: títulos que abordavam apenas a esofagite </w:t>
      </w:r>
      <w:proofErr w:type="spellStart"/>
      <w:r w:rsidRPr="006915F3">
        <w:rPr>
          <w:rFonts w:ascii="Arial" w:hAnsi="Arial" w:cs="Arial"/>
        </w:rPr>
        <w:t>eosinofílica</w:t>
      </w:r>
      <w:proofErr w:type="spellEnd"/>
      <w:r w:rsidRPr="006915F3">
        <w:rPr>
          <w:rFonts w:ascii="Arial" w:hAnsi="Arial" w:cs="Arial"/>
        </w:rPr>
        <w:t xml:space="preserve">, pacientes pediátricos, candidíase, medicamentos, doenças inflamatórias e exames complementares. Os fatores de inclusão foram artigos que abordavam o manejo e a terapêutica adequada da doença. </w:t>
      </w:r>
      <w:r w:rsidRPr="00327CB8">
        <w:rPr>
          <w:rFonts w:ascii="Arial" w:hAnsi="Arial" w:cs="Arial"/>
          <w:b/>
          <w:bCs/>
        </w:rPr>
        <w:t>Resultados:</w:t>
      </w:r>
      <w:r w:rsidRPr="006915F3">
        <w:rPr>
          <w:rFonts w:ascii="Arial" w:hAnsi="Arial" w:cs="Arial"/>
        </w:rPr>
        <w:t xml:space="preserve">  Foram encontrados 207 artigos na literatura. Porém, após o filtro dos últimos 5 anos, encontrou-se 29 artigos. Nesse sentido, 15 artigos foram excluídos a partir dos fatores de exclusão e 14 foram selecionados, para compor essa revisão, a partir dos fatores de inclusão. Nos exames de imagem, os divertículos são demonstrados por bolsas em formato de frasco com poucos milímetros de tamanho. Além disso, os medicamentos </w:t>
      </w:r>
      <w:proofErr w:type="spellStart"/>
      <w:r w:rsidRPr="006915F3">
        <w:rPr>
          <w:rFonts w:ascii="Arial" w:hAnsi="Arial" w:cs="Arial"/>
        </w:rPr>
        <w:t>antirrefluxo</w:t>
      </w:r>
      <w:proofErr w:type="spellEnd"/>
      <w:r w:rsidRPr="006915F3">
        <w:rPr>
          <w:rFonts w:ascii="Arial" w:hAnsi="Arial" w:cs="Arial"/>
        </w:rPr>
        <w:t xml:space="preserve"> para pacientes com DRGE coexistente ou esofagite e tratamento de candidíase esofágica associada, quando presentes, sofrerá melhora dos sintomas. Como também, a dilatação mecânica das estenoses esofágicas que, nestes casos, melhoram os sintomas </w:t>
      </w:r>
      <w:r w:rsidRPr="006915F3">
        <w:rPr>
          <w:rFonts w:ascii="Arial" w:hAnsi="Arial" w:cs="Arial"/>
        </w:rPr>
        <w:lastRenderedPageBreak/>
        <w:t xml:space="preserve">e o número de divertículos diminuem. </w:t>
      </w:r>
      <w:r w:rsidRPr="00327CB8">
        <w:rPr>
          <w:rFonts w:ascii="Arial" w:hAnsi="Arial" w:cs="Arial"/>
          <w:b/>
          <w:bCs/>
        </w:rPr>
        <w:t>Conclusão</w:t>
      </w:r>
      <w:r w:rsidRPr="006915F3">
        <w:rPr>
          <w:rFonts w:ascii="Arial" w:hAnsi="Arial" w:cs="Arial"/>
        </w:rPr>
        <w:t>: Portanto, essas bolsas representam os dutos das glândulas submucosas do esôfago e a maioria dos casos apresentam disfagia e impactação alimentar em associação com estenose esofágica, que com procedimentos complementares e medicamentos, melhoram os sintomas e o quadro clínico do paciente.</w:t>
      </w:r>
      <w:r>
        <w:rPr>
          <w:rFonts w:ascii="Arial" w:hAnsi="Arial" w:cs="Arial"/>
        </w:rPr>
        <w:t xml:space="preserve"> </w:t>
      </w:r>
    </w:p>
    <w:p w14:paraId="7F3FF3C2" w14:textId="78B27D73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537750E9" w14:textId="2AF14EE7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</w:t>
      </w:r>
      <w:r w:rsidR="00327CB8">
        <w:rPr>
          <w:rFonts w:ascii="Arial" w:hAnsi="Arial" w:cs="Arial"/>
        </w:rPr>
        <w:t>:</w:t>
      </w:r>
      <w:r w:rsidR="00367A4A">
        <w:rPr>
          <w:rFonts w:ascii="Arial" w:hAnsi="Arial" w:cs="Arial"/>
        </w:rPr>
        <w:t xml:space="preserve"> Diverticulose</w:t>
      </w:r>
      <w:r w:rsidR="00E80FB0">
        <w:rPr>
          <w:rFonts w:ascii="Arial" w:hAnsi="Arial" w:cs="Arial"/>
        </w:rPr>
        <w:t xml:space="preserve">, </w:t>
      </w:r>
      <w:r w:rsidR="00367A4A">
        <w:rPr>
          <w:rFonts w:ascii="Arial" w:hAnsi="Arial" w:cs="Arial"/>
        </w:rPr>
        <w:t>Esôfago</w:t>
      </w:r>
      <w:r w:rsidR="00E80FB0">
        <w:rPr>
          <w:rFonts w:ascii="Arial" w:hAnsi="Arial" w:cs="Arial"/>
        </w:rPr>
        <w:t xml:space="preserve">, </w:t>
      </w:r>
      <w:proofErr w:type="spellStart"/>
      <w:r w:rsidR="00327CB8" w:rsidRPr="00327CB8">
        <w:rPr>
          <w:rFonts w:ascii="Arial" w:hAnsi="Arial" w:cs="Arial"/>
        </w:rPr>
        <w:t>P</w:t>
      </w:r>
      <w:r w:rsidR="00327CB8">
        <w:rPr>
          <w:rFonts w:ascii="Arial" w:hAnsi="Arial" w:cs="Arial"/>
        </w:rPr>
        <w:t>seudodiverticulose</w:t>
      </w:r>
      <w:proofErr w:type="spellEnd"/>
      <w:r w:rsidR="00327CB8">
        <w:rPr>
          <w:rFonts w:ascii="Arial" w:hAnsi="Arial" w:cs="Arial"/>
        </w:rPr>
        <w:t xml:space="preserve"> esofágica</w:t>
      </w:r>
      <w:r w:rsidR="00E80FB0">
        <w:rPr>
          <w:rFonts w:ascii="Arial" w:hAnsi="Arial" w:cs="Arial"/>
        </w:rPr>
        <w:t xml:space="preserve">, </w:t>
      </w:r>
      <w:r w:rsidR="00367A4A">
        <w:rPr>
          <w:rFonts w:ascii="Arial" w:hAnsi="Arial" w:cs="Arial"/>
        </w:rPr>
        <w:t>Dor esofágica.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3D2DE" w14:textId="77777777" w:rsidR="00BF31B7" w:rsidRDefault="00BF31B7" w:rsidP="00B81AEA">
      <w:r>
        <w:separator/>
      </w:r>
    </w:p>
  </w:endnote>
  <w:endnote w:type="continuationSeparator" w:id="0">
    <w:p w14:paraId="0ABE2993" w14:textId="77777777" w:rsidR="00BF31B7" w:rsidRDefault="00BF31B7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5ADAD" w14:textId="77777777" w:rsidR="00BF31B7" w:rsidRDefault="00BF31B7" w:rsidP="00B81AEA">
      <w:r>
        <w:separator/>
      </w:r>
    </w:p>
  </w:footnote>
  <w:footnote w:type="continuationSeparator" w:id="0">
    <w:p w14:paraId="06ED11C0" w14:textId="77777777" w:rsidR="00BF31B7" w:rsidRDefault="00BF31B7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327CB8"/>
    <w:rsid w:val="00367A4A"/>
    <w:rsid w:val="004E6437"/>
    <w:rsid w:val="005036DA"/>
    <w:rsid w:val="005440E7"/>
    <w:rsid w:val="005724A9"/>
    <w:rsid w:val="00590581"/>
    <w:rsid w:val="00616D7F"/>
    <w:rsid w:val="006915F3"/>
    <w:rsid w:val="006D1E4C"/>
    <w:rsid w:val="00742C44"/>
    <w:rsid w:val="00773673"/>
    <w:rsid w:val="00797050"/>
    <w:rsid w:val="007D2A46"/>
    <w:rsid w:val="007E1030"/>
    <w:rsid w:val="009E133C"/>
    <w:rsid w:val="00A25696"/>
    <w:rsid w:val="00AD7A2C"/>
    <w:rsid w:val="00B81AEA"/>
    <w:rsid w:val="00BE7BDA"/>
    <w:rsid w:val="00BF31B7"/>
    <w:rsid w:val="00CA4305"/>
    <w:rsid w:val="00D3297C"/>
    <w:rsid w:val="00D42D3D"/>
    <w:rsid w:val="00DC74A1"/>
    <w:rsid w:val="00E80FB0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6915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1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2020-12-28T23:21:00Z</dcterms:created>
  <dcterms:modified xsi:type="dcterms:W3CDTF">2020-12-28T23:31:00Z</dcterms:modified>
</cp:coreProperties>
</file>