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25" w:rsidRDefault="000B7C7F" w:rsidP="000B7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CLASSIFICAÇÃO DE RISCO </w:t>
      </w:r>
      <w:r w:rsidRPr="000B7C7F">
        <w:rPr>
          <w:rFonts w:ascii="Times New Roman" w:hAnsi="Times New Roman" w:cs="Times New Roman"/>
          <w:b/>
          <w:sz w:val="24"/>
          <w:szCs w:val="24"/>
        </w:rPr>
        <w:t>NUTRICIONAL</w:t>
      </w:r>
      <w:r w:rsidR="00635D65">
        <w:rPr>
          <w:rFonts w:ascii="Times New Roman" w:hAnsi="Times New Roman" w:cs="Times New Roman"/>
          <w:b/>
          <w:sz w:val="24"/>
          <w:szCs w:val="24"/>
        </w:rPr>
        <w:t xml:space="preserve"> PEDIÁTRICO</w:t>
      </w:r>
      <w:r w:rsidRPr="000B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D65" w:rsidRPr="00635D65">
        <w:rPr>
          <w:rFonts w:ascii="Times New Roman" w:hAnsi="Times New Roman" w:cs="Times New Roman"/>
          <w:b/>
          <w:i/>
          <w:sz w:val="24"/>
          <w:szCs w:val="24"/>
        </w:rPr>
        <w:t>VERSUS</w:t>
      </w:r>
      <w:r w:rsidRPr="000B7C7F">
        <w:rPr>
          <w:rFonts w:ascii="Times New Roman" w:hAnsi="Times New Roman" w:cs="Times New Roman"/>
          <w:b/>
          <w:sz w:val="24"/>
          <w:szCs w:val="24"/>
        </w:rPr>
        <w:t xml:space="preserve"> PRÁTICA DE ALEITAMENTO MATERNO EM PACIENTES</w:t>
      </w:r>
      <w:r w:rsidR="00635D65">
        <w:rPr>
          <w:rFonts w:ascii="Times New Roman" w:hAnsi="Times New Roman" w:cs="Times New Roman"/>
          <w:b/>
          <w:sz w:val="24"/>
          <w:szCs w:val="24"/>
        </w:rPr>
        <w:t xml:space="preserve"> HOSPITALIZADOS EM UM SERVIÇO DE REFERÊNCIA MATERNO </w:t>
      </w:r>
      <w:r w:rsidR="00635D65" w:rsidRPr="00590F79">
        <w:rPr>
          <w:rFonts w:ascii="Times New Roman" w:hAnsi="Times New Roman" w:cs="Times New Roman"/>
          <w:b/>
          <w:sz w:val="24"/>
          <w:szCs w:val="24"/>
        </w:rPr>
        <w:t>INFANTIL DE RECIFE</w:t>
      </w:r>
      <w:r w:rsidRPr="00590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DFF">
        <w:rPr>
          <w:rFonts w:ascii="Times New Roman" w:hAnsi="Times New Roman" w:cs="Times New Roman"/>
          <w:b/>
          <w:sz w:val="24"/>
          <w:szCs w:val="24"/>
        </w:rPr>
        <w:t>–</w:t>
      </w:r>
      <w:r w:rsidRPr="00590F79">
        <w:rPr>
          <w:rFonts w:ascii="Times New Roman" w:hAnsi="Times New Roman" w:cs="Times New Roman"/>
          <w:b/>
          <w:sz w:val="24"/>
          <w:szCs w:val="24"/>
        </w:rPr>
        <w:t>PE</w:t>
      </w:r>
    </w:p>
    <w:p w:rsidR="008B0DFF" w:rsidRDefault="008B0DFF" w:rsidP="008B0DFF">
      <w:pPr>
        <w:pStyle w:val="BodyText"/>
        <w:jc w:val="center"/>
        <w:rPr>
          <w:vertAlign w:val="superscript"/>
          <w:lang w:val="pt-BR"/>
        </w:rPr>
      </w:pPr>
      <w:r w:rsidRPr="003D5AB6">
        <w:rPr>
          <w:lang w:val="pt-BR"/>
        </w:rPr>
        <w:t>Autores: Maria Gabriella Moura de Albuquerque</w:t>
      </w:r>
      <w:r w:rsidRPr="003D5AB6">
        <w:rPr>
          <w:vertAlign w:val="superscript"/>
          <w:lang w:val="pt-BR"/>
        </w:rPr>
        <w:t>1</w:t>
      </w:r>
      <w:r w:rsidRPr="003D5AB6">
        <w:rPr>
          <w:lang w:val="pt-BR"/>
        </w:rPr>
        <w:t>; Andressa Laís Ferreira Silva</w:t>
      </w:r>
      <w:r w:rsidRPr="003D5AB6">
        <w:rPr>
          <w:vertAlign w:val="superscript"/>
          <w:lang w:val="pt-BR"/>
        </w:rPr>
        <w:t>1</w:t>
      </w:r>
      <w:r w:rsidRPr="003D5AB6">
        <w:rPr>
          <w:lang w:val="pt-BR"/>
        </w:rPr>
        <w:t>; Nayara Abdon Ferreira</w:t>
      </w:r>
      <w:r w:rsidRPr="003D5AB6">
        <w:rPr>
          <w:vertAlign w:val="superscript"/>
          <w:lang w:val="pt-BR"/>
        </w:rPr>
        <w:t>1</w:t>
      </w:r>
      <w:r w:rsidRPr="003D5AB6">
        <w:rPr>
          <w:lang w:val="pt-BR"/>
        </w:rPr>
        <w:t>; Maria Izabel Siqueira de Andrade</w:t>
      </w:r>
      <w:r w:rsidRPr="003D5AB6">
        <w:rPr>
          <w:vertAlign w:val="superscript"/>
          <w:lang w:val="pt-BR"/>
        </w:rPr>
        <w:t>2</w:t>
      </w:r>
      <w:r w:rsidRPr="003D5AB6">
        <w:rPr>
          <w:lang w:val="pt-BR"/>
        </w:rPr>
        <w:t>; Keila Fernandes Dourado</w:t>
      </w:r>
      <w:r w:rsidRPr="003D5AB6">
        <w:rPr>
          <w:vertAlign w:val="superscript"/>
          <w:lang w:val="pt-BR"/>
        </w:rPr>
        <w:t>3</w:t>
      </w:r>
    </w:p>
    <w:p w:rsidR="008B0DFF" w:rsidRPr="003D5AB6" w:rsidRDefault="008B0DFF" w:rsidP="008B0DFF">
      <w:pPr>
        <w:pStyle w:val="BodyText"/>
        <w:jc w:val="center"/>
        <w:rPr>
          <w:vertAlign w:val="superscript"/>
          <w:lang w:val="pt-BR"/>
        </w:rPr>
      </w:pPr>
    </w:p>
    <w:p w:rsidR="008B0DFF" w:rsidRPr="003D5AB6" w:rsidRDefault="008B0DFF" w:rsidP="008B0DFF">
      <w:pPr>
        <w:pStyle w:val="BodyText"/>
        <w:numPr>
          <w:ilvl w:val="0"/>
          <w:numId w:val="1"/>
        </w:numPr>
        <w:jc w:val="center"/>
        <w:rPr>
          <w:lang w:val="pt-BR"/>
        </w:rPr>
      </w:pPr>
      <w:r w:rsidRPr="003D5AB6">
        <w:rPr>
          <w:color w:val="000000"/>
          <w:lang w:val="pt-BR"/>
        </w:rPr>
        <w:t>Pós-Graduandas em Nutrição Clínica pela Universidade Federal de Pernambuco</w:t>
      </w:r>
    </w:p>
    <w:p w:rsidR="008B0DFF" w:rsidRPr="003D5AB6" w:rsidRDefault="008B0DFF" w:rsidP="008B0DFF">
      <w:pPr>
        <w:pStyle w:val="BodyText"/>
        <w:numPr>
          <w:ilvl w:val="0"/>
          <w:numId w:val="1"/>
        </w:numPr>
        <w:jc w:val="center"/>
        <w:rPr>
          <w:lang w:val="pt-BR"/>
        </w:rPr>
      </w:pPr>
      <w:r w:rsidRPr="003D5AB6">
        <w:rPr>
          <w:lang w:val="pt-BR"/>
        </w:rPr>
        <w:t>Mestre em Nutrição pela Universidade Federal de Pernambuco</w:t>
      </w:r>
    </w:p>
    <w:p w:rsidR="008B0DFF" w:rsidRDefault="008B0DFF" w:rsidP="008B0DFF">
      <w:pPr>
        <w:pStyle w:val="BodyText"/>
        <w:numPr>
          <w:ilvl w:val="0"/>
          <w:numId w:val="1"/>
        </w:numPr>
        <w:jc w:val="center"/>
        <w:rPr>
          <w:lang w:val="pt-BR"/>
        </w:rPr>
      </w:pPr>
      <w:r w:rsidRPr="003D5AB6">
        <w:rPr>
          <w:lang w:val="pt-BR"/>
        </w:rPr>
        <w:t>Doutora em Nutrição pela Universidade Federal de Pernambuco</w:t>
      </w:r>
    </w:p>
    <w:p w:rsidR="008B0DFF" w:rsidRPr="008B0DFF" w:rsidRDefault="008B0DFF" w:rsidP="008B0DFF">
      <w:pPr>
        <w:pStyle w:val="BodyText"/>
        <w:ind w:left="720"/>
        <w:rPr>
          <w:lang w:val="pt-BR"/>
        </w:rPr>
      </w:pPr>
    </w:p>
    <w:p w:rsidR="000B7C7F" w:rsidRDefault="000B7C7F" w:rsidP="007928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93671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421A2E" w:rsidRPr="00293671">
        <w:rPr>
          <w:rFonts w:ascii="Times New Roman" w:hAnsi="Times New Roman" w:cs="Times New Roman"/>
          <w:sz w:val="24"/>
          <w:szCs w:val="24"/>
        </w:rPr>
        <w:t>A alimentação é de extrema importância em qualquer idade, sendo através desta que o organismo obtém todos os nutrientes necessários para o seu correto funcionamento e desenvolvime</w:t>
      </w:r>
      <w:r w:rsidR="00843ABD" w:rsidRPr="00293671">
        <w:rPr>
          <w:rFonts w:ascii="Times New Roman" w:hAnsi="Times New Roman" w:cs="Times New Roman"/>
          <w:sz w:val="24"/>
          <w:szCs w:val="24"/>
        </w:rPr>
        <w:t xml:space="preserve">nto. No caso </w:t>
      </w:r>
      <w:r w:rsidR="00421A2E" w:rsidRPr="00293671">
        <w:rPr>
          <w:rFonts w:ascii="Times New Roman" w:hAnsi="Times New Roman" w:cs="Times New Roman"/>
          <w:sz w:val="24"/>
          <w:szCs w:val="24"/>
        </w:rPr>
        <w:t xml:space="preserve">da criança esta constitui um dos fatores mais importantes para o seu normal crescimento. </w:t>
      </w:r>
      <w:r w:rsidR="002D19BD" w:rsidRPr="00293671">
        <w:rPr>
          <w:rFonts w:ascii="Times New Roman" w:eastAsia="Times New Roman" w:hAnsi="Times New Roman" w:cs="Times New Roman"/>
          <w:sz w:val="24"/>
          <w:szCs w:val="24"/>
          <w:lang w:eastAsia="pt-BR"/>
        </w:rPr>
        <w:t>O  aleitamento  materno  (AM)  tem  relevância  no  combate  à  desnutrição estabelecida  nos  dois  primeiros  anos  de  vida,  sendo   ele,  em  muitos  casos,  responsáveis  pela sobrevivência  da  criança,  principalmente  aquelas  em  condições  desfavoráveis.</w:t>
      </w:r>
      <w:r w:rsidR="007928D4" w:rsidRPr="00293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3ABD" w:rsidRPr="0029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AM</w:t>
      </w:r>
      <w:r w:rsidR="007928D4" w:rsidRPr="0029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reduz em 13% a mortalidade até os cinco anos, evita diarreia e infecções respiratórias, diminui o risco de alergias, diabetes, colesterol alto e hipertensão e leva a uma melhor nutrição</w:t>
      </w:r>
      <w:r w:rsidR="00B327FF" w:rsidRPr="0029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928D4" w:rsidRPr="002936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588" w:rsidRPr="00293671">
        <w:rPr>
          <w:rFonts w:ascii="Times New Roman" w:hAnsi="Times New Roman" w:cs="Times New Roman"/>
          <w:sz w:val="24"/>
          <w:szCs w:val="24"/>
        </w:rPr>
        <w:t>constitui</w:t>
      </w:r>
      <w:r w:rsidR="007928D4" w:rsidRPr="00293671">
        <w:rPr>
          <w:rFonts w:ascii="Times New Roman" w:hAnsi="Times New Roman" w:cs="Times New Roman"/>
          <w:sz w:val="24"/>
          <w:szCs w:val="24"/>
        </w:rPr>
        <w:t xml:space="preserve">ndo assim, </w:t>
      </w:r>
      <w:r w:rsidR="000A2588" w:rsidRPr="00293671">
        <w:rPr>
          <w:rFonts w:ascii="Times New Roman" w:hAnsi="Times New Roman" w:cs="Times New Roman"/>
          <w:sz w:val="24"/>
          <w:szCs w:val="24"/>
        </w:rPr>
        <w:t xml:space="preserve"> fatores fundamentais para o desenvolvimento nutricional</w:t>
      </w:r>
      <w:r w:rsidR="009F65BE" w:rsidRPr="00293671">
        <w:rPr>
          <w:rFonts w:ascii="Times New Roman" w:hAnsi="Times New Roman" w:cs="Times New Roman"/>
          <w:sz w:val="24"/>
          <w:szCs w:val="24"/>
        </w:rPr>
        <w:t xml:space="preserve"> </w:t>
      </w:r>
      <w:r w:rsidR="000A2588" w:rsidRPr="00293671">
        <w:rPr>
          <w:rFonts w:ascii="Times New Roman" w:hAnsi="Times New Roman" w:cs="Times New Roman"/>
          <w:sz w:val="24"/>
          <w:szCs w:val="24"/>
        </w:rPr>
        <w:t>principalmen</w:t>
      </w:r>
      <w:r w:rsidR="009F65BE" w:rsidRPr="00293671">
        <w:rPr>
          <w:rFonts w:ascii="Times New Roman" w:hAnsi="Times New Roman" w:cs="Times New Roman"/>
          <w:sz w:val="24"/>
          <w:szCs w:val="24"/>
        </w:rPr>
        <w:t xml:space="preserve">te nos primeiros meses de vida. </w:t>
      </w:r>
      <w:r w:rsidR="009F65BE" w:rsidRPr="00293671">
        <w:rPr>
          <w:rFonts w:ascii="Times New Roman" w:hAnsi="Times New Roman" w:cs="Times New Roman"/>
          <w:b/>
          <w:sz w:val="24"/>
          <w:szCs w:val="24"/>
        </w:rPr>
        <w:t>Objetivo:</w:t>
      </w:r>
      <w:r w:rsidR="009F65BE" w:rsidRPr="00293671">
        <w:rPr>
          <w:rFonts w:ascii="Times New Roman" w:hAnsi="Times New Roman" w:cs="Times New Roman"/>
          <w:sz w:val="24"/>
          <w:szCs w:val="24"/>
        </w:rPr>
        <w:t xml:space="preserve"> Avaliar a associação da classificação de risco nutricional pediátrico </w:t>
      </w:r>
      <w:r w:rsidR="009F65BE" w:rsidRPr="00293671">
        <w:rPr>
          <w:rFonts w:ascii="Times New Roman" w:hAnsi="Times New Roman" w:cs="Times New Roman"/>
          <w:i/>
          <w:sz w:val="24"/>
          <w:szCs w:val="24"/>
        </w:rPr>
        <w:t>versus</w:t>
      </w:r>
      <w:r w:rsidR="009F65BE" w:rsidRPr="00293671">
        <w:rPr>
          <w:rFonts w:ascii="Times New Roman" w:hAnsi="Times New Roman" w:cs="Times New Roman"/>
          <w:sz w:val="24"/>
          <w:szCs w:val="24"/>
        </w:rPr>
        <w:t xml:space="preserve"> a prática de aleitamento materno em pacientes hospitalizados em um serviço de referência materno infantil de Recife-PE. </w:t>
      </w:r>
      <w:r w:rsidR="009F65BE" w:rsidRPr="00293671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="009F65BE" w:rsidRPr="00293671">
        <w:rPr>
          <w:rFonts w:ascii="Times New Roman" w:hAnsi="Times New Roman" w:cs="Times New Roman"/>
          <w:sz w:val="24"/>
          <w:szCs w:val="24"/>
        </w:rPr>
        <w:t xml:space="preserve"> Estudo transversal  realizado com pacientes pediátricos, com idade entre um mês de vida e menor ou igual a dez anos, de ambos os sexos, admitidos durante o período de março a setembro de 2018. </w:t>
      </w:r>
      <w:r w:rsidR="009F65BE" w:rsidRPr="00293671">
        <w:rPr>
          <w:rFonts w:ascii="Times New Roman" w:hAnsi="Times New Roman" w:cs="Times New Roman"/>
          <w:color w:val="000000"/>
          <w:sz w:val="24"/>
          <w:szCs w:val="24"/>
        </w:rPr>
        <w:t>A pesquisa seguiu as normas éticas e foi aprovada no Comitê de Ética em Pesquisa Da Universidade Federal de Pernambuco sob o número CAAE 82589817.6.0000.5208. Para avaliação de risco nutricinal</w:t>
      </w:r>
      <w:r w:rsidR="00D252F8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foi utilizada</w:t>
      </w:r>
      <w:r w:rsidR="009F65BE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a Avaliação Nutricional Subjetiva Global Pediátrica</w:t>
      </w:r>
      <w:r w:rsidR="00D252F8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(ANSG)</w:t>
      </w:r>
      <w:r w:rsidR="009F65BE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no momento da admissão.</w:t>
      </w:r>
      <w:r w:rsidR="00D252F8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O instrumento aborda os seguintes itens: </w:t>
      </w:r>
      <w:r w:rsidR="00D252F8" w:rsidRPr="00293671">
        <w:rPr>
          <w:rFonts w:ascii="Times New Roman" w:hAnsi="Times New Roman" w:cs="Times New Roman"/>
          <w:iCs/>
          <w:sz w:val="24"/>
          <w:szCs w:val="24"/>
        </w:rPr>
        <w:t>exame físico, dados antropométricos usuais e atuais da criança, avaliação da ingestão alimentar e das alterações gastrointestinais e identificação de doenças de risco nutricional. Ao final a criança foi classificada como ‘’bem nutrid</w:t>
      </w:r>
      <w:r w:rsidR="00590F79" w:rsidRPr="00293671">
        <w:rPr>
          <w:rFonts w:ascii="Times New Roman" w:hAnsi="Times New Roman" w:cs="Times New Roman"/>
          <w:iCs/>
          <w:sz w:val="24"/>
          <w:szCs w:val="24"/>
        </w:rPr>
        <w:t>a’’, ‘’moderadamente desnutrida’’ ou ‘’severamente desnutrida’’</w:t>
      </w:r>
      <w:r w:rsidR="00D252F8" w:rsidRPr="00293671">
        <w:rPr>
          <w:rFonts w:ascii="Times New Roman" w:hAnsi="Times New Roman" w:cs="Times New Roman"/>
          <w:iCs/>
          <w:sz w:val="24"/>
          <w:szCs w:val="24"/>
        </w:rPr>
        <w:t>.</w:t>
      </w:r>
      <w:r w:rsidR="009F65BE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Quanto a pr</w:t>
      </w:r>
      <w:r w:rsidR="00130489" w:rsidRPr="00293671">
        <w:rPr>
          <w:rFonts w:ascii="Times New Roman" w:hAnsi="Times New Roman" w:cs="Times New Roman"/>
          <w:color w:val="000000"/>
          <w:sz w:val="24"/>
          <w:szCs w:val="24"/>
        </w:rPr>
        <w:t>át</w:t>
      </w:r>
      <w:r w:rsidR="00843ABD" w:rsidRPr="00293671">
        <w:rPr>
          <w:rFonts w:ascii="Times New Roman" w:hAnsi="Times New Roman" w:cs="Times New Roman"/>
          <w:color w:val="000000"/>
          <w:sz w:val="24"/>
          <w:szCs w:val="24"/>
        </w:rPr>
        <w:t>ica do AM</w:t>
      </w:r>
      <w:r w:rsidR="00130489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o paciente foi</w:t>
      </w:r>
      <w:r w:rsidR="00D252F8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classificado</w:t>
      </w:r>
      <w:r w:rsidR="009F65BE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489" w:rsidRPr="00293671">
        <w:rPr>
          <w:rFonts w:ascii="Times New Roman" w:hAnsi="Times New Roman" w:cs="Times New Roman"/>
          <w:color w:val="000000"/>
          <w:sz w:val="24"/>
          <w:szCs w:val="24"/>
        </w:rPr>
        <w:t>como aquele que ‘’</w:t>
      </w:r>
      <w:r w:rsidR="00DC2378" w:rsidRPr="00293671">
        <w:rPr>
          <w:rFonts w:ascii="Times New Roman" w:hAnsi="Times New Roman" w:cs="Times New Roman"/>
          <w:color w:val="000000"/>
          <w:sz w:val="24"/>
          <w:szCs w:val="24"/>
        </w:rPr>
        <w:t>amamenta/</w:t>
      </w:r>
      <w:r w:rsidR="00130489" w:rsidRPr="00293671">
        <w:rPr>
          <w:rFonts w:ascii="Times New Roman" w:hAnsi="Times New Roman" w:cs="Times New Roman"/>
          <w:color w:val="000000"/>
          <w:sz w:val="24"/>
          <w:szCs w:val="24"/>
        </w:rPr>
        <w:t>amamentou’’ ou ‘’não amamentou’’</w:t>
      </w:r>
      <w:r w:rsidR="00D252F8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segundo informações relatadas</w:t>
      </w:r>
      <w:r w:rsidR="00130489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pelos pais ou responsáveis da criança.</w:t>
      </w:r>
      <w:r w:rsidR="00843ABD" w:rsidRPr="00293671">
        <w:rPr>
          <w:rFonts w:ascii="Times New Roman" w:hAnsi="Times New Roman" w:cs="Times New Roman"/>
          <w:sz w:val="24"/>
          <w:szCs w:val="24"/>
        </w:rPr>
        <w:t xml:space="preserve"> Os resultados foram avaliados no programa </w:t>
      </w:r>
      <w:r w:rsidR="00843ABD" w:rsidRPr="00293671">
        <w:rPr>
          <w:rFonts w:ascii="Times New Roman" w:hAnsi="Times New Roman" w:cs="Times New Roman"/>
          <w:i/>
          <w:sz w:val="24"/>
          <w:szCs w:val="24"/>
        </w:rPr>
        <w:t xml:space="preserve">Statistical Package for the Social Sciences </w:t>
      </w:r>
      <w:r w:rsidR="00843ABD" w:rsidRPr="00293671">
        <w:rPr>
          <w:rFonts w:ascii="Times New Roman" w:hAnsi="Times New Roman" w:cs="Times New Roman"/>
          <w:sz w:val="24"/>
          <w:szCs w:val="24"/>
        </w:rPr>
        <w:t xml:space="preserve">(SPSS), onde foi aplicado o teste de Qui Quadrado ou o teste de Exato de Fisher, quando indicado, para verificação das associações.  </w:t>
      </w:r>
      <w:r w:rsidR="00130489" w:rsidRPr="00293671">
        <w:rPr>
          <w:rFonts w:ascii="Times New Roman" w:hAnsi="Times New Roman" w:cs="Times New Roman"/>
          <w:b/>
          <w:color w:val="000000"/>
          <w:sz w:val="24"/>
          <w:szCs w:val="24"/>
        </w:rPr>
        <w:t>Resultados:</w:t>
      </w:r>
      <w:r w:rsidR="00130489" w:rsidRPr="00293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F79" w:rsidRPr="00293671">
        <w:rPr>
          <w:rFonts w:ascii="Times New Roman" w:hAnsi="Times New Roman" w:cs="Times New Roman"/>
          <w:sz w:val="24"/>
          <w:szCs w:val="24"/>
        </w:rPr>
        <w:t>Foram avaliados um total de 266 pacientes, destes, 107 (40,2%) e 159 (59,8%) eram do sexo feminino e masculino respectiva</w:t>
      </w:r>
      <w:r w:rsidR="00E01AB7">
        <w:rPr>
          <w:rFonts w:ascii="Times New Roman" w:hAnsi="Times New Roman" w:cs="Times New Roman"/>
          <w:sz w:val="24"/>
          <w:szCs w:val="24"/>
        </w:rPr>
        <w:t xml:space="preserve">mente, com idade média de </w:t>
      </w:r>
      <w:r w:rsidR="00590F79" w:rsidRPr="00293671">
        <w:rPr>
          <w:rFonts w:ascii="Times New Roman" w:hAnsi="Times New Roman" w:cs="Times New Roman"/>
          <w:sz w:val="24"/>
          <w:szCs w:val="24"/>
        </w:rPr>
        <w:t xml:space="preserve">2 anos. Ao avaliarmos o risco nutricional, segundo a ANSG, verificou-se que 230 (86,5%) pacientes foram classificados como bem nutridos e </w:t>
      </w:r>
      <w:r w:rsidR="00DC2378" w:rsidRPr="00293671">
        <w:rPr>
          <w:rFonts w:ascii="Times New Roman" w:hAnsi="Times New Roman" w:cs="Times New Roman"/>
          <w:sz w:val="24"/>
          <w:szCs w:val="24"/>
        </w:rPr>
        <w:t xml:space="preserve">36 (13,5%) como moderadamente/severamente desnutridos. Quanto a prática do aleitamento materno materno 243 (91,3%) crianças foram </w:t>
      </w:r>
      <w:r w:rsidR="00B327FF" w:rsidRPr="00293671">
        <w:rPr>
          <w:rFonts w:ascii="Times New Roman" w:hAnsi="Times New Roman" w:cs="Times New Roman"/>
          <w:sz w:val="24"/>
          <w:szCs w:val="24"/>
        </w:rPr>
        <w:t xml:space="preserve">ou eram </w:t>
      </w:r>
      <w:r w:rsidR="00DC2378" w:rsidRPr="00293671">
        <w:rPr>
          <w:rFonts w:ascii="Times New Roman" w:hAnsi="Times New Roman" w:cs="Times New Roman"/>
          <w:sz w:val="24"/>
          <w:szCs w:val="24"/>
        </w:rPr>
        <w:t xml:space="preserve">amamentadas e 23 (8,6%) não amamentaram. </w:t>
      </w:r>
      <w:r w:rsidR="00E01AB7">
        <w:rPr>
          <w:rFonts w:ascii="Times New Roman" w:hAnsi="Times New Roman" w:cs="Times New Roman"/>
          <w:sz w:val="24"/>
          <w:szCs w:val="24"/>
        </w:rPr>
        <w:t>Ao associarmos</w:t>
      </w:r>
      <w:r w:rsidR="007928D4" w:rsidRPr="00293671">
        <w:rPr>
          <w:rFonts w:ascii="Times New Roman" w:hAnsi="Times New Roman" w:cs="Times New Roman"/>
          <w:sz w:val="24"/>
          <w:szCs w:val="24"/>
        </w:rPr>
        <w:t xml:space="preserve"> a classificação de risco nutricional com a prática do aleitamento</w:t>
      </w:r>
      <w:r w:rsidR="00B327FF" w:rsidRPr="00293671">
        <w:rPr>
          <w:rFonts w:ascii="Times New Roman" w:hAnsi="Times New Roman" w:cs="Times New Roman"/>
          <w:sz w:val="24"/>
          <w:szCs w:val="24"/>
        </w:rPr>
        <w:t xml:space="preserve"> materno</w:t>
      </w:r>
      <w:r w:rsidR="007928D4" w:rsidRPr="00293671">
        <w:rPr>
          <w:rFonts w:ascii="Times New Roman" w:hAnsi="Times New Roman" w:cs="Times New Roman"/>
          <w:sz w:val="24"/>
          <w:szCs w:val="24"/>
        </w:rPr>
        <w:t xml:space="preserve">, verificamos associação estatística significante entre as crianças que foram classificadas como bem nutridas e que foram amamentadas (p&lt;0,05). </w:t>
      </w:r>
      <w:r w:rsidR="007928D4" w:rsidRPr="00293671">
        <w:rPr>
          <w:rFonts w:ascii="Times New Roman" w:hAnsi="Times New Roman" w:cs="Times New Roman"/>
          <w:b/>
          <w:sz w:val="24"/>
          <w:szCs w:val="24"/>
        </w:rPr>
        <w:lastRenderedPageBreak/>
        <w:t>Conclusão:</w:t>
      </w:r>
      <w:r w:rsidR="007928D4" w:rsidRPr="00293671">
        <w:rPr>
          <w:rFonts w:ascii="Times New Roman" w:hAnsi="Times New Roman" w:cs="Times New Roman"/>
          <w:sz w:val="24"/>
          <w:szCs w:val="24"/>
        </w:rPr>
        <w:t xml:space="preserve"> A prática do aleitamento materno demonstrou ser um fator protetor para o risco nutricional. Neste contexto,</w:t>
      </w:r>
      <w:r w:rsidR="00B327FF" w:rsidRPr="00293671">
        <w:rPr>
          <w:rFonts w:ascii="Times New Roman" w:hAnsi="Times New Roman" w:cs="Times New Roman"/>
          <w:sz w:val="24"/>
          <w:szCs w:val="24"/>
        </w:rPr>
        <w:t xml:space="preserve"> salienta-se a importância do incentivo pelos profissi</w:t>
      </w:r>
      <w:r w:rsidR="00E27E8E" w:rsidRPr="00293671">
        <w:rPr>
          <w:rFonts w:ascii="Times New Roman" w:hAnsi="Times New Roman" w:cs="Times New Roman"/>
          <w:sz w:val="24"/>
          <w:szCs w:val="24"/>
        </w:rPr>
        <w:t xml:space="preserve">onais de saúde quanto á prática do aleitamento e da sua promoção sobre os diversos benefícios que esse alimento traz para a população infantil, principalmente no que se refere ao processo de crescimento e desenvolvimento nos primeiros meses de vida. </w:t>
      </w:r>
    </w:p>
    <w:p w:rsidR="00651609" w:rsidRDefault="00651609" w:rsidP="007928D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51609" w:rsidRPr="00293671" w:rsidRDefault="00651609" w:rsidP="007928D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1609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Risco nutricional, aleitamento materno,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estado nutricional.</w:t>
      </w:r>
    </w:p>
    <w:sectPr w:rsidR="00651609" w:rsidRPr="00293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63A7"/>
    <w:multiLevelType w:val="hybridMultilevel"/>
    <w:tmpl w:val="59069D08"/>
    <w:lvl w:ilvl="0" w:tplc="FE48A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7F"/>
    <w:rsid w:val="000A2588"/>
    <w:rsid w:val="000B7C7F"/>
    <w:rsid w:val="00130489"/>
    <w:rsid w:val="00293671"/>
    <w:rsid w:val="002D19BD"/>
    <w:rsid w:val="00421A2E"/>
    <w:rsid w:val="00590F79"/>
    <w:rsid w:val="00635D65"/>
    <w:rsid w:val="00651609"/>
    <w:rsid w:val="00761825"/>
    <w:rsid w:val="007928D4"/>
    <w:rsid w:val="00843ABD"/>
    <w:rsid w:val="008B0DFF"/>
    <w:rsid w:val="009F65BE"/>
    <w:rsid w:val="00B327FF"/>
    <w:rsid w:val="00B46862"/>
    <w:rsid w:val="00C40B2A"/>
    <w:rsid w:val="00D252F8"/>
    <w:rsid w:val="00D3317F"/>
    <w:rsid w:val="00DC2378"/>
    <w:rsid w:val="00E01AB7"/>
    <w:rsid w:val="00E27E8E"/>
    <w:rsid w:val="00F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6C96"/>
  <w15:chartTrackingRefBased/>
  <w15:docId w15:val="{A998381D-E372-4CEC-B6D2-326F3AF8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0D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0D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Albuquerque</dc:creator>
  <cp:keywords/>
  <dc:description/>
  <cp:lastModifiedBy>Maria Gabriella Albuquerque</cp:lastModifiedBy>
  <cp:revision>15</cp:revision>
  <dcterms:created xsi:type="dcterms:W3CDTF">2018-09-24T21:57:00Z</dcterms:created>
  <dcterms:modified xsi:type="dcterms:W3CDTF">2018-09-27T01:31:00Z</dcterms:modified>
</cp:coreProperties>
</file>