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40B80621" w:rsidR="00D536D8" w:rsidRDefault="0092109F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>PEDAGOGIA DO TRABALHO</w:t>
      </w:r>
      <w:r w:rsidR="00346D91">
        <w:rPr>
          <w:rFonts w:ascii="Arial" w:hAnsi="Arial" w:cs="Arial"/>
          <w:b/>
          <w:bCs/>
          <w:color w:val="002F3C"/>
        </w:rPr>
        <w:t xml:space="preserve"> EDUCATIVO</w:t>
      </w:r>
      <w:r w:rsidR="000A1153">
        <w:rPr>
          <w:rFonts w:ascii="Arial" w:hAnsi="Arial" w:cs="Arial"/>
          <w:b/>
          <w:bCs/>
          <w:color w:val="002F3C"/>
        </w:rPr>
        <w:t>:</w:t>
      </w:r>
      <w:r w:rsidR="00337D2E">
        <w:rPr>
          <w:rFonts w:ascii="Arial" w:hAnsi="Arial" w:cs="Arial"/>
          <w:b/>
          <w:bCs/>
          <w:color w:val="002F3C"/>
        </w:rPr>
        <w:t xml:space="preserve"> </w:t>
      </w:r>
      <w:r w:rsidR="00EC77BC">
        <w:rPr>
          <w:rFonts w:ascii="Arial" w:hAnsi="Arial" w:cs="Arial"/>
          <w:b/>
          <w:bCs/>
          <w:color w:val="002F3C"/>
        </w:rPr>
        <w:t>ENTRE EPISTEMOLOGIAS E PRÁTICAS</w:t>
      </w:r>
      <w:r w:rsidR="00337D2E">
        <w:rPr>
          <w:rFonts w:ascii="Arial" w:hAnsi="Arial" w:cs="Arial"/>
          <w:b/>
          <w:bCs/>
          <w:color w:val="002F3C"/>
        </w:rPr>
        <w:t xml:space="preserve"> EM BENNER E FREIRE</w:t>
      </w:r>
    </w:p>
    <w:p w14:paraId="2240AB7C" w14:textId="3D411E0C" w:rsidR="00674210" w:rsidRPr="004B1D01" w:rsidRDefault="00674210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Autor 1 </w:t>
      </w:r>
      <w:r w:rsidR="00614F5B">
        <w:rPr>
          <w:rFonts w:ascii="Arial" w:hAnsi="Arial" w:cs="Arial"/>
          <w:b/>
          <w:bCs/>
          <w:color w:val="002F3C"/>
          <w:sz w:val="20"/>
          <w:szCs w:val="20"/>
        </w:rPr>
        <w:t>Márcia Alessandra Beltrão Soares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83333C">
        <w:rPr>
          <w:rFonts w:ascii="Arial" w:hAnsi="Arial" w:cs="Arial"/>
          <w:b/>
          <w:bCs/>
          <w:color w:val="002F3C"/>
          <w:sz w:val="20"/>
          <w:szCs w:val="20"/>
        </w:rPr>
        <w:t xml:space="preserve"> Doutoranda.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14F5B">
        <w:rPr>
          <w:rFonts w:ascii="Arial" w:hAnsi="Arial" w:cs="Arial"/>
          <w:b/>
          <w:bCs/>
          <w:color w:val="002F3C"/>
          <w:sz w:val="20"/>
          <w:szCs w:val="20"/>
        </w:rPr>
        <w:t>Universidade Federal do Amazonas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614F5B">
        <w:rPr>
          <w:rFonts w:ascii="Arial" w:hAnsi="Arial" w:cs="Arial"/>
          <w:b/>
          <w:bCs/>
          <w:color w:val="002F3C"/>
          <w:sz w:val="20"/>
          <w:szCs w:val="20"/>
        </w:rPr>
        <w:t xml:space="preserve"> soaresbeltrao48@gmail.com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4A75776B" w:rsidR="00674210" w:rsidRPr="004B1D01" w:rsidRDefault="00674210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Autor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>2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14F5B">
        <w:rPr>
          <w:rFonts w:ascii="Arial" w:hAnsi="Arial" w:cs="Arial"/>
          <w:b/>
          <w:bCs/>
          <w:color w:val="002F3C"/>
          <w:sz w:val="20"/>
          <w:szCs w:val="20"/>
        </w:rPr>
        <w:t>Thaiany Gudes da Silva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 w:rsidR="0083333C">
        <w:rPr>
          <w:rFonts w:ascii="Arial" w:hAnsi="Arial" w:cs="Arial"/>
          <w:b/>
          <w:bCs/>
          <w:color w:val="002F3C"/>
          <w:sz w:val="20"/>
          <w:szCs w:val="20"/>
        </w:rPr>
        <w:t xml:space="preserve">Profª </w:t>
      </w:r>
      <w:r w:rsidR="00346915">
        <w:rPr>
          <w:rFonts w:ascii="Arial" w:hAnsi="Arial" w:cs="Arial"/>
          <w:b/>
          <w:bCs/>
          <w:color w:val="002F3C"/>
          <w:sz w:val="20"/>
          <w:szCs w:val="20"/>
        </w:rPr>
        <w:t xml:space="preserve">Dra. </w:t>
      </w:r>
      <w:r w:rsidR="0083333C">
        <w:rPr>
          <w:rFonts w:ascii="Arial" w:hAnsi="Arial" w:cs="Arial"/>
          <w:b/>
          <w:bCs/>
          <w:color w:val="002F3C"/>
          <w:sz w:val="20"/>
          <w:szCs w:val="20"/>
        </w:rPr>
        <w:t xml:space="preserve">da </w:t>
      </w:r>
      <w:r w:rsidR="00614F5B">
        <w:rPr>
          <w:rFonts w:ascii="Arial" w:hAnsi="Arial" w:cs="Arial"/>
          <w:b/>
          <w:bCs/>
          <w:color w:val="002F3C"/>
          <w:sz w:val="20"/>
          <w:szCs w:val="20"/>
        </w:rPr>
        <w:t>Universidade Federal do Amazonas</w:t>
      </w:r>
      <w:r w:rsidR="00812218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614F5B">
        <w:rPr>
          <w:rFonts w:ascii="Arial" w:hAnsi="Arial" w:cs="Arial"/>
          <w:b/>
          <w:bCs/>
          <w:color w:val="002F3C"/>
          <w:sz w:val="20"/>
          <w:szCs w:val="20"/>
        </w:rPr>
        <w:t>professorathaianyguedes@ufam.edu.br</w:t>
      </w:r>
    </w:p>
    <w:p w14:paraId="0043C29F" w14:textId="5B5C541D" w:rsidR="004B1D01" w:rsidRPr="004B1D01" w:rsidRDefault="004B1D0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2E902D" w14:textId="7B4A4652" w:rsidR="004B646F" w:rsidRPr="00822323" w:rsidRDefault="004B646F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EE9ABF" w14:textId="7FDE8934" w:rsidR="00822323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02</w:t>
      </w:r>
      <w:r w:rsidR="00B8726F">
        <w:rPr>
          <w:rFonts w:ascii="Arial" w:hAnsi="Arial" w:cs="Arial"/>
          <w:b/>
          <w:bCs/>
          <w:color w:val="002F3C"/>
          <w:sz w:val="20"/>
          <w:szCs w:val="20"/>
        </w:rPr>
        <w:t>: Educação, Ciências e Sustentabilidade Social</w:t>
      </w:r>
      <w:r w:rsidR="0043259A">
        <w:rPr>
          <w:rFonts w:ascii="Arial" w:hAnsi="Arial" w:cs="Arial"/>
          <w:b/>
          <w:bCs/>
          <w:color w:val="002F3C"/>
          <w:sz w:val="20"/>
          <w:szCs w:val="20"/>
        </w:rPr>
        <w:t xml:space="preserve">    </w:t>
      </w:r>
    </w:p>
    <w:p w14:paraId="03859204" w14:textId="3979F667" w:rsidR="00EF3058" w:rsidRDefault="007A4F1E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5FD72676" w14:textId="77777777" w:rsidR="009B67B1" w:rsidRDefault="009B67B1" w:rsidP="009B67B1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9B67B1">
        <w:rPr>
          <w:rFonts w:ascii="Arial" w:hAnsi="Arial" w:cs="Arial"/>
          <w:b/>
          <w:bCs/>
          <w:color w:val="002F3C"/>
        </w:rPr>
        <w:t>Resumo</w:t>
      </w:r>
    </w:p>
    <w:p w14:paraId="356B525B" w14:textId="402F0EF2" w:rsidR="000D5963" w:rsidRDefault="000D5963" w:rsidP="000D5963">
      <w:pPr>
        <w:spacing w:line="240" w:lineRule="auto"/>
        <w:jc w:val="both"/>
        <w:rPr>
          <w:rFonts w:ascii="Arial" w:hAnsi="Arial" w:cs="Arial"/>
          <w:color w:val="002F3C"/>
        </w:rPr>
      </w:pPr>
      <w:r w:rsidRPr="000D5963">
        <w:rPr>
          <w:rFonts w:ascii="Arial" w:hAnsi="Arial" w:cs="Arial"/>
          <w:color w:val="002F3C"/>
        </w:rPr>
        <w:t xml:space="preserve">O objetivo desse estudo é </w:t>
      </w:r>
      <w:r>
        <w:rPr>
          <w:rFonts w:ascii="Arial" w:hAnsi="Arial" w:cs="Arial"/>
          <w:color w:val="002F3C"/>
        </w:rPr>
        <w:t>compreende</w:t>
      </w:r>
      <w:r w:rsidR="001B38F6">
        <w:rPr>
          <w:rFonts w:ascii="Arial" w:hAnsi="Arial" w:cs="Arial"/>
          <w:color w:val="002F3C"/>
        </w:rPr>
        <w:t>r</w:t>
      </w:r>
      <w:r>
        <w:rPr>
          <w:rFonts w:ascii="Arial" w:hAnsi="Arial" w:cs="Arial"/>
          <w:color w:val="002F3C"/>
        </w:rPr>
        <w:t xml:space="preserve"> o</w:t>
      </w:r>
      <w:r w:rsidR="001B38F6">
        <w:rPr>
          <w:rFonts w:ascii="Arial" w:hAnsi="Arial" w:cs="Arial"/>
          <w:color w:val="002F3C"/>
        </w:rPr>
        <w:t xml:space="preserve"> significado</w:t>
      </w:r>
      <w:r>
        <w:rPr>
          <w:rFonts w:ascii="Arial" w:hAnsi="Arial" w:cs="Arial"/>
          <w:color w:val="002F3C"/>
        </w:rPr>
        <w:t xml:space="preserve"> </w:t>
      </w:r>
      <w:r w:rsidR="001B38F6">
        <w:rPr>
          <w:rFonts w:ascii="Arial" w:hAnsi="Arial" w:cs="Arial"/>
          <w:color w:val="002F3C"/>
        </w:rPr>
        <w:t xml:space="preserve">do trabalho </w:t>
      </w:r>
      <w:r w:rsidR="00EC77BC">
        <w:rPr>
          <w:rFonts w:ascii="Arial" w:hAnsi="Arial" w:cs="Arial"/>
          <w:color w:val="002F3C"/>
        </w:rPr>
        <w:t xml:space="preserve">pedagógico </w:t>
      </w:r>
      <w:r w:rsidR="003A6089">
        <w:rPr>
          <w:rFonts w:ascii="Arial" w:hAnsi="Arial" w:cs="Arial"/>
          <w:color w:val="002F3C"/>
        </w:rPr>
        <w:t>nas definições epistemológicas</w:t>
      </w:r>
      <w:r w:rsidR="001B38F6">
        <w:rPr>
          <w:rFonts w:ascii="Arial" w:hAnsi="Arial" w:cs="Arial"/>
          <w:color w:val="002F3C"/>
        </w:rPr>
        <w:t xml:space="preserve"> e </w:t>
      </w:r>
      <w:r w:rsidR="0092109F">
        <w:rPr>
          <w:rFonts w:ascii="Arial" w:hAnsi="Arial" w:cs="Arial"/>
          <w:color w:val="002F3C"/>
        </w:rPr>
        <w:t xml:space="preserve">reflexões da </w:t>
      </w:r>
      <w:r w:rsidR="003A6089">
        <w:rPr>
          <w:rFonts w:ascii="Arial" w:hAnsi="Arial" w:cs="Arial"/>
          <w:color w:val="002F3C"/>
        </w:rPr>
        <w:t>prática</w:t>
      </w:r>
      <w:r w:rsidR="00ED3D6F">
        <w:rPr>
          <w:rFonts w:ascii="Arial" w:hAnsi="Arial" w:cs="Arial"/>
          <w:color w:val="002F3C"/>
        </w:rPr>
        <w:t>,</w:t>
      </w:r>
      <w:r w:rsidR="0092109F">
        <w:rPr>
          <w:rFonts w:ascii="Arial" w:hAnsi="Arial" w:cs="Arial"/>
          <w:color w:val="002F3C"/>
        </w:rPr>
        <w:t xml:space="preserve"> no que é específico ao trabalho</w:t>
      </w:r>
      <w:r w:rsidR="00EC77BC">
        <w:rPr>
          <w:rFonts w:ascii="Arial" w:hAnsi="Arial" w:cs="Arial"/>
          <w:color w:val="002F3C"/>
        </w:rPr>
        <w:t>.</w:t>
      </w:r>
      <w:r w:rsidR="00405BDE">
        <w:rPr>
          <w:rFonts w:ascii="Arial" w:hAnsi="Arial" w:cs="Arial"/>
          <w:color w:val="002F3C"/>
        </w:rPr>
        <w:t xml:space="preserve"> A metodologia é qualitativa com ênfase na interpretação e reflexão sobre o fenômeno </w:t>
      </w:r>
      <w:r w:rsidR="00F25F38">
        <w:rPr>
          <w:rFonts w:ascii="Arial" w:hAnsi="Arial" w:cs="Arial"/>
          <w:color w:val="002F3C"/>
        </w:rPr>
        <w:t>numa perspectiva</w:t>
      </w:r>
      <w:r w:rsidR="00405BDE">
        <w:rPr>
          <w:rFonts w:ascii="Arial" w:hAnsi="Arial" w:cs="Arial"/>
          <w:color w:val="002F3C"/>
        </w:rPr>
        <w:t xml:space="preserve"> </w:t>
      </w:r>
      <w:r w:rsidR="00696F3F">
        <w:rPr>
          <w:rFonts w:ascii="Arial" w:hAnsi="Arial" w:cs="Arial"/>
          <w:color w:val="002F3C"/>
        </w:rPr>
        <w:t>bibliográfica</w:t>
      </w:r>
      <w:r w:rsidR="00AA6D34">
        <w:rPr>
          <w:rFonts w:ascii="Arial" w:hAnsi="Arial" w:cs="Arial"/>
          <w:color w:val="002F3C"/>
        </w:rPr>
        <w:t>, amparada em Freire (</w:t>
      </w:r>
      <w:r w:rsidR="00366846">
        <w:rPr>
          <w:rFonts w:ascii="Arial" w:hAnsi="Arial" w:cs="Arial"/>
          <w:color w:val="002F3C"/>
        </w:rPr>
        <w:t>1996</w:t>
      </w:r>
      <w:r w:rsidR="00AA6D34">
        <w:rPr>
          <w:rFonts w:ascii="Arial" w:hAnsi="Arial" w:cs="Arial"/>
          <w:color w:val="002F3C"/>
        </w:rPr>
        <w:t>)</w:t>
      </w:r>
      <w:r w:rsidR="00EC77BC">
        <w:rPr>
          <w:rFonts w:ascii="Arial" w:hAnsi="Arial" w:cs="Arial"/>
          <w:color w:val="002F3C"/>
        </w:rPr>
        <w:t>, Benner (19</w:t>
      </w:r>
      <w:r w:rsidR="00850993">
        <w:rPr>
          <w:rFonts w:ascii="Arial" w:hAnsi="Arial" w:cs="Arial"/>
          <w:color w:val="002F3C"/>
        </w:rPr>
        <w:t>98;2025</w:t>
      </w:r>
      <w:r w:rsidR="00EC77BC">
        <w:rPr>
          <w:rFonts w:ascii="Arial" w:hAnsi="Arial" w:cs="Arial"/>
          <w:color w:val="002F3C"/>
        </w:rPr>
        <w:t>), Pimenta (</w:t>
      </w:r>
      <w:r w:rsidR="00026D81">
        <w:rPr>
          <w:rFonts w:ascii="Arial" w:hAnsi="Arial" w:cs="Arial"/>
          <w:color w:val="002F3C"/>
        </w:rPr>
        <w:t>1996</w:t>
      </w:r>
      <w:r w:rsidR="00EC77BC">
        <w:rPr>
          <w:rFonts w:ascii="Arial" w:hAnsi="Arial" w:cs="Arial"/>
          <w:color w:val="002F3C"/>
        </w:rPr>
        <w:t>),</w:t>
      </w:r>
      <w:r w:rsidR="00026D81">
        <w:rPr>
          <w:rFonts w:ascii="Arial" w:hAnsi="Arial" w:cs="Arial"/>
          <w:color w:val="002F3C"/>
        </w:rPr>
        <w:t xml:space="preserve"> </w:t>
      </w:r>
      <w:r w:rsidR="00EC77BC">
        <w:rPr>
          <w:rFonts w:ascii="Arial" w:hAnsi="Arial" w:cs="Arial"/>
          <w:color w:val="002F3C"/>
        </w:rPr>
        <w:t>Saviani (2011). Os resultados extraídos da reflexão, apontam a necessidade</w:t>
      </w:r>
      <w:r w:rsidR="00444C2F">
        <w:rPr>
          <w:rFonts w:ascii="Arial" w:hAnsi="Arial" w:cs="Arial"/>
          <w:color w:val="002F3C"/>
        </w:rPr>
        <w:t xml:space="preserve"> de aprofundar elementos que qualifique </w:t>
      </w:r>
      <w:r w:rsidR="00873729">
        <w:rPr>
          <w:rFonts w:ascii="Arial" w:hAnsi="Arial" w:cs="Arial"/>
          <w:color w:val="002F3C"/>
        </w:rPr>
        <w:t>a formação humana imbuída de uma pedagogia crítico-emancipatória como sendo</w:t>
      </w:r>
      <w:r w:rsidR="00444C2F">
        <w:rPr>
          <w:rFonts w:ascii="Arial" w:hAnsi="Arial" w:cs="Arial"/>
          <w:color w:val="002F3C"/>
        </w:rPr>
        <w:t xml:space="preserve"> </w:t>
      </w:r>
      <w:r w:rsidR="00873729">
        <w:rPr>
          <w:rFonts w:ascii="Arial" w:hAnsi="Arial" w:cs="Arial"/>
          <w:color w:val="002F3C"/>
        </w:rPr>
        <w:t>relevante e preponderante para a transformação social</w:t>
      </w:r>
      <w:r w:rsidR="001B38F6">
        <w:rPr>
          <w:rFonts w:ascii="Arial" w:hAnsi="Arial" w:cs="Arial"/>
          <w:color w:val="002F3C"/>
        </w:rPr>
        <w:t xml:space="preserve"> do trabalho</w:t>
      </w:r>
      <w:r w:rsidR="00873729">
        <w:rPr>
          <w:rFonts w:ascii="Arial" w:hAnsi="Arial" w:cs="Arial"/>
          <w:color w:val="002F3C"/>
        </w:rPr>
        <w:t>. Dessa forma teremos práticas sociais e educativas no trabalho pedagógico humanizando os sujeitos e</w:t>
      </w:r>
      <w:r w:rsidR="00F54D74">
        <w:rPr>
          <w:rFonts w:ascii="Arial" w:hAnsi="Arial" w:cs="Arial"/>
          <w:color w:val="002F3C"/>
        </w:rPr>
        <w:t>m</w:t>
      </w:r>
      <w:r w:rsidR="00873729">
        <w:rPr>
          <w:rFonts w:ascii="Arial" w:hAnsi="Arial" w:cs="Arial"/>
          <w:color w:val="002F3C"/>
        </w:rPr>
        <w:t xml:space="preserve"> seus contextos</w:t>
      </w:r>
      <w:r w:rsidR="00ED3D6F">
        <w:rPr>
          <w:rFonts w:ascii="Arial" w:hAnsi="Arial" w:cs="Arial"/>
          <w:color w:val="002F3C"/>
        </w:rPr>
        <w:t xml:space="preserve"> e provocando mudanças na pedagogia</w:t>
      </w:r>
      <w:r w:rsidR="00026D81">
        <w:rPr>
          <w:rFonts w:ascii="Arial" w:hAnsi="Arial" w:cs="Arial"/>
          <w:color w:val="002F3C"/>
        </w:rPr>
        <w:t xml:space="preserve"> </w:t>
      </w:r>
      <w:r w:rsidR="00346D91">
        <w:rPr>
          <w:rFonts w:ascii="Arial" w:hAnsi="Arial" w:cs="Arial"/>
          <w:color w:val="002F3C"/>
        </w:rPr>
        <w:t>do trabalho educativo.</w:t>
      </w:r>
    </w:p>
    <w:p w14:paraId="1EFBDC13" w14:textId="182F1EFE" w:rsidR="00AA6D34" w:rsidRDefault="00AA6D34" w:rsidP="000D5963">
      <w:pPr>
        <w:spacing w:line="24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Palavras-chave: </w:t>
      </w:r>
      <w:r w:rsidR="00873729">
        <w:rPr>
          <w:rFonts w:ascii="Arial" w:hAnsi="Arial" w:cs="Arial"/>
          <w:color w:val="002F3C"/>
        </w:rPr>
        <w:t>Trabalho pedagógico</w:t>
      </w:r>
      <w:r w:rsidR="00A34D2F">
        <w:rPr>
          <w:rFonts w:ascii="Arial" w:hAnsi="Arial" w:cs="Arial"/>
          <w:color w:val="002F3C"/>
        </w:rPr>
        <w:t>,</w:t>
      </w:r>
      <w:r w:rsidR="00873729">
        <w:rPr>
          <w:rFonts w:ascii="Arial" w:hAnsi="Arial" w:cs="Arial"/>
          <w:color w:val="002F3C"/>
        </w:rPr>
        <w:t xml:space="preserve"> </w:t>
      </w:r>
      <w:r w:rsidR="00A34D2F">
        <w:rPr>
          <w:rFonts w:ascii="Arial" w:hAnsi="Arial" w:cs="Arial"/>
          <w:color w:val="002F3C"/>
        </w:rPr>
        <w:t xml:space="preserve">Epistemologia, </w:t>
      </w:r>
      <w:r>
        <w:rPr>
          <w:rFonts w:ascii="Arial" w:hAnsi="Arial" w:cs="Arial"/>
          <w:color w:val="002F3C"/>
        </w:rPr>
        <w:t>Pedagogi</w:t>
      </w:r>
      <w:r w:rsidR="00873729">
        <w:rPr>
          <w:rFonts w:ascii="Arial" w:hAnsi="Arial" w:cs="Arial"/>
          <w:color w:val="002F3C"/>
        </w:rPr>
        <w:t>a escolar</w:t>
      </w:r>
      <w:r w:rsidR="00A34D2F">
        <w:rPr>
          <w:rFonts w:ascii="Arial" w:hAnsi="Arial" w:cs="Arial"/>
          <w:color w:val="002F3C"/>
        </w:rPr>
        <w:t>,</w:t>
      </w:r>
      <w:r>
        <w:rPr>
          <w:rFonts w:ascii="Arial" w:hAnsi="Arial" w:cs="Arial"/>
          <w:color w:val="002F3C"/>
        </w:rPr>
        <w:t xml:space="preserve"> Formação</w:t>
      </w:r>
      <w:r w:rsidR="00873729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>de</w:t>
      </w:r>
      <w:r w:rsidR="00873729">
        <w:rPr>
          <w:rFonts w:ascii="Arial" w:hAnsi="Arial" w:cs="Arial"/>
          <w:color w:val="002F3C"/>
        </w:rPr>
        <w:t xml:space="preserve"> pedagogos</w:t>
      </w:r>
      <w:r w:rsidR="00A34D2F">
        <w:rPr>
          <w:rFonts w:ascii="Arial" w:hAnsi="Arial" w:cs="Arial"/>
          <w:color w:val="002F3C"/>
        </w:rPr>
        <w:t>.</w:t>
      </w:r>
    </w:p>
    <w:p w14:paraId="73ED8FA3" w14:textId="77777777" w:rsidR="00AA6D34" w:rsidRDefault="00AA6D34" w:rsidP="000D5963">
      <w:pPr>
        <w:spacing w:line="240" w:lineRule="auto"/>
        <w:jc w:val="both"/>
        <w:rPr>
          <w:rFonts w:ascii="Arial" w:hAnsi="Arial" w:cs="Arial"/>
          <w:color w:val="002F3C"/>
        </w:rPr>
      </w:pPr>
    </w:p>
    <w:p w14:paraId="203DAC23" w14:textId="052F2FDC" w:rsidR="00AA6D34" w:rsidRDefault="00AA6D34" w:rsidP="007F073C">
      <w:pPr>
        <w:spacing w:line="240" w:lineRule="auto"/>
        <w:jc w:val="center"/>
        <w:rPr>
          <w:rFonts w:ascii="Arial" w:hAnsi="Arial" w:cs="Arial"/>
          <w:b/>
          <w:bCs/>
          <w:color w:val="002F3C"/>
        </w:rPr>
      </w:pPr>
      <w:r w:rsidRPr="00A55954">
        <w:rPr>
          <w:rFonts w:ascii="Arial" w:hAnsi="Arial" w:cs="Arial"/>
          <w:b/>
          <w:bCs/>
          <w:color w:val="002F3C"/>
        </w:rPr>
        <w:t>INTRODUÇÃO</w:t>
      </w:r>
    </w:p>
    <w:p w14:paraId="0F979E6D" w14:textId="77777777" w:rsidR="00A55954" w:rsidRDefault="00A55954" w:rsidP="000D5963">
      <w:pPr>
        <w:spacing w:line="240" w:lineRule="auto"/>
        <w:jc w:val="both"/>
        <w:rPr>
          <w:rFonts w:ascii="Arial" w:hAnsi="Arial" w:cs="Arial"/>
          <w:b/>
          <w:bCs/>
          <w:color w:val="002F3C"/>
        </w:rPr>
      </w:pPr>
    </w:p>
    <w:p w14:paraId="54B6F128" w14:textId="3BFB23CA" w:rsidR="00A55954" w:rsidRDefault="00A55954" w:rsidP="00197112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b/>
          <w:bCs/>
          <w:color w:val="002F3C"/>
        </w:rPr>
        <w:tab/>
      </w:r>
      <w:r w:rsidR="00873729">
        <w:rPr>
          <w:rFonts w:ascii="Arial" w:hAnsi="Arial" w:cs="Arial"/>
          <w:color w:val="002F3C"/>
        </w:rPr>
        <w:t>O campo científico da pedagogia</w:t>
      </w:r>
      <w:r w:rsidR="00604902">
        <w:rPr>
          <w:rFonts w:ascii="Arial" w:hAnsi="Arial" w:cs="Arial"/>
          <w:color w:val="002F3C"/>
        </w:rPr>
        <w:t xml:space="preserve"> no Brasil,</w:t>
      </w:r>
      <w:r w:rsidR="00873729">
        <w:rPr>
          <w:rFonts w:ascii="Arial" w:hAnsi="Arial" w:cs="Arial"/>
          <w:color w:val="002F3C"/>
        </w:rPr>
        <w:t xml:space="preserve"> vem sendo tensionado</w:t>
      </w:r>
      <w:r w:rsidR="00604902">
        <w:rPr>
          <w:rFonts w:ascii="Arial" w:hAnsi="Arial" w:cs="Arial"/>
          <w:color w:val="002F3C"/>
        </w:rPr>
        <w:t xml:space="preserve"> </w:t>
      </w:r>
      <w:r w:rsidR="00873729">
        <w:rPr>
          <w:rFonts w:ascii="Arial" w:hAnsi="Arial" w:cs="Arial"/>
          <w:color w:val="002F3C"/>
        </w:rPr>
        <w:t>a partir dos estudos de Pimenta</w:t>
      </w:r>
      <w:r w:rsidR="00026D81">
        <w:rPr>
          <w:rFonts w:ascii="Arial" w:hAnsi="Arial" w:cs="Arial"/>
          <w:color w:val="002F3C"/>
        </w:rPr>
        <w:t xml:space="preserve"> (1996)</w:t>
      </w:r>
      <w:r w:rsidR="00CF176C">
        <w:rPr>
          <w:rFonts w:ascii="Arial" w:hAnsi="Arial" w:cs="Arial"/>
          <w:color w:val="002F3C"/>
        </w:rPr>
        <w:t>, Libâneo</w:t>
      </w:r>
      <w:r w:rsidR="00026D81">
        <w:rPr>
          <w:rFonts w:ascii="Arial" w:hAnsi="Arial" w:cs="Arial"/>
          <w:color w:val="002F3C"/>
        </w:rPr>
        <w:t xml:space="preserve"> (2005)</w:t>
      </w:r>
      <w:r w:rsidR="00CF176C">
        <w:rPr>
          <w:rFonts w:ascii="Arial" w:hAnsi="Arial" w:cs="Arial"/>
          <w:color w:val="002F3C"/>
        </w:rPr>
        <w:t>, Saviani</w:t>
      </w:r>
      <w:r w:rsidR="00026D81">
        <w:rPr>
          <w:rFonts w:ascii="Arial" w:hAnsi="Arial" w:cs="Arial"/>
          <w:color w:val="002F3C"/>
        </w:rPr>
        <w:t xml:space="preserve"> (2011)</w:t>
      </w:r>
      <w:r w:rsidR="00CF176C">
        <w:rPr>
          <w:rFonts w:ascii="Arial" w:hAnsi="Arial" w:cs="Arial"/>
          <w:color w:val="002F3C"/>
        </w:rPr>
        <w:t>, Franco</w:t>
      </w:r>
      <w:r w:rsidR="00026D81">
        <w:rPr>
          <w:rFonts w:ascii="Arial" w:hAnsi="Arial" w:cs="Arial"/>
          <w:color w:val="002F3C"/>
        </w:rPr>
        <w:t xml:space="preserve"> (</w:t>
      </w:r>
      <w:r w:rsidR="00366846">
        <w:rPr>
          <w:rFonts w:ascii="Arial" w:hAnsi="Arial" w:cs="Arial"/>
          <w:color w:val="002F3C"/>
        </w:rPr>
        <w:t xml:space="preserve">2001) </w:t>
      </w:r>
      <w:r w:rsidR="00CF176C">
        <w:rPr>
          <w:rFonts w:ascii="Arial" w:hAnsi="Arial" w:cs="Arial"/>
          <w:color w:val="002F3C"/>
        </w:rPr>
        <w:t>e outros</w:t>
      </w:r>
      <w:r w:rsidR="00604902">
        <w:rPr>
          <w:rFonts w:ascii="Arial" w:hAnsi="Arial" w:cs="Arial"/>
          <w:color w:val="002F3C"/>
        </w:rPr>
        <w:t xml:space="preserve"> </w:t>
      </w:r>
      <w:r w:rsidR="00ED3D6F">
        <w:rPr>
          <w:rFonts w:ascii="Arial" w:hAnsi="Arial" w:cs="Arial"/>
          <w:color w:val="002F3C"/>
        </w:rPr>
        <w:t>a partir da</w:t>
      </w:r>
      <w:r w:rsidR="00604902">
        <w:rPr>
          <w:rFonts w:ascii="Arial" w:hAnsi="Arial" w:cs="Arial"/>
          <w:color w:val="002F3C"/>
        </w:rPr>
        <w:t xml:space="preserve"> década de 1980</w:t>
      </w:r>
      <w:r w:rsidR="000A1153">
        <w:rPr>
          <w:rFonts w:ascii="Arial" w:hAnsi="Arial" w:cs="Arial"/>
          <w:color w:val="002F3C"/>
        </w:rPr>
        <w:t xml:space="preserve"> em diante</w:t>
      </w:r>
      <w:r w:rsidR="00604902">
        <w:rPr>
          <w:rFonts w:ascii="Arial" w:hAnsi="Arial" w:cs="Arial"/>
          <w:color w:val="002F3C"/>
        </w:rPr>
        <w:t xml:space="preserve">, e consolidando a concepção </w:t>
      </w:r>
      <w:r w:rsidR="005965F6">
        <w:rPr>
          <w:rFonts w:ascii="Arial" w:hAnsi="Arial" w:cs="Arial"/>
          <w:color w:val="002F3C"/>
        </w:rPr>
        <w:t xml:space="preserve">de </w:t>
      </w:r>
      <w:r w:rsidR="00604902">
        <w:rPr>
          <w:rFonts w:ascii="Arial" w:hAnsi="Arial" w:cs="Arial"/>
          <w:color w:val="002F3C"/>
        </w:rPr>
        <w:t xml:space="preserve">que o objeto da pedagogia é a educação, isso </w:t>
      </w:r>
      <w:r w:rsidR="00ED3D6F">
        <w:rPr>
          <w:rFonts w:ascii="Arial" w:hAnsi="Arial" w:cs="Arial"/>
          <w:color w:val="002F3C"/>
        </w:rPr>
        <w:t>é reafirmado</w:t>
      </w:r>
      <w:r w:rsidR="00604902">
        <w:rPr>
          <w:rFonts w:ascii="Arial" w:hAnsi="Arial" w:cs="Arial"/>
          <w:color w:val="002F3C"/>
        </w:rPr>
        <w:t xml:space="preserve"> até hoje no campo</w:t>
      </w:r>
      <w:r w:rsidR="00ED3D6F">
        <w:rPr>
          <w:rFonts w:ascii="Arial" w:hAnsi="Arial" w:cs="Arial"/>
          <w:color w:val="002F3C"/>
        </w:rPr>
        <w:t>,</w:t>
      </w:r>
      <w:r w:rsidR="00604902">
        <w:rPr>
          <w:rFonts w:ascii="Arial" w:hAnsi="Arial" w:cs="Arial"/>
          <w:color w:val="002F3C"/>
        </w:rPr>
        <w:t xml:space="preserve"> p</w:t>
      </w:r>
      <w:r w:rsidR="00CF176C">
        <w:rPr>
          <w:rFonts w:ascii="Arial" w:hAnsi="Arial" w:cs="Arial"/>
          <w:color w:val="002F3C"/>
        </w:rPr>
        <w:t xml:space="preserve">or esses </w:t>
      </w:r>
      <w:r w:rsidR="00604902">
        <w:rPr>
          <w:rFonts w:ascii="Arial" w:hAnsi="Arial" w:cs="Arial"/>
          <w:color w:val="002F3C"/>
        </w:rPr>
        <w:t>autores. Mas para tal afirmação</w:t>
      </w:r>
      <w:r w:rsidR="00ED3D6F">
        <w:rPr>
          <w:rFonts w:ascii="Arial" w:hAnsi="Arial" w:cs="Arial"/>
          <w:color w:val="002F3C"/>
        </w:rPr>
        <w:t>,</w:t>
      </w:r>
      <w:r w:rsidR="00604902">
        <w:rPr>
          <w:rFonts w:ascii="Arial" w:hAnsi="Arial" w:cs="Arial"/>
          <w:color w:val="002F3C"/>
        </w:rPr>
        <w:t xml:space="preserve"> se faz </w:t>
      </w:r>
      <w:r w:rsidR="00ED3D6F">
        <w:rPr>
          <w:rFonts w:ascii="Arial" w:hAnsi="Arial" w:cs="Arial"/>
          <w:color w:val="002F3C"/>
        </w:rPr>
        <w:t>necessário, realizarmos</w:t>
      </w:r>
      <w:r w:rsidR="00604902">
        <w:rPr>
          <w:rFonts w:ascii="Arial" w:hAnsi="Arial" w:cs="Arial"/>
          <w:color w:val="002F3C"/>
        </w:rPr>
        <w:t xml:space="preserve"> algumas reflexões a respeito da pedagogia como ciência e a sua relação de prática que definirei aqui</w:t>
      </w:r>
      <w:r w:rsidR="00346D91">
        <w:rPr>
          <w:rFonts w:ascii="Arial" w:hAnsi="Arial" w:cs="Arial"/>
          <w:color w:val="002F3C"/>
        </w:rPr>
        <w:t>,</w:t>
      </w:r>
      <w:r w:rsidR="00604902">
        <w:rPr>
          <w:rFonts w:ascii="Arial" w:hAnsi="Arial" w:cs="Arial"/>
          <w:color w:val="002F3C"/>
        </w:rPr>
        <w:t xml:space="preserve"> de trabalho pedagógico.</w:t>
      </w:r>
      <w:r w:rsidR="00F25F38">
        <w:rPr>
          <w:rFonts w:ascii="Arial" w:hAnsi="Arial" w:cs="Arial"/>
          <w:color w:val="002F3C"/>
        </w:rPr>
        <w:t xml:space="preserve"> </w:t>
      </w:r>
      <w:r w:rsidR="005965F6">
        <w:rPr>
          <w:rFonts w:ascii="Arial" w:hAnsi="Arial" w:cs="Arial"/>
          <w:color w:val="002F3C"/>
        </w:rPr>
        <w:t xml:space="preserve">Essa relação é preponderante para entendermos a natureza do trabalho pedagógico que aqui é o objeto pesquisado. </w:t>
      </w:r>
    </w:p>
    <w:p w14:paraId="0AFDA019" w14:textId="6FB6D3C3" w:rsidR="00604902" w:rsidRDefault="00604902" w:rsidP="00197112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lastRenderedPageBreak/>
        <w:tab/>
      </w:r>
      <w:r w:rsidR="005965F6">
        <w:rPr>
          <w:rFonts w:ascii="Arial" w:hAnsi="Arial" w:cs="Arial"/>
          <w:color w:val="002F3C"/>
        </w:rPr>
        <w:t xml:space="preserve">No caminho das compreensões </w:t>
      </w:r>
      <w:r w:rsidR="000A1153">
        <w:rPr>
          <w:rFonts w:ascii="Arial" w:hAnsi="Arial" w:cs="Arial"/>
          <w:color w:val="002F3C"/>
        </w:rPr>
        <w:t xml:space="preserve">ao </w:t>
      </w:r>
      <w:r w:rsidR="005965F6">
        <w:rPr>
          <w:rFonts w:ascii="Arial" w:hAnsi="Arial" w:cs="Arial"/>
          <w:color w:val="002F3C"/>
        </w:rPr>
        <w:t xml:space="preserve">definimos </w:t>
      </w:r>
      <w:r>
        <w:rPr>
          <w:rFonts w:ascii="Arial" w:hAnsi="Arial" w:cs="Arial"/>
          <w:color w:val="002F3C"/>
        </w:rPr>
        <w:t>ciência</w:t>
      </w:r>
      <w:r w:rsidR="005965F6">
        <w:rPr>
          <w:rFonts w:ascii="Arial" w:hAnsi="Arial" w:cs="Arial"/>
          <w:color w:val="002F3C"/>
        </w:rPr>
        <w:t xml:space="preserve"> como</w:t>
      </w:r>
      <w:r>
        <w:rPr>
          <w:rFonts w:ascii="Arial" w:hAnsi="Arial" w:cs="Arial"/>
          <w:color w:val="002F3C"/>
        </w:rPr>
        <w:t xml:space="preserve"> campo de conhecimento sistematizado e com critérios definidos para se constituir ciência pela via da pesquisa de forma lógica e racional</w:t>
      </w:r>
      <w:r w:rsidR="00CF176C">
        <w:rPr>
          <w:rFonts w:ascii="Arial" w:hAnsi="Arial" w:cs="Arial"/>
          <w:color w:val="002F3C"/>
        </w:rPr>
        <w:t>,</w:t>
      </w:r>
      <w:r w:rsidR="000A1153">
        <w:rPr>
          <w:rFonts w:ascii="Arial" w:hAnsi="Arial" w:cs="Arial"/>
          <w:color w:val="002F3C"/>
        </w:rPr>
        <w:t xml:space="preserve"> necessitamos considerar</w:t>
      </w:r>
      <w:r w:rsidR="00CF176C">
        <w:rPr>
          <w:rFonts w:ascii="Arial" w:hAnsi="Arial" w:cs="Arial"/>
          <w:color w:val="002F3C"/>
        </w:rPr>
        <w:t xml:space="preserve"> as subjetividades dos sujeitos</w:t>
      </w:r>
      <w:r>
        <w:rPr>
          <w:rFonts w:ascii="Arial" w:hAnsi="Arial" w:cs="Arial"/>
          <w:color w:val="002F3C"/>
        </w:rPr>
        <w:t>. Mesmo no campo das ciências humanas, a ciência cont</w:t>
      </w:r>
      <w:r w:rsidR="00ED3D6F">
        <w:rPr>
          <w:rFonts w:ascii="Arial" w:hAnsi="Arial" w:cs="Arial"/>
          <w:color w:val="002F3C"/>
        </w:rPr>
        <w:t>i</w:t>
      </w:r>
      <w:r>
        <w:rPr>
          <w:rFonts w:ascii="Arial" w:hAnsi="Arial" w:cs="Arial"/>
          <w:color w:val="002F3C"/>
        </w:rPr>
        <w:t xml:space="preserve">nua assumindo </w:t>
      </w:r>
      <w:r w:rsidR="000A1153">
        <w:rPr>
          <w:rFonts w:ascii="Arial" w:hAnsi="Arial" w:cs="Arial"/>
          <w:color w:val="002F3C"/>
        </w:rPr>
        <w:t>essas</w:t>
      </w:r>
      <w:r>
        <w:rPr>
          <w:rFonts w:ascii="Arial" w:hAnsi="Arial" w:cs="Arial"/>
          <w:color w:val="002F3C"/>
        </w:rPr>
        <w:t xml:space="preserve"> características</w:t>
      </w:r>
      <w:r w:rsidR="00CF176C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 xml:space="preserve">dos sujeitos, </w:t>
      </w:r>
      <w:r w:rsidR="005965F6">
        <w:rPr>
          <w:rFonts w:ascii="Arial" w:hAnsi="Arial" w:cs="Arial"/>
          <w:color w:val="002F3C"/>
        </w:rPr>
        <w:t xml:space="preserve">ou das proposições dos fenômenos sociais. </w:t>
      </w:r>
    </w:p>
    <w:p w14:paraId="39DAF5B0" w14:textId="65E20A00" w:rsidR="008C0C07" w:rsidRDefault="005965F6" w:rsidP="008C0C07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ab/>
        <w:t xml:space="preserve">Quando afirmo que a pedagogia é ciência científica, </w:t>
      </w:r>
      <w:r w:rsidR="000A1153">
        <w:rPr>
          <w:rFonts w:ascii="Arial" w:hAnsi="Arial" w:cs="Arial"/>
          <w:color w:val="002F3C"/>
        </w:rPr>
        <w:t>entende-se que os</w:t>
      </w:r>
      <w:r>
        <w:rPr>
          <w:rFonts w:ascii="Arial" w:hAnsi="Arial" w:cs="Arial"/>
          <w:color w:val="002F3C"/>
        </w:rPr>
        <w:t xml:space="preserve"> procedimentos e critérios devem ser sistematizados, devem ser considerados, sendo um deles a universalização, tal objeto deve ser compreendido globalmente. </w:t>
      </w:r>
      <w:r w:rsidR="000A1153">
        <w:rPr>
          <w:rFonts w:ascii="Arial" w:hAnsi="Arial" w:cs="Arial"/>
          <w:color w:val="002F3C"/>
        </w:rPr>
        <w:t xml:space="preserve">E se há </w:t>
      </w:r>
      <w:r w:rsidR="00CF176C">
        <w:rPr>
          <w:rFonts w:ascii="Arial" w:hAnsi="Arial" w:cs="Arial"/>
          <w:color w:val="002F3C"/>
        </w:rPr>
        <w:t>uma pedagogia científica,</w:t>
      </w:r>
      <w:r w:rsidR="000A1153">
        <w:rPr>
          <w:rFonts w:ascii="Arial" w:hAnsi="Arial" w:cs="Arial"/>
          <w:color w:val="002F3C"/>
        </w:rPr>
        <w:t xml:space="preserve"> é porque também</w:t>
      </w:r>
      <w:r w:rsidR="00CF176C">
        <w:rPr>
          <w:rFonts w:ascii="Arial" w:hAnsi="Arial" w:cs="Arial"/>
          <w:color w:val="002F3C"/>
        </w:rPr>
        <w:t xml:space="preserve"> existe</w:t>
      </w:r>
      <w:r w:rsidR="000A1153">
        <w:rPr>
          <w:rFonts w:ascii="Arial" w:hAnsi="Arial" w:cs="Arial"/>
          <w:color w:val="002F3C"/>
        </w:rPr>
        <w:t xml:space="preserve"> </w:t>
      </w:r>
      <w:r w:rsidR="00CF176C">
        <w:rPr>
          <w:rFonts w:ascii="Arial" w:hAnsi="Arial" w:cs="Arial"/>
          <w:color w:val="002F3C"/>
        </w:rPr>
        <w:t>uma pedagogia fáctica (Benner, 1989, Ramirez</w:t>
      </w:r>
      <w:r w:rsidR="000A1153">
        <w:rPr>
          <w:rFonts w:ascii="Arial" w:hAnsi="Arial" w:cs="Arial"/>
          <w:color w:val="002F3C"/>
        </w:rPr>
        <w:t xml:space="preserve">, </w:t>
      </w:r>
      <w:r w:rsidR="00CF176C">
        <w:rPr>
          <w:rFonts w:ascii="Arial" w:hAnsi="Arial" w:cs="Arial"/>
          <w:color w:val="002F3C"/>
        </w:rPr>
        <w:t>201</w:t>
      </w:r>
      <w:r w:rsidR="00A5480D">
        <w:rPr>
          <w:rFonts w:ascii="Arial" w:hAnsi="Arial" w:cs="Arial"/>
          <w:color w:val="002F3C"/>
        </w:rPr>
        <w:t>4</w:t>
      </w:r>
      <w:r w:rsidR="00CF176C">
        <w:rPr>
          <w:rFonts w:ascii="Arial" w:hAnsi="Arial" w:cs="Arial"/>
          <w:color w:val="002F3C"/>
        </w:rPr>
        <w:t>).</w:t>
      </w:r>
      <w:r w:rsidR="0044446F">
        <w:rPr>
          <w:rFonts w:ascii="Arial" w:hAnsi="Arial" w:cs="Arial"/>
          <w:color w:val="002F3C"/>
        </w:rPr>
        <w:t xml:space="preserve"> A pedagogia assume ser ciência, como assume ser extraída dos fatos cotidianos. </w:t>
      </w:r>
      <w:r w:rsidR="00ED3D6F">
        <w:rPr>
          <w:rFonts w:ascii="Arial" w:hAnsi="Arial" w:cs="Arial"/>
          <w:color w:val="002F3C"/>
        </w:rPr>
        <w:t xml:space="preserve">Então, podemos afirmar que existe duas dimensões da pedagogia, uma formal e </w:t>
      </w:r>
      <w:r w:rsidR="00F54D74">
        <w:rPr>
          <w:rFonts w:ascii="Arial" w:hAnsi="Arial" w:cs="Arial"/>
          <w:color w:val="002F3C"/>
        </w:rPr>
        <w:t>outra</w:t>
      </w:r>
      <w:r w:rsidR="00ED3D6F">
        <w:rPr>
          <w:rFonts w:ascii="Arial" w:hAnsi="Arial" w:cs="Arial"/>
          <w:color w:val="002F3C"/>
        </w:rPr>
        <w:t xml:space="preserve"> informal. Uma que </w:t>
      </w:r>
      <w:r w:rsidR="008C0C07">
        <w:rPr>
          <w:rFonts w:ascii="Arial" w:hAnsi="Arial" w:cs="Arial"/>
          <w:color w:val="002F3C"/>
        </w:rPr>
        <w:t>se apesenta</w:t>
      </w:r>
      <w:r w:rsidR="00ED3D6F">
        <w:rPr>
          <w:rFonts w:ascii="Arial" w:hAnsi="Arial" w:cs="Arial"/>
          <w:color w:val="002F3C"/>
        </w:rPr>
        <w:t xml:space="preserve"> na condição sistematizada da ciência e</w:t>
      </w:r>
      <w:r w:rsidR="00A5480D">
        <w:rPr>
          <w:rFonts w:ascii="Arial" w:hAnsi="Arial" w:cs="Arial"/>
          <w:color w:val="002F3C"/>
        </w:rPr>
        <w:t>,</w:t>
      </w:r>
      <w:r w:rsidR="00ED3D6F">
        <w:rPr>
          <w:rFonts w:ascii="Arial" w:hAnsi="Arial" w:cs="Arial"/>
          <w:color w:val="002F3C"/>
        </w:rPr>
        <w:t xml:space="preserve"> outra</w:t>
      </w:r>
      <w:r w:rsidR="00A5480D">
        <w:rPr>
          <w:rFonts w:ascii="Arial" w:hAnsi="Arial" w:cs="Arial"/>
          <w:color w:val="002F3C"/>
        </w:rPr>
        <w:t>,</w:t>
      </w:r>
      <w:r w:rsidR="00ED3D6F">
        <w:rPr>
          <w:rFonts w:ascii="Arial" w:hAnsi="Arial" w:cs="Arial"/>
          <w:color w:val="002F3C"/>
        </w:rPr>
        <w:t xml:space="preserve"> que se apresenta no campo da prática cotidiana, dos fatos.</w:t>
      </w:r>
      <w:r w:rsidR="008C0C07">
        <w:rPr>
          <w:rFonts w:ascii="Arial" w:hAnsi="Arial" w:cs="Arial"/>
          <w:color w:val="002F3C"/>
        </w:rPr>
        <w:t xml:space="preserve"> </w:t>
      </w:r>
    </w:p>
    <w:p w14:paraId="30F7936C" w14:textId="55D343DE" w:rsidR="000575AB" w:rsidRDefault="008C0C07" w:rsidP="000575AB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T</w:t>
      </w:r>
      <w:r w:rsidR="005965F6">
        <w:rPr>
          <w:rFonts w:ascii="Arial" w:hAnsi="Arial" w:cs="Arial"/>
          <w:color w:val="002F3C"/>
        </w:rPr>
        <w:t>odavia a pedagogia</w:t>
      </w:r>
      <w:r w:rsidR="00346D91">
        <w:rPr>
          <w:rFonts w:ascii="Arial" w:hAnsi="Arial" w:cs="Arial"/>
          <w:color w:val="002F3C"/>
        </w:rPr>
        <w:t xml:space="preserve"> como ciência </w:t>
      </w:r>
      <w:r w:rsidR="000A1153">
        <w:rPr>
          <w:rFonts w:ascii="Arial" w:hAnsi="Arial" w:cs="Arial"/>
          <w:color w:val="002F3C"/>
        </w:rPr>
        <w:t xml:space="preserve">no mundo não foi interpretada </w:t>
      </w:r>
      <w:r w:rsidR="005965F6">
        <w:rPr>
          <w:rFonts w:ascii="Arial" w:hAnsi="Arial" w:cs="Arial"/>
          <w:color w:val="002F3C"/>
        </w:rPr>
        <w:t xml:space="preserve">de forma universalizada, houve diferentes </w:t>
      </w:r>
      <w:r w:rsidR="000A1153">
        <w:rPr>
          <w:rFonts w:ascii="Arial" w:hAnsi="Arial" w:cs="Arial"/>
          <w:color w:val="002F3C"/>
        </w:rPr>
        <w:t>entendimentos</w:t>
      </w:r>
      <w:r w:rsidR="005965F6">
        <w:rPr>
          <w:rFonts w:ascii="Arial" w:hAnsi="Arial" w:cs="Arial"/>
          <w:color w:val="002F3C"/>
        </w:rPr>
        <w:t xml:space="preserve"> e diferentes objetos</w:t>
      </w:r>
      <w:r w:rsidR="00E6158B">
        <w:rPr>
          <w:rFonts w:ascii="Arial" w:hAnsi="Arial" w:cs="Arial"/>
          <w:color w:val="002F3C"/>
        </w:rPr>
        <w:t>.</w:t>
      </w:r>
      <w:r w:rsidR="005965F6">
        <w:rPr>
          <w:rFonts w:ascii="Arial" w:hAnsi="Arial" w:cs="Arial"/>
          <w:color w:val="002F3C"/>
        </w:rPr>
        <w:t xml:space="preserve"> </w:t>
      </w:r>
      <w:r w:rsidR="00E6158B">
        <w:rPr>
          <w:rFonts w:ascii="Arial" w:hAnsi="Arial" w:cs="Arial"/>
          <w:color w:val="002F3C"/>
        </w:rPr>
        <w:t>E</w:t>
      </w:r>
      <w:r w:rsidR="005965F6">
        <w:rPr>
          <w:rFonts w:ascii="Arial" w:hAnsi="Arial" w:cs="Arial"/>
          <w:color w:val="002F3C"/>
        </w:rPr>
        <w:t>ntão, como</w:t>
      </w:r>
      <w:r w:rsidR="000575AB">
        <w:rPr>
          <w:rFonts w:ascii="Arial" w:hAnsi="Arial" w:cs="Arial"/>
          <w:color w:val="002F3C"/>
        </w:rPr>
        <w:t xml:space="preserve"> podemos</w:t>
      </w:r>
      <w:r w:rsidR="005965F6">
        <w:rPr>
          <w:rFonts w:ascii="Arial" w:hAnsi="Arial" w:cs="Arial"/>
          <w:color w:val="002F3C"/>
        </w:rPr>
        <w:t xml:space="preserve"> entender esse processo? </w:t>
      </w:r>
      <w:r w:rsidR="000575AB">
        <w:rPr>
          <w:rFonts w:ascii="Arial" w:hAnsi="Arial" w:cs="Arial"/>
          <w:color w:val="002F3C"/>
        </w:rPr>
        <w:t>N</w:t>
      </w:r>
      <w:r w:rsidR="005965F6">
        <w:rPr>
          <w:rFonts w:ascii="Arial" w:hAnsi="Arial" w:cs="Arial"/>
          <w:color w:val="002F3C"/>
        </w:rPr>
        <w:t>ão</w:t>
      </w:r>
      <w:r w:rsidR="000575AB">
        <w:rPr>
          <w:rFonts w:ascii="Arial" w:hAnsi="Arial" w:cs="Arial"/>
          <w:color w:val="002F3C"/>
        </w:rPr>
        <w:t xml:space="preserve"> há</w:t>
      </w:r>
      <w:r w:rsidR="00A5480D">
        <w:rPr>
          <w:rFonts w:ascii="Arial" w:hAnsi="Arial" w:cs="Arial"/>
          <w:color w:val="002F3C"/>
        </w:rPr>
        <w:t xml:space="preserve"> como compreender os fatos sem a presença</w:t>
      </w:r>
      <w:r w:rsidR="005965F6">
        <w:rPr>
          <w:rFonts w:ascii="Arial" w:hAnsi="Arial" w:cs="Arial"/>
          <w:color w:val="002F3C"/>
        </w:rPr>
        <w:t xml:space="preserve"> </w:t>
      </w:r>
      <w:r w:rsidR="00A5480D">
        <w:rPr>
          <w:rFonts w:ascii="Arial" w:hAnsi="Arial" w:cs="Arial"/>
          <w:color w:val="002F3C"/>
        </w:rPr>
        <w:t>d</w:t>
      </w:r>
      <w:r w:rsidR="005965F6">
        <w:rPr>
          <w:rFonts w:ascii="Arial" w:hAnsi="Arial" w:cs="Arial"/>
          <w:color w:val="002F3C"/>
        </w:rPr>
        <w:t>a história,</w:t>
      </w:r>
      <w:r w:rsidR="00A5480D">
        <w:rPr>
          <w:rFonts w:ascii="Arial" w:hAnsi="Arial" w:cs="Arial"/>
          <w:color w:val="002F3C"/>
        </w:rPr>
        <w:t xml:space="preserve"> </w:t>
      </w:r>
      <w:r w:rsidR="005965F6">
        <w:rPr>
          <w:rFonts w:ascii="Arial" w:hAnsi="Arial" w:cs="Arial"/>
          <w:color w:val="002F3C"/>
        </w:rPr>
        <w:t>quando entendemos os fatos históricos</w:t>
      </w:r>
      <w:r w:rsidR="00E6158B">
        <w:rPr>
          <w:rFonts w:ascii="Arial" w:hAnsi="Arial" w:cs="Arial"/>
          <w:color w:val="002F3C"/>
        </w:rPr>
        <w:t>,</w:t>
      </w:r>
      <w:r w:rsidR="005965F6">
        <w:rPr>
          <w:rFonts w:ascii="Arial" w:hAnsi="Arial" w:cs="Arial"/>
          <w:color w:val="002F3C"/>
        </w:rPr>
        <w:t xml:space="preserve"> </w:t>
      </w:r>
      <w:r w:rsidR="00A5480D">
        <w:rPr>
          <w:rFonts w:ascii="Arial" w:hAnsi="Arial" w:cs="Arial"/>
          <w:color w:val="002F3C"/>
        </w:rPr>
        <w:t>percebemos</w:t>
      </w:r>
      <w:r w:rsidR="005965F6">
        <w:rPr>
          <w:rFonts w:ascii="Arial" w:hAnsi="Arial" w:cs="Arial"/>
          <w:color w:val="002F3C"/>
        </w:rPr>
        <w:t xml:space="preserve"> que a pedagogia sofreu diferentes reformas e</w:t>
      </w:r>
      <w:r w:rsidR="000575AB">
        <w:rPr>
          <w:rFonts w:ascii="Arial" w:hAnsi="Arial" w:cs="Arial"/>
          <w:color w:val="002F3C"/>
        </w:rPr>
        <w:t xml:space="preserve"> nessa arena de disputa</w:t>
      </w:r>
      <w:r w:rsidR="00444C2F">
        <w:rPr>
          <w:rFonts w:ascii="Arial" w:hAnsi="Arial" w:cs="Arial"/>
          <w:color w:val="002F3C"/>
        </w:rPr>
        <w:t>,</w:t>
      </w:r>
      <w:r w:rsidR="005965F6">
        <w:rPr>
          <w:rFonts w:ascii="Arial" w:hAnsi="Arial" w:cs="Arial"/>
          <w:color w:val="002F3C"/>
        </w:rPr>
        <w:t xml:space="preserve"> as interpretações e concepções</w:t>
      </w:r>
      <w:r w:rsidR="000A1153">
        <w:rPr>
          <w:rFonts w:ascii="Arial" w:hAnsi="Arial" w:cs="Arial"/>
          <w:color w:val="002F3C"/>
        </w:rPr>
        <w:t xml:space="preserve"> aludiram-se</w:t>
      </w:r>
      <w:r w:rsidR="000575AB">
        <w:rPr>
          <w:rFonts w:ascii="Arial" w:hAnsi="Arial" w:cs="Arial"/>
          <w:color w:val="002F3C"/>
        </w:rPr>
        <w:t>.</w:t>
      </w:r>
    </w:p>
    <w:p w14:paraId="1DC952B4" w14:textId="40813D8D" w:rsidR="005965F6" w:rsidRDefault="000575AB" w:rsidP="000575AB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As</w:t>
      </w:r>
      <w:r w:rsidR="008B0EC4">
        <w:rPr>
          <w:rFonts w:ascii="Arial" w:hAnsi="Arial" w:cs="Arial"/>
          <w:color w:val="002F3C"/>
        </w:rPr>
        <w:t xml:space="preserve"> reformas que iniciaram na </w:t>
      </w:r>
      <w:r w:rsidR="00591EE0">
        <w:rPr>
          <w:rFonts w:ascii="Arial" w:hAnsi="Arial" w:cs="Arial"/>
          <w:color w:val="002F3C"/>
        </w:rPr>
        <w:t>E</w:t>
      </w:r>
      <w:r w:rsidR="008B0EC4">
        <w:rPr>
          <w:rFonts w:ascii="Arial" w:hAnsi="Arial" w:cs="Arial"/>
          <w:color w:val="002F3C"/>
        </w:rPr>
        <w:t xml:space="preserve">uropa do século XVI </w:t>
      </w:r>
      <w:r w:rsidR="00591EE0">
        <w:rPr>
          <w:rFonts w:ascii="Arial" w:hAnsi="Arial" w:cs="Arial"/>
          <w:color w:val="002F3C"/>
        </w:rPr>
        <w:t>e</w:t>
      </w:r>
      <w:r w:rsidR="008B0EC4">
        <w:rPr>
          <w:rFonts w:ascii="Arial" w:hAnsi="Arial" w:cs="Arial"/>
          <w:color w:val="002F3C"/>
        </w:rPr>
        <w:t xml:space="preserve"> XVII, defendiam diferentes correntes pedagógicas e </w:t>
      </w:r>
      <w:r w:rsidR="0044446F">
        <w:rPr>
          <w:rFonts w:ascii="Arial" w:hAnsi="Arial" w:cs="Arial"/>
          <w:color w:val="002F3C"/>
        </w:rPr>
        <w:t>estas</w:t>
      </w:r>
      <w:r w:rsidR="008B0EC4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 xml:space="preserve">influenciaram a educação brasileira, </w:t>
      </w:r>
      <w:r w:rsidR="008B0EC4">
        <w:rPr>
          <w:rFonts w:ascii="Arial" w:hAnsi="Arial" w:cs="Arial"/>
          <w:color w:val="002F3C"/>
        </w:rPr>
        <w:t>como a corrente d</w:t>
      </w:r>
      <w:r w:rsidR="00591EE0">
        <w:rPr>
          <w:rFonts w:ascii="Arial" w:hAnsi="Arial" w:cs="Arial"/>
          <w:color w:val="002F3C"/>
        </w:rPr>
        <w:t>o</w:t>
      </w:r>
      <w:r w:rsidR="008B0EC4">
        <w:rPr>
          <w:rFonts w:ascii="Arial" w:hAnsi="Arial" w:cs="Arial"/>
          <w:color w:val="002F3C"/>
        </w:rPr>
        <w:t xml:space="preserve"> </w:t>
      </w:r>
      <w:r w:rsidR="00591EE0">
        <w:rPr>
          <w:rFonts w:ascii="Arial" w:hAnsi="Arial" w:cs="Arial"/>
          <w:color w:val="002F3C"/>
        </w:rPr>
        <w:t xml:space="preserve">francês </w:t>
      </w:r>
      <w:r w:rsidR="008B0EC4">
        <w:rPr>
          <w:rFonts w:ascii="Arial" w:hAnsi="Arial" w:cs="Arial"/>
          <w:color w:val="002F3C"/>
        </w:rPr>
        <w:t>C</w:t>
      </w:r>
      <w:r w:rsidR="00591EE0">
        <w:rPr>
          <w:rFonts w:ascii="Arial" w:hAnsi="Arial" w:cs="Arial"/>
          <w:color w:val="002F3C"/>
        </w:rPr>
        <w:t>é</w:t>
      </w:r>
      <w:r w:rsidR="008B0EC4">
        <w:rPr>
          <w:rFonts w:ascii="Arial" w:hAnsi="Arial" w:cs="Arial"/>
          <w:color w:val="002F3C"/>
        </w:rPr>
        <w:t>lestin Fr</w:t>
      </w:r>
      <w:r w:rsidR="00591EE0">
        <w:rPr>
          <w:rFonts w:ascii="Arial" w:hAnsi="Arial" w:cs="Arial"/>
          <w:color w:val="002F3C"/>
        </w:rPr>
        <w:t>einet</w:t>
      </w:r>
      <w:r w:rsidR="008B0EC4">
        <w:rPr>
          <w:rFonts w:ascii="Arial" w:hAnsi="Arial" w:cs="Arial"/>
          <w:color w:val="002F3C"/>
        </w:rPr>
        <w:t xml:space="preserve"> </w:t>
      </w:r>
      <w:r w:rsidR="00591EE0">
        <w:rPr>
          <w:rFonts w:ascii="Arial" w:hAnsi="Arial" w:cs="Arial"/>
          <w:color w:val="002F3C"/>
        </w:rPr>
        <w:t>que defendia</w:t>
      </w:r>
      <w:r w:rsidR="0044446F">
        <w:rPr>
          <w:rFonts w:ascii="Arial" w:hAnsi="Arial" w:cs="Arial"/>
          <w:color w:val="002F3C"/>
        </w:rPr>
        <w:t xml:space="preserve"> </w:t>
      </w:r>
      <w:r w:rsidR="00591EE0">
        <w:rPr>
          <w:rFonts w:ascii="Arial" w:hAnsi="Arial" w:cs="Arial"/>
          <w:color w:val="002F3C"/>
        </w:rPr>
        <w:t>os estudos de campo,</w:t>
      </w:r>
      <w:r>
        <w:rPr>
          <w:rFonts w:ascii="Arial" w:hAnsi="Arial" w:cs="Arial"/>
          <w:color w:val="002F3C"/>
        </w:rPr>
        <w:t xml:space="preserve"> </w:t>
      </w:r>
      <w:r w:rsidR="00E6158B">
        <w:rPr>
          <w:rFonts w:ascii="Arial" w:hAnsi="Arial" w:cs="Arial"/>
          <w:color w:val="002F3C"/>
        </w:rPr>
        <w:t>por meio da</w:t>
      </w:r>
      <w:r w:rsidR="009A3F9E">
        <w:rPr>
          <w:rFonts w:ascii="Arial" w:hAnsi="Arial" w:cs="Arial"/>
          <w:color w:val="002F3C"/>
        </w:rPr>
        <w:t xml:space="preserve"> concepção pedagógica </w:t>
      </w:r>
      <w:r w:rsidR="004A1EBD">
        <w:rPr>
          <w:rFonts w:ascii="Arial" w:hAnsi="Arial" w:cs="Arial"/>
          <w:color w:val="002F3C"/>
        </w:rPr>
        <w:t>da escola nova</w:t>
      </w:r>
      <w:r w:rsidR="009A3F9E">
        <w:rPr>
          <w:rFonts w:ascii="Arial" w:hAnsi="Arial" w:cs="Arial"/>
          <w:color w:val="002F3C"/>
        </w:rPr>
        <w:t xml:space="preserve">, </w:t>
      </w:r>
      <w:r w:rsidR="00591EE0">
        <w:rPr>
          <w:rFonts w:ascii="Arial" w:hAnsi="Arial" w:cs="Arial"/>
          <w:color w:val="002F3C"/>
        </w:rPr>
        <w:t xml:space="preserve">até hoje </w:t>
      </w:r>
      <w:r>
        <w:rPr>
          <w:rFonts w:ascii="Arial" w:hAnsi="Arial" w:cs="Arial"/>
          <w:color w:val="002F3C"/>
        </w:rPr>
        <w:t xml:space="preserve">tais </w:t>
      </w:r>
      <w:r w:rsidR="004A1EBD">
        <w:rPr>
          <w:rFonts w:ascii="Arial" w:hAnsi="Arial" w:cs="Arial"/>
          <w:color w:val="002F3C"/>
        </w:rPr>
        <w:t xml:space="preserve">influências estão </w:t>
      </w:r>
      <w:r>
        <w:rPr>
          <w:rFonts w:ascii="Arial" w:hAnsi="Arial" w:cs="Arial"/>
          <w:color w:val="002F3C"/>
        </w:rPr>
        <w:t xml:space="preserve">presentes </w:t>
      </w:r>
      <w:r w:rsidR="004A1EBD">
        <w:rPr>
          <w:rFonts w:ascii="Arial" w:hAnsi="Arial" w:cs="Arial"/>
          <w:color w:val="002F3C"/>
        </w:rPr>
        <w:t>nas escolas</w:t>
      </w:r>
      <w:r>
        <w:rPr>
          <w:rFonts w:ascii="Arial" w:hAnsi="Arial" w:cs="Arial"/>
          <w:color w:val="002F3C"/>
        </w:rPr>
        <w:t>,</w:t>
      </w:r>
      <w:r w:rsidR="004A1EBD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 xml:space="preserve">através </w:t>
      </w:r>
      <w:r w:rsidR="00591EE0">
        <w:rPr>
          <w:rFonts w:ascii="Arial" w:hAnsi="Arial" w:cs="Arial"/>
          <w:color w:val="002F3C"/>
        </w:rPr>
        <w:t xml:space="preserve">dos cantinhos da leitura, </w:t>
      </w:r>
      <w:r w:rsidR="00E6158B">
        <w:rPr>
          <w:rFonts w:ascii="Arial" w:hAnsi="Arial" w:cs="Arial"/>
          <w:color w:val="002F3C"/>
        </w:rPr>
        <w:t xml:space="preserve">do </w:t>
      </w:r>
      <w:r w:rsidR="00591EE0">
        <w:rPr>
          <w:rFonts w:ascii="Arial" w:hAnsi="Arial" w:cs="Arial"/>
          <w:color w:val="002F3C"/>
        </w:rPr>
        <w:t>cantinho da matemática</w:t>
      </w:r>
      <w:r w:rsidR="00E6158B">
        <w:rPr>
          <w:rFonts w:ascii="Arial" w:hAnsi="Arial" w:cs="Arial"/>
          <w:color w:val="002F3C"/>
        </w:rPr>
        <w:t>, da aula passeio etc.</w:t>
      </w:r>
    </w:p>
    <w:p w14:paraId="1C8D7C91" w14:textId="4FD7A61B" w:rsidR="00E6158B" w:rsidRDefault="004A1EBD" w:rsidP="00591EE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A corrente da escola nova, </w:t>
      </w:r>
      <w:r w:rsidR="00F54D74">
        <w:rPr>
          <w:rFonts w:ascii="Arial" w:hAnsi="Arial" w:cs="Arial"/>
          <w:color w:val="002F3C"/>
        </w:rPr>
        <w:t xml:space="preserve">que </w:t>
      </w:r>
      <w:r>
        <w:rPr>
          <w:rFonts w:ascii="Arial" w:hAnsi="Arial" w:cs="Arial"/>
          <w:color w:val="002F3C"/>
        </w:rPr>
        <w:t xml:space="preserve">tinha uma tradição francófona, cuja educação </w:t>
      </w:r>
      <w:r w:rsidR="0043063F">
        <w:rPr>
          <w:rFonts w:ascii="Arial" w:hAnsi="Arial" w:cs="Arial"/>
          <w:color w:val="002F3C"/>
        </w:rPr>
        <w:t xml:space="preserve">advinha da </w:t>
      </w:r>
      <w:r>
        <w:rPr>
          <w:rFonts w:ascii="Arial" w:hAnsi="Arial" w:cs="Arial"/>
          <w:color w:val="002F3C"/>
        </w:rPr>
        <w:t xml:space="preserve">cultura francesa, </w:t>
      </w:r>
      <w:r w:rsidR="00EF0291">
        <w:rPr>
          <w:rFonts w:ascii="Arial" w:hAnsi="Arial" w:cs="Arial"/>
          <w:color w:val="002F3C"/>
        </w:rPr>
        <w:t xml:space="preserve">e por sua vez influenciava </w:t>
      </w:r>
      <w:r>
        <w:rPr>
          <w:rFonts w:ascii="Arial" w:hAnsi="Arial" w:cs="Arial"/>
          <w:color w:val="002F3C"/>
        </w:rPr>
        <w:t>a educação brasileir</w:t>
      </w:r>
      <w:r w:rsidR="0043063F">
        <w:rPr>
          <w:rFonts w:ascii="Arial" w:hAnsi="Arial" w:cs="Arial"/>
          <w:color w:val="002F3C"/>
        </w:rPr>
        <w:t xml:space="preserve">a, </w:t>
      </w:r>
      <w:r w:rsidR="000575AB">
        <w:rPr>
          <w:rFonts w:ascii="Arial" w:hAnsi="Arial" w:cs="Arial"/>
          <w:color w:val="002F3C"/>
        </w:rPr>
        <w:t>passa</w:t>
      </w:r>
      <w:r w:rsidR="00A5480D">
        <w:rPr>
          <w:rFonts w:ascii="Arial" w:hAnsi="Arial" w:cs="Arial"/>
          <w:color w:val="002F3C"/>
        </w:rPr>
        <w:t>va</w:t>
      </w:r>
      <w:r w:rsidR="000575AB">
        <w:rPr>
          <w:rFonts w:ascii="Arial" w:hAnsi="Arial" w:cs="Arial"/>
          <w:color w:val="002F3C"/>
        </w:rPr>
        <w:t xml:space="preserve"> </w:t>
      </w:r>
      <w:r w:rsidR="000575AB">
        <w:rPr>
          <w:rFonts w:ascii="Arial" w:hAnsi="Arial" w:cs="Arial"/>
          <w:color w:val="002F3C"/>
        </w:rPr>
        <w:lastRenderedPageBreak/>
        <w:t>a adotar</w:t>
      </w:r>
      <w:r w:rsidR="00E6158B">
        <w:rPr>
          <w:rFonts w:ascii="Arial" w:hAnsi="Arial" w:cs="Arial"/>
          <w:color w:val="002F3C"/>
        </w:rPr>
        <w:t xml:space="preserve"> concepções da escola nova </w:t>
      </w:r>
      <w:r w:rsidR="00A5480D">
        <w:rPr>
          <w:rFonts w:ascii="Arial" w:hAnsi="Arial" w:cs="Arial"/>
          <w:color w:val="002F3C"/>
        </w:rPr>
        <w:t xml:space="preserve">que </w:t>
      </w:r>
      <w:r w:rsidR="00E6158B">
        <w:rPr>
          <w:rFonts w:ascii="Arial" w:hAnsi="Arial" w:cs="Arial"/>
          <w:color w:val="002F3C"/>
        </w:rPr>
        <w:t>insere na educação brasileira</w:t>
      </w:r>
      <w:r w:rsidR="00A5480D">
        <w:rPr>
          <w:rFonts w:ascii="Arial" w:hAnsi="Arial" w:cs="Arial"/>
          <w:color w:val="002F3C"/>
        </w:rPr>
        <w:t xml:space="preserve"> elementos d</w:t>
      </w:r>
      <w:r w:rsidR="00491B5C">
        <w:rPr>
          <w:rFonts w:ascii="Arial" w:hAnsi="Arial" w:cs="Arial"/>
          <w:color w:val="002F3C"/>
        </w:rPr>
        <w:t>e</w:t>
      </w:r>
      <w:r w:rsidR="00F54D74">
        <w:rPr>
          <w:rFonts w:ascii="Arial" w:hAnsi="Arial" w:cs="Arial"/>
          <w:color w:val="002F3C"/>
        </w:rPr>
        <w:t xml:space="preserve"> influência</w:t>
      </w:r>
      <w:r w:rsidR="00491B5C">
        <w:rPr>
          <w:rFonts w:ascii="Arial" w:hAnsi="Arial" w:cs="Arial"/>
          <w:color w:val="002F3C"/>
        </w:rPr>
        <w:t xml:space="preserve"> advindas</w:t>
      </w:r>
      <w:r w:rsidR="00444C2F">
        <w:rPr>
          <w:rFonts w:ascii="Arial" w:hAnsi="Arial" w:cs="Arial"/>
          <w:color w:val="002F3C"/>
        </w:rPr>
        <w:t xml:space="preserve"> </w:t>
      </w:r>
      <w:r w:rsidR="008C0C07">
        <w:rPr>
          <w:rFonts w:ascii="Arial" w:hAnsi="Arial" w:cs="Arial"/>
          <w:color w:val="002F3C"/>
        </w:rPr>
        <w:t xml:space="preserve">da </w:t>
      </w:r>
      <w:r w:rsidR="00444C2F">
        <w:rPr>
          <w:rFonts w:ascii="Arial" w:hAnsi="Arial" w:cs="Arial"/>
          <w:color w:val="002F3C"/>
        </w:rPr>
        <w:t>cultural</w:t>
      </w:r>
      <w:r w:rsidR="00E6158B">
        <w:rPr>
          <w:rFonts w:ascii="Arial" w:hAnsi="Arial" w:cs="Arial"/>
          <w:color w:val="002F3C"/>
        </w:rPr>
        <w:t xml:space="preserve"> fra</w:t>
      </w:r>
      <w:r w:rsidR="00491B5C">
        <w:rPr>
          <w:rFonts w:ascii="Arial" w:hAnsi="Arial" w:cs="Arial"/>
          <w:color w:val="002F3C"/>
        </w:rPr>
        <w:t>ncesa,</w:t>
      </w:r>
      <w:r w:rsidR="0043063F">
        <w:rPr>
          <w:rFonts w:ascii="Arial" w:hAnsi="Arial" w:cs="Arial"/>
          <w:color w:val="002F3C"/>
        </w:rPr>
        <w:t xml:space="preserve"> cujas </w:t>
      </w:r>
      <w:r w:rsidR="002A0D28">
        <w:rPr>
          <w:rFonts w:ascii="Arial" w:hAnsi="Arial" w:cs="Arial"/>
          <w:color w:val="002F3C"/>
        </w:rPr>
        <w:t>críticas</w:t>
      </w:r>
      <w:r w:rsidR="00491B5C">
        <w:rPr>
          <w:rFonts w:ascii="Arial" w:hAnsi="Arial" w:cs="Arial"/>
          <w:color w:val="002F3C"/>
        </w:rPr>
        <w:t xml:space="preserve"> </w:t>
      </w:r>
      <w:r w:rsidR="0043063F">
        <w:rPr>
          <w:rFonts w:ascii="Arial" w:hAnsi="Arial" w:cs="Arial"/>
          <w:color w:val="002F3C"/>
        </w:rPr>
        <w:t>aludiam as</w:t>
      </w:r>
      <w:r w:rsidR="002A0D28">
        <w:rPr>
          <w:rFonts w:ascii="Arial" w:hAnsi="Arial" w:cs="Arial"/>
          <w:color w:val="002F3C"/>
        </w:rPr>
        <w:t xml:space="preserve"> concepções de educação tradicional. </w:t>
      </w:r>
    </w:p>
    <w:p w14:paraId="1DC06388" w14:textId="7A896D3D" w:rsidR="002A0D28" w:rsidRDefault="008C0C07" w:rsidP="008C0C07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Uma nova corrente que teve muita influência no Brasil, foi a estadunidense dos Estados Unidos</w:t>
      </w:r>
      <w:r w:rsidR="0043393A">
        <w:rPr>
          <w:rFonts w:ascii="Arial" w:hAnsi="Arial" w:cs="Arial"/>
          <w:color w:val="002F3C"/>
        </w:rPr>
        <w:t>, através da economia. Tal domínio reverberou no</w:t>
      </w:r>
      <w:r w:rsidR="004B4207">
        <w:rPr>
          <w:rFonts w:ascii="Arial" w:hAnsi="Arial" w:cs="Arial"/>
          <w:color w:val="002F3C"/>
        </w:rPr>
        <w:t xml:space="preserve"> Brasil</w:t>
      </w:r>
      <w:r w:rsidR="0043393A">
        <w:rPr>
          <w:rFonts w:ascii="Arial" w:hAnsi="Arial" w:cs="Arial"/>
          <w:color w:val="002F3C"/>
        </w:rPr>
        <w:t xml:space="preserve"> acordos</w:t>
      </w:r>
      <w:r w:rsidR="002A0D28">
        <w:rPr>
          <w:rFonts w:ascii="Arial" w:hAnsi="Arial" w:cs="Arial"/>
          <w:color w:val="002F3C"/>
        </w:rPr>
        <w:t xml:space="preserve"> de </w:t>
      </w:r>
      <w:r w:rsidR="0043393A">
        <w:rPr>
          <w:rFonts w:ascii="Arial" w:hAnsi="Arial" w:cs="Arial"/>
          <w:color w:val="002F3C"/>
        </w:rPr>
        <w:t>c</w:t>
      </w:r>
      <w:r w:rsidR="002A0D28">
        <w:rPr>
          <w:rFonts w:ascii="Arial" w:hAnsi="Arial" w:cs="Arial"/>
          <w:color w:val="002F3C"/>
        </w:rPr>
        <w:t>ooperação técnica e financeira</w:t>
      </w:r>
      <w:r w:rsidR="004B4207">
        <w:rPr>
          <w:rFonts w:ascii="Arial" w:hAnsi="Arial" w:cs="Arial"/>
          <w:color w:val="002F3C"/>
        </w:rPr>
        <w:t xml:space="preserve"> que</w:t>
      </w:r>
      <w:r w:rsidR="002A0D28">
        <w:rPr>
          <w:rFonts w:ascii="Arial" w:hAnsi="Arial" w:cs="Arial"/>
          <w:color w:val="002F3C"/>
        </w:rPr>
        <w:t xml:space="preserve"> impactou diretamente a educação brasileira, pois, </w:t>
      </w:r>
      <w:r w:rsidR="0043393A">
        <w:rPr>
          <w:rFonts w:ascii="Arial" w:hAnsi="Arial" w:cs="Arial"/>
          <w:color w:val="002F3C"/>
        </w:rPr>
        <w:t xml:space="preserve">a educação era vista como elemento estratégico para alcançar os objetivos de </w:t>
      </w:r>
      <w:r w:rsidR="002A0D28">
        <w:rPr>
          <w:rFonts w:ascii="Arial" w:hAnsi="Arial" w:cs="Arial"/>
          <w:color w:val="002F3C"/>
        </w:rPr>
        <w:t>desenvolvimento</w:t>
      </w:r>
      <w:r w:rsidR="004B4207">
        <w:rPr>
          <w:rFonts w:ascii="Arial" w:hAnsi="Arial" w:cs="Arial"/>
          <w:color w:val="002F3C"/>
        </w:rPr>
        <w:t xml:space="preserve"> social e econômico. </w:t>
      </w:r>
      <w:r w:rsidR="006830E9">
        <w:rPr>
          <w:rFonts w:ascii="Arial" w:hAnsi="Arial" w:cs="Arial"/>
          <w:color w:val="002F3C"/>
        </w:rPr>
        <w:t xml:space="preserve">Não tinha a proposição de formação de sujeitos autônomos e críticos. </w:t>
      </w:r>
    </w:p>
    <w:p w14:paraId="43FCC349" w14:textId="35F1FCC0" w:rsidR="002A0D28" w:rsidRDefault="008546FD" w:rsidP="008546FD">
      <w:pPr>
        <w:spacing w:line="240" w:lineRule="auto"/>
        <w:ind w:left="2268"/>
        <w:jc w:val="both"/>
        <w:rPr>
          <w:rFonts w:ascii="Arial" w:hAnsi="Arial" w:cs="Arial"/>
          <w:color w:val="002F3C"/>
          <w:sz w:val="20"/>
          <w:szCs w:val="20"/>
        </w:rPr>
      </w:pPr>
      <w:r w:rsidRPr="008546FD">
        <w:rPr>
          <w:rFonts w:ascii="Arial" w:hAnsi="Arial" w:cs="Arial"/>
          <w:color w:val="002F3C"/>
          <w:sz w:val="20"/>
          <w:szCs w:val="20"/>
        </w:rPr>
        <w:t>Encontramos aporte no corpus documental do Ministério das Relações exteriores, Departamento de governo norte-americano e do Ministério da Educação e Cultura. Identificamos, particularmente, um determinado padrão de influência na área de educação, relacionado à formação profissional no ensino técnico, industrial e primário bem como a valorização do intercâmbio de estudantes e profissionais brasileiros nas instituições norte-americanas. (Lima, Paiva e Oliveira, 2022, p. 1</w:t>
      </w:r>
      <w:r w:rsidR="0043393A">
        <w:rPr>
          <w:rFonts w:ascii="Arial" w:hAnsi="Arial" w:cs="Arial"/>
          <w:color w:val="002F3C"/>
          <w:sz w:val="20"/>
          <w:szCs w:val="20"/>
        </w:rPr>
        <w:t>87</w:t>
      </w:r>
      <w:r w:rsidRPr="008546FD">
        <w:rPr>
          <w:rFonts w:ascii="Arial" w:hAnsi="Arial" w:cs="Arial"/>
          <w:color w:val="002F3C"/>
          <w:sz w:val="20"/>
          <w:szCs w:val="20"/>
        </w:rPr>
        <w:t>)</w:t>
      </w:r>
    </w:p>
    <w:p w14:paraId="1A086ECA" w14:textId="77777777" w:rsidR="008546FD" w:rsidRPr="008546FD" w:rsidRDefault="008546FD" w:rsidP="008546FD">
      <w:pPr>
        <w:spacing w:line="240" w:lineRule="auto"/>
        <w:ind w:left="2268" w:hanging="425"/>
        <w:jc w:val="both"/>
        <w:rPr>
          <w:rFonts w:ascii="Arial" w:hAnsi="Arial" w:cs="Arial"/>
          <w:color w:val="002F3C"/>
          <w:sz w:val="20"/>
          <w:szCs w:val="20"/>
        </w:rPr>
      </w:pPr>
    </w:p>
    <w:p w14:paraId="1B39A782" w14:textId="13CF6D73" w:rsidR="00C179BC" w:rsidRDefault="008546FD" w:rsidP="009362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De acordo com os autores na citação acima, percebe-se claramente n</w:t>
      </w:r>
      <w:r w:rsidR="0043393A">
        <w:rPr>
          <w:rFonts w:ascii="Arial" w:hAnsi="Arial" w:cs="Arial"/>
          <w:color w:val="002F3C"/>
        </w:rPr>
        <w:t>esse período</w:t>
      </w:r>
      <w:r>
        <w:rPr>
          <w:rFonts w:ascii="Arial" w:hAnsi="Arial" w:cs="Arial"/>
          <w:color w:val="002F3C"/>
        </w:rPr>
        <w:t xml:space="preserve"> a influência norte americana na educação brasileira. </w:t>
      </w:r>
      <w:r w:rsidR="00C179BC">
        <w:rPr>
          <w:rFonts w:ascii="Arial" w:hAnsi="Arial" w:cs="Arial"/>
          <w:color w:val="002F3C"/>
        </w:rPr>
        <w:t>As concepções de educação serviam as intenções sociais e econômicas, sempre ligadas ao</w:t>
      </w:r>
      <w:r w:rsidR="0044446F">
        <w:rPr>
          <w:rFonts w:ascii="Arial" w:hAnsi="Arial" w:cs="Arial"/>
          <w:color w:val="002F3C"/>
        </w:rPr>
        <w:t xml:space="preserve"> desenvolvimento econômico. E</w:t>
      </w:r>
      <w:r w:rsidR="00936279">
        <w:rPr>
          <w:rFonts w:ascii="Arial" w:hAnsi="Arial" w:cs="Arial"/>
          <w:color w:val="002F3C"/>
        </w:rPr>
        <w:t>ntão</w:t>
      </w:r>
      <w:r w:rsidR="0044446F">
        <w:rPr>
          <w:rFonts w:ascii="Arial" w:hAnsi="Arial" w:cs="Arial"/>
          <w:color w:val="002F3C"/>
        </w:rPr>
        <w:t xml:space="preserve"> podemos afirmar que o Brasil seguiu na educação as tradições de concepções francesas e norte americanas</w:t>
      </w:r>
      <w:r w:rsidR="0043393A">
        <w:rPr>
          <w:rFonts w:ascii="Arial" w:hAnsi="Arial" w:cs="Arial"/>
          <w:color w:val="002F3C"/>
        </w:rPr>
        <w:t xml:space="preserve">. </w:t>
      </w:r>
      <w:r w:rsidR="00C179BC">
        <w:rPr>
          <w:rFonts w:ascii="Arial" w:hAnsi="Arial" w:cs="Arial"/>
          <w:color w:val="002F3C"/>
        </w:rPr>
        <w:t xml:space="preserve"> </w:t>
      </w:r>
    </w:p>
    <w:p w14:paraId="09FFA904" w14:textId="77777777" w:rsidR="004A1DB6" w:rsidRDefault="00C179BC" w:rsidP="00ED2DE5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Nesse breve relato histórico</w:t>
      </w:r>
      <w:r w:rsidR="00946B43">
        <w:rPr>
          <w:rFonts w:ascii="Arial" w:hAnsi="Arial" w:cs="Arial"/>
          <w:color w:val="002F3C"/>
        </w:rPr>
        <w:t xml:space="preserve"> as reformas educacionais</w:t>
      </w:r>
      <w:r w:rsidR="00ED2DE5">
        <w:rPr>
          <w:rFonts w:ascii="Arial" w:hAnsi="Arial" w:cs="Arial"/>
          <w:color w:val="002F3C"/>
        </w:rPr>
        <w:t xml:space="preserve"> brasileiras</w:t>
      </w:r>
      <w:r w:rsidR="00946B43">
        <w:rPr>
          <w:rFonts w:ascii="Arial" w:hAnsi="Arial" w:cs="Arial"/>
          <w:color w:val="002F3C"/>
        </w:rPr>
        <w:t xml:space="preserve"> de certa forma eram orientadas para uma intencionalidade de interesses</w:t>
      </w:r>
      <w:r>
        <w:rPr>
          <w:rFonts w:ascii="Arial" w:hAnsi="Arial" w:cs="Arial"/>
          <w:color w:val="002F3C"/>
        </w:rPr>
        <w:t xml:space="preserve">, </w:t>
      </w:r>
      <w:r w:rsidR="0043393A">
        <w:rPr>
          <w:rFonts w:ascii="Arial" w:hAnsi="Arial" w:cs="Arial"/>
          <w:color w:val="002F3C"/>
        </w:rPr>
        <w:t>e as concepções pedagógicas serviram a esse propósito</w:t>
      </w:r>
      <w:r>
        <w:rPr>
          <w:rFonts w:ascii="Arial" w:hAnsi="Arial" w:cs="Arial"/>
          <w:color w:val="002F3C"/>
        </w:rPr>
        <w:t>, por isso</w:t>
      </w:r>
      <w:r w:rsidR="0043393A">
        <w:rPr>
          <w:rFonts w:ascii="Arial" w:hAnsi="Arial" w:cs="Arial"/>
          <w:color w:val="002F3C"/>
        </w:rPr>
        <w:t>,</w:t>
      </w:r>
      <w:r>
        <w:rPr>
          <w:rFonts w:ascii="Arial" w:hAnsi="Arial" w:cs="Arial"/>
          <w:color w:val="002F3C"/>
        </w:rPr>
        <w:t xml:space="preserve"> concebe-se a educação como sendo o eixo central da pedagogia. </w:t>
      </w:r>
    </w:p>
    <w:p w14:paraId="00DEF6CB" w14:textId="39F7494B" w:rsidR="00C179BC" w:rsidRDefault="00C179BC" w:rsidP="00D638E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Entretanto, na Alemanha</w:t>
      </w:r>
      <w:r w:rsidR="003A6089">
        <w:rPr>
          <w:rFonts w:ascii="Arial" w:hAnsi="Arial" w:cs="Arial"/>
          <w:color w:val="002F3C"/>
        </w:rPr>
        <w:t>, surge um entendimento diferente a</w:t>
      </w:r>
      <w:r w:rsidR="00ED2DE5">
        <w:rPr>
          <w:rFonts w:ascii="Arial" w:hAnsi="Arial" w:cs="Arial"/>
          <w:color w:val="002F3C"/>
        </w:rPr>
        <w:t xml:space="preserve"> respeito de uma Pedagogia geral</w:t>
      </w:r>
      <w:r w:rsidR="0043393A">
        <w:rPr>
          <w:rFonts w:ascii="Arial" w:hAnsi="Arial" w:cs="Arial"/>
          <w:color w:val="002F3C"/>
        </w:rPr>
        <w:t xml:space="preserve">/sistemática </w:t>
      </w:r>
      <w:r w:rsidR="004A1DB6">
        <w:rPr>
          <w:rFonts w:ascii="Arial" w:hAnsi="Arial" w:cs="Arial"/>
          <w:color w:val="002F3C"/>
        </w:rPr>
        <w:t xml:space="preserve">pensada por Dietrich Benner, autor alemão que </w:t>
      </w:r>
      <w:r w:rsidR="000977C6">
        <w:rPr>
          <w:rFonts w:ascii="Arial" w:hAnsi="Arial" w:cs="Arial"/>
          <w:color w:val="002F3C"/>
        </w:rPr>
        <w:t>defende “</w:t>
      </w:r>
      <w:r w:rsidR="004A1DB6">
        <w:rPr>
          <w:rFonts w:ascii="Arial" w:hAnsi="Arial" w:cs="Arial"/>
          <w:color w:val="002F3C"/>
        </w:rPr>
        <w:t xml:space="preserve">a pedagogia como ciência e teoria reflexiva da ação e reforma da práxis”, título do livro publicado em 1998, </w:t>
      </w:r>
      <w:r w:rsidR="0043393A">
        <w:rPr>
          <w:rFonts w:ascii="Arial" w:hAnsi="Arial" w:cs="Arial"/>
          <w:color w:val="002F3C"/>
        </w:rPr>
        <w:t>que</w:t>
      </w:r>
      <w:r w:rsidR="004A1DB6">
        <w:rPr>
          <w:rFonts w:ascii="Arial" w:hAnsi="Arial" w:cs="Arial"/>
          <w:color w:val="002F3C"/>
        </w:rPr>
        <w:t xml:space="preserve"> </w:t>
      </w:r>
      <w:r w:rsidR="0043393A">
        <w:rPr>
          <w:rFonts w:ascii="Arial" w:hAnsi="Arial" w:cs="Arial"/>
          <w:color w:val="002F3C"/>
        </w:rPr>
        <w:t>defende uma con</w:t>
      </w:r>
      <w:r w:rsidR="004A1DB6">
        <w:rPr>
          <w:rFonts w:ascii="Arial" w:hAnsi="Arial" w:cs="Arial"/>
          <w:color w:val="002F3C"/>
        </w:rPr>
        <w:t xml:space="preserve">cepção </w:t>
      </w:r>
      <w:r w:rsidR="00D638E0">
        <w:rPr>
          <w:rFonts w:ascii="Arial" w:hAnsi="Arial" w:cs="Arial"/>
          <w:color w:val="002F3C"/>
        </w:rPr>
        <w:t xml:space="preserve">de pedagogia autônoma, </w:t>
      </w:r>
      <w:r w:rsidR="0043393A">
        <w:rPr>
          <w:rFonts w:ascii="Arial" w:hAnsi="Arial" w:cs="Arial"/>
          <w:color w:val="002F3C"/>
        </w:rPr>
        <w:t>livre</w:t>
      </w:r>
      <w:r w:rsidR="00D638E0">
        <w:rPr>
          <w:rFonts w:ascii="Arial" w:hAnsi="Arial" w:cs="Arial"/>
          <w:color w:val="002F3C"/>
        </w:rPr>
        <w:t xml:space="preserve">, </w:t>
      </w:r>
      <w:r w:rsidR="00D638E0">
        <w:rPr>
          <w:rFonts w:ascii="Arial" w:hAnsi="Arial" w:cs="Arial"/>
          <w:color w:val="002F3C"/>
        </w:rPr>
        <w:lastRenderedPageBreak/>
        <w:t>crítica e dialógica</w:t>
      </w:r>
      <w:r w:rsidR="000977C6">
        <w:rPr>
          <w:rFonts w:ascii="Arial" w:hAnsi="Arial" w:cs="Arial"/>
          <w:color w:val="002F3C"/>
        </w:rPr>
        <w:t xml:space="preserve">, distante da lógica da pedagogia clássica alemã. Assim, </w:t>
      </w:r>
      <w:r w:rsidR="006830E9">
        <w:rPr>
          <w:rFonts w:ascii="Arial" w:hAnsi="Arial" w:cs="Arial"/>
          <w:color w:val="002F3C"/>
        </w:rPr>
        <w:t xml:space="preserve">o </w:t>
      </w:r>
      <w:r w:rsidR="000977C6">
        <w:rPr>
          <w:rFonts w:ascii="Arial" w:hAnsi="Arial" w:cs="Arial"/>
          <w:color w:val="002F3C"/>
        </w:rPr>
        <w:t xml:space="preserve">autor inaugura uma nova forma de pensar a pedagogia. </w:t>
      </w:r>
      <w:r w:rsidR="00D638E0">
        <w:rPr>
          <w:rFonts w:ascii="Arial" w:hAnsi="Arial" w:cs="Arial"/>
          <w:color w:val="002F3C"/>
        </w:rPr>
        <w:t xml:space="preserve"> </w:t>
      </w:r>
    </w:p>
    <w:p w14:paraId="2AD969AA" w14:textId="6C0663E9" w:rsidR="00ED2DE5" w:rsidRDefault="00D638E0" w:rsidP="00ED2DE5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Benner (1998) ao </w:t>
      </w:r>
      <w:r w:rsidR="000977C6">
        <w:rPr>
          <w:rFonts w:ascii="Arial" w:hAnsi="Arial" w:cs="Arial"/>
          <w:color w:val="002F3C"/>
        </w:rPr>
        <w:t>conceber a pedagogia como ciência e como prática, assume uma pedagogia científica (formal) e fáctica (informal), ou seja, é</w:t>
      </w:r>
      <w:r w:rsidR="00ED2DE5">
        <w:rPr>
          <w:rFonts w:ascii="Arial" w:hAnsi="Arial" w:cs="Arial"/>
          <w:color w:val="002F3C"/>
        </w:rPr>
        <w:t xml:space="preserve"> cien</w:t>
      </w:r>
      <w:r w:rsidR="000977C6">
        <w:rPr>
          <w:rFonts w:ascii="Arial" w:hAnsi="Arial" w:cs="Arial"/>
          <w:color w:val="002F3C"/>
        </w:rPr>
        <w:t>t</w:t>
      </w:r>
      <w:r w:rsidR="00ED2DE5">
        <w:rPr>
          <w:rFonts w:ascii="Arial" w:hAnsi="Arial" w:cs="Arial"/>
          <w:color w:val="002F3C"/>
        </w:rPr>
        <w:t>ífica, presente nas pesquisas e investigações sistematizadas com método e objetivos, mas apresenta-se de forma factual, partindo de práticas do cotidia</w:t>
      </w:r>
      <w:r w:rsidR="000977C6">
        <w:rPr>
          <w:rFonts w:ascii="Arial" w:hAnsi="Arial" w:cs="Arial"/>
          <w:color w:val="002F3C"/>
        </w:rPr>
        <w:t>na</w:t>
      </w:r>
      <w:r w:rsidR="00ED2DE5">
        <w:rPr>
          <w:rFonts w:ascii="Arial" w:hAnsi="Arial" w:cs="Arial"/>
          <w:color w:val="002F3C"/>
        </w:rPr>
        <w:t xml:space="preserve">, pois para Marx (1980) o cotidiano é o ponto de partida para a saturação das determinações do fenômeno. </w:t>
      </w:r>
      <w:r w:rsidR="00491B5C">
        <w:rPr>
          <w:rFonts w:ascii="Arial" w:hAnsi="Arial" w:cs="Arial"/>
          <w:color w:val="002F3C"/>
        </w:rPr>
        <w:t xml:space="preserve">  </w:t>
      </w:r>
      <w:r w:rsidR="00ED2DE5">
        <w:rPr>
          <w:rFonts w:ascii="Arial" w:hAnsi="Arial" w:cs="Arial"/>
          <w:color w:val="002F3C"/>
        </w:rPr>
        <w:t xml:space="preserve">Para se chegar </w:t>
      </w:r>
      <w:r w:rsidR="0071188D">
        <w:rPr>
          <w:rFonts w:ascii="Arial" w:hAnsi="Arial" w:cs="Arial"/>
          <w:color w:val="002F3C"/>
        </w:rPr>
        <w:t>à</w:t>
      </w:r>
      <w:r w:rsidR="00ED2DE5">
        <w:rPr>
          <w:rFonts w:ascii="Arial" w:hAnsi="Arial" w:cs="Arial"/>
          <w:color w:val="002F3C"/>
        </w:rPr>
        <w:t xml:space="preserve"> pedagogia sistemátic</w:t>
      </w:r>
      <w:r w:rsidR="000977C6">
        <w:rPr>
          <w:rFonts w:ascii="Arial" w:hAnsi="Arial" w:cs="Arial"/>
          <w:color w:val="002F3C"/>
        </w:rPr>
        <w:t>a</w:t>
      </w:r>
      <w:r w:rsidR="00ED2DE5">
        <w:rPr>
          <w:rFonts w:ascii="Arial" w:hAnsi="Arial" w:cs="Arial"/>
          <w:color w:val="002F3C"/>
        </w:rPr>
        <w:t xml:space="preserve">, </w:t>
      </w:r>
      <w:r w:rsidR="000977C6">
        <w:rPr>
          <w:rFonts w:ascii="Arial" w:hAnsi="Arial" w:cs="Arial"/>
          <w:color w:val="002F3C"/>
        </w:rPr>
        <w:t>existe um</w:t>
      </w:r>
      <w:r w:rsidR="00ED2DE5">
        <w:rPr>
          <w:rFonts w:ascii="Arial" w:hAnsi="Arial" w:cs="Arial"/>
          <w:color w:val="002F3C"/>
        </w:rPr>
        <w:t xml:space="preserve"> movimento de partida e de chegada, na qual as pedagogias se constituem de forma independente, </w:t>
      </w:r>
      <w:r w:rsidR="000977C6">
        <w:rPr>
          <w:rFonts w:ascii="Arial" w:hAnsi="Arial" w:cs="Arial"/>
          <w:color w:val="002F3C"/>
        </w:rPr>
        <w:t xml:space="preserve">entretanto, </w:t>
      </w:r>
      <w:r w:rsidR="00ED2DE5">
        <w:rPr>
          <w:rFonts w:ascii="Arial" w:hAnsi="Arial" w:cs="Arial"/>
          <w:color w:val="002F3C"/>
        </w:rPr>
        <w:t>possuem estreita relação</w:t>
      </w:r>
      <w:r w:rsidR="000977C6">
        <w:rPr>
          <w:rFonts w:ascii="Arial" w:hAnsi="Arial" w:cs="Arial"/>
          <w:color w:val="002F3C"/>
        </w:rPr>
        <w:t xml:space="preserve"> de aproximação. </w:t>
      </w:r>
    </w:p>
    <w:p w14:paraId="74F3B674" w14:textId="26F19211" w:rsidR="0097046A" w:rsidRDefault="0097046A" w:rsidP="00ED2DE5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No quadro abaixo o movimento de partida e de chagada é apresentado como elemento mobilizador da pedagogia. </w:t>
      </w:r>
    </w:p>
    <w:p w14:paraId="44AEFEED" w14:textId="0BEDC914" w:rsidR="006D4336" w:rsidRDefault="006D4336" w:rsidP="00ED2DE5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Quadro nº 1 – Movimento das pedagogias: fática e sistematizada </w:t>
      </w:r>
    </w:p>
    <w:p w14:paraId="30FA86A9" w14:textId="545DB95D" w:rsidR="004A1EBD" w:rsidRDefault="006830E9" w:rsidP="00591EE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noProof/>
          <w:color w:val="002F3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65E305" wp14:editId="3A78759A">
                <wp:simplePos x="0" y="0"/>
                <wp:positionH relativeFrom="column">
                  <wp:posOffset>3580765</wp:posOffset>
                </wp:positionH>
                <wp:positionV relativeFrom="paragraph">
                  <wp:posOffset>231140</wp:posOffset>
                </wp:positionV>
                <wp:extent cx="565150" cy="12700"/>
                <wp:effectExtent l="0" t="76200" r="25400" b="82550"/>
                <wp:wrapNone/>
                <wp:docPr id="506044688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15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8E67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7" o:spid="_x0000_s1026" type="#_x0000_t32" style="position:absolute;margin-left:281.95pt;margin-top:18.2pt;width:44.5pt;height:1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002F3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59EA42" wp14:editId="2B7E74B5">
                <wp:simplePos x="0" y="0"/>
                <wp:positionH relativeFrom="column">
                  <wp:posOffset>1409065</wp:posOffset>
                </wp:positionH>
                <wp:positionV relativeFrom="paragraph">
                  <wp:posOffset>205740</wp:posOffset>
                </wp:positionV>
                <wp:extent cx="565150" cy="6350"/>
                <wp:effectExtent l="0" t="76200" r="25400" b="88900"/>
                <wp:wrapNone/>
                <wp:docPr id="1257424031" name="Conector de Seta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1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C4FDC" id="Conector de Seta Reta 6" o:spid="_x0000_s1026" type="#_x0000_t32" style="position:absolute;margin-left:110.95pt;margin-top:16.2pt;width:44.5pt;height: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  <w:r w:rsidR="00F54D74">
        <w:rPr>
          <w:rFonts w:ascii="Arial" w:hAnsi="Arial" w:cs="Arial"/>
          <w:noProof/>
          <w:color w:val="002F3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908462" wp14:editId="782B9219">
                <wp:simplePos x="0" y="0"/>
                <wp:positionH relativeFrom="margin">
                  <wp:align>right</wp:align>
                </wp:positionH>
                <wp:positionV relativeFrom="paragraph">
                  <wp:posOffset>37015</wp:posOffset>
                </wp:positionV>
                <wp:extent cx="1568369" cy="387752"/>
                <wp:effectExtent l="0" t="0" r="13335" b="12700"/>
                <wp:wrapNone/>
                <wp:docPr id="142388294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369" cy="387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96CFFB" w14:textId="4A834061" w:rsidR="006D4336" w:rsidRPr="006D4336" w:rsidRDefault="006D4336" w:rsidP="006D433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4336">
                              <w:rPr>
                                <w:sz w:val="18"/>
                                <w:szCs w:val="18"/>
                              </w:rPr>
                              <w:t>PEDAGOGIA</w:t>
                            </w:r>
                            <w:r w:rsidR="00F54D7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4336">
                              <w:rPr>
                                <w:sz w:val="18"/>
                                <w:szCs w:val="18"/>
                              </w:rPr>
                              <w:t>SISTEMÁTICA</w:t>
                            </w:r>
                            <w:r w:rsidR="00F54D74">
                              <w:rPr>
                                <w:sz w:val="18"/>
                                <w:szCs w:val="18"/>
                              </w:rPr>
                              <w:t xml:space="preserve"> – PONTO DE CHEGADA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08462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72.3pt;margin-top:2.9pt;width:123.5pt;height:30.5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" fillcolor="white [3201]" strokeweight=".5pt">
                <v:textbox>
                  <w:txbxContent>
                    <w:p w14:paraId="2796CFFB" w14:textId="4A834061" w:rsidR="006D4336" w:rsidRPr="006D4336" w:rsidRDefault="006D4336" w:rsidP="006D433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4336">
                        <w:rPr>
                          <w:sz w:val="18"/>
                          <w:szCs w:val="18"/>
                        </w:rPr>
                        <w:t>PEDAGOGIA</w:t>
                      </w:r>
                      <w:r w:rsidR="00F54D7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D4336">
                        <w:rPr>
                          <w:sz w:val="18"/>
                          <w:szCs w:val="18"/>
                        </w:rPr>
                        <w:t>SISTEMÁTICA</w:t>
                      </w:r>
                      <w:r w:rsidR="00F54D74">
                        <w:rPr>
                          <w:sz w:val="18"/>
                          <w:szCs w:val="18"/>
                        </w:rPr>
                        <w:t xml:space="preserve"> – PONTO DE CHEGADA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4336">
        <w:rPr>
          <w:rFonts w:ascii="Arial" w:hAnsi="Arial" w:cs="Arial"/>
          <w:noProof/>
          <w:color w:val="002F3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82F7D" wp14:editId="44741337">
                <wp:simplePos x="0" y="0"/>
                <wp:positionH relativeFrom="column">
                  <wp:posOffset>1999615</wp:posOffset>
                </wp:positionH>
                <wp:positionV relativeFrom="paragraph">
                  <wp:posOffset>24765</wp:posOffset>
                </wp:positionV>
                <wp:extent cx="1581150" cy="444500"/>
                <wp:effectExtent l="0" t="0" r="19050" b="12700"/>
                <wp:wrapNone/>
                <wp:docPr id="204332462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78C0C" w14:textId="21D8BA4F" w:rsidR="006D4336" w:rsidRDefault="006D4336" w:rsidP="006D4336">
                            <w:pPr>
                              <w:jc w:val="center"/>
                            </w:pPr>
                            <w:r w:rsidRPr="006D4336">
                              <w:rPr>
                                <w:sz w:val="18"/>
                                <w:szCs w:val="18"/>
                              </w:rPr>
                              <w:t>MOVIMENTO DE ABSTRAÇÃO –</w:t>
                            </w:r>
                            <w:r>
                              <w:t xml:space="preserve"> </w:t>
                            </w:r>
                            <w:r w:rsidRPr="006D4336">
                              <w:rPr>
                                <w:sz w:val="18"/>
                                <w:szCs w:val="18"/>
                              </w:rPr>
                              <w:t>DETERMINAÇÃOES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82F7D" id="Caixa de Texto 6" o:spid="_x0000_s1027" type="#_x0000_t202" style="position:absolute;left:0;text-align:left;margin-left:157.45pt;margin-top:1.95pt;width:124.5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" fillcolor="white [3201]" strokeweight=".5pt">
                <v:textbox>
                  <w:txbxContent>
                    <w:p w14:paraId="35078C0C" w14:textId="21D8BA4F" w:rsidR="006D4336" w:rsidRDefault="006D4336" w:rsidP="006D4336">
                      <w:pPr>
                        <w:jc w:val="center"/>
                      </w:pPr>
                      <w:r w:rsidRPr="006D4336">
                        <w:rPr>
                          <w:sz w:val="18"/>
                          <w:szCs w:val="18"/>
                        </w:rPr>
                        <w:t>MOVIMENTO DE ABSTRAÇÃO –</w:t>
                      </w:r>
                      <w:r>
                        <w:t xml:space="preserve"> </w:t>
                      </w:r>
                      <w:r w:rsidRPr="006D4336">
                        <w:rPr>
                          <w:sz w:val="18"/>
                          <w:szCs w:val="18"/>
                        </w:rPr>
                        <w:t>DETERMINAÇÃOES</w:t>
                      </w:r>
                    </w:p>
                  </w:txbxContent>
                </v:textbox>
              </v:shape>
            </w:pict>
          </mc:Fallback>
        </mc:AlternateContent>
      </w:r>
      <w:r w:rsidR="006D4336">
        <w:rPr>
          <w:rFonts w:ascii="Arial" w:hAnsi="Arial" w:cs="Arial"/>
          <w:noProof/>
          <w:color w:val="002F3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D0AD2" wp14:editId="31EF730F">
                <wp:simplePos x="0" y="0"/>
                <wp:positionH relativeFrom="column">
                  <wp:posOffset>24765</wp:posOffset>
                </wp:positionH>
                <wp:positionV relativeFrom="paragraph">
                  <wp:posOffset>5715</wp:posOffset>
                </wp:positionV>
                <wp:extent cx="1333500" cy="431800"/>
                <wp:effectExtent l="0" t="0" r="19050" b="25400"/>
                <wp:wrapNone/>
                <wp:docPr id="129678592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30D50" w14:textId="7555CF49" w:rsidR="006D4336" w:rsidRPr="006D4336" w:rsidRDefault="006D4336" w:rsidP="006D433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4336">
                              <w:rPr>
                                <w:sz w:val="18"/>
                                <w:szCs w:val="18"/>
                              </w:rPr>
                              <w:t>PEDAGOGIA FÁCTICA – PONTO DE PARTIDA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D0AD2" id="Caixa de Texto 3" o:spid="_x0000_s1028" type="#_x0000_t202" style="position:absolute;left:0;text-align:left;margin-left:1.95pt;margin-top:.45pt;width:10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" fillcolor="white [3201]" strokeweight=".5pt">
                <v:textbox>
                  <w:txbxContent>
                    <w:p w14:paraId="48030D50" w14:textId="7555CF49" w:rsidR="006D4336" w:rsidRPr="006D4336" w:rsidRDefault="006D4336" w:rsidP="006D433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D4336">
                        <w:rPr>
                          <w:sz w:val="18"/>
                          <w:szCs w:val="18"/>
                        </w:rPr>
                        <w:t>PEDAGOGIA FÁCTICA – PONTO DE PARTIDA</w:t>
                      </w:r>
                    </w:p>
                  </w:txbxContent>
                </v:textbox>
              </v:shape>
            </w:pict>
          </mc:Fallback>
        </mc:AlternateContent>
      </w:r>
      <w:r w:rsidR="00E6158B">
        <w:rPr>
          <w:rFonts w:ascii="Arial" w:hAnsi="Arial" w:cs="Arial"/>
          <w:color w:val="002F3C"/>
        </w:rPr>
        <w:t xml:space="preserve"> </w:t>
      </w:r>
    </w:p>
    <w:p w14:paraId="6C74F05E" w14:textId="77777777" w:rsidR="0071188D" w:rsidRDefault="0071188D" w:rsidP="00444C2F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7391E79A" w14:textId="30B92666" w:rsidR="00E6158B" w:rsidRDefault="00444C2F" w:rsidP="00444C2F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Esse movimento pensado por Marx (198</w:t>
      </w:r>
      <w:r w:rsidR="00491B5C">
        <w:rPr>
          <w:rFonts w:ascii="Arial" w:hAnsi="Arial" w:cs="Arial"/>
          <w:color w:val="002F3C"/>
        </w:rPr>
        <w:t>0</w:t>
      </w:r>
      <w:r>
        <w:rPr>
          <w:rFonts w:ascii="Arial" w:hAnsi="Arial" w:cs="Arial"/>
          <w:color w:val="002F3C"/>
        </w:rPr>
        <w:t xml:space="preserve">), </w:t>
      </w:r>
      <w:r w:rsidR="008C527B">
        <w:rPr>
          <w:rFonts w:ascii="Arial" w:hAnsi="Arial" w:cs="Arial"/>
          <w:color w:val="002F3C"/>
        </w:rPr>
        <w:t>eleva a configuração do objeto sempre partindo de um ponto inicial que aqui se configura com</w:t>
      </w:r>
      <w:r w:rsidR="0097046A">
        <w:rPr>
          <w:rFonts w:ascii="Arial" w:hAnsi="Arial" w:cs="Arial"/>
          <w:color w:val="002F3C"/>
        </w:rPr>
        <w:t xml:space="preserve">o </w:t>
      </w:r>
      <w:r w:rsidR="008C527B">
        <w:rPr>
          <w:rFonts w:ascii="Arial" w:hAnsi="Arial" w:cs="Arial"/>
          <w:color w:val="002F3C"/>
        </w:rPr>
        <w:t>a realidade e</w:t>
      </w:r>
      <w:r w:rsidR="0097046A">
        <w:rPr>
          <w:rFonts w:ascii="Arial" w:hAnsi="Arial" w:cs="Arial"/>
          <w:color w:val="002F3C"/>
        </w:rPr>
        <w:t>,</w:t>
      </w:r>
      <w:r w:rsidR="008C527B">
        <w:rPr>
          <w:rFonts w:ascii="Arial" w:hAnsi="Arial" w:cs="Arial"/>
          <w:color w:val="002F3C"/>
        </w:rPr>
        <w:t xml:space="preserve"> por meio do pensamento</w:t>
      </w:r>
      <w:r w:rsidR="0097046A">
        <w:rPr>
          <w:rFonts w:ascii="Arial" w:hAnsi="Arial" w:cs="Arial"/>
          <w:color w:val="002F3C"/>
        </w:rPr>
        <w:t>,</w:t>
      </w:r>
      <w:r w:rsidR="008C527B">
        <w:rPr>
          <w:rFonts w:ascii="Arial" w:hAnsi="Arial" w:cs="Arial"/>
          <w:color w:val="002F3C"/>
        </w:rPr>
        <w:t xml:space="preserve"> o ser humano abstraí as suas determinações que podem ser políticas, econômicas, sociais</w:t>
      </w:r>
      <w:r w:rsidR="0097046A">
        <w:rPr>
          <w:rFonts w:ascii="Arial" w:hAnsi="Arial" w:cs="Arial"/>
          <w:color w:val="002F3C"/>
        </w:rPr>
        <w:t>, ideológicas</w:t>
      </w:r>
      <w:r w:rsidR="003C1D7E">
        <w:rPr>
          <w:rFonts w:ascii="Arial" w:hAnsi="Arial" w:cs="Arial"/>
          <w:color w:val="002F3C"/>
        </w:rPr>
        <w:t xml:space="preserve">. E </w:t>
      </w:r>
      <w:r w:rsidR="0097046A">
        <w:rPr>
          <w:rFonts w:ascii="Arial" w:hAnsi="Arial" w:cs="Arial"/>
          <w:color w:val="002F3C"/>
        </w:rPr>
        <w:t xml:space="preserve">ao abstrair, reflete sobre suas implicações que responde ao </w:t>
      </w:r>
      <w:r w:rsidR="008C527B">
        <w:rPr>
          <w:rFonts w:ascii="Arial" w:hAnsi="Arial" w:cs="Arial"/>
          <w:color w:val="002F3C"/>
        </w:rPr>
        <w:t xml:space="preserve">processo de pesquisa sistematizada como ponto de chegada. </w:t>
      </w:r>
    </w:p>
    <w:p w14:paraId="3E7B0C12" w14:textId="2E151B21" w:rsidR="0063502A" w:rsidRDefault="008C527B" w:rsidP="00444C2F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Tal equação em </w:t>
      </w:r>
      <w:r w:rsidR="0063502A">
        <w:rPr>
          <w:rFonts w:ascii="Arial" w:hAnsi="Arial" w:cs="Arial"/>
          <w:color w:val="002F3C"/>
        </w:rPr>
        <w:t>Marx (</w:t>
      </w:r>
      <w:r>
        <w:rPr>
          <w:rFonts w:ascii="Arial" w:hAnsi="Arial" w:cs="Arial"/>
          <w:color w:val="002F3C"/>
        </w:rPr>
        <w:t>198</w:t>
      </w:r>
      <w:r w:rsidR="00491B5C">
        <w:rPr>
          <w:rFonts w:ascii="Arial" w:hAnsi="Arial" w:cs="Arial"/>
          <w:color w:val="002F3C"/>
        </w:rPr>
        <w:t>0</w:t>
      </w:r>
      <w:r>
        <w:rPr>
          <w:rFonts w:ascii="Arial" w:hAnsi="Arial" w:cs="Arial"/>
          <w:color w:val="002F3C"/>
        </w:rPr>
        <w:t xml:space="preserve">) destaca o processo com um ponto inicial e </w:t>
      </w:r>
      <w:r w:rsidR="00491B5C">
        <w:rPr>
          <w:rFonts w:ascii="Arial" w:hAnsi="Arial" w:cs="Arial"/>
          <w:color w:val="002F3C"/>
        </w:rPr>
        <w:t>chegada</w:t>
      </w:r>
      <w:r>
        <w:rPr>
          <w:rFonts w:ascii="Arial" w:hAnsi="Arial" w:cs="Arial"/>
          <w:color w:val="002F3C"/>
        </w:rPr>
        <w:t xml:space="preserve"> e</w:t>
      </w:r>
      <w:r w:rsidR="00F54D74">
        <w:rPr>
          <w:rFonts w:ascii="Arial" w:hAnsi="Arial" w:cs="Arial"/>
          <w:color w:val="002F3C"/>
        </w:rPr>
        <w:t>,</w:t>
      </w:r>
      <w:r>
        <w:rPr>
          <w:rFonts w:ascii="Arial" w:hAnsi="Arial" w:cs="Arial"/>
          <w:color w:val="002F3C"/>
        </w:rPr>
        <w:t xml:space="preserve"> nesse intervalo</w:t>
      </w:r>
      <w:r w:rsidR="00F54D74">
        <w:rPr>
          <w:rFonts w:ascii="Arial" w:hAnsi="Arial" w:cs="Arial"/>
          <w:color w:val="002F3C"/>
        </w:rPr>
        <w:t>,</w:t>
      </w:r>
      <w:r>
        <w:rPr>
          <w:rFonts w:ascii="Arial" w:hAnsi="Arial" w:cs="Arial"/>
          <w:color w:val="002F3C"/>
        </w:rPr>
        <w:t xml:space="preserve"> está contido a abstraç</w:t>
      </w:r>
      <w:r w:rsidR="007C5777">
        <w:rPr>
          <w:rFonts w:ascii="Arial" w:hAnsi="Arial" w:cs="Arial"/>
          <w:color w:val="002F3C"/>
        </w:rPr>
        <w:t>ão</w:t>
      </w:r>
      <w:r>
        <w:rPr>
          <w:rFonts w:ascii="Arial" w:hAnsi="Arial" w:cs="Arial"/>
          <w:color w:val="002F3C"/>
        </w:rPr>
        <w:t xml:space="preserve"> do ser humano</w:t>
      </w:r>
      <w:r w:rsidR="0097046A">
        <w:rPr>
          <w:rFonts w:ascii="Arial" w:hAnsi="Arial" w:cs="Arial"/>
          <w:color w:val="002F3C"/>
        </w:rPr>
        <w:t>, o pensamento</w:t>
      </w:r>
      <w:r>
        <w:rPr>
          <w:rFonts w:ascii="Arial" w:hAnsi="Arial" w:cs="Arial"/>
          <w:color w:val="002F3C"/>
        </w:rPr>
        <w:t xml:space="preserve"> </w:t>
      </w:r>
      <w:r w:rsidR="0097046A">
        <w:rPr>
          <w:rFonts w:ascii="Arial" w:hAnsi="Arial" w:cs="Arial"/>
          <w:color w:val="002F3C"/>
        </w:rPr>
        <w:t>sobre o fenômeno</w:t>
      </w:r>
      <w:r>
        <w:rPr>
          <w:rFonts w:ascii="Arial" w:hAnsi="Arial" w:cs="Arial"/>
          <w:color w:val="002F3C"/>
        </w:rPr>
        <w:t xml:space="preserve">. </w:t>
      </w:r>
      <w:r w:rsidR="0063502A">
        <w:rPr>
          <w:rFonts w:ascii="Arial" w:hAnsi="Arial" w:cs="Arial"/>
          <w:color w:val="002F3C"/>
        </w:rPr>
        <w:t>Nesse sentido</w:t>
      </w:r>
      <w:r w:rsidR="00F54D74">
        <w:rPr>
          <w:rFonts w:ascii="Arial" w:hAnsi="Arial" w:cs="Arial"/>
          <w:color w:val="002F3C"/>
        </w:rPr>
        <w:t>,</w:t>
      </w:r>
      <w:r w:rsidR="0063502A">
        <w:rPr>
          <w:rFonts w:ascii="Arial" w:hAnsi="Arial" w:cs="Arial"/>
          <w:color w:val="002F3C"/>
        </w:rPr>
        <w:t xml:space="preserve"> Marx</w:t>
      </w:r>
      <w:r w:rsidR="0097046A">
        <w:rPr>
          <w:rFonts w:ascii="Arial" w:hAnsi="Arial" w:cs="Arial"/>
          <w:color w:val="002F3C"/>
        </w:rPr>
        <w:t xml:space="preserve"> (198</w:t>
      </w:r>
      <w:r w:rsidR="00491B5C">
        <w:rPr>
          <w:rFonts w:ascii="Arial" w:hAnsi="Arial" w:cs="Arial"/>
          <w:color w:val="002F3C"/>
        </w:rPr>
        <w:t>0</w:t>
      </w:r>
      <w:r w:rsidR="0097046A">
        <w:rPr>
          <w:rFonts w:ascii="Arial" w:hAnsi="Arial" w:cs="Arial"/>
          <w:color w:val="002F3C"/>
        </w:rPr>
        <w:t>)</w:t>
      </w:r>
      <w:r w:rsidR="0063502A">
        <w:rPr>
          <w:rFonts w:ascii="Arial" w:hAnsi="Arial" w:cs="Arial"/>
          <w:color w:val="002F3C"/>
        </w:rPr>
        <w:t xml:space="preserve"> nos instiga na pergunta problema do estudo: Quais</w:t>
      </w:r>
      <w:r w:rsidR="007C5777">
        <w:rPr>
          <w:rFonts w:ascii="Arial" w:hAnsi="Arial" w:cs="Arial"/>
          <w:color w:val="002F3C"/>
        </w:rPr>
        <w:t xml:space="preserve"> </w:t>
      </w:r>
      <w:r w:rsidR="0063502A">
        <w:rPr>
          <w:rFonts w:ascii="Arial" w:hAnsi="Arial" w:cs="Arial"/>
          <w:color w:val="002F3C"/>
        </w:rPr>
        <w:t>implicações</w:t>
      </w:r>
      <w:r w:rsidR="0071188D">
        <w:rPr>
          <w:rFonts w:ascii="Arial" w:hAnsi="Arial" w:cs="Arial"/>
          <w:color w:val="002F3C"/>
        </w:rPr>
        <w:t xml:space="preserve"> originam-se do</w:t>
      </w:r>
      <w:r w:rsidR="0063502A">
        <w:rPr>
          <w:rFonts w:ascii="Arial" w:hAnsi="Arial" w:cs="Arial"/>
          <w:color w:val="002F3C"/>
        </w:rPr>
        <w:t xml:space="preserve"> trabalho pedagógico vislumbrad</w:t>
      </w:r>
      <w:r w:rsidR="0071188D">
        <w:rPr>
          <w:rFonts w:ascii="Arial" w:hAnsi="Arial" w:cs="Arial"/>
          <w:color w:val="002F3C"/>
        </w:rPr>
        <w:t>o pela epistemologia da pedagogia e pela reflexão da prática</w:t>
      </w:r>
      <w:r w:rsidR="0063502A">
        <w:rPr>
          <w:rFonts w:ascii="Arial" w:hAnsi="Arial" w:cs="Arial"/>
          <w:color w:val="002F3C"/>
        </w:rPr>
        <w:t xml:space="preserve">? </w:t>
      </w:r>
    </w:p>
    <w:p w14:paraId="6B070208" w14:textId="77777777" w:rsidR="00491B5C" w:rsidRDefault="0063502A" w:rsidP="00491B5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lastRenderedPageBreak/>
        <w:t xml:space="preserve">Para responder </w:t>
      </w:r>
      <w:r w:rsidR="0071188D">
        <w:rPr>
          <w:rFonts w:ascii="Arial" w:hAnsi="Arial" w:cs="Arial"/>
          <w:color w:val="002F3C"/>
        </w:rPr>
        <w:t>à</w:t>
      </w:r>
      <w:r>
        <w:rPr>
          <w:rFonts w:ascii="Arial" w:hAnsi="Arial" w:cs="Arial"/>
          <w:color w:val="002F3C"/>
        </w:rPr>
        <w:t xml:space="preserve"> questão, definimos</w:t>
      </w:r>
      <w:r w:rsidR="0071188D">
        <w:rPr>
          <w:rFonts w:ascii="Arial" w:hAnsi="Arial" w:cs="Arial"/>
          <w:color w:val="002F3C"/>
        </w:rPr>
        <w:t xml:space="preserve"> como objetivo geral compreender o significado do trabalho pedagógico nas definições epistemológicas e reflexões da prática, no que é específico ao trabalho</w:t>
      </w:r>
      <w:r w:rsidR="009976BB">
        <w:rPr>
          <w:rFonts w:ascii="Arial" w:hAnsi="Arial" w:cs="Arial"/>
          <w:color w:val="002F3C"/>
        </w:rPr>
        <w:t xml:space="preserve">. </w:t>
      </w:r>
    </w:p>
    <w:p w14:paraId="3CF7263B" w14:textId="77777777" w:rsidR="00491B5C" w:rsidRDefault="00491B5C" w:rsidP="00491B5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6B42F224" w14:textId="4296F5E3" w:rsidR="002C66B0" w:rsidRPr="00491B5C" w:rsidRDefault="002C66B0" w:rsidP="007F073C">
      <w:pPr>
        <w:spacing w:line="360" w:lineRule="auto"/>
        <w:jc w:val="center"/>
        <w:rPr>
          <w:rFonts w:ascii="Arial" w:hAnsi="Arial" w:cs="Arial"/>
          <w:color w:val="002F3C"/>
        </w:rPr>
      </w:pPr>
      <w:r w:rsidRPr="002C66B0">
        <w:rPr>
          <w:rFonts w:ascii="Arial" w:hAnsi="Arial" w:cs="Arial"/>
          <w:b/>
          <w:bCs/>
          <w:color w:val="002F3C"/>
        </w:rPr>
        <w:t>METODOLOGIA</w:t>
      </w:r>
    </w:p>
    <w:p w14:paraId="2F40F389" w14:textId="33963307" w:rsidR="002C66B0" w:rsidRDefault="002C66B0" w:rsidP="007F073C">
      <w:pPr>
        <w:spacing w:line="360" w:lineRule="auto"/>
        <w:ind w:firstLine="709"/>
        <w:jc w:val="both"/>
        <w:rPr>
          <w:rFonts w:ascii="Arial" w:hAnsi="Arial" w:cs="Arial"/>
          <w:color w:val="002F3C"/>
        </w:rPr>
      </w:pPr>
      <w:r w:rsidRPr="002C66B0">
        <w:rPr>
          <w:rFonts w:ascii="Arial" w:hAnsi="Arial" w:cs="Arial"/>
          <w:color w:val="002F3C"/>
        </w:rPr>
        <w:t xml:space="preserve">A proposta </w:t>
      </w:r>
      <w:r>
        <w:rPr>
          <w:rFonts w:ascii="Arial" w:hAnsi="Arial" w:cs="Arial"/>
          <w:color w:val="002F3C"/>
        </w:rPr>
        <w:t xml:space="preserve">metodológica parte de estudos parciais de uma tese tendo por objeto o </w:t>
      </w:r>
      <w:r w:rsidR="003A5245">
        <w:rPr>
          <w:rFonts w:ascii="Arial" w:hAnsi="Arial" w:cs="Arial"/>
          <w:color w:val="002F3C"/>
        </w:rPr>
        <w:t>“</w:t>
      </w:r>
      <w:r>
        <w:rPr>
          <w:rFonts w:ascii="Arial" w:hAnsi="Arial" w:cs="Arial"/>
          <w:color w:val="002F3C"/>
        </w:rPr>
        <w:t>trabalho do pedagogo escolar</w:t>
      </w:r>
      <w:r w:rsidR="003A5245">
        <w:rPr>
          <w:rFonts w:ascii="Arial" w:hAnsi="Arial" w:cs="Arial"/>
          <w:color w:val="002F3C"/>
        </w:rPr>
        <w:t>”</w:t>
      </w:r>
      <w:r>
        <w:rPr>
          <w:rFonts w:ascii="Arial" w:hAnsi="Arial" w:cs="Arial"/>
          <w:color w:val="002F3C"/>
        </w:rPr>
        <w:t>, coadunado numa atmosfera de reflexão no diálogo com a literatura do tipo qualitativa, cujo método é embebido pelo Materialismo Histórico-dialético cuja base material</w:t>
      </w:r>
      <w:r w:rsidR="003A5245">
        <w:rPr>
          <w:rFonts w:ascii="Arial" w:hAnsi="Arial" w:cs="Arial"/>
          <w:color w:val="002F3C"/>
        </w:rPr>
        <w:t>, histórica e social</w:t>
      </w:r>
      <w:r>
        <w:rPr>
          <w:rFonts w:ascii="Arial" w:hAnsi="Arial" w:cs="Arial"/>
          <w:color w:val="002F3C"/>
        </w:rPr>
        <w:t xml:space="preserve"> é o trabalho do profissional pedagogo não docentes</w:t>
      </w:r>
      <w:r w:rsidR="003A5245">
        <w:rPr>
          <w:rFonts w:ascii="Arial" w:hAnsi="Arial" w:cs="Arial"/>
          <w:color w:val="002F3C"/>
        </w:rPr>
        <w:t>, refletido nas</w:t>
      </w:r>
      <w:r w:rsidR="00520A4C">
        <w:rPr>
          <w:rFonts w:ascii="Arial" w:hAnsi="Arial" w:cs="Arial"/>
          <w:color w:val="002F3C"/>
        </w:rPr>
        <w:t xml:space="preserve"> categorias de análise</w:t>
      </w:r>
      <w:r w:rsidR="003A5245">
        <w:rPr>
          <w:rFonts w:ascii="Arial" w:hAnsi="Arial" w:cs="Arial"/>
          <w:color w:val="002F3C"/>
        </w:rPr>
        <w:t>:</w:t>
      </w:r>
      <w:r w:rsidR="00520A4C">
        <w:rPr>
          <w:rFonts w:ascii="Arial" w:hAnsi="Arial" w:cs="Arial"/>
          <w:color w:val="002F3C"/>
        </w:rPr>
        <w:t xml:space="preserve"> </w:t>
      </w:r>
      <w:r w:rsidR="003A5245">
        <w:rPr>
          <w:rFonts w:ascii="Arial" w:hAnsi="Arial" w:cs="Arial"/>
          <w:color w:val="002F3C"/>
        </w:rPr>
        <w:t xml:space="preserve">trabalho, contradição e </w:t>
      </w:r>
      <w:r w:rsidR="00520A4C">
        <w:rPr>
          <w:rFonts w:ascii="Arial" w:hAnsi="Arial" w:cs="Arial"/>
          <w:color w:val="002F3C"/>
        </w:rPr>
        <w:t>práxis</w:t>
      </w:r>
      <w:r w:rsidR="00FF301F">
        <w:rPr>
          <w:rFonts w:ascii="Arial" w:hAnsi="Arial" w:cs="Arial"/>
          <w:color w:val="002F3C"/>
        </w:rPr>
        <w:t>, numa perspectiva de pesquisa-formação (Ibiapina, 2008).</w:t>
      </w:r>
    </w:p>
    <w:p w14:paraId="4406478C" w14:textId="2CC96DE4" w:rsidR="002C66B0" w:rsidRDefault="003A5245" w:rsidP="00444C2F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O estudo também se configura como</w:t>
      </w:r>
      <w:r w:rsidR="002C66B0">
        <w:rPr>
          <w:rFonts w:ascii="Arial" w:hAnsi="Arial" w:cs="Arial"/>
          <w:color w:val="002F3C"/>
        </w:rPr>
        <w:t xml:space="preserve"> bibliográfica amparado na literatura e nas teses e dissertações sobre a temática, observando o que se tem pesquisado sobre o trabalho pedagógico, suas implicações ao desenvolvimento profissional</w:t>
      </w:r>
      <w:r w:rsidR="00520A4C">
        <w:rPr>
          <w:rFonts w:ascii="Arial" w:hAnsi="Arial" w:cs="Arial"/>
          <w:color w:val="002F3C"/>
        </w:rPr>
        <w:t xml:space="preserve">. </w:t>
      </w:r>
    </w:p>
    <w:p w14:paraId="28396CA1" w14:textId="4C2B51A3" w:rsidR="00520A4C" w:rsidRDefault="00520A4C" w:rsidP="00444C2F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Os sujeitos da pesquisa são pedagogas não docentes trabalhando na gestão escolar, na rede pública estadual em Manaus</w:t>
      </w:r>
      <w:r w:rsidR="003A5245">
        <w:rPr>
          <w:rFonts w:ascii="Arial" w:hAnsi="Arial" w:cs="Arial"/>
          <w:color w:val="002F3C"/>
        </w:rPr>
        <w:t xml:space="preserve">, </w:t>
      </w:r>
      <w:r>
        <w:rPr>
          <w:rFonts w:ascii="Arial" w:hAnsi="Arial" w:cs="Arial"/>
          <w:color w:val="002F3C"/>
        </w:rPr>
        <w:t>A cidade caracteriza-se pelas suas desigualdades proveniente da zona urbana</w:t>
      </w:r>
      <w:r w:rsidR="003A5245">
        <w:rPr>
          <w:rFonts w:ascii="Arial" w:hAnsi="Arial" w:cs="Arial"/>
          <w:color w:val="002F3C"/>
        </w:rPr>
        <w:t>/</w:t>
      </w:r>
      <w:r>
        <w:rPr>
          <w:rFonts w:ascii="Arial" w:hAnsi="Arial" w:cs="Arial"/>
          <w:color w:val="002F3C"/>
        </w:rPr>
        <w:t>capital, implicada</w:t>
      </w:r>
      <w:r w:rsidR="00FF301F">
        <w:rPr>
          <w:rFonts w:ascii="Arial" w:hAnsi="Arial" w:cs="Arial"/>
          <w:color w:val="002F3C"/>
        </w:rPr>
        <w:t>s</w:t>
      </w:r>
      <w:r>
        <w:rPr>
          <w:rFonts w:ascii="Arial" w:hAnsi="Arial" w:cs="Arial"/>
          <w:color w:val="002F3C"/>
        </w:rPr>
        <w:t xml:space="preserve"> pelas disparidades</w:t>
      </w:r>
      <w:r w:rsidR="00FF301F">
        <w:rPr>
          <w:rFonts w:ascii="Arial" w:hAnsi="Arial" w:cs="Arial"/>
          <w:color w:val="002F3C"/>
        </w:rPr>
        <w:t xml:space="preserve"> contraditórias</w:t>
      </w:r>
      <w:r>
        <w:rPr>
          <w:rFonts w:ascii="Arial" w:hAnsi="Arial" w:cs="Arial"/>
          <w:color w:val="002F3C"/>
        </w:rPr>
        <w:t xml:space="preserve"> e pelos impactos sociais e educacionais.  </w:t>
      </w:r>
    </w:p>
    <w:p w14:paraId="3DB8B8A8" w14:textId="22E398FA" w:rsidR="003A5245" w:rsidRDefault="003A5245" w:rsidP="00444C2F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Tanto o trabalho em suas contradições coadunado as práxis, evidenciam um olhar mais profundo ao trabalho numa atmosfera de precariedade, alienação e das imposições institucionais</w:t>
      </w:r>
      <w:r w:rsidR="00FF301F">
        <w:rPr>
          <w:rFonts w:ascii="Arial" w:hAnsi="Arial" w:cs="Arial"/>
          <w:color w:val="002F3C"/>
        </w:rPr>
        <w:t xml:space="preserve"> que de certa forma não propiciam desenvolvimento profissional aos pedagogos. </w:t>
      </w:r>
    </w:p>
    <w:p w14:paraId="36D8D081" w14:textId="77777777" w:rsidR="003A5245" w:rsidRDefault="003A5245" w:rsidP="00444C2F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1F3957DE" w14:textId="3FAF57F9" w:rsidR="002C66B0" w:rsidRDefault="00FF301F" w:rsidP="007F073C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FF301F">
        <w:rPr>
          <w:rFonts w:ascii="Arial" w:hAnsi="Arial" w:cs="Arial"/>
          <w:b/>
          <w:bCs/>
          <w:color w:val="002F3C"/>
        </w:rPr>
        <w:t>DISCUSSÃO</w:t>
      </w:r>
    </w:p>
    <w:p w14:paraId="27045691" w14:textId="139E7FBB" w:rsidR="009976BB" w:rsidRPr="00850993" w:rsidRDefault="009976BB" w:rsidP="007F073C">
      <w:pPr>
        <w:spacing w:line="360" w:lineRule="auto"/>
        <w:jc w:val="center"/>
        <w:rPr>
          <w:rFonts w:ascii="Arial" w:hAnsi="Arial" w:cs="Arial"/>
          <w:color w:val="002F3C"/>
        </w:rPr>
      </w:pPr>
      <w:r w:rsidRPr="00850993">
        <w:rPr>
          <w:rFonts w:ascii="Arial" w:hAnsi="Arial" w:cs="Arial"/>
          <w:color w:val="002F3C"/>
        </w:rPr>
        <w:t xml:space="preserve">A EPISTEMOLOGIA DA PEDAGOGIA </w:t>
      </w:r>
      <w:r w:rsidR="00B825F4" w:rsidRPr="00850993">
        <w:rPr>
          <w:rFonts w:ascii="Arial" w:hAnsi="Arial" w:cs="Arial"/>
          <w:color w:val="002F3C"/>
        </w:rPr>
        <w:t>EM BENNER</w:t>
      </w:r>
      <w:r w:rsidR="00F54D74" w:rsidRPr="00850993">
        <w:rPr>
          <w:rFonts w:ascii="Arial" w:hAnsi="Arial" w:cs="Arial"/>
          <w:color w:val="002F3C"/>
        </w:rPr>
        <w:t xml:space="preserve"> E F</w:t>
      </w:r>
      <w:r w:rsidR="00E8364F" w:rsidRPr="00850993">
        <w:rPr>
          <w:rFonts w:ascii="Arial" w:hAnsi="Arial" w:cs="Arial"/>
          <w:color w:val="002F3C"/>
        </w:rPr>
        <w:t>R</w:t>
      </w:r>
      <w:r w:rsidR="00F54D74" w:rsidRPr="00850993">
        <w:rPr>
          <w:rFonts w:ascii="Arial" w:hAnsi="Arial" w:cs="Arial"/>
          <w:color w:val="002F3C"/>
        </w:rPr>
        <w:t>EIRE</w:t>
      </w:r>
      <w:r w:rsidR="00B825F4" w:rsidRPr="00850993">
        <w:rPr>
          <w:rFonts w:ascii="Arial" w:hAnsi="Arial" w:cs="Arial"/>
          <w:color w:val="002F3C"/>
        </w:rPr>
        <w:t>: FORMAÇÃO HUMANA E EMANCIPATÓRIA</w:t>
      </w:r>
    </w:p>
    <w:p w14:paraId="67F329CE" w14:textId="2E2D5A4B" w:rsidR="009976BB" w:rsidRDefault="009976BB" w:rsidP="00B825F4">
      <w:pPr>
        <w:spacing w:line="360" w:lineRule="auto"/>
        <w:ind w:firstLine="851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lastRenderedPageBreak/>
        <w:t>A origem da palavra epistemologia deriva do grego “episteme</w:t>
      </w:r>
      <w:r w:rsidR="00E8364F">
        <w:rPr>
          <w:rFonts w:ascii="Arial" w:hAnsi="Arial" w:cs="Arial"/>
          <w:color w:val="002F3C"/>
        </w:rPr>
        <w:t>”</w:t>
      </w:r>
      <w:r w:rsidR="00D05D39">
        <w:rPr>
          <w:rFonts w:ascii="Arial" w:hAnsi="Arial" w:cs="Arial"/>
          <w:color w:val="002F3C"/>
        </w:rPr>
        <w:t xml:space="preserve"> que significa conhecimento</w:t>
      </w:r>
      <w:r w:rsidR="00E8364F">
        <w:rPr>
          <w:rFonts w:ascii="Arial" w:hAnsi="Arial" w:cs="Arial"/>
          <w:color w:val="002F3C"/>
        </w:rPr>
        <w:t xml:space="preserve"> e</w:t>
      </w:r>
      <w:r>
        <w:rPr>
          <w:rFonts w:ascii="Arial" w:hAnsi="Arial" w:cs="Arial"/>
          <w:color w:val="002F3C"/>
        </w:rPr>
        <w:t xml:space="preserve"> “logo” que significa</w:t>
      </w:r>
      <w:r w:rsidR="00D05D39">
        <w:rPr>
          <w:rFonts w:ascii="Arial" w:hAnsi="Arial" w:cs="Arial"/>
          <w:color w:val="002F3C"/>
        </w:rPr>
        <w:t xml:space="preserve"> estudo</w:t>
      </w:r>
      <w:r w:rsidR="00B825F4">
        <w:rPr>
          <w:rFonts w:ascii="Arial" w:hAnsi="Arial" w:cs="Arial"/>
          <w:color w:val="002F3C"/>
        </w:rPr>
        <w:t>. É o ramo da filosofia que estuda o conhec</w:t>
      </w:r>
      <w:r w:rsidR="00E8364F">
        <w:rPr>
          <w:rFonts w:ascii="Arial" w:hAnsi="Arial" w:cs="Arial"/>
          <w:color w:val="002F3C"/>
        </w:rPr>
        <w:t>im</w:t>
      </w:r>
      <w:r w:rsidR="00B825F4">
        <w:rPr>
          <w:rFonts w:ascii="Arial" w:hAnsi="Arial" w:cs="Arial"/>
          <w:color w:val="002F3C"/>
        </w:rPr>
        <w:t xml:space="preserve">ento: sua natureza, origem, limite e validade. </w:t>
      </w:r>
    </w:p>
    <w:p w14:paraId="61F4DD96" w14:textId="21360A53" w:rsidR="00B825F4" w:rsidRDefault="00B825F4" w:rsidP="00B825F4">
      <w:pPr>
        <w:spacing w:line="360" w:lineRule="auto"/>
        <w:ind w:firstLine="851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A epistemologia da pedagogia é</w:t>
      </w:r>
      <w:r w:rsidR="00C347CC">
        <w:rPr>
          <w:rFonts w:ascii="Arial" w:hAnsi="Arial" w:cs="Arial"/>
          <w:color w:val="002F3C"/>
        </w:rPr>
        <w:t>,</w:t>
      </w:r>
      <w:r w:rsidR="00E8364F">
        <w:rPr>
          <w:rFonts w:ascii="Arial" w:hAnsi="Arial" w:cs="Arial"/>
          <w:color w:val="002F3C"/>
        </w:rPr>
        <w:t xml:space="preserve"> </w:t>
      </w:r>
      <w:r w:rsidR="003C1D7E">
        <w:rPr>
          <w:rFonts w:ascii="Arial" w:hAnsi="Arial" w:cs="Arial"/>
          <w:color w:val="002F3C"/>
        </w:rPr>
        <w:t>portanto,</w:t>
      </w:r>
      <w:r>
        <w:rPr>
          <w:rFonts w:ascii="Arial" w:hAnsi="Arial" w:cs="Arial"/>
          <w:color w:val="002F3C"/>
        </w:rPr>
        <w:t xml:space="preserve"> </w:t>
      </w:r>
      <w:r w:rsidR="007C5777">
        <w:rPr>
          <w:rFonts w:ascii="Arial" w:hAnsi="Arial" w:cs="Arial"/>
          <w:color w:val="002F3C"/>
        </w:rPr>
        <w:t>o campo d</w:t>
      </w:r>
      <w:r>
        <w:rPr>
          <w:rFonts w:ascii="Arial" w:hAnsi="Arial" w:cs="Arial"/>
          <w:color w:val="002F3C"/>
        </w:rPr>
        <w:t xml:space="preserve">a ciência </w:t>
      </w:r>
      <w:r w:rsidR="00C347CC">
        <w:rPr>
          <w:rFonts w:ascii="Arial" w:hAnsi="Arial" w:cs="Arial"/>
          <w:color w:val="002F3C"/>
        </w:rPr>
        <w:t>que</w:t>
      </w:r>
      <w:r w:rsidR="007C5777">
        <w:rPr>
          <w:rFonts w:ascii="Arial" w:hAnsi="Arial" w:cs="Arial"/>
          <w:color w:val="002F3C"/>
        </w:rPr>
        <w:t xml:space="preserve"> </w:t>
      </w:r>
      <w:r w:rsidR="00C347CC">
        <w:rPr>
          <w:rFonts w:ascii="Arial" w:hAnsi="Arial" w:cs="Arial"/>
          <w:color w:val="002F3C"/>
        </w:rPr>
        <w:t>segundo Benner (1</w:t>
      </w:r>
      <w:r w:rsidR="007C5777">
        <w:rPr>
          <w:rFonts w:ascii="Arial" w:hAnsi="Arial" w:cs="Arial"/>
          <w:color w:val="002F3C"/>
        </w:rPr>
        <w:t>998</w:t>
      </w:r>
      <w:r w:rsidR="00C347CC">
        <w:rPr>
          <w:rFonts w:ascii="Arial" w:hAnsi="Arial" w:cs="Arial"/>
          <w:color w:val="002F3C"/>
        </w:rPr>
        <w:t xml:space="preserve">), não se limita </w:t>
      </w:r>
      <w:proofErr w:type="gramStart"/>
      <w:r w:rsidR="00C347CC">
        <w:rPr>
          <w:rFonts w:ascii="Arial" w:hAnsi="Arial" w:cs="Arial"/>
          <w:color w:val="002F3C"/>
        </w:rPr>
        <w:t>à</w:t>
      </w:r>
      <w:proofErr w:type="gramEnd"/>
      <w:r w:rsidR="00C347CC">
        <w:rPr>
          <w:rFonts w:ascii="Arial" w:hAnsi="Arial" w:cs="Arial"/>
          <w:color w:val="002F3C"/>
        </w:rPr>
        <w:t xml:space="preserve"> de</w:t>
      </w:r>
      <w:r w:rsidR="00E8364F">
        <w:rPr>
          <w:rFonts w:ascii="Arial" w:hAnsi="Arial" w:cs="Arial"/>
          <w:color w:val="002F3C"/>
        </w:rPr>
        <w:t xml:space="preserve">screver </w:t>
      </w:r>
      <w:r w:rsidR="00C347CC">
        <w:rPr>
          <w:rFonts w:ascii="Arial" w:hAnsi="Arial" w:cs="Arial"/>
          <w:color w:val="002F3C"/>
        </w:rPr>
        <w:t xml:space="preserve">práticas educativas, mas busca compreender os fundamentos teóricos e éticos da formação humana. </w:t>
      </w:r>
      <w:r w:rsidR="007C5777">
        <w:rPr>
          <w:rFonts w:ascii="Arial" w:hAnsi="Arial" w:cs="Arial"/>
          <w:color w:val="002F3C"/>
        </w:rPr>
        <w:t>“</w:t>
      </w:r>
      <w:r w:rsidR="00C347CC">
        <w:rPr>
          <w:rFonts w:ascii="Arial" w:hAnsi="Arial" w:cs="Arial"/>
          <w:color w:val="002F3C"/>
        </w:rPr>
        <w:t>A pedagogia</w:t>
      </w:r>
      <w:r w:rsidR="007C5777">
        <w:rPr>
          <w:rFonts w:ascii="Arial" w:hAnsi="Arial" w:cs="Arial"/>
          <w:color w:val="002F3C"/>
        </w:rPr>
        <w:t xml:space="preserve"> sistemática desenvolve uma concepção pedagógica fundamental que clarifica</w:t>
      </w:r>
      <w:r w:rsidR="00541D84">
        <w:rPr>
          <w:rFonts w:ascii="Arial" w:hAnsi="Arial" w:cs="Arial"/>
          <w:color w:val="002F3C"/>
        </w:rPr>
        <w:t xml:space="preserve"> a</w:t>
      </w:r>
      <w:r w:rsidR="007C5777">
        <w:rPr>
          <w:rFonts w:ascii="Arial" w:hAnsi="Arial" w:cs="Arial"/>
          <w:color w:val="002F3C"/>
        </w:rPr>
        <w:t xml:space="preserve"> estrutura da reflexão e da ação pedagógica”. (Benner, 1998, p.39)</w:t>
      </w:r>
      <w:r w:rsidR="00C347CC">
        <w:rPr>
          <w:rFonts w:ascii="Arial" w:hAnsi="Arial" w:cs="Arial"/>
          <w:color w:val="002F3C"/>
        </w:rPr>
        <w:t xml:space="preserve"> é constituída como uma ciência da prática, cujo seu objeto é a constituição do ser humano</w:t>
      </w:r>
      <w:r w:rsidR="007C5777">
        <w:rPr>
          <w:rFonts w:ascii="Arial" w:hAnsi="Arial" w:cs="Arial"/>
          <w:color w:val="002F3C"/>
        </w:rPr>
        <w:t xml:space="preserve"> mediada pela</w:t>
      </w:r>
      <w:r w:rsidR="00C347CC">
        <w:rPr>
          <w:rFonts w:ascii="Arial" w:hAnsi="Arial" w:cs="Arial"/>
          <w:color w:val="002F3C"/>
        </w:rPr>
        <w:t xml:space="preserve"> educação</w:t>
      </w:r>
      <w:r w:rsidR="00AE1F27">
        <w:rPr>
          <w:rFonts w:ascii="Arial" w:hAnsi="Arial" w:cs="Arial"/>
          <w:color w:val="002F3C"/>
        </w:rPr>
        <w:t xml:space="preserve"> crítica e emancipatória. </w:t>
      </w:r>
    </w:p>
    <w:p w14:paraId="40F2A04D" w14:textId="4B26D5FA" w:rsidR="00C347CC" w:rsidRDefault="00C347CC" w:rsidP="003F0EFF">
      <w:pPr>
        <w:spacing w:line="360" w:lineRule="auto"/>
        <w:ind w:firstLine="851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Pois</w:t>
      </w:r>
      <w:r w:rsidR="00D05D39">
        <w:rPr>
          <w:rFonts w:ascii="Arial" w:hAnsi="Arial" w:cs="Arial"/>
          <w:color w:val="002F3C"/>
        </w:rPr>
        <w:t xml:space="preserve">, </w:t>
      </w:r>
      <w:r>
        <w:rPr>
          <w:rFonts w:ascii="Arial" w:hAnsi="Arial" w:cs="Arial"/>
          <w:color w:val="002F3C"/>
        </w:rPr>
        <w:t>Benner (19</w:t>
      </w:r>
      <w:r w:rsidR="00541D84">
        <w:rPr>
          <w:rFonts w:ascii="Arial" w:hAnsi="Arial" w:cs="Arial"/>
          <w:color w:val="002F3C"/>
        </w:rPr>
        <w:t>98</w:t>
      </w:r>
      <w:r>
        <w:rPr>
          <w:rFonts w:ascii="Arial" w:hAnsi="Arial" w:cs="Arial"/>
          <w:color w:val="002F3C"/>
        </w:rPr>
        <w:t>)</w:t>
      </w:r>
      <w:r w:rsidR="00E8364F">
        <w:rPr>
          <w:rFonts w:ascii="Arial" w:hAnsi="Arial" w:cs="Arial"/>
          <w:color w:val="002F3C"/>
        </w:rPr>
        <w:t xml:space="preserve">, </w:t>
      </w:r>
      <w:r>
        <w:rPr>
          <w:rFonts w:ascii="Arial" w:hAnsi="Arial" w:cs="Arial"/>
          <w:color w:val="002F3C"/>
        </w:rPr>
        <w:t xml:space="preserve">compreende a formação humana como um processo contínuo de desenvolvimento da personalidade, da autonomia e da consciência crítica dos seres humanos. Tal processo é mediatizado pela educação que atua como prática social e cultural. </w:t>
      </w:r>
      <w:r w:rsidR="00E8364F">
        <w:rPr>
          <w:rFonts w:ascii="Arial" w:hAnsi="Arial" w:cs="Arial"/>
          <w:color w:val="002F3C"/>
        </w:rPr>
        <w:t>Assim</w:t>
      </w:r>
      <w:r>
        <w:rPr>
          <w:rFonts w:ascii="Arial" w:hAnsi="Arial" w:cs="Arial"/>
          <w:color w:val="002F3C"/>
        </w:rPr>
        <w:t>, a Pedagogia</w:t>
      </w:r>
      <w:r w:rsidR="00E8364F">
        <w:rPr>
          <w:rFonts w:ascii="Arial" w:hAnsi="Arial" w:cs="Arial"/>
          <w:color w:val="002F3C"/>
        </w:rPr>
        <w:t xml:space="preserve"> tem uma intencionalidade</w:t>
      </w:r>
      <w:r>
        <w:rPr>
          <w:rFonts w:ascii="Arial" w:hAnsi="Arial" w:cs="Arial"/>
          <w:color w:val="002F3C"/>
        </w:rPr>
        <w:t>, está comprometida com valores e finalidade</w:t>
      </w:r>
      <w:r w:rsidR="00E8364F">
        <w:rPr>
          <w:rFonts w:ascii="Arial" w:hAnsi="Arial" w:cs="Arial"/>
          <w:color w:val="002F3C"/>
        </w:rPr>
        <w:t>s</w:t>
      </w:r>
      <w:r>
        <w:rPr>
          <w:rFonts w:ascii="Arial" w:hAnsi="Arial" w:cs="Arial"/>
          <w:color w:val="002F3C"/>
        </w:rPr>
        <w:t xml:space="preserve"> que orientam a formação humana</w:t>
      </w:r>
      <w:r w:rsidR="003F0EFF">
        <w:rPr>
          <w:rFonts w:ascii="Arial" w:hAnsi="Arial" w:cs="Arial"/>
          <w:color w:val="002F3C"/>
        </w:rPr>
        <w:t xml:space="preserve">. </w:t>
      </w:r>
    </w:p>
    <w:p w14:paraId="652C2D91" w14:textId="0F20777D" w:rsidR="003F0EFF" w:rsidRDefault="00541D84" w:rsidP="003F0EFF">
      <w:pPr>
        <w:spacing w:line="360" w:lineRule="auto"/>
        <w:ind w:firstLine="851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Benner (1998) ao se posicionar pela formação humana, ele, realiza à </w:t>
      </w:r>
      <w:r w:rsidR="00E8364F">
        <w:rPr>
          <w:rFonts w:ascii="Arial" w:hAnsi="Arial" w:cs="Arial"/>
          <w:color w:val="002F3C"/>
        </w:rPr>
        <w:t>dist</w:t>
      </w:r>
      <w:r w:rsidR="00D05D39">
        <w:rPr>
          <w:rFonts w:ascii="Arial" w:hAnsi="Arial" w:cs="Arial"/>
          <w:color w:val="002F3C"/>
        </w:rPr>
        <w:t>inção</w:t>
      </w:r>
      <w:r w:rsidR="00E8364F">
        <w:rPr>
          <w:rFonts w:ascii="Arial" w:hAnsi="Arial" w:cs="Arial"/>
          <w:color w:val="002F3C"/>
        </w:rPr>
        <w:t xml:space="preserve"> </w:t>
      </w:r>
      <w:r w:rsidR="003F0EFF">
        <w:rPr>
          <w:rFonts w:ascii="Arial" w:hAnsi="Arial" w:cs="Arial"/>
          <w:color w:val="002F3C"/>
        </w:rPr>
        <w:t>entre educação (Erziehung) e formação (Bildung)</w:t>
      </w:r>
      <w:r w:rsidR="00E8364F">
        <w:rPr>
          <w:rFonts w:ascii="Arial" w:hAnsi="Arial" w:cs="Arial"/>
          <w:color w:val="002F3C"/>
        </w:rPr>
        <w:t xml:space="preserve"> </w:t>
      </w:r>
      <w:r w:rsidR="003F0EFF">
        <w:rPr>
          <w:rFonts w:ascii="Arial" w:hAnsi="Arial" w:cs="Arial"/>
          <w:color w:val="002F3C"/>
        </w:rPr>
        <w:t>para</w:t>
      </w:r>
      <w:r w:rsidR="00E8364F">
        <w:rPr>
          <w:rFonts w:ascii="Arial" w:hAnsi="Arial" w:cs="Arial"/>
          <w:color w:val="002F3C"/>
        </w:rPr>
        <w:t xml:space="preserve"> justificar o seu posicionamento partindo </w:t>
      </w:r>
      <w:r w:rsidR="003F0EFF">
        <w:rPr>
          <w:rFonts w:ascii="Arial" w:hAnsi="Arial" w:cs="Arial"/>
          <w:color w:val="002F3C"/>
        </w:rPr>
        <w:t xml:space="preserve">da discussão clássica da pedagogia alemã. </w:t>
      </w:r>
      <w:r>
        <w:rPr>
          <w:rFonts w:ascii="Arial" w:hAnsi="Arial" w:cs="Arial"/>
          <w:color w:val="002F3C"/>
        </w:rPr>
        <w:t xml:space="preserve">Este é o seu ponto de partida. </w:t>
      </w:r>
    </w:p>
    <w:p w14:paraId="35B0F1C0" w14:textId="166932A9" w:rsidR="00C347CC" w:rsidRDefault="00511824" w:rsidP="00B825F4">
      <w:pPr>
        <w:spacing w:line="360" w:lineRule="auto"/>
        <w:ind w:firstLine="851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A educação é entendida por Benner</w:t>
      </w:r>
      <w:r w:rsidR="00541D84">
        <w:rPr>
          <w:rFonts w:ascii="Arial" w:hAnsi="Arial" w:cs="Arial"/>
          <w:color w:val="002F3C"/>
        </w:rPr>
        <w:t xml:space="preserve"> (1998), </w:t>
      </w:r>
      <w:r>
        <w:rPr>
          <w:rFonts w:ascii="Arial" w:hAnsi="Arial" w:cs="Arial"/>
          <w:color w:val="002F3C"/>
        </w:rPr>
        <w:t>como u</w:t>
      </w:r>
      <w:r w:rsidR="00541D84">
        <w:rPr>
          <w:rFonts w:ascii="Arial" w:hAnsi="Arial" w:cs="Arial"/>
          <w:color w:val="002F3C"/>
        </w:rPr>
        <w:t>ma ação</w:t>
      </w:r>
      <w:r w:rsidR="00E8364F">
        <w:rPr>
          <w:rFonts w:ascii="Arial" w:hAnsi="Arial" w:cs="Arial"/>
          <w:color w:val="002F3C"/>
        </w:rPr>
        <w:t xml:space="preserve"> prátic</w:t>
      </w:r>
      <w:r w:rsidR="00541D84">
        <w:rPr>
          <w:rFonts w:ascii="Arial" w:hAnsi="Arial" w:cs="Arial"/>
          <w:color w:val="002F3C"/>
        </w:rPr>
        <w:t>a</w:t>
      </w:r>
      <w:r w:rsidR="00E8364F">
        <w:rPr>
          <w:rFonts w:ascii="Arial" w:hAnsi="Arial" w:cs="Arial"/>
          <w:color w:val="002F3C"/>
        </w:rPr>
        <w:t xml:space="preserve"> e</w:t>
      </w:r>
      <w:r>
        <w:rPr>
          <w:rFonts w:ascii="Arial" w:hAnsi="Arial" w:cs="Arial"/>
          <w:color w:val="002F3C"/>
        </w:rPr>
        <w:t xml:space="preserve"> intencional</w:t>
      </w:r>
      <w:r w:rsidR="00541D84">
        <w:rPr>
          <w:rFonts w:ascii="Arial" w:hAnsi="Arial" w:cs="Arial"/>
          <w:color w:val="002F3C"/>
        </w:rPr>
        <w:t>, que em volve diferentes sujeitos</w:t>
      </w:r>
      <w:r>
        <w:rPr>
          <w:rFonts w:ascii="Arial" w:hAnsi="Arial" w:cs="Arial"/>
          <w:color w:val="002F3C"/>
        </w:rPr>
        <w:t xml:space="preserve"> em relação </w:t>
      </w:r>
      <w:r w:rsidR="00541D84">
        <w:rPr>
          <w:rFonts w:ascii="Arial" w:hAnsi="Arial" w:cs="Arial"/>
          <w:color w:val="002F3C"/>
        </w:rPr>
        <w:t>uns com os</w:t>
      </w:r>
      <w:r>
        <w:rPr>
          <w:rFonts w:ascii="Arial" w:hAnsi="Arial" w:cs="Arial"/>
          <w:color w:val="002F3C"/>
        </w:rPr>
        <w:t xml:space="preserve"> outro</w:t>
      </w:r>
      <w:r w:rsidR="00541D84">
        <w:rPr>
          <w:rFonts w:ascii="Arial" w:hAnsi="Arial" w:cs="Arial"/>
          <w:color w:val="002F3C"/>
        </w:rPr>
        <w:t>s,</w:t>
      </w:r>
      <w:r>
        <w:rPr>
          <w:rFonts w:ascii="Arial" w:hAnsi="Arial" w:cs="Arial"/>
          <w:color w:val="002F3C"/>
        </w:rPr>
        <w:t xml:space="preserve"> </w:t>
      </w:r>
      <w:r w:rsidR="00E8364F">
        <w:rPr>
          <w:rFonts w:ascii="Arial" w:hAnsi="Arial" w:cs="Arial"/>
          <w:color w:val="002F3C"/>
        </w:rPr>
        <w:t xml:space="preserve">ou seja, há o </w:t>
      </w:r>
      <w:r>
        <w:rPr>
          <w:rFonts w:ascii="Arial" w:hAnsi="Arial" w:cs="Arial"/>
          <w:color w:val="002F3C"/>
        </w:rPr>
        <w:t>objetivo de</w:t>
      </w:r>
      <w:r w:rsidR="00E8364F">
        <w:rPr>
          <w:rFonts w:ascii="Arial" w:hAnsi="Arial" w:cs="Arial"/>
          <w:color w:val="002F3C"/>
        </w:rPr>
        <w:t xml:space="preserve"> um determinado indivíduo</w:t>
      </w:r>
      <w:r w:rsidR="0032482C">
        <w:rPr>
          <w:rFonts w:ascii="Arial" w:hAnsi="Arial" w:cs="Arial"/>
          <w:color w:val="002F3C"/>
        </w:rPr>
        <w:t xml:space="preserve"> intervir no desenvolvimento do outro indivíduo por meio relacional,</w:t>
      </w:r>
      <w:r>
        <w:rPr>
          <w:rFonts w:ascii="Arial" w:hAnsi="Arial" w:cs="Arial"/>
          <w:color w:val="002F3C"/>
        </w:rPr>
        <w:t xml:space="preserve"> exemplo: a relação</w:t>
      </w:r>
      <w:r w:rsidR="00541D84">
        <w:rPr>
          <w:rFonts w:ascii="Arial" w:hAnsi="Arial" w:cs="Arial"/>
          <w:color w:val="002F3C"/>
        </w:rPr>
        <w:t xml:space="preserve"> do professor e do estudante é mediada pelas relações sociais estabelecidas. </w:t>
      </w:r>
      <w:r w:rsidR="0032482C">
        <w:rPr>
          <w:rFonts w:ascii="Arial" w:hAnsi="Arial" w:cs="Arial"/>
          <w:color w:val="002F3C"/>
        </w:rPr>
        <w:t xml:space="preserve">As relações estabelecidas entre ambos são mediatizadas pelo conhecimento. </w:t>
      </w:r>
    </w:p>
    <w:p w14:paraId="2A339A4F" w14:textId="08B4D26C" w:rsidR="00511824" w:rsidRDefault="00D05D39" w:rsidP="00B825F4">
      <w:pPr>
        <w:spacing w:line="360" w:lineRule="auto"/>
        <w:ind w:firstLine="851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Tais relações estabelecidas pela </w:t>
      </w:r>
      <w:r w:rsidR="0032482C">
        <w:rPr>
          <w:rFonts w:ascii="Arial" w:hAnsi="Arial" w:cs="Arial"/>
          <w:color w:val="002F3C"/>
        </w:rPr>
        <w:t xml:space="preserve">mediação não se faz de forma </w:t>
      </w:r>
      <w:r w:rsidR="00511824">
        <w:rPr>
          <w:rFonts w:ascii="Arial" w:hAnsi="Arial" w:cs="Arial"/>
          <w:color w:val="002F3C"/>
        </w:rPr>
        <w:t>natural, mas</w:t>
      </w:r>
      <w:r w:rsidR="0032482C">
        <w:rPr>
          <w:rFonts w:ascii="Arial" w:hAnsi="Arial" w:cs="Arial"/>
          <w:color w:val="002F3C"/>
        </w:rPr>
        <w:t xml:space="preserve"> há intervenções postas institucionalmente advindas da </w:t>
      </w:r>
      <w:r>
        <w:rPr>
          <w:rFonts w:ascii="Arial" w:hAnsi="Arial" w:cs="Arial"/>
          <w:color w:val="002F3C"/>
        </w:rPr>
        <w:t>f</w:t>
      </w:r>
      <w:r w:rsidR="00511824">
        <w:rPr>
          <w:rFonts w:ascii="Arial" w:hAnsi="Arial" w:cs="Arial"/>
          <w:color w:val="002F3C"/>
        </w:rPr>
        <w:t xml:space="preserve">amília, </w:t>
      </w:r>
      <w:r>
        <w:rPr>
          <w:rFonts w:ascii="Arial" w:hAnsi="Arial" w:cs="Arial"/>
          <w:color w:val="002F3C"/>
        </w:rPr>
        <w:t xml:space="preserve">da </w:t>
      </w:r>
      <w:r w:rsidR="00511824">
        <w:rPr>
          <w:rFonts w:ascii="Arial" w:hAnsi="Arial" w:cs="Arial"/>
          <w:color w:val="002F3C"/>
        </w:rPr>
        <w:t>escola</w:t>
      </w:r>
      <w:r w:rsidR="0032482C">
        <w:rPr>
          <w:rFonts w:ascii="Arial" w:hAnsi="Arial" w:cs="Arial"/>
          <w:color w:val="002F3C"/>
        </w:rPr>
        <w:t xml:space="preserve"> e da </w:t>
      </w:r>
      <w:r w:rsidR="00511824">
        <w:rPr>
          <w:rFonts w:ascii="Arial" w:hAnsi="Arial" w:cs="Arial"/>
          <w:color w:val="002F3C"/>
        </w:rPr>
        <w:t xml:space="preserve">igreja.  </w:t>
      </w:r>
      <w:r>
        <w:rPr>
          <w:rFonts w:ascii="Arial" w:hAnsi="Arial" w:cs="Arial"/>
          <w:color w:val="002F3C"/>
        </w:rPr>
        <w:t>Além de ser um processo de influências é</w:t>
      </w:r>
      <w:r w:rsidR="00511824">
        <w:rPr>
          <w:rFonts w:ascii="Arial" w:hAnsi="Arial" w:cs="Arial"/>
          <w:color w:val="002F3C"/>
        </w:rPr>
        <w:t xml:space="preserve"> ainda um processo demarcado pela </w:t>
      </w:r>
      <w:r w:rsidR="00511824">
        <w:rPr>
          <w:rFonts w:ascii="Arial" w:hAnsi="Arial" w:cs="Arial"/>
          <w:color w:val="002F3C"/>
        </w:rPr>
        <w:lastRenderedPageBreak/>
        <w:t>assimetria, há alguém que educa e alguém que é educado.</w:t>
      </w:r>
      <w:r>
        <w:rPr>
          <w:rFonts w:ascii="Arial" w:hAnsi="Arial" w:cs="Arial"/>
          <w:color w:val="002F3C"/>
        </w:rPr>
        <w:t xml:space="preserve"> Configurando-se como um</w:t>
      </w:r>
      <w:r w:rsidR="00511824">
        <w:rPr>
          <w:rFonts w:ascii="Arial" w:hAnsi="Arial" w:cs="Arial"/>
          <w:color w:val="002F3C"/>
        </w:rPr>
        <w:t xml:space="preserve"> fenômeno parcial e contingente, dependendo do contexto histórico</w:t>
      </w:r>
      <w:r w:rsidR="00541D84">
        <w:rPr>
          <w:rFonts w:ascii="Arial" w:hAnsi="Arial" w:cs="Arial"/>
          <w:color w:val="002F3C"/>
        </w:rPr>
        <w:t>, social e político</w:t>
      </w:r>
      <w:r w:rsidR="00511824">
        <w:rPr>
          <w:rFonts w:ascii="Arial" w:hAnsi="Arial" w:cs="Arial"/>
          <w:color w:val="002F3C"/>
        </w:rPr>
        <w:t xml:space="preserve">. </w:t>
      </w:r>
    </w:p>
    <w:p w14:paraId="5927BE33" w14:textId="6620D3AE" w:rsidR="00511824" w:rsidRDefault="001D0919" w:rsidP="00B825F4">
      <w:pPr>
        <w:spacing w:line="360" w:lineRule="auto"/>
        <w:ind w:firstLine="851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Desses elementos apontados por Benner (1998) na educação, o fez pensar no processo d</w:t>
      </w:r>
      <w:r w:rsidR="0032482C">
        <w:rPr>
          <w:rFonts w:ascii="Arial" w:hAnsi="Arial" w:cs="Arial"/>
          <w:color w:val="002F3C"/>
        </w:rPr>
        <w:t xml:space="preserve">a </w:t>
      </w:r>
      <w:r w:rsidR="00511824">
        <w:rPr>
          <w:rFonts w:ascii="Arial" w:hAnsi="Arial" w:cs="Arial"/>
          <w:color w:val="002F3C"/>
        </w:rPr>
        <w:t>formação</w:t>
      </w:r>
      <w:r>
        <w:rPr>
          <w:rFonts w:ascii="Arial" w:hAnsi="Arial" w:cs="Arial"/>
          <w:color w:val="002F3C"/>
        </w:rPr>
        <w:t xml:space="preserve"> humana</w:t>
      </w:r>
      <w:r w:rsidR="0032482C">
        <w:rPr>
          <w:rFonts w:ascii="Arial" w:hAnsi="Arial" w:cs="Arial"/>
          <w:color w:val="002F3C"/>
        </w:rPr>
        <w:t xml:space="preserve"> como</w:t>
      </w:r>
      <w:r w:rsidR="00D05D39">
        <w:rPr>
          <w:rFonts w:ascii="Arial" w:hAnsi="Arial" w:cs="Arial"/>
          <w:color w:val="002F3C"/>
        </w:rPr>
        <w:t xml:space="preserve"> </w:t>
      </w:r>
      <w:r w:rsidR="0032482C">
        <w:rPr>
          <w:rFonts w:ascii="Arial" w:hAnsi="Arial" w:cs="Arial"/>
          <w:color w:val="002F3C"/>
        </w:rPr>
        <w:t>fenômeno e como</w:t>
      </w:r>
      <w:r w:rsidR="00511824">
        <w:rPr>
          <w:rFonts w:ascii="Arial" w:hAnsi="Arial" w:cs="Arial"/>
          <w:color w:val="002F3C"/>
        </w:rPr>
        <w:t xml:space="preserve"> processo mais amplo,</w:t>
      </w:r>
      <w:r>
        <w:rPr>
          <w:rFonts w:ascii="Arial" w:hAnsi="Arial" w:cs="Arial"/>
          <w:color w:val="002F3C"/>
        </w:rPr>
        <w:t xml:space="preserve"> </w:t>
      </w:r>
      <w:r w:rsidR="00511824">
        <w:rPr>
          <w:rFonts w:ascii="Arial" w:hAnsi="Arial" w:cs="Arial"/>
          <w:color w:val="002F3C"/>
        </w:rPr>
        <w:t xml:space="preserve">ultrapassando a ação educativa. </w:t>
      </w:r>
      <w:r w:rsidR="0032482C">
        <w:rPr>
          <w:rFonts w:ascii="Arial" w:hAnsi="Arial" w:cs="Arial"/>
          <w:color w:val="002F3C"/>
        </w:rPr>
        <w:t>Ou seja, não se resume apenas</w:t>
      </w:r>
      <w:r w:rsidR="00D05D39">
        <w:rPr>
          <w:rFonts w:ascii="Arial" w:hAnsi="Arial" w:cs="Arial"/>
          <w:color w:val="002F3C"/>
        </w:rPr>
        <w:t xml:space="preserve"> em ensinar/educar,</w:t>
      </w:r>
      <w:r w:rsidR="0032482C">
        <w:rPr>
          <w:rFonts w:ascii="Arial" w:hAnsi="Arial" w:cs="Arial"/>
          <w:color w:val="002F3C"/>
        </w:rPr>
        <w:t xml:space="preserve"> mas</w:t>
      </w:r>
      <w:r w:rsidR="00D05D39">
        <w:rPr>
          <w:rFonts w:ascii="Arial" w:hAnsi="Arial" w:cs="Arial"/>
          <w:color w:val="002F3C"/>
        </w:rPr>
        <w:t xml:space="preserve"> de gestar a</w:t>
      </w:r>
      <w:r w:rsidR="00BE67FA">
        <w:rPr>
          <w:rFonts w:ascii="Arial" w:hAnsi="Arial" w:cs="Arial"/>
          <w:color w:val="002F3C"/>
        </w:rPr>
        <w:t xml:space="preserve"> construção do</w:t>
      </w:r>
      <w:r w:rsidR="00D05D39">
        <w:rPr>
          <w:rFonts w:ascii="Arial" w:hAnsi="Arial" w:cs="Arial"/>
          <w:color w:val="002F3C"/>
        </w:rPr>
        <w:t xml:space="preserve"> ser</w:t>
      </w:r>
      <w:r w:rsidR="00511824">
        <w:rPr>
          <w:rFonts w:ascii="Arial" w:hAnsi="Arial" w:cs="Arial"/>
          <w:color w:val="002F3C"/>
        </w:rPr>
        <w:t xml:space="preserve"> humano</w:t>
      </w:r>
      <w:r>
        <w:rPr>
          <w:rFonts w:ascii="Arial" w:hAnsi="Arial" w:cs="Arial"/>
          <w:color w:val="002F3C"/>
        </w:rPr>
        <w:t xml:space="preserve"> implicado em uma realidade global e contextual</w:t>
      </w:r>
      <w:r w:rsidR="00511824">
        <w:rPr>
          <w:rFonts w:ascii="Arial" w:hAnsi="Arial" w:cs="Arial"/>
          <w:color w:val="002F3C"/>
        </w:rPr>
        <w:t xml:space="preserve">, na relação com a cultura, </w:t>
      </w:r>
      <w:r w:rsidR="00BE67FA">
        <w:rPr>
          <w:rFonts w:ascii="Arial" w:hAnsi="Arial" w:cs="Arial"/>
          <w:color w:val="002F3C"/>
        </w:rPr>
        <w:t xml:space="preserve">com </w:t>
      </w:r>
      <w:r w:rsidR="00511824">
        <w:rPr>
          <w:rFonts w:ascii="Arial" w:hAnsi="Arial" w:cs="Arial"/>
          <w:color w:val="002F3C"/>
        </w:rPr>
        <w:t>o conhecimento</w:t>
      </w:r>
      <w:r w:rsidR="00BE67FA">
        <w:rPr>
          <w:rFonts w:ascii="Arial" w:hAnsi="Arial" w:cs="Arial"/>
          <w:color w:val="002F3C"/>
        </w:rPr>
        <w:t xml:space="preserve">, com o outro </w:t>
      </w:r>
      <w:r w:rsidR="00511824">
        <w:rPr>
          <w:rFonts w:ascii="Arial" w:hAnsi="Arial" w:cs="Arial"/>
          <w:color w:val="002F3C"/>
        </w:rPr>
        <w:t xml:space="preserve">e </w:t>
      </w:r>
      <w:r w:rsidR="00BE67FA">
        <w:rPr>
          <w:rFonts w:ascii="Arial" w:hAnsi="Arial" w:cs="Arial"/>
          <w:color w:val="002F3C"/>
        </w:rPr>
        <w:t>com</w:t>
      </w:r>
      <w:r w:rsidR="00D05D39">
        <w:rPr>
          <w:rFonts w:ascii="Arial" w:hAnsi="Arial" w:cs="Arial"/>
          <w:color w:val="002F3C"/>
        </w:rPr>
        <w:t xml:space="preserve"> a sua</w:t>
      </w:r>
      <w:r w:rsidR="00511824">
        <w:rPr>
          <w:rFonts w:ascii="Arial" w:hAnsi="Arial" w:cs="Arial"/>
          <w:color w:val="002F3C"/>
        </w:rPr>
        <w:t xml:space="preserve"> própri</w:t>
      </w:r>
      <w:r w:rsidR="00BE67FA">
        <w:rPr>
          <w:rFonts w:ascii="Arial" w:hAnsi="Arial" w:cs="Arial"/>
          <w:color w:val="002F3C"/>
        </w:rPr>
        <w:t xml:space="preserve">a autonomia. </w:t>
      </w:r>
    </w:p>
    <w:p w14:paraId="528ED9E1" w14:textId="652D66CF" w:rsidR="00323F9C" w:rsidRDefault="00BE67FA" w:rsidP="00BE67FA">
      <w:pPr>
        <w:spacing w:line="360" w:lineRule="auto"/>
        <w:ind w:firstLine="851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Por isso, a</w:t>
      </w:r>
      <w:r w:rsidR="00511824">
        <w:rPr>
          <w:rFonts w:ascii="Arial" w:hAnsi="Arial" w:cs="Arial"/>
          <w:color w:val="002F3C"/>
        </w:rPr>
        <w:t xml:space="preserve"> formação humana não se limita apenas a</w:t>
      </w:r>
      <w:r>
        <w:rPr>
          <w:rFonts w:ascii="Arial" w:hAnsi="Arial" w:cs="Arial"/>
          <w:color w:val="002F3C"/>
        </w:rPr>
        <w:t xml:space="preserve">o ato de </w:t>
      </w:r>
      <w:r w:rsidR="00D05D39">
        <w:rPr>
          <w:rFonts w:ascii="Arial" w:hAnsi="Arial" w:cs="Arial"/>
          <w:color w:val="002F3C"/>
        </w:rPr>
        <w:t xml:space="preserve">educar, </w:t>
      </w:r>
      <w:r w:rsidR="001D0919">
        <w:rPr>
          <w:rFonts w:ascii="Arial" w:hAnsi="Arial" w:cs="Arial"/>
          <w:color w:val="002F3C"/>
        </w:rPr>
        <w:t xml:space="preserve">de acessar um currículo com seus conteúdos. Assim, Benner (1998) </w:t>
      </w:r>
      <w:r>
        <w:rPr>
          <w:rFonts w:ascii="Arial" w:hAnsi="Arial" w:cs="Arial"/>
          <w:color w:val="002F3C"/>
        </w:rPr>
        <w:t xml:space="preserve">não nega que a ação educativa faça parte da </w:t>
      </w:r>
      <w:r w:rsidR="008802D3">
        <w:rPr>
          <w:rFonts w:ascii="Arial" w:hAnsi="Arial" w:cs="Arial"/>
          <w:color w:val="002F3C"/>
        </w:rPr>
        <w:t xml:space="preserve">formação, </w:t>
      </w:r>
      <w:r w:rsidR="001D0919">
        <w:rPr>
          <w:rFonts w:ascii="Arial" w:hAnsi="Arial" w:cs="Arial"/>
          <w:color w:val="002F3C"/>
        </w:rPr>
        <w:t xml:space="preserve">pelo contrário, </w:t>
      </w:r>
      <w:r w:rsidR="008802D3">
        <w:rPr>
          <w:rFonts w:ascii="Arial" w:hAnsi="Arial" w:cs="Arial"/>
          <w:color w:val="002F3C"/>
        </w:rPr>
        <w:t>ela</w:t>
      </w:r>
      <w:r>
        <w:rPr>
          <w:rFonts w:ascii="Arial" w:hAnsi="Arial" w:cs="Arial"/>
          <w:color w:val="002F3C"/>
        </w:rPr>
        <w:t xml:space="preserve"> está envolvida, </w:t>
      </w:r>
      <w:r w:rsidR="001D0919">
        <w:rPr>
          <w:rFonts w:ascii="Arial" w:hAnsi="Arial" w:cs="Arial"/>
          <w:color w:val="002F3C"/>
        </w:rPr>
        <w:t xml:space="preserve">mas vai além dela. O ser humano </w:t>
      </w:r>
      <w:r>
        <w:rPr>
          <w:rFonts w:ascii="Arial" w:hAnsi="Arial" w:cs="Arial"/>
          <w:color w:val="002F3C"/>
        </w:rPr>
        <w:t>tem a capacidade de</w:t>
      </w:r>
      <w:r w:rsidR="00511824">
        <w:rPr>
          <w:rFonts w:ascii="Arial" w:hAnsi="Arial" w:cs="Arial"/>
          <w:color w:val="002F3C"/>
        </w:rPr>
        <w:t xml:space="preserve"> auto</w:t>
      </w:r>
      <w:r>
        <w:rPr>
          <w:rFonts w:ascii="Arial" w:hAnsi="Arial" w:cs="Arial"/>
          <w:color w:val="002F3C"/>
        </w:rPr>
        <w:t>formar-se</w:t>
      </w:r>
      <w:r w:rsidR="00511824">
        <w:rPr>
          <w:rFonts w:ascii="Arial" w:hAnsi="Arial" w:cs="Arial"/>
          <w:color w:val="002F3C"/>
        </w:rPr>
        <w:t xml:space="preserve"> (o sujeito se educa a si mesmo) </w:t>
      </w:r>
      <w:r w:rsidR="00323F9C">
        <w:rPr>
          <w:rFonts w:ascii="Arial" w:hAnsi="Arial" w:cs="Arial"/>
          <w:color w:val="002F3C"/>
        </w:rPr>
        <w:t>e se educa por meio da formação nas</w:t>
      </w:r>
      <w:r w:rsidR="00511824">
        <w:rPr>
          <w:rFonts w:ascii="Arial" w:hAnsi="Arial" w:cs="Arial"/>
          <w:color w:val="002F3C"/>
        </w:rPr>
        <w:t xml:space="preserve"> relações sociais. </w:t>
      </w:r>
      <w:r w:rsidR="00323F9C">
        <w:rPr>
          <w:rFonts w:ascii="Arial" w:hAnsi="Arial" w:cs="Arial"/>
          <w:color w:val="002F3C"/>
        </w:rPr>
        <w:t>O núcleo da formação é a capacidade de o indivíduo relacionar-se criticamente com a cultura, apropriando-se dela de modo a desenvolver a sua autonomia.</w:t>
      </w:r>
      <w:r>
        <w:rPr>
          <w:rFonts w:ascii="Arial" w:hAnsi="Arial" w:cs="Arial"/>
          <w:color w:val="002F3C"/>
        </w:rPr>
        <w:t xml:space="preserve"> </w:t>
      </w:r>
      <w:r w:rsidR="00323F9C">
        <w:rPr>
          <w:rFonts w:ascii="Arial" w:hAnsi="Arial" w:cs="Arial"/>
          <w:color w:val="002F3C"/>
        </w:rPr>
        <w:t>Por esse motivo, Bildung (formação humana) tem um sentido</w:t>
      </w:r>
      <w:r>
        <w:rPr>
          <w:rFonts w:ascii="Arial" w:hAnsi="Arial" w:cs="Arial"/>
          <w:color w:val="002F3C"/>
        </w:rPr>
        <w:t xml:space="preserve"> </w:t>
      </w:r>
      <w:r w:rsidR="00323F9C">
        <w:rPr>
          <w:rFonts w:ascii="Arial" w:hAnsi="Arial" w:cs="Arial"/>
          <w:color w:val="002F3C"/>
        </w:rPr>
        <w:t xml:space="preserve">filosófico, mais profundo que Erziehung (educação). </w:t>
      </w:r>
    </w:p>
    <w:p w14:paraId="5B1440EA" w14:textId="2776ABAD" w:rsidR="00323F9C" w:rsidRDefault="00323F9C" w:rsidP="00B825F4">
      <w:pPr>
        <w:spacing w:line="360" w:lineRule="auto"/>
        <w:ind w:firstLine="851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Benner</w:t>
      </w:r>
      <w:r w:rsidR="001D0919">
        <w:rPr>
          <w:rFonts w:ascii="Arial" w:hAnsi="Arial" w:cs="Arial"/>
          <w:color w:val="002F3C"/>
        </w:rPr>
        <w:t xml:space="preserve"> (1998)</w:t>
      </w:r>
      <w:r>
        <w:rPr>
          <w:rFonts w:ascii="Arial" w:hAnsi="Arial" w:cs="Arial"/>
          <w:color w:val="002F3C"/>
        </w:rPr>
        <w:t xml:space="preserve"> ao defender a formação humana como objeto da Pedagogia</w:t>
      </w:r>
      <w:r w:rsidR="00460621">
        <w:rPr>
          <w:rFonts w:ascii="Arial" w:hAnsi="Arial" w:cs="Arial"/>
          <w:color w:val="002F3C"/>
        </w:rPr>
        <w:t>, destaca</w:t>
      </w:r>
      <w:r w:rsidR="00BE67FA">
        <w:rPr>
          <w:rFonts w:ascii="Arial" w:hAnsi="Arial" w:cs="Arial"/>
          <w:color w:val="002F3C"/>
        </w:rPr>
        <w:t xml:space="preserve"> em seu </w:t>
      </w:r>
      <w:r w:rsidR="00460621">
        <w:rPr>
          <w:rFonts w:ascii="Arial" w:hAnsi="Arial" w:cs="Arial"/>
          <w:color w:val="002F3C"/>
        </w:rPr>
        <w:t>posicionamento dois aspectos:</w:t>
      </w:r>
      <w:r>
        <w:rPr>
          <w:rFonts w:ascii="Arial" w:hAnsi="Arial" w:cs="Arial"/>
          <w:color w:val="002F3C"/>
        </w:rPr>
        <w:t xml:space="preserve"> a Pedagogia</w:t>
      </w:r>
      <w:r w:rsidR="00460621">
        <w:rPr>
          <w:rFonts w:ascii="Arial" w:hAnsi="Arial" w:cs="Arial"/>
          <w:color w:val="002F3C"/>
        </w:rPr>
        <w:t xml:space="preserve"> é a</w:t>
      </w:r>
      <w:r>
        <w:rPr>
          <w:rFonts w:ascii="Arial" w:hAnsi="Arial" w:cs="Arial"/>
          <w:color w:val="002F3C"/>
        </w:rPr>
        <w:t xml:space="preserve"> ciência </w:t>
      </w:r>
      <w:r w:rsidR="00BE67FA">
        <w:rPr>
          <w:rFonts w:ascii="Arial" w:hAnsi="Arial" w:cs="Arial"/>
          <w:color w:val="002F3C"/>
        </w:rPr>
        <w:t xml:space="preserve">da </w:t>
      </w:r>
      <w:r>
        <w:rPr>
          <w:rFonts w:ascii="Arial" w:hAnsi="Arial" w:cs="Arial"/>
          <w:color w:val="002F3C"/>
        </w:rPr>
        <w:t xml:space="preserve">prática </w:t>
      </w:r>
      <w:r w:rsidR="00BE67FA">
        <w:rPr>
          <w:rFonts w:ascii="Arial" w:hAnsi="Arial" w:cs="Arial"/>
          <w:color w:val="002F3C"/>
        </w:rPr>
        <w:t xml:space="preserve">e é </w:t>
      </w:r>
      <w:r>
        <w:rPr>
          <w:rFonts w:ascii="Arial" w:hAnsi="Arial" w:cs="Arial"/>
          <w:color w:val="002F3C"/>
        </w:rPr>
        <w:t xml:space="preserve">normativa, </w:t>
      </w:r>
      <w:r w:rsidR="00BE67FA">
        <w:rPr>
          <w:rFonts w:ascii="Arial" w:hAnsi="Arial" w:cs="Arial"/>
          <w:color w:val="002F3C"/>
        </w:rPr>
        <w:t xml:space="preserve">porque </w:t>
      </w:r>
      <w:r>
        <w:rPr>
          <w:rFonts w:ascii="Arial" w:hAnsi="Arial" w:cs="Arial"/>
          <w:color w:val="002F3C"/>
        </w:rPr>
        <w:t xml:space="preserve">descreve o processo educativo, </w:t>
      </w:r>
      <w:r w:rsidR="00BE67FA">
        <w:rPr>
          <w:rFonts w:ascii="Arial" w:hAnsi="Arial" w:cs="Arial"/>
          <w:color w:val="002F3C"/>
        </w:rPr>
        <w:t xml:space="preserve">e </w:t>
      </w:r>
      <w:r>
        <w:rPr>
          <w:rFonts w:ascii="Arial" w:hAnsi="Arial" w:cs="Arial"/>
          <w:color w:val="002F3C"/>
        </w:rPr>
        <w:t xml:space="preserve">discute seus fins e valores. </w:t>
      </w:r>
    </w:p>
    <w:p w14:paraId="4ADF8423" w14:textId="3901D214" w:rsidR="004A0F6C" w:rsidRDefault="00BE67FA" w:rsidP="00460621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Se a pedagogia discute valores é </w:t>
      </w:r>
      <w:r w:rsidR="00323F9C">
        <w:rPr>
          <w:rFonts w:ascii="Arial" w:hAnsi="Arial" w:cs="Arial"/>
          <w:color w:val="002F3C"/>
        </w:rPr>
        <w:t>capaz de</w:t>
      </w:r>
      <w:r>
        <w:rPr>
          <w:rFonts w:ascii="Arial" w:hAnsi="Arial" w:cs="Arial"/>
          <w:color w:val="002F3C"/>
        </w:rPr>
        <w:t xml:space="preserve"> </w:t>
      </w:r>
      <w:r w:rsidR="00323F9C">
        <w:rPr>
          <w:rFonts w:ascii="Arial" w:hAnsi="Arial" w:cs="Arial"/>
          <w:color w:val="002F3C"/>
        </w:rPr>
        <w:t>orientar criticamente a prática educativa, perguntando: qual o</w:t>
      </w:r>
      <w:r>
        <w:rPr>
          <w:rFonts w:ascii="Arial" w:hAnsi="Arial" w:cs="Arial"/>
          <w:color w:val="002F3C"/>
        </w:rPr>
        <w:t xml:space="preserve"> significado de </w:t>
      </w:r>
      <w:r w:rsidR="00323F9C">
        <w:rPr>
          <w:rFonts w:ascii="Arial" w:hAnsi="Arial" w:cs="Arial"/>
          <w:color w:val="002F3C"/>
        </w:rPr>
        <w:t xml:space="preserve">educar? </w:t>
      </w:r>
      <w:r>
        <w:rPr>
          <w:rFonts w:ascii="Arial" w:hAnsi="Arial" w:cs="Arial"/>
          <w:color w:val="002F3C"/>
        </w:rPr>
        <w:t>quais concepções</w:t>
      </w:r>
      <w:r w:rsidR="00460621">
        <w:rPr>
          <w:rFonts w:ascii="Arial" w:hAnsi="Arial" w:cs="Arial"/>
          <w:color w:val="002F3C"/>
        </w:rPr>
        <w:t xml:space="preserve"> estão sendo </w:t>
      </w:r>
      <w:r w:rsidR="001D0919">
        <w:rPr>
          <w:rFonts w:ascii="Arial" w:hAnsi="Arial" w:cs="Arial"/>
          <w:color w:val="002F3C"/>
        </w:rPr>
        <w:t xml:space="preserve">desenvolvidas </w:t>
      </w:r>
      <w:r>
        <w:rPr>
          <w:rFonts w:ascii="Arial" w:hAnsi="Arial" w:cs="Arial"/>
          <w:color w:val="002F3C"/>
        </w:rPr>
        <w:t>nas formações</w:t>
      </w:r>
      <w:r w:rsidR="001D0919">
        <w:rPr>
          <w:rFonts w:ascii="Arial" w:hAnsi="Arial" w:cs="Arial"/>
          <w:color w:val="002F3C"/>
        </w:rPr>
        <w:t xml:space="preserve"> dos sujeitos</w:t>
      </w:r>
      <w:r w:rsidR="004A0F6C">
        <w:rPr>
          <w:rFonts w:ascii="Arial" w:hAnsi="Arial" w:cs="Arial"/>
          <w:color w:val="002F3C"/>
        </w:rPr>
        <w:t>?</w:t>
      </w:r>
      <w:r w:rsidR="00323F9C">
        <w:rPr>
          <w:rFonts w:ascii="Arial" w:hAnsi="Arial" w:cs="Arial"/>
          <w:color w:val="002F3C"/>
        </w:rPr>
        <w:t xml:space="preserve"> ao </w:t>
      </w:r>
      <w:r w:rsidR="00D2782A">
        <w:rPr>
          <w:rFonts w:ascii="Arial" w:hAnsi="Arial" w:cs="Arial"/>
          <w:color w:val="002F3C"/>
        </w:rPr>
        <w:t xml:space="preserve">perguntar, inferir e </w:t>
      </w:r>
      <w:r w:rsidR="00323F9C">
        <w:rPr>
          <w:rFonts w:ascii="Arial" w:hAnsi="Arial" w:cs="Arial"/>
          <w:color w:val="002F3C"/>
        </w:rPr>
        <w:t>indagar, tal ato preserva a autonomia epistemológica da pedagogia</w:t>
      </w:r>
      <w:r w:rsidR="004A0F6C">
        <w:rPr>
          <w:rFonts w:ascii="Arial" w:hAnsi="Arial" w:cs="Arial"/>
          <w:color w:val="002F3C"/>
        </w:rPr>
        <w:t xml:space="preserve"> que não se reduz as ciências da educação como a sociologia da educação, a psicologia da educação ou a economia da educação, mas dialoga com essas áreas a partir da sua questão central – a formação humana.</w:t>
      </w:r>
      <w:r w:rsidR="00D2782A">
        <w:rPr>
          <w:rFonts w:ascii="Arial" w:hAnsi="Arial" w:cs="Arial"/>
          <w:color w:val="002F3C"/>
        </w:rPr>
        <w:t xml:space="preserve"> Para propor o que Benner</w:t>
      </w:r>
      <w:r w:rsidR="00D067FD">
        <w:rPr>
          <w:rFonts w:ascii="Arial" w:hAnsi="Arial" w:cs="Arial"/>
          <w:color w:val="002F3C"/>
        </w:rPr>
        <w:t xml:space="preserve"> (1998)</w:t>
      </w:r>
      <w:r w:rsidR="00D2782A">
        <w:rPr>
          <w:rFonts w:ascii="Arial" w:hAnsi="Arial" w:cs="Arial"/>
          <w:color w:val="002F3C"/>
        </w:rPr>
        <w:t xml:space="preserve"> chama de orientação da prática pedagógica, somente </w:t>
      </w:r>
      <w:r w:rsidR="0038347B">
        <w:rPr>
          <w:rFonts w:ascii="Arial" w:hAnsi="Arial" w:cs="Arial"/>
          <w:color w:val="002F3C"/>
        </w:rPr>
        <w:t xml:space="preserve">ela possui </w:t>
      </w:r>
      <w:r w:rsidR="00D2782A">
        <w:rPr>
          <w:rFonts w:ascii="Arial" w:hAnsi="Arial" w:cs="Arial"/>
          <w:color w:val="002F3C"/>
        </w:rPr>
        <w:t xml:space="preserve">essa especificidade. </w:t>
      </w:r>
      <w:r w:rsidR="00D067FD">
        <w:rPr>
          <w:rFonts w:ascii="Arial" w:hAnsi="Arial" w:cs="Arial"/>
          <w:color w:val="002F3C"/>
        </w:rPr>
        <w:t xml:space="preserve">Atualmente, incluir o diálogo </w:t>
      </w:r>
      <w:r w:rsidR="00D067FD">
        <w:rPr>
          <w:rFonts w:ascii="Arial" w:hAnsi="Arial" w:cs="Arial"/>
          <w:color w:val="002F3C"/>
        </w:rPr>
        <w:lastRenderedPageBreak/>
        <w:t xml:space="preserve">com as ciências da educação é alcançado uma maturidade epistemológica necessária a formação do ser humano.  </w:t>
      </w:r>
    </w:p>
    <w:p w14:paraId="2277231C" w14:textId="34ED8741" w:rsidR="008D6F71" w:rsidRDefault="004A0F6C" w:rsidP="008D6F71">
      <w:pPr>
        <w:spacing w:line="360" w:lineRule="auto"/>
        <w:ind w:firstLine="851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Por isso, o autor ao distinguir entre a formação humana e a educação, ele explica que se o objeto fosse a educação, se restringiria a ser uma ciência descritiva e técnica, que estuda maneiras de educar </w:t>
      </w:r>
      <w:r w:rsidR="00D2782A">
        <w:rPr>
          <w:rFonts w:ascii="Arial" w:hAnsi="Arial" w:cs="Arial"/>
          <w:color w:val="002F3C"/>
        </w:rPr>
        <w:t>usando</w:t>
      </w:r>
      <w:r w:rsidR="00460621">
        <w:rPr>
          <w:rFonts w:ascii="Arial" w:hAnsi="Arial" w:cs="Arial"/>
          <w:color w:val="002F3C"/>
        </w:rPr>
        <w:t xml:space="preserve">: </w:t>
      </w:r>
      <w:r>
        <w:rPr>
          <w:rFonts w:ascii="Arial" w:hAnsi="Arial" w:cs="Arial"/>
          <w:color w:val="002F3C"/>
        </w:rPr>
        <w:t xml:space="preserve">métodos, técnicas, currículos e instituições. </w:t>
      </w:r>
      <w:r w:rsidR="00D2782A">
        <w:rPr>
          <w:rFonts w:ascii="Arial" w:hAnsi="Arial" w:cs="Arial"/>
          <w:color w:val="002F3C"/>
        </w:rPr>
        <w:t>Benner, procura fugir desse arquétipo pedagógico da educação formal e amplia a compreensão salientando</w:t>
      </w:r>
      <w:r>
        <w:rPr>
          <w:rFonts w:ascii="Arial" w:hAnsi="Arial" w:cs="Arial"/>
          <w:color w:val="002F3C"/>
        </w:rPr>
        <w:t xml:space="preserve"> o risco de se reduzir a</w:t>
      </w:r>
      <w:r w:rsidR="00D2782A">
        <w:rPr>
          <w:rFonts w:ascii="Arial" w:hAnsi="Arial" w:cs="Arial"/>
          <w:color w:val="002F3C"/>
        </w:rPr>
        <w:t xml:space="preserve"> pedagogia a</w:t>
      </w:r>
      <w:r>
        <w:rPr>
          <w:rFonts w:ascii="Arial" w:hAnsi="Arial" w:cs="Arial"/>
          <w:color w:val="002F3C"/>
        </w:rPr>
        <w:t xml:space="preserve"> uma ciência </w:t>
      </w:r>
      <w:r w:rsidR="00850436">
        <w:rPr>
          <w:rFonts w:ascii="Arial" w:hAnsi="Arial" w:cs="Arial"/>
          <w:color w:val="002F3C"/>
        </w:rPr>
        <w:t>técnica-</w:t>
      </w:r>
      <w:r>
        <w:rPr>
          <w:rFonts w:ascii="Arial" w:hAnsi="Arial" w:cs="Arial"/>
          <w:color w:val="002F3C"/>
        </w:rPr>
        <w:t>instrumental, subordinada</w:t>
      </w:r>
      <w:r w:rsidR="00850436">
        <w:rPr>
          <w:rFonts w:ascii="Arial" w:hAnsi="Arial" w:cs="Arial"/>
          <w:color w:val="002F3C"/>
        </w:rPr>
        <w:t xml:space="preserve"> à fins d</w:t>
      </w:r>
      <w:r>
        <w:rPr>
          <w:rFonts w:ascii="Arial" w:hAnsi="Arial" w:cs="Arial"/>
          <w:color w:val="002F3C"/>
        </w:rPr>
        <w:t xml:space="preserve">a economia, </w:t>
      </w:r>
      <w:r w:rsidR="00850436">
        <w:rPr>
          <w:rFonts w:ascii="Arial" w:hAnsi="Arial" w:cs="Arial"/>
          <w:color w:val="002F3C"/>
        </w:rPr>
        <w:t>d</w:t>
      </w:r>
      <w:r>
        <w:rPr>
          <w:rFonts w:ascii="Arial" w:hAnsi="Arial" w:cs="Arial"/>
          <w:color w:val="002F3C"/>
        </w:rPr>
        <w:t xml:space="preserve">a política e </w:t>
      </w:r>
      <w:r w:rsidR="00850436">
        <w:rPr>
          <w:rFonts w:ascii="Arial" w:hAnsi="Arial" w:cs="Arial"/>
          <w:color w:val="002F3C"/>
        </w:rPr>
        <w:t>d</w:t>
      </w:r>
      <w:r>
        <w:rPr>
          <w:rFonts w:ascii="Arial" w:hAnsi="Arial" w:cs="Arial"/>
          <w:color w:val="002F3C"/>
        </w:rPr>
        <w:t xml:space="preserve">a religião. </w:t>
      </w:r>
      <w:r w:rsidR="008D6F71">
        <w:rPr>
          <w:rFonts w:ascii="Arial" w:hAnsi="Arial" w:cs="Arial"/>
          <w:color w:val="002F3C"/>
        </w:rPr>
        <w:t xml:space="preserve">“O argumento mais sólido a favor de uma educação afirmativa é que toda geração nova é educada em uma realidade historicamente predeterminada” (Benner, 1998, p. 79). </w:t>
      </w:r>
    </w:p>
    <w:p w14:paraId="6AE8A831" w14:textId="22C84938" w:rsidR="002B478F" w:rsidRDefault="008D6F71" w:rsidP="008D6F71">
      <w:pPr>
        <w:spacing w:line="360" w:lineRule="auto"/>
        <w:ind w:firstLine="851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Benner faz a crítica a educação que se legitima de </w:t>
      </w:r>
      <w:r w:rsidR="0038347B">
        <w:rPr>
          <w:rFonts w:ascii="Arial" w:hAnsi="Arial" w:cs="Arial"/>
          <w:color w:val="002F3C"/>
        </w:rPr>
        <w:t>afirmativa</w:t>
      </w:r>
      <w:r>
        <w:rPr>
          <w:rFonts w:ascii="Arial" w:hAnsi="Arial" w:cs="Arial"/>
          <w:color w:val="002F3C"/>
        </w:rPr>
        <w:t xml:space="preserve">, mas que nega a sua </w:t>
      </w:r>
      <w:r w:rsidR="0038347B">
        <w:rPr>
          <w:rFonts w:ascii="Arial" w:hAnsi="Arial" w:cs="Arial"/>
          <w:color w:val="002F3C"/>
        </w:rPr>
        <w:t xml:space="preserve">primazia, e que afirma educar os jovens para um futuro melhor, mas está sob a égide de um mundo incerto, e quando o jovem chega </w:t>
      </w:r>
      <w:r w:rsidR="00850436">
        <w:rPr>
          <w:rFonts w:ascii="Arial" w:hAnsi="Arial" w:cs="Arial"/>
          <w:color w:val="002F3C"/>
        </w:rPr>
        <w:t>à</w:t>
      </w:r>
      <w:r w:rsidR="0038347B">
        <w:rPr>
          <w:rFonts w:ascii="Arial" w:hAnsi="Arial" w:cs="Arial"/>
          <w:color w:val="002F3C"/>
        </w:rPr>
        <w:t xml:space="preserve"> idade adulta percebe os erros da educação afirmativa. Assim se estabelece um dilema</w:t>
      </w:r>
      <w:r w:rsidR="00D067FD">
        <w:rPr>
          <w:rFonts w:ascii="Arial" w:hAnsi="Arial" w:cs="Arial"/>
          <w:color w:val="002F3C"/>
        </w:rPr>
        <w:t>, uma contradição</w:t>
      </w:r>
      <w:r w:rsidR="0038347B">
        <w:rPr>
          <w:rFonts w:ascii="Arial" w:hAnsi="Arial" w:cs="Arial"/>
          <w:color w:val="002F3C"/>
        </w:rPr>
        <w:t xml:space="preserve"> entre os que defendem uma educação afirmativa e aqueles que realizam a crítica negando uma educação</w:t>
      </w:r>
      <w:r w:rsidR="00A7478C">
        <w:rPr>
          <w:rFonts w:ascii="Arial" w:hAnsi="Arial" w:cs="Arial"/>
          <w:color w:val="002F3C"/>
        </w:rPr>
        <w:t xml:space="preserve"> afirmativa</w:t>
      </w:r>
      <w:r w:rsidR="002B478F">
        <w:rPr>
          <w:rFonts w:ascii="Arial" w:hAnsi="Arial" w:cs="Arial"/>
          <w:color w:val="002F3C"/>
        </w:rPr>
        <w:t xml:space="preserve">. Contudo a crítica torna-se </w:t>
      </w:r>
      <w:r w:rsidR="00EE0E57">
        <w:rPr>
          <w:rFonts w:ascii="Arial" w:hAnsi="Arial" w:cs="Arial"/>
          <w:color w:val="002F3C"/>
        </w:rPr>
        <w:t>sem efeito, inútil</w:t>
      </w:r>
      <w:r w:rsidR="002B478F">
        <w:rPr>
          <w:rFonts w:ascii="Arial" w:hAnsi="Arial" w:cs="Arial"/>
          <w:color w:val="002F3C"/>
        </w:rPr>
        <w:t xml:space="preserve">, como adverte Benner (1998). </w:t>
      </w:r>
    </w:p>
    <w:p w14:paraId="040C5B71" w14:textId="73ACE809" w:rsidR="008D6F71" w:rsidRPr="00962C49" w:rsidRDefault="00EE0E57" w:rsidP="00564398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2F3C"/>
        </w:rPr>
        <w:t>Pois para o autor,</w:t>
      </w:r>
      <w:r w:rsidR="002B478F">
        <w:rPr>
          <w:rFonts w:ascii="Arial" w:hAnsi="Arial" w:cs="Arial"/>
          <w:color w:val="002F3C"/>
        </w:rPr>
        <w:t xml:space="preserve"> </w:t>
      </w:r>
      <w:r w:rsidR="00962C49">
        <w:rPr>
          <w:rFonts w:ascii="Arial" w:hAnsi="Arial" w:cs="Arial"/>
          <w:color w:val="002F3C"/>
        </w:rPr>
        <w:t>“</w:t>
      </w:r>
      <w:r w:rsidR="002B478F">
        <w:rPr>
          <w:rFonts w:ascii="Arial" w:hAnsi="Arial" w:cs="Arial"/>
          <w:color w:val="002F3C"/>
        </w:rPr>
        <w:t>o problema não reside numa educação positiv</w:t>
      </w:r>
      <w:r w:rsidR="00962C49">
        <w:rPr>
          <w:rFonts w:ascii="Arial" w:hAnsi="Arial" w:cs="Arial"/>
          <w:color w:val="002F3C"/>
        </w:rPr>
        <w:t>a</w:t>
      </w:r>
      <w:r w:rsidR="002B478F">
        <w:rPr>
          <w:rFonts w:ascii="Arial" w:hAnsi="Arial" w:cs="Arial"/>
          <w:color w:val="002F3C"/>
        </w:rPr>
        <w:t xml:space="preserve"> e outra negativa, mas nas </w:t>
      </w:r>
      <w:r w:rsidR="00A7478C">
        <w:rPr>
          <w:rFonts w:ascii="Arial" w:hAnsi="Arial" w:cs="Arial"/>
          <w:color w:val="002F3C"/>
        </w:rPr>
        <w:t xml:space="preserve">diferentes </w:t>
      </w:r>
      <w:r w:rsidR="002B478F">
        <w:rPr>
          <w:rFonts w:ascii="Arial" w:hAnsi="Arial" w:cs="Arial"/>
          <w:color w:val="002F3C"/>
        </w:rPr>
        <w:t>interpretações</w:t>
      </w:r>
      <w:r w:rsidR="00A7478C">
        <w:rPr>
          <w:rFonts w:ascii="Arial" w:hAnsi="Arial" w:cs="Arial"/>
          <w:color w:val="002F3C"/>
        </w:rPr>
        <w:t xml:space="preserve"> </w:t>
      </w:r>
      <w:r w:rsidR="002B478F">
        <w:rPr>
          <w:rFonts w:ascii="Arial" w:hAnsi="Arial" w:cs="Arial"/>
          <w:color w:val="002F3C"/>
        </w:rPr>
        <w:t>de educação que se dão de forma afirmativa e que lutam pelo seu reconhecimento</w:t>
      </w:r>
      <w:r w:rsidR="00962C49">
        <w:rPr>
          <w:rFonts w:ascii="Arial" w:hAnsi="Arial" w:cs="Arial"/>
          <w:color w:val="002F3C"/>
        </w:rPr>
        <w:t>”</w:t>
      </w:r>
      <w:r w:rsidR="002B478F">
        <w:rPr>
          <w:rFonts w:ascii="Arial" w:hAnsi="Arial" w:cs="Arial"/>
          <w:color w:val="002F3C"/>
        </w:rPr>
        <w:t xml:space="preserve"> (Benner, 1998, p. 80). </w:t>
      </w:r>
      <w:r w:rsidR="0038347B">
        <w:rPr>
          <w:rFonts w:ascii="Arial" w:hAnsi="Arial" w:cs="Arial"/>
          <w:color w:val="002F3C"/>
        </w:rPr>
        <w:t xml:space="preserve"> </w:t>
      </w:r>
      <w:r w:rsidR="00564398">
        <w:rPr>
          <w:rFonts w:ascii="Arial" w:hAnsi="Arial" w:cs="Arial"/>
          <w:color w:val="002F3C"/>
        </w:rPr>
        <w:t xml:space="preserve">Dessa forma resta saber </w:t>
      </w:r>
      <w:r>
        <w:rPr>
          <w:rFonts w:ascii="Arial" w:hAnsi="Arial" w:cs="Arial"/>
          <w:color w:val="002F3C"/>
        </w:rPr>
        <w:t xml:space="preserve">quais são </w:t>
      </w:r>
      <w:r w:rsidR="00564398">
        <w:rPr>
          <w:rFonts w:ascii="Arial" w:hAnsi="Arial" w:cs="Arial"/>
          <w:color w:val="002F3C"/>
        </w:rPr>
        <w:t>a</w:t>
      </w:r>
      <w:r>
        <w:rPr>
          <w:rFonts w:ascii="Arial" w:hAnsi="Arial" w:cs="Arial"/>
          <w:color w:val="002F3C"/>
        </w:rPr>
        <w:t>s</w:t>
      </w:r>
      <w:r w:rsidR="00564398">
        <w:rPr>
          <w:rFonts w:ascii="Arial" w:hAnsi="Arial" w:cs="Arial"/>
          <w:color w:val="002F3C"/>
        </w:rPr>
        <w:t xml:space="preserve"> intencionalidade</w:t>
      </w:r>
      <w:r>
        <w:rPr>
          <w:rFonts w:ascii="Arial" w:hAnsi="Arial" w:cs="Arial"/>
          <w:color w:val="002F3C"/>
        </w:rPr>
        <w:t>s</w:t>
      </w:r>
      <w:r w:rsidR="00564398">
        <w:rPr>
          <w:rFonts w:ascii="Arial" w:hAnsi="Arial" w:cs="Arial"/>
          <w:color w:val="002F3C"/>
        </w:rPr>
        <w:t xml:space="preserve"> da ação educativa</w:t>
      </w:r>
      <w:r>
        <w:rPr>
          <w:rFonts w:ascii="Arial" w:hAnsi="Arial" w:cs="Arial"/>
          <w:color w:val="002F3C"/>
        </w:rPr>
        <w:t xml:space="preserve"> e,</w:t>
      </w:r>
      <w:r w:rsidR="00564398">
        <w:rPr>
          <w:rFonts w:ascii="Arial" w:hAnsi="Arial" w:cs="Arial"/>
          <w:color w:val="002F3C"/>
        </w:rPr>
        <w:t xml:space="preserve"> quais concepções assume, nessa arena de </w:t>
      </w:r>
      <w:r w:rsidR="00962C49" w:rsidRPr="00962C49">
        <w:rPr>
          <w:rFonts w:ascii="Arial" w:hAnsi="Arial" w:cs="Arial"/>
          <w:color w:val="000000" w:themeColor="text1"/>
        </w:rPr>
        <w:t>disputa</w:t>
      </w:r>
      <w:r w:rsidR="00564398" w:rsidRPr="00962C49">
        <w:rPr>
          <w:rFonts w:ascii="Arial" w:hAnsi="Arial" w:cs="Arial"/>
          <w:color w:val="000000" w:themeColor="text1"/>
        </w:rPr>
        <w:t xml:space="preserve">. </w:t>
      </w:r>
    </w:p>
    <w:p w14:paraId="561E3609" w14:textId="48D4D2D6" w:rsidR="004A0F6C" w:rsidRDefault="00564398" w:rsidP="00EE0E57">
      <w:pPr>
        <w:spacing w:line="360" w:lineRule="auto"/>
        <w:ind w:firstLine="851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Pois, ao </w:t>
      </w:r>
      <w:r w:rsidR="004A0F6C">
        <w:rPr>
          <w:rFonts w:ascii="Arial" w:hAnsi="Arial" w:cs="Arial"/>
          <w:color w:val="002F3C"/>
        </w:rPr>
        <w:t>assumir a formação humana como objeto da pedagogi</w:t>
      </w:r>
      <w:r w:rsidR="00D2782A">
        <w:rPr>
          <w:rFonts w:ascii="Arial" w:hAnsi="Arial" w:cs="Arial"/>
          <w:color w:val="002F3C"/>
        </w:rPr>
        <w:t>a, o autor</w:t>
      </w:r>
      <w:r w:rsidR="004A0F6C">
        <w:rPr>
          <w:rFonts w:ascii="Arial" w:hAnsi="Arial" w:cs="Arial"/>
          <w:color w:val="002F3C"/>
        </w:rPr>
        <w:t xml:space="preserve">, sustenta que </w:t>
      </w:r>
      <w:r w:rsidR="00EE0E57">
        <w:rPr>
          <w:rFonts w:ascii="Arial" w:hAnsi="Arial" w:cs="Arial"/>
          <w:color w:val="002F3C"/>
        </w:rPr>
        <w:t>tal</w:t>
      </w:r>
      <w:r w:rsidR="004A0F6C">
        <w:rPr>
          <w:rFonts w:ascii="Arial" w:hAnsi="Arial" w:cs="Arial"/>
          <w:color w:val="002F3C"/>
        </w:rPr>
        <w:t xml:space="preserve"> objeto</w:t>
      </w:r>
      <w:r w:rsidR="00962C49">
        <w:rPr>
          <w:rFonts w:ascii="Arial" w:hAnsi="Arial" w:cs="Arial"/>
          <w:color w:val="002F3C"/>
        </w:rPr>
        <w:t>,</w:t>
      </w:r>
      <w:r w:rsidR="00EE0E57">
        <w:rPr>
          <w:rFonts w:ascii="Arial" w:hAnsi="Arial" w:cs="Arial"/>
          <w:color w:val="002F3C"/>
        </w:rPr>
        <w:t xml:space="preserve"> a </w:t>
      </w:r>
      <w:r w:rsidR="004A0F6C">
        <w:rPr>
          <w:rFonts w:ascii="Arial" w:hAnsi="Arial" w:cs="Arial"/>
          <w:color w:val="002F3C"/>
        </w:rPr>
        <w:t>formação humana</w:t>
      </w:r>
      <w:r w:rsidR="00962C49">
        <w:rPr>
          <w:rFonts w:ascii="Arial" w:hAnsi="Arial" w:cs="Arial"/>
          <w:color w:val="002F3C"/>
        </w:rPr>
        <w:t>,</w:t>
      </w:r>
      <w:r w:rsidR="004A0F6C">
        <w:rPr>
          <w:rFonts w:ascii="Arial" w:hAnsi="Arial" w:cs="Arial"/>
          <w:color w:val="002F3C"/>
        </w:rPr>
        <w:t xml:space="preserve"> é universal, todo ser humano está em processo de formação, independente do contexto em que viva</w:t>
      </w:r>
      <w:r w:rsidR="00D067FD">
        <w:rPr>
          <w:rFonts w:ascii="Arial" w:hAnsi="Arial" w:cs="Arial"/>
          <w:color w:val="002F3C"/>
        </w:rPr>
        <w:t xml:space="preserve"> (Benner, 1998).</w:t>
      </w:r>
    </w:p>
    <w:p w14:paraId="6F9D486C" w14:textId="06645560" w:rsidR="004A0F6C" w:rsidRDefault="00D067FD" w:rsidP="004A0F6C">
      <w:pPr>
        <w:spacing w:line="360" w:lineRule="auto"/>
        <w:ind w:firstLine="851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Benner (1998), reconhece que a educação está contida </w:t>
      </w:r>
      <w:r w:rsidR="004A0F6C">
        <w:rPr>
          <w:rFonts w:ascii="Arial" w:hAnsi="Arial" w:cs="Arial"/>
          <w:color w:val="002F3C"/>
        </w:rPr>
        <w:t>na formação, mas afirma que a formação não se reduz a educação</w:t>
      </w:r>
      <w:r w:rsidR="000620B1">
        <w:rPr>
          <w:rFonts w:ascii="Arial" w:hAnsi="Arial" w:cs="Arial"/>
          <w:color w:val="002F3C"/>
        </w:rPr>
        <w:t>. Mas</w:t>
      </w:r>
      <w:r w:rsidR="001E1976">
        <w:rPr>
          <w:rFonts w:ascii="Arial" w:hAnsi="Arial" w:cs="Arial"/>
          <w:color w:val="002F3C"/>
        </w:rPr>
        <w:t xml:space="preserve"> </w:t>
      </w:r>
      <w:r w:rsidR="000620B1">
        <w:rPr>
          <w:rFonts w:ascii="Arial" w:hAnsi="Arial" w:cs="Arial"/>
          <w:color w:val="002F3C"/>
        </w:rPr>
        <w:t>concebe</w:t>
      </w:r>
      <w:r w:rsidR="001E1976">
        <w:rPr>
          <w:rFonts w:ascii="Arial" w:hAnsi="Arial" w:cs="Arial"/>
          <w:color w:val="002F3C"/>
        </w:rPr>
        <w:t xml:space="preserve"> </w:t>
      </w:r>
      <w:r w:rsidR="000620B1">
        <w:rPr>
          <w:rFonts w:ascii="Arial" w:hAnsi="Arial" w:cs="Arial"/>
          <w:color w:val="002F3C"/>
        </w:rPr>
        <w:t xml:space="preserve">a educação </w:t>
      </w:r>
      <w:r w:rsidR="001E1976">
        <w:rPr>
          <w:rFonts w:ascii="Arial" w:hAnsi="Arial" w:cs="Arial"/>
          <w:color w:val="002F3C"/>
        </w:rPr>
        <w:t xml:space="preserve">como </w:t>
      </w:r>
      <w:r w:rsidR="000620B1">
        <w:rPr>
          <w:rFonts w:ascii="Arial" w:hAnsi="Arial" w:cs="Arial"/>
          <w:color w:val="002F3C"/>
        </w:rPr>
        <w:t>mediação dentro do processo</w:t>
      </w:r>
      <w:r w:rsidR="001E1976">
        <w:rPr>
          <w:rFonts w:ascii="Arial" w:hAnsi="Arial" w:cs="Arial"/>
          <w:color w:val="002F3C"/>
        </w:rPr>
        <w:t xml:space="preserve"> </w:t>
      </w:r>
      <w:r w:rsidR="000620B1">
        <w:rPr>
          <w:rFonts w:ascii="Arial" w:hAnsi="Arial" w:cs="Arial"/>
          <w:color w:val="002F3C"/>
        </w:rPr>
        <w:t>da formação</w:t>
      </w:r>
      <w:r w:rsidR="00962C49">
        <w:rPr>
          <w:rFonts w:ascii="Arial" w:hAnsi="Arial" w:cs="Arial"/>
          <w:color w:val="002F3C"/>
        </w:rPr>
        <w:t xml:space="preserve">, pois, a formação compreende os </w:t>
      </w:r>
      <w:r w:rsidR="00962C49">
        <w:rPr>
          <w:rFonts w:ascii="Arial" w:hAnsi="Arial" w:cs="Arial"/>
          <w:color w:val="002F3C"/>
        </w:rPr>
        <w:lastRenderedPageBreak/>
        <w:t xml:space="preserve">conteúdos da educação, as experiências vivenciadas pelos seres humanos, incluindo-se as relações sociais estabelecidas. </w:t>
      </w:r>
      <w:r w:rsidR="001E1976">
        <w:rPr>
          <w:rFonts w:ascii="Arial" w:hAnsi="Arial" w:cs="Arial"/>
          <w:color w:val="002F3C"/>
        </w:rPr>
        <w:t>É um conjunto de elementos (conteúdo, currículo, didática, tecnologia, práticas, experiência e relações sociais).</w:t>
      </w:r>
    </w:p>
    <w:p w14:paraId="44CE3675" w14:textId="5039B816" w:rsidR="000620B1" w:rsidRDefault="000620B1" w:rsidP="000620B1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ab/>
        <w:t>Partindo dessa perspectiva permite à pedagogia indagar as finalidades, não apenas como educar, mas para que educar</w:t>
      </w:r>
      <w:r w:rsidR="00752FE6">
        <w:rPr>
          <w:rFonts w:ascii="Arial" w:hAnsi="Arial" w:cs="Arial"/>
          <w:color w:val="002F3C"/>
        </w:rPr>
        <w:t>. O “para que”</w:t>
      </w:r>
      <w:r w:rsidR="00962C49">
        <w:rPr>
          <w:rFonts w:ascii="Arial" w:hAnsi="Arial" w:cs="Arial"/>
          <w:color w:val="002F3C"/>
        </w:rPr>
        <w:t xml:space="preserve"> m</w:t>
      </w:r>
      <w:r>
        <w:rPr>
          <w:rFonts w:ascii="Arial" w:hAnsi="Arial" w:cs="Arial"/>
          <w:color w:val="002F3C"/>
        </w:rPr>
        <w:t xml:space="preserve">antém </w:t>
      </w:r>
      <w:r w:rsidR="00962C49">
        <w:rPr>
          <w:rFonts w:ascii="Arial" w:hAnsi="Arial" w:cs="Arial"/>
          <w:color w:val="002F3C"/>
        </w:rPr>
        <w:t>n</w:t>
      </w:r>
      <w:r>
        <w:rPr>
          <w:rFonts w:ascii="Arial" w:hAnsi="Arial" w:cs="Arial"/>
          <w:color w:val="002F3C"/>
        </w:rPr>
        <w:t>o eixo central</w:t>
      </w:r>
      <w:r w:rsidR="00962C49">
        <w:rPr>
          <w:rFonts w:ascii="Arial" w:hAnsi="Arial" w:cs="Arial"/>
          <w:color w:val="002F3C"/>
        </w:rPr>
        <w:t xml:space="preserve">, </w:t>
      </w:r>
      <w:r>
        <w:rPr>
          <w:rFonts w:ascii="Arial" w:hAnsi="Arial" w:cs="Arial"/>
          <w:color w:val="002F3C"/>
        </w:rPr>
        <w:t xml:space="preserve">a liberdade e a autonomia dos seres humanos. Pois, formar é entendido como a capacidade do </w:t>
      </w:r>
      <w:r w:rsidR="006C699D">
        <w:rPr>
          <w:rFonts w:ascii="Arial" w:hAnsi="Arial" w:cs="Arial"/>
          <w:color w:val="002F3C"/>
        </w:rPr>
        <w:t>ser humano</w:t>
      </w:r>
      <w:r>
        <w:rPr>
          <w:rFonts w:ascii="Arial" w:hAnsi="Arial" w:cs="Arial"/>
          <w:color w:val="002F3C"/>
        </w:rPr>
        <w:t xml:space="preserve"> </w:t>
      </w:r>
      <w:r w:rsidR="006C699D">
        <w:rPr>
          <w:rFonts w:ascii="Arial" w:hAnsi="Arial" w:cs="Arial"/>
          <w:color w:val="002F3C"/>
        </w:rPr>
        <w:t xml:space="preserve">de </w:t>
      </w:r>
      <w:r>
        <w:rPr>
          <w:rFonts w:ascii="Arial" w:hAnsi="Arial" w:cs="Arial"/>
          <w:color w:val="002F3C"/>
        </w:rPr>
        <w:t xml:space="preserve">agir criticamente e livremente no mundo. </w:t>
      </w:r>
      <w:r w:rsidR="00752FE6">
        <w:rPr>
          <w:rFonts w:ascii="Arial" w:hAnsi="Arial" w:cs="Arial"/>
          <w:color w:val="002F3C"/>
        </w:rPr>
        <w:t xml:space="preserve">Não é libertinagem, indisciplina, fazer o que quer. Mas é liberdade no sentido de garantir seus direitos civis, políticos e sociais. </w:t>
      </w:r>
    </w:p>
    <w:p w14:paraId="39B8458C" w14:textId="0E73FE4F" w:rsidR="004F44A8" w:rsidRDefault="000620B1" w:rsidP="000620B1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ab/>
        <w:t xml:space="preserve"> </w:t>
      </w:r>
      <w:r w:rsidR="00925782">
        <w:rPr>
          <w:rFonts w:ascii="Arial" w:hAnsi="Arial" w:cs="Arial"/>
          <w:color w:val="002F3C"/>
        </w:rPr>
        <w:t>Benner</w:t>
      </w:r>
      <w:r w:rsidR="006C699D">
        <w:rPr>
          <w:rFonts w:ascii="Arial" w:hAnsi="Arial" w:cs="Arial"/>
          <w:color w:val="002F3C"/>
        </w:rPr>
        <w:t xml:space="preserve"> (19</w:t>
      </w:r>
      <w:r w:rsidR="00491B5C">
        <w:rPr>
          <w:rFonts w:ascii="Arial" w:hAnsi="Arial" w:cs="Arial"/>
          <w:color w:val="002F3C"/>
        </w:rPr>
        <w:t>98</w:t>
      </w:r>
      <w:r w:rsidR="006C699D">
        <w:rPr>
          <w:rFonts w:ascii="Arial" w:hAnsi="Arial" w:cs="Arial"/>
          <w:color w:val="002F3C"/>
        </w:rPr>
        <w:t>)</w:t>
      </w:r>
      <w:r w:rsidR="00925782">
        <w:rPr>
          <w:rFonts w:ascii="Arial" w:hAnsi="Arial" w:cs="Arial"/>
          <w:color w:val="002F3C"/>
        </w:rPr>
        <w:t xml:space="preserve"> ao conceber a formação humana como o núcleo da pedagogia ele </w:t>
      </w:r>
      <w:r w:rsidR="006C699D">
        <w:rPr>
          <w:rFonts w:ascii="Arial" w:hAnsi="Arial" w:cs="Arial"/>
          <w:color w:val="002F3C"/>
        </w:rPr>
        <w:t xml:space="preserve">defende o rompimento com um sistema mais normativo da pedagogia </w:t>
      </w:r>
      <w:r w:rsidR="00925782">
        <w:rPr>
          <w:rFonts w:ascii="Arial" w:hAnsi="Arial" w:cs="Arial"/>
          <w:color w:val="002F3C"/>
        </w:rPr>
        <w:t>na trad</w:t>
      </w:r>
      <w:r w:rsidR="00BB2F0B">
        <w:rPr>
          <w:rFonts w:ascii="Arial" w:hAnsi="Arial" w:cs="Arial"/>
          <w:color w:val="002F3C"/>
        </w:rPr>
        <w:t>i</w:t>
      </w:r>
      <w:r w:rsidR="00925782">
        <w:rPr>
          <w:rFonts w:ascii="Arial" w:hAnsi="Arial" w:cs="Arial"/>
          <w:color w:val="002F3C"/>
        </w:rPr>
        <w:t>ção alemã, pois, pensadores como Humboldt</w:t>
      </w:r>
      <w:r w:rsidR="00752FE6">
        <w:rPr>
          <w:rFonts w:ascii="Arial" w:hAnsi="Arial" w:cs="Arial"/>
          <w:color w:val="002F3C"/>
        </w:rPr>
        <w:t xml:space="preserve">, </w:t>
      </w:r>
      <w:r w:rsidR="00925782">
        <w:rPr>
          <w:rFonts w:ascii="Arial" w:hAnsi="Arial" w:cs="Arial"/>
          <w:color w:val="002F3C"/>
        </w:rPr>
        <w:t>Herbart, Nohl e Spranger</w:t>
      </w:r>
      <w:r w:rsidR="00624A82">
        <w:rPr>
          <w:rFonts w:ascii="Arial" w:hAnsi="Arial" w:cs="Arial"/>
          <w:color w:val="002F3C"/>
        </w:rPr>
        <w:t xml:space="preserve"> (1789)</w:t>
      </w:r>
      <w:r w:rsidR="00752FE6">
        <w:rPr>
          <w:rFonts w:ascii="Arial" w:hAnsi="Arial" w:cs="Arial"/>
          <w:color w:val="002F3C"/>
        </w:rPr>
        <w:t xml:space="preserve"> no século XIX</w:t>
      </w:r>
      <w:r w:rsidR="00925782">
        <w:rPr>
          <w:rFonts w:ascii="Arial" w:hAnsi="Arial" w:cs="Arial"/>
          <w:color w:val="002F3C"/>
        </w:rPr>
        <w:t>, estudavam um conceito de pedagogia relacionado à formação integral</w:t>
      </w:r>
      <w:r w:rsidR="004F44A8">
        <w:rPr>
          <w:rFonts w:ascii="Arial" w:hAnsi="Arial" w:cs="Arial"/>
          <w:color w:val="002F3C"/>
        </w:rPr>
        <w:t xml:space="preserve"> seguindo os parâmetros do idealismo alemão, do historicismo e do racionalismo iluminista. E o ideal de formação não considerava o contexto sociocultural e o diálogo entre os estudantes. </w:t>
      </w:r>
    </w:p>
    <w:p w14:paraId="07475375" w14:textId="741B07E8" w:rsidR="00925782" w:rsidRDefault="00925782" w:rsidP="004F44A8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O trabalho de Benner</w:t>
      </w:r>
      <w:r w:rsidR="00B364A7">
        <w:rPr>
          <w:rFonts w:ascii="Arial" w:hAnsi="Arial" w:cs="Arial"/>
          <w:color w:val="002F3C"/>
        </w:rPr>
        <w:t xml:space="preserve"> </w:t>
      </w:r>
      <w:r w:rsidR="00491B5C">
        <w:rPr>
          <w:rFonts w:ascii="Arial" w:hAnsi="Arial" w:cs="Arial"/>
          <w:color w:val="002F3C"/>
        </w:rPr>
        <w:t>(</w:t>
      </w:r>
      <w:r w:rsidR="00B364A7">
        <w:rPr>
          <w:rFonts w:ascii="Arial" w:hAnsi="Arial" w:cs="Arial"/>
          <w:color w:val="002F3C"/>
        </w:rPr>
        <w:t>19</w:t>
      </w:r>
      <w:r w:rsidR="00491B5C">
        <w:rPr>
          <w:rFonts w:ascii="Arial" w:hAnsi="Arial" w:cs="Arial"/>
          <w:color w:val="002F3C"/>
        </w:rPr>
        <w:t>98</w:t>
      </w:r>
      <w:r w:rsidR="00B364A7">
        <w:rPr>
          <w:rFonts w:ascii="Arial" w:hAnsi="Arial" w:cs="Arial"/>
          <w:color w:val="002F3C"/>
        </w:rPr>
        <w:t>)</w:t>
      </w:r>
      <w:r>
        <w:rPr>
          <w:rFonts w:ascii="Arial" w:hAnsi="Arial" w:cs="Arial"/>
          <w:color w:val="002F3C"/>
        </w:rPr>
        <w:t>, foi reformular o que na tradição alemã</w:t>
      </w:r>
      <w:r w:rsidR="00B364A7">
        <w:rPr>
          <w:rFonts w:ascii="Arial" w:hAnsi="Arial" w:cs="Arial"/>
          <w:color w:val="002F3C"/>
        </w:rPr>
        <w:t xml:space="preserve"> clássica</w:t>
      </w:r>
      <w:r>
        <w:rPr>
          <w:rFonts w:ascii="Arial" w:hAnsi="Arial" w:cs="Arial"/>
          <w:color w:val="002F3C"/>
        </w:rPr>
        <w:t xml:space="preserve"> estava posto</w:t>
      </w:r>
      <w:r w:rsidR="0089652A">
        <w:rPr>
          <w:rFonts w:ascii="Arial" w:hAnsi="Arial" w:cs="Arial"/>
          <w:color w:val="002F3C"/>
        </w:rPr>
        <w:t>, pois</w:t>
      </w:r>
      <w:r w:rsidR="004F44A8">
        <w:rPr>
          <w:rFonts w:ascii="Arial" w:hAnsi="Arial" w:cs="Arial"/>
          <w:color w:val="002F3C"/>
        </w:rPr>
        <w:t xml:space="preserve"> tal tradição</w:t>
      </w:r>
      <w:r w:rsidR="005D3168">
        <w:rPr>
          <w:rFonts w:ascii="Arial" w:hAnsi="Arial" w:cs="Arial"/>
          <w:color w:val="002F3C"/>
        </w:rPr>
        <w:t xml:space="preserve"> </w:t>
      </w:r>
      <w:r w:rsidR="004F44A8">
        <w:rPr>
          <w:rFonts w:ascii="Arial" w:hAnsi="Arial" w:cs="Arial"/>
          <w:color w:val="002F3C"/>
        </w:rPr>
        <w:t xml:space="preserve">não considerava a interpretação dos sentidos, </w:t>
      </w:r>
      <w:r w:rsidR="0089652A">
        <w:rPr>
          <w:rFonts w:ascii="Arial" w:hAnsi="Arial" w:cs="Arial"/>
          <w:color w:val="002F3C"/>
        </w:rPr>
        <w:t xml:space="preserve">dos contextos e das subjetividades como parte do processo educativo. Por meio </w:t>
      </w:r>
      <w:r w:rsidR="00B364A7">
        <w:rPr>
          <w:rFonts w:ascii="Arial" w:hAnsi="Arial" w:cs="Arial"/>
          <w:color w:val="002F3C"/>
        </w:rPr>
        <w:t>da reflexão crític</w:t>
      </w:r>
      <w:r w:rsidR="004F44A8">
        <w:rPr>
          <w:rFonts w:ascii="Arial" w:hAnsi="Arial" w:cs="Arial"/>
          <w:color w:val="002F3C"/>
        </w:rPr>
        <w:t xml:space="preserve">a, </w:t>
      </w:r>
      <w:r w:rsidR="0089652A">
        <w:rPr>
          <w:rFonts w:ascii="Arial" w:hAnsi="Arial" w:cs="Arial"/>
          <w:color w:val="002F3C"/>
        </w:rPr>
        <w:t>Benner (19</w:t>
      </w:r>
      <w:r w:rsidR="00624A82">
        <w:rPr>
          <w:rFonts w:ascii="Arial" w:hAnsi="Arial" w:cs="Arial"/>
          <w:color w:val="002F3C"/>
        </w:rPr>
        <w:t>98</w:t>
      </w:r>
      <w:r w:rsidR="0089652A">
        <w:rPr>
          <w:rFonts w:ascii="Arial" w:hAnsi="Arial" w:cs="Arial"/>
          <w:color w:val="002F3C"/>
        </w:rPr>
        <w:t xml:space="preserve">), </w:t>
      </w:r>
      <w:r w:rsidR="004F44A8">
        <w:rPr>
          <w:rFonts w:ascii="Arial" w:hAnsi="Arial" w:cs="Arial"/>
          <w:color w:val="002F3C"/>
        </w:rPr>
        <w:t>aponta</w:t>
      </w:r>
      <w:r w:rsidR="00B364A7">
        <w:rPr>
          <w:rFonts w:ascii="Arial" w:hAnsi="Arial" w:cs="Arial"/>
          <w:color w:val="002F3C"/>
        </w:rPr>
        <w:t xml:space="preserve"> </w:t>
      </w:r>
      <w:r w:rsidR="004F44A8">
        <w:rPr>
          <w:rFonts w:ascii="Arial" w:hAnsi="Arial" w:cs="Arial"/>
          <w:color w:val="002F3C"/>
        </w:rPr>
        <w:t>pela</w:t>
      </w:r>
      <w:r w:rsidR="00B364A7">
        <w:rPr>
          <w:rFonts w:ascii="Arial" w:hAnsi="Arial" w:cs="Arial"/>
          <w:color w:val="002F3C"/>
        </w:rPr>
        <w:t xml:space="preserve"> via da Pedagogia Hermenêutica,</w:t>
      </w:r>
      <w:r>
        <w:rPr>
          <w:rFonts w:ascii="Arial" w:hAnsi="Arial" w:cs="Arial"/>
          <w:color w:val="002F3C"/>
        </w:rPr>
        <w:t xml:space="preserve"> que a pedagogia deve ter um caráter </w:t>
      </w:r>
      <w:r w:rsidR="00C44012">
        <w:rPr>
          <w:rFonts w:ascii="Arial" w:hAnsi="Arial" w:cs="Arial"/>
          <w:color w:val="002F3C"/>
        </w:rPr>
        <w:t>mais próximo da realidade dos indivíduos e</w:t>
      </w:r>
      <w:r>
        <w:rPr>
          <w:rFonts w:ascii="Arial" w:hAnsi="Arial" w:cs="Arial"/>
          <w:color w:val="002F3C"/>
        </w:rPr>
        <w:t xml:space="preserve"> que pergunt</w:t>
      </w:r>
      <w:r w:rsidR="0089652A">
        <w:rPr>
          <w:rFonts w:ascii="Arial" w:hAnsi="Arial" w:cs="Arial"/>
          <w:color w:val="002F3C"/>
        </w:rPr>
        <w:t>e</w:t>
      </w:r>
      <w:r>
        <w:rPr>
          <w:rFonts w:ascii="Arial" w:hAnsi="Arial" w:cs="Arial"/>
          <w:color w:val="002F3C"/>
        </w:rPr>
        <w:t xml:space="preserve"> pelo sentido humano da educação</w:t>
      </w:r>
      <w:r w:rsidR="0089652A">
        <w:rPr>
          <w:rFonts w:ascii="Arial" w:hAnsi="Arial" w:cs="Arial"/>
          <w:color w:val="002F3C"/>
        </w:rPr>
        <w:t xml:space="preserve">, baseada no diálogo, na compreensão mútua e na construção dos saberes. </w:t>
      </w:r>
    </w:p>
    <w:p w14:paraId="6C2D00F5" w14:textId="0CB7BD62" w:rsidR="0089652A" w:rsidRDefault="0089652A" w:rsidP="004F44A8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Benner (19</w:t>
      </w:r>
      <w:r w:rsidR="00850993">
        <w:rPr>
          <w:rFonts w:ascii="Arial" w:hAnsi="Arial" w:cs="Arial"/>
          <w:color w:val="002F3C"/>
        </w:rPr>
        <w:t>98</w:t>
      </w:r>
      <w:r>
        <w:rPr>
          <w:rFonts w:ascii="Arial" w:hAnsi="Arial" w:cs="Arial"/>
          <w:color w:val="002F3C"/>
        </w:rPr>
        <w:t xml:space="preserve">) sugere que a relação entre a teoria e a prática seja dialógica e circular numa simbiose onde a prática também gere conhecimento. </w:t>
      </w:r>
      <w:r w:rsidR="00752FE6">
        <w:rPr>
          <w:rFonts w:ascii="Arial" w:hAnsi="Arial" w:cs="Arial"/>
          <w:color w:val="002F3C"/>
        </w:rPr>
        <w:t>R</w:t>
      </w:r>
      <w:r>
        <w:rPr>
          <w:rFonts w:ascii="Arial" w:hAnsi="Arial" w:cs="Arial"/>
          <w:color w:val="002F3C"/>
        </w:rPr>
        <w:t xml:space="preserve">econhece </w:t>
      </w:r>
      <w:r w:rsidR="00C44012">
        <w:rPr>
          <w:rFonts w:ascii="Arial" w:hAnsi="Arial" w:cs="Arial"/>
          <w:color w:val="002F3C"/>
        </w:rPr>
        <w:t>a tradição clássica</w:t>
      </w:r>
      <w:r w:rsidR="00752FE6">
        <w:rPr>
          <w:rFonts w:ascii="Arial" w:hAnsi="Arial" w:cs="Arial"/>
          <w:color w:val="002F3C"/>
        </w:rPr>
        <w:t xml:space="preserve"> nos fundamentos da</w:t>
      </w:r>
      <w:r>
        <w:rPr>
          <w:rFonts w:ascii="Arial" w:hAnsi="Arial" w:cs="Arial"/>
          <w:color w:val="002F3C"/>
        </w:rPr>
        <w:t xml:space="preserve"> pedagogia como ciência,</w:t>
      </w:r>
      <w:r w:rsidR="00C44012">
        <w:rPr>
          <w:rFonts w:ascii="Arial" w:hAnsi="Arial" w:cs="Arial"/>
          <w:color w:val="002F3C"/>
        </w:rPr>
        <w:t xml:space="preserve"> mas</w:t>
      </w:r>
      <w:r>
        <w:rPr>
          <w:rFonts w:ascii="Arial" w:hAnsi="Arial" w:cs="Arial"/>
          <w:color w:val="002F3C"/>
        </w:rPr>
        <w:t xml:space="preserve"> especificamente</w:t>
      </w:r>
      <w:r w:rsidR="00C44012">
        <w:rPr>
          <w:rFonts w:ascii="Arial" w:hAnsi="Arial" w:cs="Arial"/>
          <w:color w:val="002F3C"/>
        </w:rPr>
        <w:t xml:space="preserve"> aponta seus limites, e modifica</w:t>
      </w:r>
      <w:r>
        <w:rPr>
          <w:rFonts w:ascii="Arial" w:hAnsi="Arial" w:cs="Arial"/>
          <w:color w:val="002F3C"/>
        </w:rPr>
        <w:t xml:space="preserve"> essa tradição ao reinterpretar a formação humana </w:t>
      </w:r>
      <w:r>
        <w:rPr>
          <w:rFonts w:ascii="Arial" w:hAnsi="Arial" w:cs="Arial"/>
          <w:color w:val="002F3C"/>
        </w:rPr>
        <w:lastRenderedPageBreak/>
        <w:t xml:space="preserve">numa perspectiva mais humanizadora pela ética, pelo diálogo e de maneira mais diversa. </w:t>
      </w:r>
    </w:p>
    <w:p w14:paraId="68065BB2" w14:textId="07A6D36C" w:rsidR="005D3168" w:rsidRDefault="005D3168" w:rsidP="005D3168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Nesse sentido para justificar a opção de Benner (19</w:t>
      </w:r>
      <w:r w:rsidR="00850993">
        <w:rPr>
          <w:rFonts w:ascii="Arial" w:hAnsi="Arial" w:cs="Arial"/>
          <w:color w:val="002F3C"/>
        </w:rPr>
        <w:t>98</w:t>
      </w:r>
      <w:r>
        <w:rPr>
          <w:rFonts w:ascii="Arial" w:hAnsi="Arial" w:cs="Arial"/>
          <w:color w:val="002F3C"/>
        </w:rPr>
        <w:t>), partimos de uma relação que compreende a pedagogia como ciência da prática e que tem por objeto a formação humana em sentido muito aproximado ao mencionada por Freire, salientando as convergências e as divergências</w:t>
      </w:r>
      <w:r w:rsidR="00BB2F0B">
        <w:rPr>
          <w:rFonts w:ascii="Arial" w:hAnsi="Arial" w:cs="Arial"/>
          <w:color w:val="002F3C"/>
        </w:rPr>
        <w:t xml:space="preserve"> entre os autores. </w:t>
      </w:r>
    </w:p>
    <w:p w14:paraId="30C47684" w14:textId="7FAC1A91" w:rsidR="00925782" w:rsidRDefault="0056552E" w:rsidP="005D3168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Assim </w:t>
      </w:r>
      <w:r w:rsidR="00925782">
        <w:rPr>
          <w:rFonts w:ascii="Arial" w:hAnsi="Arial" w:cs="Arial"/>
          <w:color w:val="002F3C"/>
        </w:rPr>
        <w:t xml:space="preserve">Paulo Freire </w:t>
      </w:r>
      <w:r>
        <w:rPr>
          <w:rFonts w:ascii="Arial" w:hAnsi="Arial" w:cs="Arial"/>
          <w:color w:val="002F3C"/>
        </w:rPr>
        <w:t xml:space="preserve">caminha muito </w:t>
      </w:r>
      <w:r w:rsidR="00925782">
        <w:rPr>
          <w:rFonts w:ascii="Arial" w:hAnsi="Arial" w:cs="Arial"/>
          <w:color w:val="002F3C"/>
        </w:rPr>
        <w:t>se aproxim</w:t>
      </w:r>
      <w:r w:rsidR="00447CDB">
        <w:rPr>
          <w:rFonts w:ascii="Arial" w:hAnsi="Arial" w:cs="Arial"/>
          <w:color w:val="002F3C"/>
        </w:rPr>
        <w:t xml:space="preserve">o à </w:t>
      </w:r>
      <w:r w:rsidR="00925782">
        <w:rPr>
          <w:rFonts w:ascii="Arial" w:hAnsi="Arial" w:cs="Arial"/>
          <w:color w:val="002F3C"/>
        </w:rPr>
        <w:t>Benner, ao defender a concepção de educação como prática da liberdade</w:t>
      </w:r>
      <w:r w:rsidR="00447CDB">
        <w:rPr>
          <w:rFonts w:ascii="Arial" w:hAnsi="Arial" w:cs="Arial"/>
          <w:color w:val="002F3C"/>
        </w:rPr>
        <w:t>, está explicita aí a</w:t>
      </w:r>
      <w:r w:rsidR="00925782">
        <w:rPr>
          <w:rFonts w:ascii="Arial" w:hAnsi="Arial" w:cs="Arial"/>
          <w:color w:val="002F3C"/>
        </w:rPr>
        <w:t xml:space="preserve"> ideia de formação humana. Pois, Freire na educação não defende apenas o ato de ensinar, mas vai além, concebe o processo na qual </w:t>
      </w:r>
      <w:r w:rsidR="003A7E7F">
        <w:rPr>
          <w:rFonts w:ascii="Arial" w:hAnsi="Arial" w:cs="Arial"/>
          <w:color w:val="002F3C"/>
        </w:rPr>
        <w:t>os seres humanos</w:t>
      </w:r>
      <w:r w:rsidR="00925782">
        <w:rPr>
          <w:rFonts w:ascii="Arial" w:hAnsi="Arial" w:cs="Arial"/>
          <w:color w:val="002F3C"/>
        </w:rPr>
        <w:t xml:space="preserve"> tornam-se sujeitos de sua própria história. </w:t>
      </w:r>
      <w:r w:rsidR="003153F0">
        <w:rPr>
          <w:rFonts w:ascii="Arial" w:hAnsi="Arial" w:cs="Arial"/>
          <w:color w:val="002F3C"/>
        </w:rPr>
        <w:t>Assim, a</w:t>
      </w:r>
      <w:r w:rsidR="00925782">
        <w:rPr>
          <w:rFonts w:ascii="Arial" w:hAnsi="Arial" w:cs="Arial"/>
          <w:color w:val="002F3C"/>
        </w:rPr>
        <w:t xml:space="preserve"> educação é compreendida por Freire como autêntica no sentido de promover a humanização contra toda forma de desumanização. </w:t>
      </w:r>
      <w:r w:rsidR="003153F0">
        <w:rPr>
          <w:rFonts w:ascii="Arial" w:hAnsi="Arial" w:cs="Arial"/>
          <w:color w:val="002F3C"/>
        </w:rPr>
        <w:t>Assim, Freire compreende como Benner</w:t>
      </w:r>
      <w:r w:rsidR="003A7E7F">
        <w:rPr>
          <w:rFonts w:ascii="Arial" w:hAnsi="Arial" w:cs="Arial"/>
          <w:color w:val="002F3C"/>
        </w:rPr>
        <w:t xml:space="preserve"> </w:t>
      </w:r>
      <w:r w:rsidR="005D3168">
        <w:rPr>
          <w:rFonts w:ascii="Arial" w:hAnsi="Arial" w:cs="Arial"/>
          <w:color w:val="002F3C"/>
        </w:rPr>
        <w:t>(19</w:t>
      </w:r>
      <w:r w:rsidR="00850993">
        <w:rPr>
          <w:rFonts w:ascii="Arial" w:hAnsi="Arial" w:cs="Arial"/>
          <w:color w:val="002F3C"/>
        </w:rPr>
        <w:t>98</w:t>
      </w:r>
      <w:r w:rsidR="005D3168">
        <w:rPr>
          <w:rFonts w:ascii="Arial" w:hAnsi="Arial" w:cs="Arial"/>
          <w:color w:val="002F3C"/>
        </w:rPr>
        <w:t xml:space="preserve">) </w:t>
      </w:r>
      <w:r w:rsidR="003153F0">
        <w:rPr>
          <w:rFonts w:ascii="Arial" w:hAnsi="Arial" w:cs="Arial"/>
          <w:color w:val="002F3C"/>
        </w:rPr>
        <w:t xml:space="preserve">que a pedagogia deve interrogar os fins da educação e não apenas os meios. </w:t>
      </w:r>
    </w:p>
    <w:p w14:paraId="130217E3" w14:textId="534ED88F" w:rsidR="003153F0" w:rsidRDefault="003153F0" w:rsidP="000620B1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ab/>
        <w:t>A diferença entre ambos os autores é que Benner parte da tradição alemã da filosofia da educação como forte ênfase em Bildung (formação humana). E Freire</w:t>
      </w:r>
      <w:r w:rsidR="00624A82">
        <w:rPr>
          <w:rFonts w:ascii="Arial" w:hAnsi="Arial" w:cs="Arial"/>
          <w:color w:val="002F3C"/>
        </w:rPr>
        <w:t xml:space="preserve"> (1996)</w:t>
      </w:r>
      <w:r>
        <w:rPr>
          <w:rFonts w:ascii="Arial" w:hAnsi="Arial" w:cs="Arial"/>
          <w:color w:val="002F3C"/>
        </w:rPr>
        <w:t xml:space="preserve"> parte da realidade</w:t>
      </w:r>
      <w:r w:rsidR="00447CDB">
        <w:rPr>
          <w:rFonts w:ascii="Arial" w:hAnsi="Arial" w:cs="Arial"/>
          <w:color w:val="002F3C"/>
        </w:rPr>
        <w:t xml:space="preserve"> </w:t>
      </w:r>
      <w:r>
        <w:rPr>
          <w:rFonts w:ascii="Arial" w:hAnsi="Arial" w:cs="Arial"/>
          <w:color w:val="002F3C"/>
        </w:rPr>
        <w:t xml:space="preserve">latino-americana marcada pela opressão, </w:t>
      </w:r>
      <w:r w:rsidR="00447CDB">
        <w:rPr>
          <w:rFonts w:ascii="Arial" w:hAnsi="Arial" w:cs="Arial"/>
          <w:color w:val="002F3C"/>
        </w:rPr>
        <w:t xml:space="preserve">cuja </w:t>
      </w:r>
      <w:r>
        <w:rPr>
          <w:rFonts w:ascii="Arial" w:hAnsi="Arial" w:cs="Arial"/>
          <w:color w:val="002F3C"/>
        </w:rPr>
        <w:t xml:space="preserve">ênfase é político-crítica: a educação deve libertar o oprimido e capacitá-lo à ação transformadora. </w:t>
      </w:r>
    </w:p>
    <w:p w14:paraId="1C291937" w14:textId="74F23DE4" w:rsidR="003A7E7F" w:rsidRDefault="003A7E7F" w:rsidP="000620B1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ab/>
        <w:t xml:space="preserve">A </w:t>
      </w:r>
      <w:r w:rsidR="00337D2E">
        <w:rPr>
          <w:rFonts w:ascii="Arial" w:hAnsi="Arial" w:cs="Arial"/>
          <w:color w:val="002F3C"/>
        </w:rPr>
        <w:t>“</w:t>
      </w:r>
      <w:r>
        <w:rPr>
          <w:rFonts w:ascii="Arial" w:hAnsi="Arial" w:cs="Arial"/>
          <w:color w:val="002F3C"/>
        </w:rPr>
        <w:t>formação humana</w:t>
      </w:r>
      <w:r w:rsidR="00337D2E">
        <w:rPr>
          <w:rFonts w:ascii="Arial" w:hAnsi="Arial" w:cs="Arial"/>
          <w:color w:val="002F3C"/>
        </w:rPr>
        <w:t>”</w:t>
      </w:r>
      <w:r>
        <w:rPr>
          <w:rFonts w:ascii="Arial" w:hAnsi="Arial" w:cs="Arial"/>
          <w:color w:val="002F3C"/>
        </w:rPr>
        <w:t xml:space="preserve"> como a </w:t>
      </w:r>
      <w:r w:rsidR="00337D2E">
        <w:rPr>
          <w:rFonts w:ascii="Arial" w:hAnsi="Arial" w:cs="Arial"/>
          <w:color w:val="002F3C"/>
        </w:rPr>
        <w:t>“</w:t>
      </w:r>
      <w:r>
        <w:rPr>
          <w:rFonts w:ascii="Arial" w:hAnsi="Arial" w:cs="Arial"/>
          <w:color w:val="002F3C"/>
        </w:rPr>
        <w:t>educação crítica</w:t>
      </w:r>
      <w:r w:rsidR="00337D2E">
        <w:rPr>
          <w:rFonts w:ascii="Arial" w:hAnsi="Arial" w:cs="Arial"/>
          <w:color w:val="002F3C"/>
        </w:rPr>
        <w:t xml:space="preserve">”, </w:t>
      </w:r>
      <w:r>
        <w:rPr>
          <w:rFonts w:ascii="Arial" w:hAnsi="Arial" w:cs="Arial"/>
          <w:color w:val="002F3C"/>
        </w:rPr>
        <w:t>ao assumir</w:t>
      </w:r>
      <w:r w:rsidR="00337D2E">
        <w:rPr>
          <w:rFonts w:ascii="Arial" w:hAnsi="Arial" w:cs="Arial"/>
          <w:color w:val="002F3C"/>
        </w:rPr>
        <w:t xml:space="preserve">em </w:t>
      </w:r>
      <w:r>
        <w:rPr>
          <w:rFonts w:ascii="Arial" w:hAnsi="Arial" w:cs="Arial"/>
          <w:color w:val="002F3C"/>
        </w:rPr>
        <w:t>essa</w:t>
      </w:r>
      <w:r w:rsidR="00337D2E">
        <w:rPr>
          <w:rFonts w:ascii="Arial" w:hAnsi="Arial" w:cs="Arial"/>
          <w:color w:val="002F3C"/>
        </w:rPr>
        <w:t>s</w:t>
      </w:r>
      <w:r>
        <w:rPr>
          <w:rFonts w:ascii="Arial" w:hAnsi="Arial" w:cs="Arial"/>
          <w:color w:val="002F3C"/>
        </w:rPr>
        <w:t xml:space="preserve"> característica</w:t>
      </w:r>
      <w:r w:rsidR="00447CDB">
        <w:rPr>
          <w:rFonts w:ascii="Arial" w:hAnsi="Arial" w:cs="Arial"/>
          <w:color w:val="002F3C"/>
        </w:rPr>
        <w:t>s</w:t>
      </w:r>
      <w:r>
        <w:rPr>
          <w:rFonts w:ascii="Arial" w:hAnsi="Arial" w:cs="Arial"/>
          <w:color w:val="002F3C"/>
        </w:rPr>
        <w:t xml:space="preserve"> política-crítica, autônoma, dialógica e libertadora,</w:t>
      </w:r>
      <w:r w:rsidR="00337D2E">
        <w:rPr>
          <w:rFonts w:ascii="Arial" w:hAnsi="Arial" w:cs="Arial"/>
          <w:color w:val="002F3C"/>
        </w:rPr>
        <w:t xml:space="preserve"> coadunam com as características </w:t>
      </w:r>
      <w:r w:rsidR="00447CDB">
        <w:rPr>
          <w:rFonts w:ascii="Arial" w:hAnsi="Arial" w:cs="Arial"/>
          <w:color w:val="002F3C"/>
        </w:rPr>
        <w:t>proferidas</w:t>
      </w:r>
      <w:r w:rsidR="00337D2E">
        <w:rPr>
          <w:rFonts w:ascii="Arial" w:hAnsi="Arial" w:cs="Arial"/>
          <w:color w:val="002F3C"/>
        </w:rPr>
        <w:t xml:space="preserve"> por Chauí, (2025)</w:t>
      </w:r>
      <w:r w:rsidR="00447CDB">
        <w:rPr>
          <w:rFonts w:ascii="Arial" w:hAnsi="Arial" w:cs="Arial"/>
          <w:color w:val="002F3C"/>
        </w:rPr>
        <w:t>. Baseando-se nos</w:t>
      </w:r>
      <w:r w:rsidR="00337D2E">
        <w:rPr>
          <w:rFonts w:ascii="Arial" w:hAnsi="Arial" w:cs="Arial"/>
          <w:color w:val="002F3C"/>
        </w:rPr>
        <w:t xml:space="preserve"> historiadores, </w:t>
      </w:r>
      <w:r w:rsidR="00447CDB">
        <w:rPr>
          <w:rFonts w:ascii="Arial" w:hAnsi="Arial" w:cs="Arial"/>
          <w:color w:val="002F3C"/>
        </w:rPr>
        <w:t xml:space="preserve">cita que </w:t>
      </w:r>
      <w:r>
        <w:rPr>
          <w:rFonts w:ascii="Arial" w:hAnsi="Arial" w:cs="Arial"/>
          <w:color w:val="002F3C"/>
        </w:rPr>
        <w:t>a política em sua origem no ocidente</w:t>
      </w:r>
      <w:r w:rsidR="00447CDB">
        <w:rPr>
          <w:rFonts w:ascii="Arial" w:hAnsi="Arial" w:cs="Arial"/>
          <w:color w:val="002F3C"/>
        </w:rPr>
        <w:t xml:space="preserve"> representada</w:t>
      </w:r>
      <w:r w:rsidR="007B477A">
        <w:rPr>
          <w:rFonts w:ascii="Arial" w:hAnsi="Arial" w:cs="Arial"/>
          <w:color w:val="002F3C"/>
        </w:rPr>
        <w:t xml:space="preserve"> </w:t>
      </w:r>
      <w:r w:rsidR="00BB2F0B">
        <w:rPr>
          <w:rFonts w:ascii="Arial" w:hAnsi="Arial" w:cs="Arial"/>
          <w:color w:val="002F3C"/>
        </w:rPr>
        <w:t xml:space="preserve">principalmente </w:t>
      </w:r>
      <w:r w:rsidR="00447CDB">
        <w:rPr>
          <w:rFonts w:ascii="Arial" w:hAnsi="Arial" w:cs="Arial"/>
          <w:color w:val="002F3C"/>
        </w:rPr>
        <w:t xml:space="preserve">pela </w:t>
      </w:r>
      <w:r w:rsidR="007B477A">
        <w:rPr>
          <w:rFonts w:ascii="Arial" w:hAnsi="Arial" w:cs="Arial"/>
          <w:color w:val="002F3C"/>
        </w:rPr>
        <w:t>Grécia e Roma</w:t>
      </w:r>
      <w:r>
        <w:rPr>
          <w:rFonts w:ascii="Arial" w:hAnsi="Arial" w:cs="Arial"/>
          <w:color w:val="002F3C"/>
        </w:rPr>
        <w:t xml:space="preserve">, demarca a preocupação com </w:t>
      </w:r>
      <w:r w:rsidR="00447CDB">
        <w:rPr>
          <w:rFonts w:ascii="Arial" w:hAnsi="Arial" w:cs="Arial"/>
          <w:color w:val="002F3C"/>
        </w:rPr>
        <w:t>“</w:t>
      </w:r>
      <w:r>
        <w:rPr>
          <w:rFonts w:ascii="Arial" w:hAnsi="Arial" w:cs="Arial"/>
          <w:color w:val="002F3C"/>
        </w:rPr>
        <w:t>a formação das culturas nas sociedades ocidentais</w:t>
      </w:r>
      <w:r w:rsidR="00447CDB">
        <w:rPr>
          <w:rFonts w:ascii="Arial" w:hAnsi="Arial" w:cs="Arial"/>
          <w:color w:val="002F3C"/>
        </w:rPr>
        <w:t>”.</w:t>
      </w:r>
      <w:r>
        <w:rPr>
          <w:rFonts w:ascii="Arial" w:hAnsi="Arial" w:cs="Arial"/>
          <w:color w:val="002F3C"/>
        </w:rPr>
        <w:t xml:space="preserve"> Então, seja a formação humana mediada por uma educação-crítica emancipatória, ambos os objetos são políticos nas pedagogias</w:t>
      </w:r>
      <w:r w:rsidR="007B477A">
        <w:rPr>
          <w:rFonts w:ascii="Arial" w:hAnsi="Arial" w:cs="Arial"/>
          <w:color w:val="002F3C"/>
        </w:rPr>
        <w:t xml:space="preserve">, cuja centralidade é a formação. </w:t>
      </w:r>
    </w:p>
    <w:p w14:paraId="0E6C455D" w14:textId="61FDB861" w:rsidR="003153F0" w:rsidRDefault="003153F0" w:rsidP="000620B1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ab/>
      </w:r>
      <w:r w:rsidR="002A0B14">
        <w:rPr>
          <w:rFonts w:ascii="Arial" w:hAnsi="Arial" w:cs="Arial"/>
          <w:color w:val="002F3C"/>
        </w:rPr>
        <w:t xml:space="preserve">Assim </w:t>
      </w:r>
      <w:r w:rsidR="006F696E">
        <w:rPr>
          <w:rFonts w:ascii="Arial" w:hAnsi="Arial" w:cs="Arial"/>
          <w:color w:val="002F3C"/>
        </w:rPr>
        <w:t>as convergências entre os autores se apresentam</w:t>
      </w:r>
      <w:r w:rsidR="002A0B14">
        <w:rPr>
          <w:rFonts w:ascii="Arial" w:hAnsi="Arial" w:cs="Arial"/>
          <w:color w:val="002F3C"/>
        </w:rPr>
        <w:t xml:space="preserve"> sob o desenho da pedagogia, onde ambos (Freire</w:t>
      </w:r>
      <w:r w:rsidR="00624A82">
        <w:rPr>
          <w:rFonts w:ascii="Arial" w:hAnsi="Arial" w:cs="Arial"/>
          <w:color w:val="002F3C"/>
        </w:rPr>
        <w:t>, 1996</w:t>
      </w:r>
      <w:r w:rsidR="002A0B14">
        <w:rPr>
          <w:rFonts w:ascii="Arial" w:hAnsi="Arial" w:cs="Arial"/>
          <w:color w:val="002F3C"/>
        </w:rPr>
        <w:t xml:space="preserve"> e Benner</w:t>
      </w:r>
      <w:r w:rsidR="00624A82">
        <w:rPr>
          <w:rFonts w:ascii="Arial" w:hAnsi="Arial" w:cs="Arial"/>
          <w:color w:val="002F3C"/>
        </w:rPr>
        <w:t>, 1998)</w:t>
      </w:r>
      <w:r w:rsidR="002A0B14">
        <w:rPr>
          <w:rFonts w:ascii="Arial" w:hAnsi="Arial" w:cs="Arial"/>
          <w:color w:val="002F3C"/>
        </w:rPr>
        <w:t xml:space="preserve"> não reduzem a Pedagogia a </w:t>
      </w:r>
      <w:r w:rsidR="002A0B14">
        <w:rPr>
          <w:rFonts w:ascii="Arial" w:hAnsi="Arial" w:cs="Arial"/>
          <w:color w:val="002F3C"/>
        </w:rPr>
        <w:lastRenderedPageBreak/>
        <w:t>técnica</w:t>
      </w:r>
      <w:r w:rsidR="006F696E">
        <w:rPr>
          <w:rFonts w:ascii="Arial" w:hAnsi="Arial" w:cs="Arial"/>
          <w:color w:val="002F3C"/>
        </w:rPr>
        <w:t>. A centralidade para Benner é a formação humana e para Freire</w:t>
      </w:r>
      <w:r w:rsidR="00624A82">
        <w:rPr>
          <w:rFonts w:ascii="Arial" w:hAnsi="Arial" w:cs="Arial"/>
          <w:color w:val="002F3C"/>
        </w:rPr>
        <w:t xml:space="preserve"> (1996)</w:t>
      </w:r>
      <w:r w:rsidR="006F696E">
        <w:rPr>
          <w:rFonts w:ascii="Arial" w:hAnsi="Arial" w:cs="Arial"/>
          <w:color w:val="002F3C"/>
        </w:rPr>
        <w:t xml:space="preserve"> é a humanização do </w:t>
      </w:r>
      <w:r w:rsidR="00447CDB">
        <w:rPr>
          <w:rFonts w:ascii="Arial" w:hAnsi="Arial" w:cs="Arial"/>
          <w:color w:val="002F3C"/>
        </w:rPr>
        <w:t>humano</w:t>
      </w:r>
      <w:r w:rsidR="006F696E">
        <w:rPr>
          <w:rFonts w:ascii="Arial" w:hAnsi="Arial" w:cs="Arial"/>
          <w:color w:val="002F3C"/>
        </w:rPr>
        <w:t>. Benner concebe a autonomia e a liberdade como elementos essenciais na formação e Freire destaca a consciência crítica (conscientização) como caminho para a libertação</w:t>
      </w:r>
      <w:r w:rsidR="00447CDB">
        <w:rPr>
          <w:rFonts w:ascii="Arial" w:hAnsi="Arial" w:cs="Arial"/>
          <w:color w:val="002F3C"/>
        </w:rPr>
        <w:t xml:space="preserve">, para não se deixar instrumentalizar. </w:t>
      </w:r>
    </w:p>
    <w:p w14:paraId="0C126B7A" w14:textId="2D4F91E5" w:rsidR="006F696E" w:rsidRPr="00447CDB" w:rsidRDefault="006F696E" w:rsidP="000620B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2F3C"/>
        </w:rPr>
        <w:tab/>
        <w:t>No aspecto normativo</w:t>
      </w:r>
      <w:r w:rsidR="003A7E7F">
        <w:rPr>
          <w:rFonts w:ascii="Arial" w:hAnsi="Arial" w:cs="Arial"/>
          <w:color w:val="002F3C"/>
        </w:rPr>
        <w:t xml:space="preserve"> à</w:t>
      </w:r>
      <w:r>
        <w:rPr>
          <w:rFonts w:ascii="Arial" w:hAnsi="Arial" w:cs="Arial"/>
          <w:color w:val="002F3C"/>
        </w:rPr>
        <w:t xml:space="preserve"> pedagogia </w:t>
      </w:r>
      <w:r w:rsidR="003A7E7F">
        <w:rPr>
          <w:rFonts w:ascii="Arial" w:hAnsi="Arial" w:cs="Arial"/>
          <w:color w:val="002F3C"/>
        </w:rPr>
        <w:t xml:space="preserve">em </w:t>
      </w:r>
      <w:r>
        <w:rPr>
          <w:rFonts w:ascii="Arial" w:hAnsi="Arial" w:cs="Arial"/>
          <w:color w:val="002F3C"/>
        </w:rPr>
        <w:t>Benner</w:t>
      </w:r>
      <w:r w:rsidR="00850993">
        <w:rPr>
          <w:rFonts w:ascii="Arial" w:hAnsi="Arial" w:cs="Arial"/>
          <w:color w:val="002F3C"/>
        </w:rPr>
        <w:t xml:space="preserve"> (1998)</w:t>
      </w:r>
      <w:r>
        <w:rPr>
          <w:rFonts w:ascii="Arial" w:hAnsi="Arial" w:cs="Arial"/>
          <w:color w:val="002F3C"/>
        </w:rPr>
        <w:t xml:space="preserve"> defende que deve orientar a prática à luz das finalidades humanas. E Freire</w:t>
      </w:r>
      <w:r w:rsidR="00850993">
        <w:rPr>
          <w:rFonts w:ascii="Arial" w:hAnsi="Arial" w:cs="Arial"/>
          <w:color w:val="002F3C"/>
        </w:rPr>
        <w:t xml:space="preserve"> (2000)</w:t>
      </w:r>
      <w:r>
        <w:rPr>
          <w:rFonts w:ascii="Arial" w:hAnsi="Arial" w:cs="Arial"/>
          <w:color w:val="002F3C"/>
        </w:rPr>
        <w:t xml:space="preserve"> afirma que a pedagogia deve comprometer-se com a libertação dos oprimidos e a construção de um mundo mais </w:t>
      </w:r>
      <w:r w:rsidR="00C27677">
        <w:rPr>
          <w:rFonts w:ascii="Arial" w:hAnsi="Arial" w:cs="Arial"/>
          <w:color w:val="002F3C"/>
        </w:rPr>
        <w:t>justo. Ambos os autores se convergem</w:t>
      </w:r>
      <w:r w:rsidR="00447CDB" w:rsidRPr="00447CDB">
        <w:rPr>
          <w:rFonts w:ascii="Arial" w:hAnsi="Arial" w:cs="Arial"/>
        </w:rPr>
        <w:t>.</w:t>
      </w:r>
    </w:p>
    <w:p w14:paraId="4E32FA74" w14:textId="5D973AC7" w:rsidR="00557374" w:rsidRDefault="006F696E" w:rsidP="000620B1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ab/>
      </w:r>
      <w:r w:rsidR="00447CDB">
        <w:rPr>
          <w:rFonts w:ascii="Arial" w:hAnsi="Arial" w:cs="Arial"/>
          <w:color w:val="002F3C"/>
        </w:rPr>
        <w:t>Diante das possibilidades teóricas dos autores, apresentando</w:t>
      </w:r>
      <w:r>
        <w:rPr>
          <w:rFonts w:ascii="Arial" w:hAnsi="Arial" w:cs="Arial"/>
          <w:color w:val="002F3C"/>
        </w:rPr>
        <w:t xml:space="preserve"> uma centralidade da pedagogia, cujo objeto epistemológico esteja coadunado aos dois autores</w:t>
      </w:r>
      <w:r w:rsidR="00AE10CE">
        <w:rPr>
          <w:rFonts w:ascii="Arial" w:hAnsi="Arial" w:cs="Arial"/>
          <w:color w:val="002F3C"/>
        </w:rPr>
        <w:t>,</w:t>
      </w:r>
      <w:r>
        <w:rPr>
          <w:rFonts w:ascii="Arial" w:hAnsi="Arial" w:cs="Arial"/>
          <w:color w:val="002F3C"/>
        </w:rPr>
        <w:t xml:space="preserve"> seja </w:t>
      </w:r>
      <w:r w:rsidR="00752677">
        <w:rPr>
          <w:rFonts w:ascii="Arial" w:hAnsi="Arial" w:cs="Arial"/>
          <w:color w:val="002F3C"/>
        </w:rPr>
        <w:t>pela</w:t>
      </w:r>
      <w:r>
        <w:rPr>
          <w:rFonts w:ascii="Arial" w:hAnsi="Arial" w:cs="Arial"/>
          <w:color w:val="002F3C"/>
        </w:rPr>
        <w:t xml:space="preserve"> </w:t>
      </w:r>
      <w:r w:rsidR="00C27677">
        <w:rPr>
          <w:rFonts w:ascii="Arial" w:hAnsi="Arial" w:cs="Arial"/>
          <w:color w:val="002F3C"/>
        </w:rPr>
        <w:t>“</w:t>
      </w:r>
      <w:r>
        <w:rPr>
          <w:rFonts w:ascii="Arial" w:hAnsi="Arial" w:cs="Arial"/>
          <w:color w:val="002F3C"/>
        </w:rPr>
        <w:t>formação humana</w:t>
      </w:r>
      <w:r w:rsidR="00C27677">
        <w:rPr>
          <w:rFonts w:ascii="Arial" w:hAnsi="Arial" w:cs="Arial"/>
          <w:color w:val="002F3C"/>
        </w:rPr>
        <w:t>”</w:t>
      </w:r>
      <w:r>
        <w:rPr>
          <w:rFonts w:ascii="Arial" w:hAnsi="Arial" w:cs="Arial"/>
          <w:color w:val="002F3C"/>
        </w:rPr>
        <w:t xml:space="preserve"> mediatizada por uma </w:t>
      </w:r>
      <w:r w:rsidR="00C27677">
        <w:rPr>
          <w:rFonts w:ascii="Arial" w:hAnsi="Arial" w:cs="Arial"/>
          <w:color w:val="002F3C"/>
        </w:rPr>
        <w:t>“</w:t>
      </w:r>
      <w:r>
        <w:rPr>
          <w:rFonts w:ascii="Arial" w:hAnsi="Arial" w:cs="Arial"/>
          <w:color w:val="002F3C"/>
        </w:rPr>
        <w:t>educação crítica emancipatória</w:t>
      </w:r>
      <w:r w:rsidR="00C27677">
        <w:rPr>
          <w:rFonts w:ascii="Arial" w:hAnsi="Arial" w:cs="Arial"/>
          <w:color w:val="002F3C"/>
        </w:rPr>
        <w:t>”</w:t>
      </w:r>
      <w:r>
        <w:rPr>
          <w:rFonts w:ascii="Arial" w:hAnsi="Arial" w:cs="Arial"/>
          <w:color w:val="002F3C"/>
        </w:rPr>
        <w:t xml:space="preserve">, que ensine a técnica, mas não se reduza a ela, e amplie a sua compreensão para questionar e indagar as formações como pressuposto de humanização do ser, que rompa com as culturas institucionalizadas e tenha a coragem de </w:t>
      </w:r>
      <w:r w:rsidR="00752677">
        <w:rPr>
          <w:rFonts w:ascii="Arial" w:hAnsi="Arial" w:cs="Arial"/>
          <w:color w:val="002F3C"/>
        </w:rPr>
        <w:t>perguntar: que tipo de ser humano queremos formar? E para qual tipo de sociedade?</w:t>
      </w:r>
    </w:p>
    <w:p w14:paraId="099ADB5A" w14:textId="7E4BBCD2" w:rsidR="00314F1E" w:rsidRDefault="00314F1E" w:rsidP="007F073C">
      <w:pPr>
        <w:spacing w:line="360" w:lineRule="auto"/>
        <w:jc w:val="center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A REFLEXÃO SOBRE A PRÁTICA COMO CONDIÇÃO DA FORMAÇÃO HUMANA.</w:t>
      </w:r>
    </w:p>
    <w:p w14:paraId="79DF8C53" w14:textId="21EB34EA" w:rsidR="00A5154E" w:rsidRDefault="00752677" w:rsidP="000620B1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ab/>
        <w:t>Com esse caráter reflexivo</w:t>
      </w:r>
      <w:r w:rsidR="00314F1E">
        <w:rPr>
          <w:rFonts w:ascii="Arial" w:hAnsi="Arial" w:cs="Arial"/>
          <w:color w:val="002F3C"/>
        </w:rPr>
        <w:t xml:space="preserve">, </w:t>
      </w:r>
      <w:r>
        <w:rPr>
          <w:rFonts w:ascii="Arial" w:hAnsi="Arial" w:cs="Arial"/>
          <w:color w:val="002F3C"/>
        </w:rPr>
        <w:t>Benner</w:t>
      </w:r>
      <w:r w:rsidR="004659C1">
        <w:rPr>
          <w:rFonts w:ascii="Arial" w:hAnsi="Arial" w:cs="Arial"/>
          <w:color w:val="002F3C"/>
        </w:rPr>
        <w:t xml:space="preserve"> (1998)</w:t>
      </w:r>
      <w:r>
        <w:rPr>
          <w:rFonts w:ascii="Arial" w:hAnsi="Arial" w:cs="Arial"/>
          <w:color w:val="002F3C"/>
        </w:rPr>
        <w:t xml:space="preserve"> </w:t>
      </w:r>
      <w:r w:rsidR="004659C1">
        <w:rPr>
          <w:rFonts w:ascii="Arial" w:hAnsi="Arial" w:cs="Arial"/>
          <w:color w:val="002F3C"/>
        </w:rPr>
        <w:t xml:space="preserve">concebe a </w:t>
      </w:r>
      <w:r>
        <w:rPr>
          <w:rFonts w:ascii="Arial" w:hAnsi="Arial" w:cs="Arial"/>
          <w:color w:val="002F3C"/>
        </w:rPr>
        <w:t>prática como núcleo da pedagogia</w:t>
      </w:r>
      <w:r w:rsidR="00314F1E">
        <w:rPr>
          <w:rFonts w:ascii="Arial" w:hAnsi="Arial" w:cs="Arial"/>
          <w:color w:val="002F3C"/>
        </w:rPr>
        <w:t xml:space="preserve"> como ciência</w:t>
      </w:r>
      <w:r w:rsidR="004659C1">
        <w:rPr>
          <w:rFonts w:ascii="Arial" w:hAnsi="Arial" w:cs="Arial"/>
          <w:color w:val="002F3C"/>
        </w:rPr>
        <w:t xml:space="preserve"> da prática</w:t>
      </w:r>
      <w:r w:rsidR="00314F1E">
        <w:rPr>
          <w:rFonts w:ascii="Arial" w:hAnsi="Arial" w:cs="Arial"/>
          <w:color w:val="002F3C"/>
        </w:rPr>
        <w:t>, pois, não se trata apenas de</w:t>
      </w:r>
      <w:r w:rsidR="004659C1">
        <w:rPr>
          <w:rFonts w:ascii="Arial" w:hAnsi="Arial" w:cs="Arial"/>
          <w:color w:val="002F3C"/>
        </w:rPr>
        <w:t xml:space="preserve"> ministrar</w:t>
      </w:r>
      <w:r w:rsidR="00314F1E">
        <w:rPr>
          <w:rFonts w:ascii="Arial" w:hAnsi="Arial" w:cs="Arial"/>
          <w:color w:val="002F3C"/>
        </w:rPr>
        <w:t xml:space="preserve"> técnicas de ensino, mas de pensar – refletir criticamente sobre o desenvolvimento da prática educativa. </w:t>
      </w:r>
    </w:p>
    <w:p w14:paraId="0A6E3C8A" w14:textId="1925926B" w:rsidR="006F696E" w:rsidRDefault="00314F1E" w:rsidP="000620B1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ab/>
        <w:t>Benner concebe a prática educativa</w:t>
      </w:r>
      <w:r w:rsidR="00A5154E">
        <w:rPr>
          <w:rFonts w:ascii="Arial" w:hAnsi="Arial" w:cs="Arial"/>
          <w:color w:val="002F3C"/>
        </w:rPr>
        <w:t xml:space="preserve"> como conhecimento legítimo</w:t>
      </w:r>
      <w:r w:rsidR="00EE3D24">
        <w:rPr>
          <w:rFonts w:ascii="Arial" w:hAnsi="Arial" w:cs="Arial"/>
          <w:color w:val="002F3C"/>
        </w:rPr>
        <w:t xml:space="preserve"> através da reflexão</w:t>
      </w:r>
      <w:r w:rsidR="002C4C41">
        <w:rPr>
          <w:rFonts w:ascii="Arial" w:hAnsi="Arial" w:cs="Arial"/>
          <w:color w:val="002F3C"/>
        </w:rPr>
        <w:t>-crítica</w:t>
      </w:r>
      <w:r w:rsidR="00EE3D24">
        <w:rPr>
          <w:rFonts w:ascii="Arial" w:hAnsi="Arial" w:cs="Arial"/>
          <w:color w:val="002F3C"/>
        </w:rPr>
        <w:t>, ou seja, o que estamos fazendo é coerente com a formação humana? Tais práticas inibe ou desenvolve a autonomia, criticidade e liberdade dos s</w:t>
      </w:r>
      <w:r w:rsidR="00A5154E">
        <w:rPr>
          <w:rFonts w:ascii="Arial" w:hAnsi="Arial" w:cs="Arial"/>
          <w:color w:val="002F3C"/>
        </w:rPr>
        <w:t>eres humanos</w:t>
      </w:r>
      <w:r w:rsidR="00EE3D24">
        <w:rPr>
          <w:rFonts w:ascii="Arial" w:hAnsi="Arial" w:cs="Arial"/>
          <w:color w:val="002F3C"/>
        </w:rPr>
        <w:t xml:space="preserve">? O autor deixa claro que a prática sem </w:t>
      </w:r>
      <w:r w:rsidR="002C4C41">
        <w:rPr>
          <w:rFonts w:ascii="Arial" w:hAnsi="Arial" w:cs="Arial"/>
          <w:color w:val="002F3C"/>
        </w:rPr>
        <w:t xml:space="preserve">a </w:t>
      </w:r>
      <w:r w:rsidR="00EE3D24">
        <w:rPr>
          <w:rFonts w:ascii="Arial" w:hAnsi="Arial" w:cs="Arial"/>
          <w:color w:val="002F3C"/>
        </w:rPr>
        <w:t xml:space="preserve">reflexão corre o risco de torna-se mero treinamento técnico. </w:t>
      </w:r>
    </w:p>
    <w:p w14:paraId="65CCA937" w14:textId="0F9D0879" w:rsidR="00FF38C7" w:rsidRDefault="00EE3D24" w:rsidP="000620B1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ab/>
      </w:r>
      <w:r w:rsidR="008C6DEC">
        <w:rPr>
          <w:rFonts w:ascii="Arial" w:hAnsi="Arial" w:cs="Arial"/>
          <w:color w:val="002F3C"/>
        </w:rPr>
        <w:t>Por esse motivo, a</w:t>
      </w:r>
      <w:r>
        <w:rPr>
          <w:rFonts w:ascii="Arial" w:hAnsi="Arial" w:cs="Arial"/>
          <w:color w:val="002F3C"/>
        </w:rPr>
        <w:t xml:space="preserve"> reflexão é um elemento essencial com um movimento em dois sentidos: sendo um descritivo que compreende o que acontece no cotidiano da </w:t>
      </w:r>
      <w:r>
        <w:rPr>
          <w:rFonts w:ascii="Arial" w:hAnsi="Arial" w:cs="Arial"/>
          <w:color w:val="002F3C"/>
        </w:rPr>
        <w:lastRenderedPageBreak/>
        <w:t xml:space="preserve">prática em suas observações e análises. E a segunda </w:t>
      </w:r>
      <w:r w:rsidR="002C4C41">
        <w:rPr>
          <w:rFonts w:ascii="Arial" w:hAnsi="Arial" w:cs="Arial"/>
          <w:color w:val="002F3C"/>
        </w:rPr>
        <w:t>é crítica</w:t>
      </w:r>
      <w:r>
        <w:rPr>
          <w:rFonts w:ascii="Arial" w:hAnsi="Arial" w:cs="Arial"/>
          <w:color w:val="002F3C"/>
        </w:rPr>
        <w:t>, aquela que analisa se a prática está de acordo com os fins a que se propõe</w:t>
      </w:r>
      <w:r w:rsidR="003F5B4B">
        <w:rPr>
          <w:rFonts w:ascii="Arial" w:hAnsi="Arial" w:cs="Arial"/>
          <w:color w:val="002F3C"/>
        </w:rPr>
        <w:t>,</w:t>
      </w:r>
      <w:r>
        <w:rPr>
          <w:rFonts w:ascii="Arial" w:hAnsi="Arial" w:cs="Arial"/>
          <w:color w:val="002F3C"/>
        </w:rPr>
        <w:t xml:space="preserve"> a formação humana. A reflexão é a condição elementar para </w:t>
      </w:r>
      <w:r w:rsidR="00A5154E">
        <w:rPr>
          <w:rFonts w:ascii="Arial" w:hAnsi="Arial" w:cs="Arial"/>
          <w:color w:val="002F3C"/>
        </w:rPr>
        <w:t>a sustentabilidade d</w:t>
      </w:r>
      <w:r>
        <w:rPr>
          <w:rFonts w:ascii="Arial" w:hAnsi="Arial" w:cs="Arial"/>
          <w:color w:val="002F3C"/>
        </w:rPr>
        <w:t>a pedagogia como ciência implicada na formação humana.</w:t>
      </w:r>
      <w:r w:rsidR="00FF38C7">
        <w:rPr>
          <w:rFonts w:ascii="Arial" w:hAnsi="Arial" w:cs="Arial"/>
          <w:color w:val="002F3C"/>
        </w:rPr>
        <w:t xml:space="preserve"> </w:t>
      </w:r>
      <w:r w:rsidR="0024094A">
        <w:rPr>
          <w:rFonts w:ascii="Arial" w:hAnsi="Arial" w:cs="Arial"/>
          <w:color w:val="002F3C"/>
        </w:rPr>
        <w:t>Pois,</w:t>
      </w:r>
      <w:r w:rsidR="00FF38C7">
        <w:rPr>
          <w:rFonts w:ascii="Arial" w:hAnsi="Arial" w:cs="Arial"/>
          <w:color w:val="002F3C"/>
        </w:rPr>
        <w:t xml:space="preserve"> o autor, </w:t>
      </w:r>
      <w:r w:rsidR="0024094A">
        <w:rPr>
          <w:rFonts w:ascii="Arial" w:hAnsi="Arial" w:cs="Arial"/>
          <w:color w:val="002F3C"/>
        </w:rPr>
        <w:t xml:space="preserve">elenca três motivos pela qual defende uma prática pedagógica sob a orientação da formação humana. </w:t>
      </w:r>
    </w:p>
    <w:p w14:paraId="3FB8D287" w14:textId="77777777" w:rsidR="00FF38C7" w:rsidRDefault="00FF38C7" w:rsidP="00FF38C7">
      <w:pPr>
        <w:pStyle w:val="PargrafodaLista"/>
        <w:spacing w:line="240" w:lineRule="auto"/>
        <w:ind w:left="2628"/>
        <w:jc w:val="both"/>
        <w:rPr>
          <w:rFonts w:ascii="Arial" w:hAnsi="Arial" w:cs="Arial"/>
          <w:color w:val="002F3C"/>
          <w:sz w:val="20"/>
          <w:szCs w:val="20"/>
        </w:rPr>
      </w:pPr>
      <w:r w:rsidRPr="00FF38C7">
        <w:rPr>
          <w:rFonts w:ascii="Arial" w:hAnsi="Arial" w:cs="Arial"/>
          <w:color w:val="002F3C"/>
          <w:sz w:val="20"/>
          <w:szCs w:val="20"/>
        </w:rPr>
        <w:t>1)</w:t>
      </w:r>
      <w:r w:rsidR="0024094A" w:rsidRPr="00FF38C7">
        <w:rPr>
          <w:rFonts w:ascii="Arial" w:hAnsi="Arial" w:cs="Arial"/>
          <w:color w:val="002F3C"/>
          <w:sz w:val="20"/>
          <w:szCs w:val="20"/>
        </w:rPr>
        <w:t xml:space="preserve">que existe a necessidade de desenvolver um pensamento a respeito do pensamento e da ação pedagógica. 2) Essa necessidade tenha relevância para a avaliação da veracidade </w:t>
      </w:r>
      <w:r w:rsidRPr="00FF38C7">
        <w:rPr>
          <w:rFonts w:ascii="Arial" w:hAnsi="Arial" w:cs="Arial"/>
          <w:color w:val="002F3C"/>
          <w:sz w:val="20"/>
          <w:szCs w:val="20"/>
        </w:rPr>
        <w:t>das afirmações pedagógicas e da dignidade da prática pedagógica. 3) que a necessidade de pensar e agir pedagogicamente possa ser extraída, levando em consideração questões e problemas historicamente dados, no desenvolvimento de uma fundamentação pedagógica (Benner, 2025, p. 19)</w:t>
      </w:r>
      <w:r>
        <w:rPr>
          <w:rFonts w:ascii="Arial" w:hAnsi="Arial" w:cs="Arial"/>
          <w:color w:val="002F3C"/>
          <w:sz w:val="20"/>
          <w:szCs w:val="20"/>
        </w:rPr>
        <w:t>.</w:t>
      </w:r>
    </w:p>
    <w:p w14:paraId="0A180158" w14:textId="77777777" w:rsidR="00FF38C7" w:rsidRDefault="00FF38C7" w:rsidP="00FF38C7">
      <w:pPr>
        <w:pStyle w:val="PargrafodaLista"/>
        <w:spacing w:line="240" w:lineRule="auto"/>
        <w:ind w:left="2628"/>
        <w:jc w:val="both"/>
        <w:rPr>
          <w:rFonts w:ascii="Arial" w:hAnsi="Arial" w:cs="Arial"/>
          <w:color w:val="002F3C"/>
          <w:sz w:val="20"/>
          <w:szCs w:val="20"/>
        </w:rPr>
      </w:pPr>
    </w:p>
    <w:p w14:paraId="5FFCEBC9" w14:textId="77777777" w:rsidR="00FF38C7" w:rsidRDefault="00FF38C7" w:rsidP="00FF38C7">
      <w:pPr>
        <w:pStyle w:val="PargrafodaLista"/>
        <w:spacing w:line="240" w:lineRule="auto"/>
        <w:ind w:left="0"/>
        <w:jc w:val="both"/>
        <w:rPr>
          <w:rFonts w:ascii="Arial" w:hAnsi="Arial" w:cs="Arial"/>
          <w:color w:val="002F3C"/>
          <w:sz w:val="20"/>
          <w:szCs w:val="20"/>
        </w:rPr>
      </w:pPr>
      <w:r>
        <w:rPr>
          <w:rFonts w:ascii="Arial" w:hAnsi="Arial" w:cs="Arial"/>
          <w:color w:val="002F3C"/>
          <w:sz w:val="20"/>
          <w:szCs w:val="20"/>
        </w:rPr>
        <w:tab/>
      </w:r>
    </w:p>
    <w:p w14:paraId="0A00AB88" w14:textId="458FE75A" w:rsidR="0043580B" w:rsidRDefault="00FF38C7" w:rsidP="0043580B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  <w:sz w:val="20"/>
          <w:szCs w:val="20"/>
        </w:rPr>
        <w:tab/>
      </w:r>
      <w:r>
        <w:rPr>
          <w:rFonts w:ascii="Arial" w:hAnsi="Arial" w:cs="Arial"/>
          <w:color w:val="002F3C"/>
        </w:rPr>
        <w:t>O autor explicita a necessidade de se pensar o fenômeno da formação humana partindo de um pensamento e da ação pedagógica</w:t>
      </w:r>
      <w:r w:rsidR="0043580B">
        <w:rPr>
          <w:rFonts w:ascii="Arial" w:hAnsi="Arial" w:cs="Arial"/>
          <w:color w:val="002F3C"/>
        </w:rPr>
        <w:t xml:space="preserve">, de maneira a fundamentar a sua finalidade, confirmando a sua validade sempre </w:t>
      </w:r>
      <w:r w:rsidR="00C27677">
        <w:rPr>
          <w:rFonts w:ascii="Arial" w:hAnsi="Arial" w:cs="Arial"/>
          <w:color w:val="002F3C"/>
        </w:rPr>
        <w:t>partindo</w:t>
      </w:r>
      <w:r w:rsidR="0043580B">
        <w:rPr>
          <w:rFonts w:ascii="Arial" w:hAnsi="Arial" w:cs="Arial"/>
          <w:color w:val="002F3C"/>
        </w:rPr>
        <w:t xml:space="preserve"> das situações históricas e concretas, tal razões contribui para a desenvolver uma fundamentação pedagógica.</w:t>
      </w:r>
    </w:p>
    <w:p w14:paraId="0ADA79DA" w14:textId="1FFEB8B5" w:rsidR="00EE3D24" w:rsidRDefault="00EE3D24" w:rsidP="0043580B">
      <w:pPr>
        <w:pStyle w:val="PargrafodaLista"/>
        <w:spacing w:line="360" w:lineRule="auto"/>
        <w:ind w:left="0"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E como estamos também dialogando com Freire, uma vez que estamos introduzindo que o objeto da pedagogia é a formação humana mediatizada por uma educação emancipatória, </w:t>
      </w:r>
      <w:r w:rsidR="00A83A6A">
        <w:rPr>
          <w:rFonts w:ascii="Arial" w:hAnsi="Arial" w:cs="Arial"/>
          <w:color w:val="002F3C"/>
        </w:rPr>
        <w:t xml:space="preserve">Freire parte da compreensão da reflexão da prática como práxis libertadora. </w:t>
      </w:r>
    </w:p>
    <w:p w14:paraId="4FE434C3" w14:textId="3CAB2EA7" w:rsidR="0043580B" w:rsidRDefault="0043580B" w:rsidP="0043580B">
      <w:pPr>
        <w:pStyle w:val="PargrafodaLista"/>
        <w:spacing w:line="360" w:lineRule="auto"/>
        <w:ind w:left="0"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Nesse aspecto Freire (</w:t>
      </w:r>
      <w:r w:rsidR="00703E6A">
        <w:rPr>
          <w:rFonts w:ascii="Arial" w:hAnsi="Arial" w:cs="Arial"/>
          <w:color w:val="002F3C"/>
        </w:rPr>
        <w:t>1996</w:t>
      </w:r>
      <w:r>
        <w:rPr>
          <w:rFonts w:ascii="Arial" w:hAnsi="Arial" w:cs="Arial"/>
          <w:color w:val="002F3C"/>
        </w:rPr>
        <w:t xml:space="preserve">) está em consonância com Benner (2025), pois, para Freire a libertação ou a transformação da realidade, depende de dois aspectos, sendo o primeiro a reflexão, o pensamento, as razões pelas quais somos oprimidos, e a segundo aspecto é a ação, </w:t>
      </w:r>
      <w:r w:rsidR="0090184B">
        <w:rPr>
          <w:rFonts w:ascii="Arial" w:hAnsi="Arial" w:cs="Arial"/>
          <w:color w:val="002F3C"/>
        </w:rPr>
        <w:t>ambas, reflexão</w:t>
      </w:r>
      <w:r>
        <w:rPr>
          <w:rFonts w:ascii="Arial" w:hAnsi="Arial" w:cs="Arial"/>
          <w:color w:val="002F3C"/>
        </w:rPr>
        <w:t xml:space="preserve"> e ação, devem ser promovidas de formas conjuntas e não separadas, ambas devem se complementar</w:t>
      </w:r>
      <w:r w:rsidR="0090184B">
        <w:rPr>
          <w:rFonts w:ascii="Arial" w:hAnsi="Arial" w:cs="Arial"/>
          <w:color w:val="002F3C"/>
        </w:rPr>
        <w:t xml:space="preserve">. Freire defende a libertação de todo tipo de alienação, buscando e estimulando os sujeitos a desenvolveram uma consciência da sua opressão. </w:t>
      </w:r>
    </w:p>
    <w:p w14:paraId="67A7A6F8" w14:textId="7F8DB90F" w:rsidR="0090184B" w:rsidRDefault="0090184B" w:rsidP="0043580B">
      <w:pPr>
        <w:pStyle w:val="PargrafodaLista"/>
        <w:spacing w:line="360" w:lineRule="auto"/>
        <w:ind w:left="0"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Os autores dialogam em muitos aspectos, pois, para eles importa o ser humano em sua essência e consciência, tal consciência é estruturada pela formação, pelas relações sociais e as experiências vividas. </w:t>
      </w:r>
      <w:r w:rsidR="002D166E">
        <w:rPr>
          <w:rFonts w:ascii="Arial" w:hAnsi="Arial" w:cs="Arial"/>
          <w:color w:val="002F3C"/>
        </w:rPr>
        <w:t xml:space="preserve">Tanto a teoria como a ação, devem promover o ser humano de forma integral, e nesse aspecto a pedagogia tem essa </w:t>
      </w:r>
      <w:r w:rsidR="002D166E">
        <w:rPr>
          <w:rFonts w:ascii="Arial" w:hAnsi="Arial" w:cs="Arial"/>
          <w:color w:val="002F3C"/>
        </w:rPr>
        <w:lastRenderedPageBreak/>
        <w:t>tarefa, de ser promotora fecunda da formação humana, mediando processos educativos qualitativos em diferentes contextos.</w:t>
      </w:r>
    </w:p>
    <w:p w14:paraId="5F94EEC4" w14:textId="276BA9BA" w:rsidR="00B62702" w:rsidRDefault="002D166E" w:rsidP="0043580B">
      <w:pPr>
        <w:pStyle w:val="PargrafodaLista"/>
        <w:spacing w:line="360" w:lineRule="auto"/>
        <w:ind w:left="0"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Podemos dizer que a configuração do trabalho pedagógico do pedagogo escolar na mediação com a epistemologia e a reflexão da ação – deve salientar as formações humanas para a liberdade dos seres humanos numa perspectiva dialógica, </w:t>
      </w:r>
      <w:r w:rsidR="00B62702">
        <w:rPr>
          <w:rFonts w:ascii="Arial" w:hAnsi="Arial" w:cs="Arial"/>
          <w:color w:val="002F3C"/>
        </w:rPr>
        <w:t xml:space="preserve">autônoma, </w:t>
      </w:r>
      <w:r>
        <w:rPr>
          <w:rFonts w:ascii="Arial" w:hAnsi="Arial" w:cs="Arial"/>
          <w:color w:val="002F3C"/>
        </w:rPr>
        <w:t>ética</w:t>
      </w:r>
      <w:r w:rsidR="00B62702">
        <w:rPr>
          <w:rFonts w:ascii="Arial" w:hAnsi="Arial" w:cs="Arial"/>
          <w:color w:val="002F3C"/>
        </w:rPr>
        <w:t xml:space="preserve">, </w:t>
      </w:r>
      <w:r w:rsidR="00C27677">
        <w:rPr>
          <w:rFonts w:ascii="Arial" w:hAnsi="Arial" w:cs="Arial"/>
          <w:color w:val="002F3C"/>
        </w:rPr>
        <w:t xml:space="preserve">de </w:t>
      </w:r>
      <w:r w:rsidR="00B62702">
        <w:rPr>
          <w:rFonts w:ascii="Arial" w:hAnsi="Arial" w:cs="Arial"/>
          <w:color w:val="002F3C"/>
        </w:rPr>
        <w:t xml:space="preserve">direitos e </w:t>
      </w:r>
      <w:r>
        <w:rPr>
          <w:rFonts w:ascii="Arial" w:hAnsi="Arial" w:cs="Arial"/>
          <w:color w:val="002F3C"/>
        </w:rPr>
        <w:t>estética</w:t>
      </w:r>
      <w:r w:rsidR="00B62702">
        <w:rPr>
          <w:rFonts w:ascii="Arial" w:hAnsi="Arial" w:cs="Arial"/>
          <w:color w:val="002F3C"/>
        </w:rPr>
        <w:t>,</w:t>
      </w:r>
      <w:r>
        <w:rPr>
          <w:rFonts w:ascii="Arial" w:hAnsi="Arial" w:cs="Arial"/>
          <w:color w:val="002F3C"/>
        </w:rPr>
        <w:t xml:space="preserve"> provocando o pensamento crítico da realidade vivida e isso engloba os processo</w:t>
      </w:r>
      <w:r w:rsidR="00917A13">
        <w:rPr>
          <w:rFonts w:ascii="Arial" w:hAnsi="Arial" w:cs="Arial"/>
          <w:color w:val="002F3C"/>
        </w:rPr>
        <w:t>s</w:t>
      </w:r>
      <w:r>
        <w:rPr>
          <w:rFonts w:ascii="Arial" w:hAnsi="Arial" w:cs="Arial"/>
          <w:color w:val="002F3C"/>
        </w:rPr>
        <w:t xml:space="preserve"> do trabalho</w:t>
      </w:r>
      <w:r w:rsidR="00B62702">
        <w:rPr>
          <w:rFonts w:ascii="Arial" w:hAnsi="Arial" w:cs="Arial"/>
          <w:color w:val="002F3C"/>
        </w:rPr>
        <w:t xml:space="preserve"> pedagógico. </w:t>
      </w:r>
      <w:r w:rsidR="00C27677">
        <w:rPr>
          <w:rFonts w:ascii="Arial" w:hAnsi="Arial" w:cs="Arial"/>
          <w:color w:val="002F3C"/>
        </w:rPr>
        <w:t xml:space="preserve">Pois ao pensar, refletir e analisar a realidade crítica redefinindo suas ações, isso configura-se como trabalho pedagógico do pedagogo na escola ou em outros espaços educativos. </w:t>
      </w:r>
    </w:p>
    <w:p w14:paraId="7FA8F612" w14:textId="04D0F6B3" w:rsidR="002D166E" w:rsidRDefault="002D166E" w:rsidP="0043580B">
      <w:pPr>
        <w:pStyle w:val="PargrafodaLista"/>
        <w:spacing w:line="360" w:lineRule="auto"/>
        <w:ind w:left="0"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 </w:t>
      </w:r>
    </w:p>
    <w:p w14:paraId="0D514A7C" w14:textId="3A97C371" w:rsidR="00FF301F" w:rsidRDefault="00FF301F" w:rsidP="007F073C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FF301F">
        <w:rPr>
          <w:rFonts w:ascii="Arial" w:hAnsi="Arial" w:cs="Arial"/>
          <w:b/>
          <w:bCs/>
          <w:color w:val="002F3C"/>
        </w:rPr>
        <w:t>CONCLUSÃO</w:t>
      </w:r>
    </w:p>
    <w:p w14:paraId="6E9E5373" w14:textId="77777777" w:rsidR="00624A82" w:rsidRDefault="0002794B" w:rsidP="00624A82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02794B">
        <w:rPr>
          <w:rFonts w:ascii="Arial" w:hAnsi="Arial" w:cs="Arial"/>
          <w:color w:val="002F3C"/>
        </w:rPr>
        <w:t>Ao retomar o problema do estudo: quais implicações originam-se do trabalho pedagógico vislumbrado pela epistemologia da pedagogia e pela reflexão da prática?</w:t>
      </w:r>
      <w:r w:rsidR="00624A82">
        <w:rPr>
          <w:rFonts w:ascii="Arial" w:hAnsi="Arial" w:cs="Arial"/>
          <w:color w:val="002F3C"/>
        </w:rPr>
        <w:t xml:space="preserve"> Para responder a indagação, apontamos resultados parciais que ainda estão em movimento de reflexão e análise. </w:t>
      </w:r>
    </w:p>
    <w:p w14:paraId="5C2CD25F" w14:textId="6720C123" w:rsidR="00A15856" w:rsidRDefault="0002794B" w:rsidP="00624A82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02794B">
        <w:rPr>
          <w:rFonts w:ascii="Arial" w:hAnsi="Arial" w:cs="Arial"/>
          <w:color w:val="002F3C"/>
        </w:rPr>
        <w:t xml:space="preserve">Ao partirmos da epistemologia da pedagogia </w:t>
      </w:r>
      <w:r w:rsidR="00A15856">
        <w:rPr>
          <w:rFonts w:ascii="Arial" w:hAnsi="Arial" w:cs="Arial"/>
          <w:color w:val="002F3C"/>
        </w:rPr>
        <w:t>tendo como</w:t>
      </w:r>
      <w:r w:rsidRPr="0002794B">
        <w:rPr>
          <w:rFonts w:ascii="Arial" w:hAnsi="Arial" w:cs="Arial"/>
          <w:color w:val="002F3C"/>
        </w:rPr>
        <w:t xml:space="preserve"> base de </w:t>
      </w:r>
      <w:r>
        <w:rPr>
          <w:rFonts w:ascii="Arial" w:hAnsi="Arial" w:cs="Arial"/>
          <w:color w:val="002F3C"/>
        </w:rPr>
        <w:t xml:space="preserve">sua </w:t>
      </w:r>
      <w:r w:rsidRPr="0002794B">
        <w:rPr>
          <w:rFonts w:ascii="Arial" w:hAnsi="Arial" w:cs="Arial"/>
          <w:color w:val="002F3C"/>
        </w:rPr>
        <w:t xml:space="preserve">fundamentação teórica, o </w:t>
      </w:r>
      <w:r w:rsidR="00A15856">
        <w:rPr>
          <w:rFonts w:ascii="Arial" w:hAnsi="Arial" w:cs="Arial"/>
          <w:color w:val="002F3C"/>
        </w:rPr>
        <w:t xml:space="preserve">seu </w:t>
      </w:r>
      <w:r w:rsidRPr="0002794B">
        <w:rPr>
          <w:rFonts w:ascii="Arial" w:hAnsi="Arial" w:cs="Arial"/>
          <w:color w:val="002F3C"/>
        </w:rPr>
        <w:t xml:space="preserve">objeto de estudo a </w:t>
      </w:r>
      <w:r>
        <w:rPr>
          <w:rFonts w:ascii="Arial" w:hAnsi="Arial" w:cs="Arial"/>
          <w:color w:val="002F3C"/>
        </w:rPr>
        <w:t>“</w:t>
      </w:r>
      <w:r w:rsidRPr="0002794B">
        <w:rPr>
          <w:rFonts w:ascii="Arial" w:hAnsi="Arial" w:cs="Arial"/>
          <w:color w:val="002F3C"/>
        </w:rPr>
        <w:t>formação humana mediatizada por uma educação emancipatória e crítica</w:t>
      </w:r>
      <w:r>
        <w:rPr>
          <w:rFonts w:ascii="Arial" w:hAnsi="Arial" w:cs="Arial"/>
          <w:color w:val="002F3C"/>
        </w:rPr>
        <w:t>”</w:t>
      </w:r>
      <w:r w:rsidRPr="0002794B">
        <w:rPr>
          <w:rFonts w:ascii="Arial" w:hAnsi="Arial" w:cs="Arial"/>
          <w:color w:val="002F3C"/>
        </w:rPr>
        <w:t xml:space="preserve">, </w:t>
      </w:r>
      <w:r w:rsidR="00A15856">
        <w:rPr>
          <w:rFonts w:ascii="Arial" w:hAnsi="Arial" w:cs="Arial"/>
          <w:color w:val="002F3C"/>
        </w:rPr>
        <w:t xml:space="preserve">implica em </w:t>
      </w:r>
      <w:r w:rsidRPr="0002794B">
        <w:rPr>
          <w:rFonts w:ascii="Arial" w:hAnsi="Arial" w:cs="Arial"/>
          <w:color w:val="002F3C"/>
        </w:rPr>
        <w:t>fundamenta</w:t>
      </w:r>
      <w:r w:rsidR="00A15856">
        <w:rPr>
          <w:rFonts w:ascii="Arial" w:hAnsi="Arial" w:cs="Arial"/>
          <w:color w:val="002F3C"/>
        </w:rPr>
        <w:t>r</w:t>
      </w:r>
      <w:r w:rsidRPr="0002794B">
        <w:rPr>
          <w:rFonts w:ascii="Arial" w:hAnsi="Arial" w:cs="Arial"/>
          <w:color w:val="002F3C"/>
        </w:rPr>
        <w:t xml:space="preserve"> as bases do trabalho desenvolvido pelo pedagogo</w:t>
      </w:r>
      <w:r w:rsidR="00A15856">
        <w:rPr>
          <w:rFonts w:ascii="Arial" w:hAnsi="Arial" w:cs="Arial"/>
          <w:color w:val="002F3C"/>
        </w:rPr>
        <w:t xml:space="preserve"> com os</w:t>
      </w:r>
      <w:r w:rsidRPr="0002794B">
        <w:rPr>
          <w:rFonts w:ascii="Arial" w:hAnsi="Arial" w:cs="Arial"/>
          <w:color w:val="002F3C"/>
        </w:rPr>
        <w:t xml:space="preserve"> elementos necessários ao desenvolvimento pessoal e profissional.  </w:t>
      </w:r>
      <w:r w:rsidR="00A15856">
        <w:rPr>
          <w:rFonts w:ascii="Arial" w:hAnsi="Arial" w:cs="Arial"/>
          <w:color w:val="002F3C"/>
        </w:rPr>
        <w:t xml:space="preserve">Os elementos são autonomia, criticidade, humanização, diálogo, ética, estética e transformação. </w:t>
      </w:r>
    </w:p>
    <w:p w14:paraId="054650E9" w14:textId="77777777" w:rsidR="007D3506" w:rsidRDefault="00A15856" w:rsidP="00A15856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Isso implica em </w:t>
      </w:r>
      <w:r w:rsidR="0002794B">
        <w:rPr>
          <w:rFonts w:ascii="Arial" w:hAnsi="Arial" w:cs="Arial"/>
          <w:color w:val="002F3C"/>
        </w:rPr>
        <w:t>práticas mais humanas e coerente com o desenvolvimento da autonomia</w:t>
      </w:r>
      <w:r>
        <w:rPr>
          <w:rFonts w:ascii="Arial" w:hAnsi="Arial" w:cs="Arial"/>
          <w:color w:val="002F3C"/>
        </w:rPr>
        <w:t xml:space="preserve"> consciente </w:t>
      </w:r>
      <w:r w:rsidR="0002794B">
        <w:rPr>
          <w:rFonts w:ascii="Arial" w:hAnsi="Arial" w:cs="Arial"/>
          <w:color w:val="002F3C"/>
        </w:rPr>
        <w:t xml:space="preserve">do ser, diferente de práticas alienadas e de </w:t>
      </w:r>
      <w:r>
        <w:rPr>
          <w:rFonts w:ascii="Arial" w:hAnsi="Arial" w:cs="Arial"/>
          <w:color w:val="002F3C"/>
        </w:rPr>
        <w:t xml:space="preserve">decisões verticalizadas, silenciando os profissionais como se fossem apenas tarefeiros. Descortina as contradições de que as práticas no trabalho, não seguem um sentido humano, mas passam pelo viés da competição e do individualismo, não são práticas humanas colaborativas e sim institucionalizadas. </w:t>
      </w:r>
      <w:r w:rsidR="007D3506">
        <w:rPr>
          <w:rFonts w:ascii="Arial" w:hAnsi="Arial" w:cs="Arial"/>
          <w:color w:val="002F3C"/>
        </w:rPr>
        <w:t xml:space="preserve">Essas que adoecem os profissionais e até os matam, ceifam suas vidas. </w:t>
      </w:r>
    </w:p>
    <w:p w14:paraId="62C6C111" w14:textId="6B39EF34" w:rsidR="0046409E" w:rsidRDefault="00A15856" w:rsidP="007F073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lastRenderedPageBreak/>
        <w:t xml:space="preserve"> </w:t>
      </w:r>
      <w:r w:rsidR="007D3506">
        <w:rPr>
          <w:rFonts w:ascii="Arial" w:hAnsi="Arial" w:cs="Arial"/>
          <w:color w:val="002F3C"/>
        </w:rPr>
        <w:t xml:space="preserve">Saber pensar as práticas, seus contextos, suas ideológicas e suas políticas no trabalho pedagógico se constituí trabalho. </w:t>
      </w:r>
      <w:r w:rsidR="0002794B" w:rsidRPr="0002794B">
        <w:rPr>
          <w:rFonts w:ascii="Arial" w:hAnsi="Arial" w:cs="Arial"/>
          <w:color w:val="002F3C"/>
        </w:rPr>
        <w:t>Ao desenvolver o trabalho, quem o faz é o humano. Ser coerente com o objeto é obrigatoriedade de uma pedagogia comprometida com a formação do ser humano</w:t>
      </w:r>
      <w:r w:rsidR="007D3506">
        <w:rPr>
          <w:rFonts w:ascii="Arial" w:hAnsi="Arial" w:cs="Arial"/>
          <w:color w:val="002F3C"/>
        </w:rPr>
        <w:t>,</w:t>
      </w:r>
      <w:r w:rsidR="0002794B" w:rsidRPr="0002794B">
        <w:rPr>
          <w:rFonts w:ascii="Arial" w:hAnsi="Arial" w:cs="Arial"/>
          <w:color w:val="002F3C"/>
        </w:rPr>
        <w:t xml:space="preserve"> </w:t>
      </w:r>
      <w:r w:rsidR="0002794B">
        <w:rPr>
          <w:rFonts w:ascii="Arial" w:hAnsi="Arial" w:cs="Arial"/>
          <w:color w:val="002F3C"/>
        </w:rPr>
        <w:t>partindo</w:t>
      </w:r>
      <w:r>
        <w:rPr>
          <w:rFonts w:ascii="Arial" w:hAnsi="Arial" w:cs="Arial"/>
          <w:color w:val="002F3C"/>
        </w:rPr>
        <w:t xml:space="preserve"> da sua historicidade material e concreta revelando as contradições</w:t>
      </w:r>
      <w:r w:rsidR="007D3506">
        <w:rPr>
          <w:rFonts w:ascii="Arial" w:hAnsi="Arial" w:cs="Arial"/>
          <w:color w:val="002F3C"/>
        </w:rPr>
        <w:t xml:space="preserve"> postas no processo do trabalho pedagógico. </w:t>
      </w:r>
    </w:p>
    <w:p w14:paraId="4B8AF4AD" w14:textId="77777777" w:rsidR="007F073C" w:rsidRDefault="007F073C" w:rsidP="007F073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03C3F193" w14:textId="6B31A954" w:rsidR="0046409E" w:rsidRPr="0043259A" w:rsidRDefault="0046409E" w:rsidP="007F073C">
      <w:pPr>
        <w:spacing w:line="360" w:lineRule="auto"/>
        <w:jc w:val="center"/>
        <w:rPr>
          <w:rFonts w:ascii="Arial" w:hAnsi="Arial" w:cs="Arial"/>
          <w:b/>
          <w:bCs/>
          <w:color w:val="002F3C"/>
          <w:lang w:val="es-419"/>
        </w:rPr>
      </w:pPr>
      <w:r w:rsidRPr="0043259A">
        <w:rPr>
          <w:rFonts w:ascii="Arial" w:hAnsi="Arial" w:cs="Arial"/>
          <w:b/>
          <w:bCs/>
          <w:color w:val="002F3C"/>
          <w:lang w:val="es-419"/>
        </w:rPr>
        <w:t>REFERÊNCIAS</w:t>
      </w:r>
    </w:p>
    <w:p w14:paraId="7D8F071C" w14:textId="77777777" w:rsidR="009F0846" w:rsidRPr="00E3388D" w:rsidRDefault="009F0846" w:rsidP="00A5480D">
      <w:pPr>
        <w:spacing w:line="240" w:lineRule="auto"/>
        <w:jc w:val="both"/>
        <w:rPr>
          <w:rFonts w:ascii="Arial" w:hAnsi="Arial" w:cs="Arial"/>
          <w:lang w:val="es-419"/>
        </w:rPr>
      </w:pPr>
      <w:r w:rsidRPr="00E3388D">
        <w:rPr>
          <w:rFonts w:ascii="Arial" w:hAnsi="Arial" w:cs="Arial"/>
          <w:lang w:val="es-419"/>
        </w:rPr>
        <w:t xml:space="preserve">BENNER, Dietrich. </w:t>
      </w:r>
      <w:r w:rsidRPr="00E3388D">
        <w:rPr>
          <w:rFonts w:ascii="Arial" w:hAnsi="Arial" w:cs="Arial"/>
          <w:b/>
          <w:bCs/>
          <w:lang w:val="es-419"/>
        </w:rPr>
        <w:t>La Pedagogía como ciencia</w:t>
      </w:r>
      <w:r w:rsidRPr="00E3388D">
        <w:rPr>
          <w:rFonts w:ascii="Arial" w:hAnsi="Arial" w:cs="Arial"/>
          <w:lang w:val="es-419"/>
        </w:rPr>
        <w:t>: teoría reflexiva de la acción y reforma de la praxis. Traducción: Manuel Canet. Ediciones: Pomares – Corredor, S.A. Barcelona.1998.</w:t>
      </w:r>
    </w:p>
    <w:p w14:paraId="29496C07" w14:textId="2DD7BE91" w:rsidR="009F0846" w:rsidRPr="00E3388D" w:rsidRDefault="006C666B" w:rsidP="00A5480D">
      <w:pPr>
        <w:spacing w:line="240" w:lineRule="auto"/>
        <w:jc w:val="both"/>
        <w:rPr>
          <w:rFonts w:ascii="Arial" w:hAnsi="Arial" w:cs="Arial"/>
        </w:rPr>
      </w:pPr>
      <w:r w:rsidRPr="00E3388D">
        <w:rPr>
          <w:rFonts w:ascii="Arial" w:hAnsi="Arial" w:cs="Arial"/>
          <w:lang w:val="es-419"/>
        </w:rPr>
        <w:t xml:space="preserve">BENNER, Dietrich. </w:t>
      </w:r>
      <w:r w:rsidRPr="00E3388D">
        <w:rPr>
          <w:rFonts w:ascii="Arial" w:hAnsi="Arial" w:cs="Arial"/>
          <w:b/>
          <w:bCs/>
        </w:rPr>
        <w:t>Pedagogia Geral</w:t>
      </w:r>
      <w:r w:rsidRPr="00E3388D">
        <w:rPr>
          <w:rFonts w:ascii="Arial" w:hAnsi="Arial" w:cs="Arial"/>
        </w:rPr>
        <w:t xml:space="preserve">: uma introdução sistemática e histórica aos fundamentos do pensamento e da ação pedagógica. Beltz Juventa no grupo editorial Beltz. Produção: Ulrike Popple. Ed. 2025. </w:t>
      </w:r>
    </w:p>
    <w:p w14:paraId="40751434" w14:textId="17FA505D" w:rsidR="000A4024" w:rsidRPr="00E3388D" w:rsidRDefault="000A4024" w:rsidP="00A5480D">
      <w:pPr>
        <w:spacing w:line="240" w:lineRule="auto"/>
        <w:jc w:val="both"/>
        <w:rPr>
          <w:rFonts w:ascii="Arial" w:hAnsi="Arial" w:cs="Arial"/>
        </w:rPr>
      </w:pPr>
      <w:r w:rsidRPr="00E3388D">
        <w:rPr>
          <w:rFonts w:ascii="Arial" w:hAnsi="Arial" w:cs="Arial"/>
        </w:rPr>
        <w:t xml:space="preserve">CHAUÍ. Marilena. </w:t>
      </w:r>
      <w:r w:rsidRPr="00E3388D">
        <w:rPr>
          <w:rFonts w:ascii="Arial" w:hAnsi="Arial" w:cs="Arial"/>
          <w:b/>
          <w:bCs/>
        </w:rPr>
        <w:t>Ideologia</w:t>
      </w:r>
      <w:r w:rsidRPr="00E3388D">
        <w:rPr>
          <w:rFonts w:ascii="Arial" w:hAnsi="Arial" w:cs="Arial"/>
        </w:rPr>
        <w:t>: uma introdução. Editorial: Boitempo. 2025</w:t>
      </w:r>
    </w:p>
    <w:p w14:paraId="413FD5A9" w14:textId="3CBE3CF4" w:rsidR="00366846" w:rsidRPr="00E3388D" w:rsidRDefault="00366846" w:rsidP="00A5480D">
      <w:pPr>
        <w:spacing w:line="240" w:lineRule="auto"/>
        <w:jc w:val="both"/>
        <w:rPr>
          <w:rFonts w:ascii="Arial" w:hAnsi="Arial" w:cs="Arial"/>
        </w:rPr>
      </w:pPr>
      <w:r w:rsidRPr="00E3388D">
        <w:rPr>
          <w:rFonts w:ascii="Arial" w:hAnsi="Arial" w:cs="Arial"/>
        </w:rPr>
        <w:t>FRANCO, Maria Amélia do Rosário Santoro. A pedagogia como ciência da educação: entre práxis e epistemologia. 2001</w:t>
      </w:r>
      <w:r w:rsidRPr="00E3388D">
        <w:rPr>
          <w:rFonts w:ascii="Arial" w:hAnsi="Arial" w:cs="Arial"/>
          <w:b/>
          <w:bCs/>
        </w:rPr>
        <w:t>. Tese</w:t>
      </w:r>
      <w:r w:rsidRPr="00E3388D">
        <w:rPr>
          <w:rFonts w:ascii="Arial" w:hAnsi="Arial" w:cs="Arial"/>
        </w:rPr>
        <w:t xml:space="preserve"> (Doutorado) – Universidade de São Paulo, São Paulo, 2001</w:t>
      </w:r>
    </w:p>
    <w:p w14:paraId="046223B0" w14:textId="7C4C218A" w:rsidR="006C666B" w:rsidRPr="00E3388D" w:rsidRDefault="006C666B" w:rsidP="00A5480D">
      <w:pPr>
        <w:spacing w:line="240" w:lineRule="auto"/>
        <w:jc w:val="both"/>
        <w:rPr>
          <w:rFonts w:ascii="Arial" w:hAnsi="Arial" w:cs="Arial"/>
        </w:rPr>
      </w:pPr>
      <w:r w:rsidRPr="00E3388D">
        <w:rPr>
          <w:rFonts w:ascii="Arial" w:hAnsi="Arial" w:cs="Arial"/>
        </w:rPr>
        <w:t xml:space="preserve">FREIRE, Paulo. </w:t>
      </w:r>
      <w:r w:rsidRPr="00E3388D">
        <w:rPr>
          <w:rFonts w:ascii="Arial" w:hAnsi="Arial" w:cs="Arial"/>
          <w:b/>
          <w:bCs/>
        </w:rPr>
        <w:t xml:space="preserve">Pedagogia da autonomia: </w:t>
      </w:r>
      <w:r w:rsidRPr="00E3388D">
        <w:rPr>
          <w:rFonts w:ascii="Arial" w:hAnsi="Arial" w:cs="Arial"/>
        </w:rPr>
        <w:t>saberes necessários à prática educativa. 5. ed. Rio de Janeiro: Paz e Terra, 1996.</w:t>
      </w:r>
    </w:p>
    <w:p w14:paraId="392D22A5" w14:textId="62EB2A90" w:rsidR="006C666B" w:rsidRPr="00E3388D" w:rsidRDefault="006C666B" w:rsidP="00A5480D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  <w:r w:rsidRPr="00E3388D">
        <w:rPr>
          <w:rFonts w:ascii="Arial" w:hAnsi="Arial" w:cs="Arial"/>
        </w:rPr>
        <w:t xml:space="preserve">FREIRE, Paulo. </w:t>
      </w:r>
      <w:r w:rsidRPr="00E3388D">
        <w:rPr>
          <w:rFonts w:ascii="Arial" w:hAnsi="Arial" w:cs="Arial"/>
          <w:b/>
          <w:bCs/>
        </w:rPr>
        <w:t>Pedagogia da indignação</w:t>
      </w:r>
      <w:r w:rsidRPr="00E3388D">
        <w:rPr>
          <w:rFonts w:ascii="Arial" w:hAnsi="Arial" w:cs="Arial"/>
        </w:rPr>
        <w:t>: cartas pedagógicas e outros escritos. Apresentação de Ana Maria Araújo Freire. Carta-prefácio de Balduino A. Andreola. São Paulo: Editora UNESP, 2000.</w:t>
      </w:r>
    </w:p>
    <w:p w14:paraId="315ADC2B" w14:textId="77777777" w:rsidR="006C666B" w:rsidRPr="00E3388D" w:rsidRDefault="006C666B" w:rsidP="00A5480D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</w:p>
    <w:p w14:paraId="32D50DFE" w14:textId="331A1848" w:rsidR="000A4024" w:rsidRPr="00E3388D" w:rsidRDefault="006C666B" w:rsidP="00A5480D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</w:rPr>
      </w:pPr>
      <w:r w:rsidRPr="00E3388D">
        <w:rPr>
          <w:rFonts w:ascii="Arial" w:hAnsi="Arial" w:cs="Arial"/>
        </w:rPr>
        <w:t xml:space="preserve">IBIAPINA, I. M. L. de M. </w:t>
      </w:r>
      <w:r w:rsidRPr="00E3388D">
        <w:rPr>
          <w:rFonts w:ascii="Arial" w:hAnsi="Arial" w:cs="Arial"/>
          <w:b/>
          <w:bCs/>
        </w:rPr>
        <w:t>Pesquisa colaborativa</w:t>
      </w:r>
      <w:r w:rsidRPr="00E3388D">
        <w:rPr>
          <w:rFonts w:ascii="Arial" w:hAnsi="Arial" w:cs="Arial"/>
        </w:rPr>
        <w:t>: investigação, formação e produção de conhecimentos. Brasília: Líber Livro Editora, 2008.</w:t>
      </w:r>
    </w:p>
    <w:p w14:paraId="4B3577CA" w14:textId="77777777" w:rsidR="00026D81" w:rsidRPr="00E3388D" w:rsidRDefault="00026D81" w:rsidP="00A5480D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</w:rPr>
      </w:pPr>
    </w:p>
    <w:p w14:paraId="717D3406" w14:textId="6B41BBEC" w:rsidR="00026D81" w:rsidRPr="00E3388D" w:rsidRDefault="00026D81" w:rsidP="00A5480D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</w:rPr>
      </w:pPr>
      <w:r w:rsidRPr="00E3388D">
        <w:rPr>
          <w:rFonts w:ascii="Arial" w:hAnsi="Arial" w:cs="Arial"/>
        </w:rPr>
        <w:t xml:space="preserve">LIBÂNEO. J. Carlos. </w:t>
      </w:r>
      <w:r w:rsidRPr="00E3388D">
        <w:rPr>
          <w:rFonts w:ascii="Arial" w:hAnsi="Arial" w:cs="Arial"/>
          <w:b/>
          <w:bCs/>
        </w:rPr>
        <w:t>Pedagogia e Pedagogos, para quê?</w:t>
      </w:r>
      <w:r w:rsidRPr="00E3388D">
        <w:rPr>
          <w:rFonts w:ascii="Arial" w:hAnsi="Arial" w:cs="Arial"/>
        </w:rPr>
        <w:t xml:space="preserve"> 8ª Ed. São Paulo: Cortez 2005.</w:t>
      </w:r>
    </w:p>
    <w:p w14:paraId="41BC8BAC" w14:textId="77777777" w:rsidR="00D76FA6" w:rsidRPr="00E3388D" w:rsidRDefault="00D76FA6" w:rsidP="00A5480D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</w:rPr>
      </w:pPr>
    </w:p>
    <w:p w14:paraId="39137E9E" w14:textId="619A8053" w:rsidR="00D76FA6" w:rsidRPr="00E3388D" w:rsidRDefault="00D76FA6" w:rsidP="00A5480D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</w:rPr>
      </w:pPr>
      <w:r w:rsidRPr="00E3388D">
        <w:rPr>
          <w:rFonts w:ascii="Arial" w:hAnsi="Arial" w:cs="Arial"/>
        </w:rPr>
        <w:t xml:space="preserve">LIMA, J.M. de; PAIVA, M.M. de; OLIVEIRA, R. C.de. A educação brasileira e a influência do Programa Norte-Americano de Cooperação Técnica Ponto IV na década de 1950. </w:t>
      </w:r>
      <w:r w:rsidRPr="00E3388D">
        <w:rPr>
          <w:rFonts w:ascii="Arial" w:hAnsi="Arial" w:cs="Arial"/>
          <w:b/>
          <w:bCs/>
        </w:rPr>
        <w:t>Revista Educação, Ciência e Cultura</w:t>
      </w:r>
      <w:r w:rsidRPr="00E3388D">
        <w:rPr>
          <w:rFonts w:ascii="Arial" w:hAnsi="Arial" w:cs="Arial"/>
        </w:rPr>
        <w:t xml:space="preserve">. Ed. Unilasalle. Canoas, v.27, nº1, 2022. </w:t>
      </w:r>
    </w:p>
    <w:p w14:paraId="43559B4B" w14:textId="77777777" w:rsidR="006C666B" w:rsidRPr="00E3388D" w:rsidRDefault="006C666B" w:rsidP="00A5480D">
      <w:pPr>
        <w:pStyle w:val="PargrafodaLista"/>
        <w:spacing w:before="120" w:after="120" w:line="240" w:lineRule="auto"/>
        <w:ind w:left="0"/>
        <w:jc w:val="both"/>
        <w:rPr>
          <w:rFonts w:ascii="Arial" w:hAnsi="Arial" w:cs="Arial"/>
        </w:rPr>
      </w:pPr>
    </w:p>
    <w:p w14:paraId="063568A4" w14:textId="2EC28C9F" w:rsidR="006C666B" w:rsidRPr="00E3388D" w:rsidRDefault="006C666B" w:rsidP="00A5480D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  <w:r w:rsidRPr="00E3388D">
        <w:rPr>
          <w:rFonts w:ascii="Arial" w:hAnsi="Arial" w:cs="Arial"/>
        </w:rPr>
        <w:t xml:space="preserve">MARX, Karl; ENGELS, Friedrich. </w:t>
      </w:r>
      <w:r w:rsidRPr="00E3388D">
        <w:rPr>
          <w:rFonts w:ascii="Arial" w:hAnsi="Arial" w:cs="Arial"/>
          <w:b/>
          <w:bCs/>
        </w:rPr>
        <w:t>A Ideologia Alemã</w:t>
      </w:r>
      <w:r w:rsidRPr="00E3388D">
        <w:rPr>
          <w:rFonts w:ascii="Arial" w:hAnsi="Arial" w:cs="Arial"/>
        </w:rPr>
        <w:t>. 4. ed. Lisboa: Presença/Martins Fontes, 1980.</w:t>
      </w:r>
    </w:p>
    <w:p w14:paraId="337D5EEC" w14:textId="77777777" w:rsidR="006C666B" w:rsidRPr="00E3388D" w:rsidRDefault="006C666B" w:rsidP="00A5480D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</w:p>
    <w:p w14:paraId="7D1EAF82" w14:textId="77777777" w:rsidR="006C666B" w:rsidRPr="00E3388D" w:rsidRDefault="006C666B" w:rsidP="00A5480D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  <w:r w:rsidRPr="00E3388D">
        <w:rPr>
          <w:rFonts w:ascii="Arial" w:hAnsi="Arial" w:cs="Arial"/>
        </w:rPr>
        <w:t xml:space="preserve">PIMENTA, S. G. </w:t>
      </w:r>
      <w:r w:rsidRPr="00E3388D">
        <w:rPr>
          <w:rFonts w:ascii="Arial" w:hAnsi="Arial" w:cs="Arial"/>
          <w:b/>
          <w:bCs/>
        </w:rPr>
        <w:t>Pedagogia, ciência da educação?</w:t>
      </w:r>
      <w:r w:rsidRPr="00E3388D">
        <w:rPr>
          <w:rFonts w:ascii="Arial" w:hAnsi="Arial" w:cs="Arial"/>
        </w:rPr>
        <w:t xml:space="preserve"> São Paulo: Cortez, 1996.</w:t>
      </w:r>
    </w:p>
    <w:p w14:paraId="3085190C" w14:textId="77777777" w:rsidR="006C666B" w:rsidRPr="00E3388D" w:rsidRDefault="006C666B" w:rsidP="00A5480D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</w:p>
    <w:p w14:paraId="56501328" w14:textId="77777777" w:rsidR="006C666B" w:rsidRPr="00E3388D" w:rsidRDefault="006C666B" w:rsidP="00A5480D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  <w:r w:rsidRPr="00E3388D">
        <w:rPr>
          <w:rFonts w:ascii="Arial" w:hAnsi="Arial" w:cs="Arial"/>
        </w:rPr>
        <w:t xml:space="preserve">RAMIRÉZ, Fabián Alonso Pérez. </w:t>
      </w:r>
      <w:r w:rsidRPr="00E3388D">
        <w:rPr>
          <w:rFonts w:ascii="Arial" w:hAnsi="Arial" w:cs="Arial"/>
          <w:b/>
          <w:bCs/>
        </w:rPr>
        <w:t>Módulo I Epistemologia de la Pedagogía</w:t>
      </w:r>
      <w:r w:rsidRPr="00E3388D">
        <w:rPr>
          <w:rFonts w:ascii="Arial" w:hAnsi="Arial" w:cs="Arial"/>
        </w:rPr>
        <w:t xml:space="preserve">. Ucovirtualidad, 2014. </w:t>
      </w:r>
    </w:p>
    <w:p w14:paraId="463E8C06" w14:textId="77777777" w:rsidR="00321D3A" w:rsidRPr="00E3388D" w:rsidRDefault="00321D3A" w:rsidP="00A5480D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</w:p>
    <w:p w14:paraId="4B825B89" w14:textId="6D12531C" w:rsidR="00323F9C" w:rsidRPr="00E3388D" w:rsidRDefault="00321D3A" w:rsidP="00A5480D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  <w:r w:rsidRPr="00E3388D">
        <w:rPr>
          <w:rFonts w:ascii="Arial" w:hAnsi="Arial" w:cs="Arial"/>
        </w:rPr>
        <w:t xml:space="preserve">SAVIANI, Dermeval. </w:t>
      </w:r>
      <w:r w:rsidRPr="00E3388D">
        <w:rPr>
          <w:rFonts w:ascii="Arial" w:hAnsi="Arial" w:cs="Arial"/>
          <w:b/>
          <w:bCs/>
        </w:rPr>
        <w:t xml:space="preserve">Pedagogia histórico-crítica: </w:t>
      </w:r>
      <w:r w:rsidRPr="00E3388D">
        <w:rPr>
          <w:rFonts w:ascii="Arial" w:hAnsi="Arial" w:cs="Arial"/>
        </w:rPr>
        <w:t>primeiras aproximações. 11. ed. Campinas: Autores Associados, 2011.</w:t>
      </w:r>
    </w:p>
    <w:p w14:paraId="714B555B" w14:textId="77777777" w:rsidR="00511824" w:rsidRPr="00E3388D" w:rsidRDefault="00511824" w:rsidP="00B825F4">
      <w:pPr>
        <w:spacing w:line="360" w:lineRule="auto"/>
        <w:ind w:firstLine="851"/>
        <w:jc w:val="both"/>
        <w:rPr>
          <w:rFonts w:ascii="Arial" w:hAnsi="Arial" w:cs="Arial"/>
          <w:color w:val="002F3C"/>
        </w:rPr>
      </w:pPr>
    </w:p>
    <w:p w14:paraId="0BDEE4E0" w14:textId="544707B7" w:rsidR="008C527B" w:rsidRDefault="008C527B" w:rsidP="00444C2F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6E85C7F8" w14:textId="77777777" w:rsidR="006D4336" w:rsidRPr="00A55954" w:rsidRDefault="006D4336" w:rsidP="00A5480D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6D4336" w:rsidRPr="00A55954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D9C5" w14:textId="77777777" w:rsidR="00724165" w:rsidRDefault="00724165" w:rsidP="00D61F18">
      <w:pPr>
        <w:spacing w:after="0" w:line="240" w:lineRule="auto"/>
      </w:pPr>
      <w:r>
        <w:separator/>
      </w:r>
    </w:p>
  </w:endnote>
  <w:endnote w:type="continuationSeparator" w:id="0">
    <w:p w14:paraId="0A0B8590" w14:textId="77777777" w:rsidR="00724165" w:rsidRDefault="00724165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1ACCA7" w14:textId="77777777" w:rsidR="00444C2F" w:rsidRDefault="00444C2F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485D" w14:textId="77777777" w:rsidR="00724165" w:rsidRDefault="00724165" w:rsidP="00D61F18">
      <w:pPr>
        <w:spacing w:after="0" w:line="240" w:lineRule="auto"/>
      </w:pPr>
      <w:r>
        <w:separator/>
      </w:r>
    </w:p>
  </w:footnote>
  <w:footnote w:type="continuationSeparator" w:id="0">
    <w:p w14:paraId="72BA1237" w14:textId="77777777" w:rsidR="00724165" w:rsidRDefault="00724165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75BA3"/>
    <w:multiLevelType w:val="hybridMultilevel"/>
    <w:tmpl w:val="E64EFDF8"/>
    <w:lvl w:ilvl="0" w:tplc="0F52404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12710D"/>
    <w:multiLevelType w:val="hybridMultilevel"/>
    <w:tmpl w:val="ABEAA230"/>
    <w:lvl w:ilvl="0" w:tplc="643CB6C2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2"/>
  </w:num>
  <w:num w:numId="2" w16cid:durableId="1501041908">
    <w:abstractNumId w:val="0"/>
  </w:num>
  <w:num w:numId="3" w16cid:durableId="93408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237A7"/>
    <w:rsid w:val="00026D81"/>
    <w:rsid w:val="0002794B"/>
    <w:rsid w:val="000575AB"/>
    <w:rsid w:val="000620B1"/>
    <w:rsid w:val="00081B17"/>
    <w:rsid w:val="00095A79"/>
    <w:rsid w:val="000977C6"/>
    <w:rsid w:val="000A1153"/>
    <w:rsid w:val="000A4024"/>
    <w:rsid w:val="000C12E6"/>
    <w:rsid w:val="000D5963"/>
    <w:rsid w:val="00107765"/>
    <w:rsid w:val="00120498"/>
    <w:rsid w:val="001314EF"/>
    <w:rsid w:val="00174ECF"/>
    <w:rsid w:val="001750B6"/>
    <w:rsid w:val="00197112"/>
    <w:rsid w:val="001B0941"/>
    <w:rsid w:val="001B38F6"/>
    <w:rsid w:val="001B6ECA"/>
    <w:rsid w:val="001D0919"/>
    <w:rsid w:val="001D31E0"/>
    <w:rsid w:val="001D3EEB"/>
    <w:rsid w:val="001E1976"/>
    <w:rsid w:val="00230D1B"/>
    <w:rsid w:val="00234E9E"/>
    <w:rsid w:val="00240369"/>
    <w:rsid w:val="0024094A"/>
    <w:rsid w:val="00242EEC"/>
    <w:rsid w:val="00252703"/>
    <w:rsid w:val="002571C1"/>
    <w:rsid w:val="00265EDB"/>
    <w:rsid w:val="0028225D"/>
    <w:rsid w:val="00292AA7"/>
    <w:rsid w:val="002A0B14"/>
    <w:rsid w:val="002A0D28"/>
    <w:rsid w:val="002B478F"/>
    <w:rsid w:val="002C1EB4"/>
    <w:rsid w:val="002C3634"/>
    <w:rsid w:val="002C4C41"/>
    <w:rsid w:val="002C66B0"/>
    <w:rsid w:val="002D166E"/>
    <w:rsid w:val="002F3609"/>
    <w:rsid w:val="00306C5C"/>
    <w:rsid w:val="00314F1E"/>
    <w:rsid w:val="003153F0"/>
    <w:rsid w:val="00321D3A"/>
    <w:rsid w:val="00323F9C"/>
    <w:rsid w:val="0032482C"/>
    <w:rsid w:val="00337D2E"/>
    <w:rsid w:val="00346915"/>
    <w:rsid w:val="00346D91"/>
    <w:rsid w:val="003478E9"/>
    <w:rsid w:val="00366846"/>
    <w:rsid w:val="003737A9"/>
    <w:rsid w:val="0038347B"/>
    <w:rsid w:val="00386313"/>
    <w:rsid w:val="003876EF"/>
    <w:rsid w:val="003A4221"/>
    <w:rsid w:val="003A5245"/>
    <w:rsid w:val="003A6089"/>
    <w:rsid w:val="003A69D4"/>
    <w:rsid w:val="003A7E7F"/>
    <w:rsid w:val="003C1D7E"/>
    <w:rsid w:val="003F0EFF"/>
    <w:rsid w:val="003F5B4B"/>
    <w:rsid w:val="00405BDE"/>
    <w:rsid w:val="00407000"/>
    <w:rsid w:val="0043063F"/>
    <w:rsid w:val="0043259A"/>
    <w:rsid w:val="0043393A"/>
    <w:rsid w:val="0043580B"/>
    <w:rsid w:val="0044446F"/>
    <w:rsid w:val="00444C2F"/>
    <w:rsid w:val="00447CDB"/>
    <w:rsid w:val="00450EA5"/>
    <w:rsid w:val="00460621"/>
    <w:rsid w:val="0046409E"/>
    <w:rsid w:val="004659C1"/>
    <w:rsid w:val="004705C4"/>
    <w:rsid w:val="004720DD"/>
    <w:rsid w:val="00483CA9"/>
    <w:rsid w:val="004862D0"/>
    <w:rsid w:val="00491B5C"/>
    <w:rsid w:val="004A0F6C"/>
    <w:rsid w:val="004A1DB6"/>
    <w:rsid w:val="004A1EBD"/>
    <w:rsid w:val="004A3C32"/>
    <w:rsid w:val="004A45FD"/>
    <w:rsid w:val="004B1D01"/>
    <w:rsid w:val="004B3778"/>
    <w:rsid w:val="004B4207"/>
    <w:rsid w:val="004B646F"/>
    <w:rsid w:val="004C5576"/>
    <w:rsid w:val="004D6E26"/>
    <w:rsid w:val="004E0C7C"/>
    <w:rsid w:val="004F337B"/>
    <w:rsid w:val="004F44A8"/>
    <w:rsid w:val="00511824"/>
    <w:rsid w:val="00515578"/>
    <w:rsid w:val="00520890"/>
    <w:rsid w:val="00520A4C"/>
    <w:rsid w:val="005239FA"/>
    <w:rsid w:val="005255DF"/>
    <w:rsid w:val="00541D84"/>
    <w:rsid w:val="00557374"/>
    <w:rsid w:val="00564398"/>
    <w:rsid w:val="0056552E"/>
    <w:rsid w:val="00591EE0"/>
    <w:rsid w:val="0059443E"/>
    <w:rsid w:val="005965F6"/>
    <w:rsid w:val="005A7B60"/>
    <w:rsid w:val="005D3168"/>
    <w:rsid w:val="005D3D85"/>
    <w:rsid w:val="00604902"/>
    <w:rsid w:val="00614F5B"/>
    <w:rsid w:val="006244F7"/>
    <w:rsid w:val="00624A82"/>
    <w:rsid w:val="006272EA"/>
    <w:rsid w:val="0063142D"/>
    <w:rsid w:val="0063502A"/>
    <w:rsid w:val="00642304"/>
    <w:rsid w:val="00660095"/>
    <w:rsid w:val="00674210"/>
    <w:rsid w:val="00677482"/>
    <w:rsid w:val="006830E9"/>
    <w:rsid w:val="00691576"/>
    <w:rsid w:val="00696F3F"/>
    <w:rsid w:val="006C666B"/>
    <w:rsid w:val="006C699D"/>
    <w:rsid w:val="006D4336"/>
    <w:rsid w:val="006E0C0E"/>
    <w:rsid w:val="006F696E"/>
    <w:rsid w:val="00700178"/>
    <w:rsid w:val="00703E6A"/>
    <w:rsid w:val="0071188D"/>
    <w:rsid w:val="00724165"/>
    <w:rsid w:val="007321A2"/>
    <w:rsid w:val="00734F8B"/>
    <w:rsid w:val="00737D7A"/>
    <w:rsid w:val="00752677"/>
    <w:rsid w:val="00752FE6"/>
    <w:rsid w:val="00760152"/>
    <w:rsid w:val="007722A1"/>
    <w:rsid w:val="00772739"/>
    <w:rsid w:val="007838DA"/>
    <w:rsid w:val="007A4A8D"/>
    <w:rsid w:val="007A4F1E"/>
    <w:rsid w:val="007B29E8"/>
    <w:rsid w:val="007B477A"/>
    <w:rsid w:val="007C113F"/>
    <w:rsid w:val="007C5777"/>
    <w:rsid w:val="007D3506"/>
    <w:rsid w:val="007F073C"/>
    <w:rsid w:val="008107E8"/>
    <w:rsid w:val="00812218"/>
    <w:rsid w:val="00822323"/>
    <w:rsid w:val="00827B86"/>
    <w:rsid w:val="0083333C"/>
    <w:rsid w:val="008447B1"/>
    <w:rsid w:val="00850436"/>
    <w:rsid w:val="00850993"/>
    <w:rsid w:val="008546FD"/>
    <w:rsid w:val="00873729"/>
    <w:rsid w:val="008802D3"/>
    <w:rsid w:val="0089652A"/>
    <w:rsid w:val="008B0EC4"/>
    <w:rsid w:val="008C0C07"/>
    <w:rsid w:val="008C527B"/>
    <w:rsid w:val="008C53A2"/>
    <w:rsid w:val="008C6DEC"/>
    <w:rsid w:val="008D189B"/>
    <w:rsid w:val="008D6F71"/>
    <w:rsid w:val="0090184B"/>
    <w:rsid w:val="00902830"/>
    <w:rsid w:val="00913B6E"/>
    <w:rsid w:val="00917A13"/>
    <w:rsid w:val="0092109F"/>
    <w:rsid w:val="00925782"/>
    <w:rsid w:val="00936279"/>
    <w:rsid w:val="009363CF"/>
    <w:rsid w:val="00942D4D"/>
    <w:rsid w:val="00946B43"/>
    <w:rsid w:val="00962C49"/>
    <w:rsid w:val="00964F52"/>
    <w:rsid w:val="0097046A"/>
    <w:rsid w:val="00990F61"/>
    <w:rsid w:val="009976BB"/>
    <w:rsid w:val="009A3F9E"/>
    <w:rsid w:val="009B67B1"/>
    <w:rsid w:val="009B7F63"/>
    <w:rsid w:val="009F0846"/>
    <w:rsid w:val="009F2F7E"/>
    <w:rsid w:val="00A15856"/>
    <w:rsid w:val="00A15F0B"/>
    <w:rsid w:val="00A34D2F"/>
    <w:rsid w:val="00A37A19"/>
    <w:rsid w:val="00A5154E"/>
    <w:rsid w:val="00A5480D"/>
    <w:rsid w:val="00A55954"/>
    <w:rsid w:val="00A63E72"/>
    <w:rsid w:val="00A668AF"/>
    <w:rsid w:val="00A72C2B"/>
    <w:rsid w:val="00A7478C"/>
    <w:rsid w:val="00A81B22"/>
    <w:rsid w:val="00A83A6A"/>
    <w:rsid w:val="00A8489C"/>
    <w:rsid w:val="00AA6D34"/>
    <w:rsid w:val="00AE10CE"/>
    <w:rsid w:val="00AE1F27"/>
    <w:rsid w:val="00B11C30"/>
    <w:rsid w:val="00B22AAC"/>
    <w:rsid w:val="00B30F7A"/>
    <w:rsid w:val="00B364A7"/>
    <w:rsid w:val="00B62702"/>
    <w:rsid w:val="00B66A3B"/>
    <w:rsid w:val="00B7405F"/>
    <w:rsid w:val="00B825F4"/>
    <w:rsid w:val="00B83CB5"/>
    <w:rsid w:val="00B8726F"/>
    <w:rsid w:val="00BB23B0"/>
    <w:rsid w:val="00BB2F0B"/>
    <w:rsid w:val="00BD4085"/>
    <w:rsid w:val="00BE67FA"/>
    <w:rsid w:val="00C1690B"/>
    <w:rsid w:val="00C179BC"/>
    <w:rsid w:val="00C27677"/>
    <w:rsid w:val="00C347CC"/>
    <w:rsid w:val="00C44012"/>
    <w:rsid w:val="00C510B0"/>
    <w:rsid w:val="00C56C25"/>
    <w:rsid w:val="00C82AF9"/>
    <w:rsid w:val="00C91957"/>
    <w:rsid w:val="00CF176C"/>
    <w:rsid w:val="00D00C12"/>
    <w:rsid w:val="00D05D39"/>
    <w:rsid w:val="00D067FD"/>
    <w:rsid w:val="00D10917"/>
    <w:rsid w:val="00D2782A"/>
    <w:rsid w:val="00D536D8"/>
    <w:rsid w:val="00D61F18"/>
    <w:rsid w:val="00D638E0"/>
    <w:rsid w:val="00D7112B"/>
    <w:rsid w:val="00D76FA6"/>
    <w:rsid w:val="00D93E81"/>
    <w:rsid w:val="00DB31F3"/>
    <w:rsid w:val="00DE7465"/>
    <w:rsid w:val="00E032F5"/>
    <w:rsid w:val="00E3388D"/>
    <w:rsid w:val="00E417F3"/>
    <w:rsid w:val="00E6158B"/>
    <w:rsid w:val="00E6394D"/>
    <w:rsid w:val="00E8364F"/>
    <w:rsid w:val="00EB7930"/>
    <w:rsid w:val="00EC77BC"/>
    <w:rsid w:val="00ED2DE5"/>
    <w:rsid w:val="00ED3D6F"/>
    <w:rsid w:val="00EE0E57"/>
    <w:rsid w:val="00EE3D24"/>
    <w:rsid w:val="00EF0291"/>
    <w:rsid w:val="00EF3058"/>
    <w:rsid w:val="00F13827"/>
    <w:rsid w:val="00F25F38"/>
    <w:rsid w:val="00F26736"/>
    <w:rsid w:val="00F46390"/>
    <w:rsid w:val="00F54D74"/>
    <w:rsid w:val="00F77F32"/>
    <w:rsid w:val="00FE0021"/>
    <w:rsid w:val="00FE22C2"/>
    <w:rsid w:val="00FE438A"/>
    <w:rsid w:val="00FF301F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02794B"/>
    <w:rPr>
      <w:rFonts w:ascii="Times New Roman" w:hAnsi="Times New Roman" w:cs="Times New Roman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6C6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15</Pages>
  <Words>4306</Words>
  <Characters>23257</Characters>
  <Application>Microsoft Office Word</Application>
  <DocSecurity>0</DocSecurity>
  <Lines>193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Márcia Soares</cp:lastModifiedBy>
  <cp:revision>92</cp:revision>
  <cp:lastPrinted>2025-06-10T18:30:00Z</cp:lastPrinted>
  <dcterms:created xsi:type="dcterms:W3CDTF">2025-07-22T00:44:00Z</dcterms:created>
  <dcterms:modified xsi:type="dcterms:W3CDTF">2025-09-05T18:41:00Z</dcterms:modified>
</cp:coreProperties>
</file>