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METODOLOGIAS ATIVAS  NO ENSINO DE DIDÁTICA NA EDUCAÇÃO FÍSICA :  O JOGO TWISTER DIDÁTICO. </w:t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Ana Luiza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Pinheiro de Lima(1); Wemilly Yngred Cunha de Melo(2); Maria Vitória Batista do Rego Barros(3); Gleydson Vinicius de Oliveira Ribeiro(4).</w:t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Orientador/a: Magna Sales Barreto(5) </w:t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Estudante do Curso de Educação Física- CAV - UFPE; 2 Estudante do Curso de Educação Física- CAV - UFPE; 3Estudante do Curso de Educação Física- CAV - UFPE ;4 Estudante do Curso de Educação Física- CAV - UFPE.</w:t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Docente/pesquisadora do Depto de Núcleo de Educação Física e Desportos - NEFD - CAV - UFPE</w:t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magnasb@gmail.com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jogo pedagógico ou didático é aquele fabricado com o objetivo de proporcionar determinadas aprendizagens, diferenciando-se do material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científico, pela possibilidade de construção e adaptação, por conter o aspecto lúdico,  é utilizado para atingir determinados objetivos pedagógicos, sendo uma alternativa para melhorar o desempenho dos estudantes em alguns conteúdos de difícil aprendizagem como o ensino do processo histórico da didática no Brasil. A retrospectiva histórica da Didática abrange duas partes: na primeira é abordado o papel da disciplina antes de sua inclusão nos cursos de formação de professores a nível superior, compreendendo o período que vai de 1549 até 1930; a segunda parte procura reconstituir a trajetória da Didática a partir da década de 30 até os dias atuais. O presente estudo trata da criação e elaboração do jogo twister didático para alunos de educação física, com o intuito de vivenciar a associação da atividade física com a história da didática no Brasil, desenvolvendo noções e habilidades psicomotoras.  O objetivo geral da atividade foi vivenciar esse fenômeno criativo por meio da criação jogo pedagógico Twister Didático e de sequências didáticas pedagógicas inovadoras. O trabalho se justifica pela necessidade de desenvolvimento de metodologias ativas no ensino da educação física.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proposto trata de um relato de experiência, realizado na Universidade Federal de Pernambuco como atividade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disciplina Didática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objetivo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desenvolver uma atividade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associado alguma prática corporal com algum conteúdo da disciplina. Foi elaborado um resumo do conteúdo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escolhido o texto de Veiga(2012)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seguida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confeccionadas as perguntas para a construção do jogo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 jogo consiste em: Um tapete de 160cmX160cm e roleta com coordenadas. No tapete, está dividido por círculos coloridas com diferentes épocas da história da didática. A roleta mostra qual mão ou pé, além da cor (vermelho, amarelo, azul e verde) que decidirá onde será colocado. A prática foi realizada por 32 alunos do terceiro período de educação física do Campus de Vitória de Santo Antão. Os alunos foram fazendo a prática entre si, 2 e/ou até 4 de uma só vez. O aluno roda a roleta, ver cor e membro que colocará no tapete, escolhendo uma época da didática, em seguida escolhe algum marco que aconteceu na época escolhida, roda a roleta e a roleta indicará qual o membro para o aluno colocar, respondendo corretamente a época e o marco.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 e discussões: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Foi realizado uma discussão entre os alunos e professora da disciplina sobre o conceito de jogos didáticos, a confecção desde a escolha coletiva, além da definição que essa vivência expressa, assim como a importância da prática e do conteúdo dos jogos pedagógicos, e seus novos conceitos, na necessidade de se aprofundar e ampliar conhecimentos no tema imposto. O resultado além de positivo em relação a todo o desempenho prático,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serviu também para fortalecer os vínculos e promover o trabalho coletivo ampliando o conhecimento no âmbito acadêmico sobre as metodologias ativas 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Conclui-se que é necessário estudos e nova criações relacionados aos jogos pedagógicos além de novas propostas metodológicas que possam viabilizar a prática propriamente dita. </w:t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Didática; Jogos educativos; Educação Física; Jogos e Brincadeiras.</w:t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BETTI, M. ; KUNZ, E. ; ARAUJO, L. C. G. de ; GOMES-DA-SILVA, E. . Por uma didática da possibilidade: implicações da fenomenologia de Merleau-Ponty para a educação física. Revista Brasileira de Ciências do Esporte , v. 28, p. 39-53, 2007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9f9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9f9f9" w:val="clear"/>
          <w:rtl w:val="0"/>
        </w:rPr>
        <w:t xml:space="preserve">CAPARRÓZ, F. E. ; BRACHT, V. . O tempo e o lugar de uma didática da educação física. REVISTA BRASILEIRA DE CIÊNCIAS DO ESPORTE , v. 28, p. 21-37, 2007.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9f9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9f9f9" w:val="clear"/>
          <w:rtl w:val="0"/>
        </w:rPr>
        <w:t xml:space="preserve">SOUZA, Maristela da Silva . Didática da Educação Física escolar e o processo lógico de apreensão do saber. Movimento (Porto Alegre. Online) , v. 13, p. 181-199, 2007.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9f9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9f9f9" w:val="clear"/>
          <w:rtl w:val="0"/>
        </w:rPr>
        <w:t xml:space="preserve">VEIGA, I. P. A. . Didática: uma retrospectiva histórica. In: VEIGA, I.P.A.. (Org.). Repensando a Didática. 29ed.Campinas/SP: Papirus, 2012, v. , p. 33-54. 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Montserrat" w:cs="Montserrat" w:eastAsia="Montserrat" w:hAnsi="Montserrat"/>
          <w:color w:val="000000"/>
          <w:sz w:val="24"/>
          <w:szCs w:val="24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spacing w:before="480" w:line="240" w:lineRule="auto"/>
        <w:jc w:val="both"/>
        <w:rPr>
          <w:rFonts w:ascii="Montserrat" w:cs="Montserrat" w:eastAsia="Montserrat" w:hAnsi="Montserrat"/>
          <w:color w:val="2e2f32"/>
          <w:sz w:val="24"/>
          <w:szCs w:val="24"/>
          <w:shd w:fill="f9f9f9" w:val="clear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  <w:color w:val="2e2f32"/>
          <w:sz w:val="24"/>
          <w:szCs w:val="24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  <w:color w:val="2e2f32"/>
          <w:sz w:val="24"/>
          <w:szCs w:val="24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