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BCEB" w14:textId="77777777" w:rsidR="00AD0FA7" w:rsidRDefault="00AD0FA7" w:rsidP="00AD0FA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TERAPIA GÊNICA COMO POSSÍVEL TRATAMENTO DA DIABETES MELLITUS TIPO 2</w:t>
      </w:r>
    </w:p>
    <w:p w14:paraId="26DB77C8" w14:textId="63180C24" w:rsidR="003453F0" w:rsidRPr="00C11CBC" w:rsidRDefault="00AD0FA7" w:rsidP="00C11C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Thiago Emanuel Ribeiro Silva</w:t>
      </w:r>
      <w:r w:rsidR="000F25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Aryel José Alves Bezerra</w:t>
      </w:r>
      <w:r w:rsidR="000F25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Giovanna</w:t>
      </w:r>
      <w:r w:rsidR="004A0369">
        <w:rPr>
          <w:rFonts w:ascii="Times New Roman" w:hAnsi="Times New Roman" w:cs="Times New Roman"/>
          <w:sz w:val="24"/>
          <w:szCs w:val="24"/>
        </w:rPr>
        <w:t xml:space="preserve"> Maria Correia Silva Nascimento</w:t>
      </w:r>
      <w:r w:rsidR="000F25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 w:rsidR="004A0369">
        <w:rPr>
          <w:rFonts w:ascii="Times New Roman" w:hAnsi="Times New Roman" w:cs="Times New Roman"/>
          <w:sz w:val="24"/>
          <w:szCs w:val="24"/>
        </w:rPr>
        <w:t>Gabriel Lessa de Souza Maia</w:t>
      </w:r>
      <w:r w:rsidR="000F25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 w:rsidR="004A0369">
        <w:rPr>
          <w:rFonts w:ascii="Times New Roman" w:hAnsi="Times New Roman" w:cs="Times New Roman"/>
          <w:sz w:val="24"/>
          <w:szCs w:val="24"/>
        </w:rPr>
        <w:t>Lucas Diego de Souza</w:t>
      </w:r>
      <w:r w:rsidR="000F25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 w:rsidR="004A0369">
        <w:rPr>
          <w:rFonts w:ascii="Times New Roman" w:hAnsi="Times New Roman" w:cs="Times New Roman"/>
          <w:sz w:val="24"/>
          <w:szCs w:val="24"/>
        </w:rPr>
        <w:t>Laércio Pol Fachin</w:t>
      </w:r>
      <w:r w:rsidR="000F25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453F0" w:rsidRPr="00C11CBC">
        <w:rPr>
          <w:rFonts w:ascii="Times New Roman" w:hAnsi="Times New Roman" w:cs="Times New Roman"/>
          <w:sz w:val="24"/>
          <w:szCs w:val="24"/>
        </w:rPr>
        <w:t>.</w:t>
      </w:r>
    </w:p>
    <w:p w14:paraId="2E7085DC" w14:textId="3CE6DCAF" w:rsidR="004A0369" w:rsidRPr="004A0369" w:rsidRDefault="004A0369" w:rsidP="004A03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  <w:sectPr w:rsidR="004A0369" w:rsidRPr="004A0369" w:rsidSect="004A0369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Discente de Biomedicina do Centro Universitário </w:t>
      </w:r>
      <w:r w:rsidRPr="004A0369">
        <w:rPr>
          <w:rFonts w:ascii="Times New Roman" w:hAnsi="Times New Roman" w:cs="Times New Roman"/>
          <w:sz w:val="24"/>
          <w:szCs w:val="24"/>
        </w:rPr>
        <w:t>CESMAC</w:t>
      </w:r>
      <w:r w:rsidR="000F25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Discente de Medicina na Universidade Tiradentes (UNIT)</w:t>
      </w:r>
      <w:r w:rsidR="000F25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Docente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Centro Universitário CESMAC</w:t>
      </w:r>
      <w:r w:rsidR="000F25D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5597372" w14:textId="2DCC0BAF"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90C59" w14:textId="5BC7AF54"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55D0513" w14:textId="7A7589FB" w:rsidR="00EC042D" w:rsidRPr="0090211F" w:rsidRDefault="00C11CBC" w:rsidP="00EC0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1F">
        <w:rPr>
          <w:rFonts w:ascii="Times New Roman" w:hAnsi="Times New Roman" w:cs="Times New Roman"/>
          <w:sz w:val="24"/>
          <w:szCs w:val="24"/>
        </w:rPr>
        <w:t xml:space="preserve">INTRODUÇÃO: </w:t>
      </w:r>
      <w:r w:rsidR="007A602D" w:rsidRPr="0090211F">
        <w:rPr>
          <w:rFonts w:ascii="Times New Roman" w:hAnsi="Times New Roman" w:cs="Times New Roman"/>
          <w:sz w:val="24"/>
          <w:szCs w:val="24"/>
        </w:rPr>
        <w:t xml:space="preserve">A diabetes </w:t>
      </w:r>
      <w:r w:rsidR="007A602D" w:rsidRPr="0090211F">
        <w:rPr>
          <w:rFonts w:ascii="Times New Roman" w:hAnsi="Times New Roman" w:cs="Times New Roman"/>
          <w:i/>
          <w:iCs/>
          <w:sz w:val="24"/>
          <w:szCs w:val="24"/>
        </w:rPr>
        <w:t>mellitus</w:t>
      </w:r>
      <w:r w:rsidR="007A602D" w:rsidRPr="0090211F">
        <w:rPr>
          <w:rFonts w:ascii="Times New Roman" w:hAnsi="Times New Roman" w:cs="Times New Roman"/>
          <w:sz w:val="24"/>
          <w:szCs w:val="24"/>
        </w:rPr>
        <w:t xml:space="preserve"> tipo 2</w:t>
      </w:r>
      <w:r w:rsidR="00B30D1A" w:rsidRPr="0090211F">
        <w:rPr>
          <w:rFonts w:ascii="Times New Roman" w:hAnsi="Times New Roman" w:cs="Times New Roman"/>
          <w:sz w:val="24"/>
          <w:szCs w:val="24"/>
        </w:rPr>
        <w:t xml:space="preserve"> (DMT2)</w:t>
      </w:r>
      <w:r w:rsidR="007A602D" w:rsidRPr="0090211F">
        <w:rPr>
          <w:rFonts w:ascii="Times New Roman" w:hAnsi="Times New Roman" w:cs="Times New Roman"/>
          <w:sz w:val="24"/>
          <w:szCs w:val="24"/>
        </w:rPr>
        <w:t xml:space="preserve"> é uma doença metabólica crônica, advinda da incapacidade do corpo humano de produzir uma quantidade suficiente de insulina </w:t>
      </w:r>
      <w:r w:rsidR="007A602D" w:rsidRPr="0090211F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7A602D" w:rsidRPr="0090211F">
        <w:rPr>
          <w:rFonts w:ascii="Times New Roman" w:hAnsi="Times New Roman" w:cs="Times New Roman"/>
          <w:sz w:val="24"/>
          <w:szCs w:val="24"/>
        </w:rPr>
        <w:t xml:space="preserve">. </w:t>
      </w:r>
      <w:r w:rsidR="00B30D1A" w:rsidRPr="0090211F">
        <w:rPr>
          <w:rFonts w:ascii="Times New Roman" w:hAnsi="Times New Roman" w:cs="Times New Roman"/>
          <w:sz w:val="24"/>
          <w:szCs w:val="24"/>
        </w:rPr>
        <w:t xml:space="preserve">Estudos </w:t>
      </w:r>
      <w:r w:rsidR="007A602D" w:rsidRPr="0090211F">
        <w:rPr>
          <w:rFonts w:ascii="Times New Roman" w:hAnsi="Times New Roman" w:cs="Times New Roman"/>
          <w:sz w:val="24"/>
          <w:szCs w:val="24"/>
        </w:rPr>
        <w:t xml:space="preserve">recentes vieram a provar que a DMT2 é uma doença multifatorial, envolvendo </w:t>
      </w:r>
      <w:r w:rsidR="00B30D1A" w:rsidRPr="0090211F">
        <w:rPr>
          <w:rFonts w:ascii="Times New Roman" w:hAnsi="Times New Roman" w:cs="Times New Roman"/>
          <w:sz w:val="24"/>
          <w:szCs w:val="24"/>
        </w:rPr>
        <w:t xml:space="preserve">fatores genéticos e </w:t>
      </w:r>
      <w:r w:rsidR="007A602D" w:rsidRPr="0090211F">
        <w:rPr>
          <w:rFonts w:ascii="Times New Roman" w:hAnsi="Times New Roman" w:cs="Times New Roman"/>
          <w:sz w:val="24"/>
          <w:szCs w:val="24"/>
        </w:rPr>
        <w:t xml:space="preserve">ambientais </w:t>
      </w:r>
      <w:r w:rsidR="007A602D" w:rsidRPr="0090211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90715" w:rsidRPr="009021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A602D" w:rsidRPr="009021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A602D" w:rsidRPr="0090211F">
        <w:rPr>
          <w:rFonts w:ascii="Times New Roman" w:hAnsi="Times New Roman" w:cs="Times New Roman"/>
          <w:sz w:val="24"/>
          <w:szCs w:val="24"/>
        </w:rPr>
        <w:t xml:space="preserve">. Tanto suas condições de risco, </w:t>
      </w:r>
      <w:r w:rsidR="000F25DF" w:rsidRPr="0090211F">
        <w:rPr>
          <w:rFonts w:ascii="Times New Roman" w:hAnsi="Times New Roman" w:cs="Times New Roman"/>
          <w:sz w:val="24"/>
          <w:szCs w:val="24"/>
        </w:rPr>
        <w:t xml:space="preserve">tais </w:t>
      </w:r>
      <w:r w:rsidR="007A602D" w:rsidRPr="0090211F">
        <w:rPr>
          <w:rFonts w:ascii="Times New Roman" w:hAnsi="Times New Roman" w:cs="Times New Roman"/>
          <w:sz w:val="24"/>
          <w:szCs w:val="24"/>
        </w:rPr>
        <w:t xml:space="preserve">como ataque cardíaco e falha renal, quanto sua suscetibilidade genética, torna a DMT2 difícil de curar </w:t>
      </w:r>
      <w:r w:rsidR="007A602D" w:rsidRPr="0090211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90715" w:rsidRPr="0090211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A602D" w:rsidRPr="009021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A602D" w:rsidRPr="0090211F">
        <w:rPr>
          <w:rFonts w:ascii="Times New Roman" w:hAnsi="Times New Roman" w:cs="Times New Roman"/>
          <w:sz w:val="24"/>
          <w:szCs w:val="24"/>
        </w:rPr>
        <w:t xml:space="preserve">. Devido a tais problemáticas, novas estratégias para o tratamento estão sendo estudadas, </w:t>
      </w:r>
      <w:r w:rsidR="000F25DF" w:rsidRPr="0090211F">
        <w:rPr>
          <w:rFonts w:ascii="Times New Roman" w:hAnsi="Times New Roman" w:cs="Times New Roman"/>
          <w:sz w:val="24"/>
          <w:szCs w:val="24"/>
        </w:rPr>
        <w:t>incluindo</w:t>
      </w:r>
      <w:r w:rsidR="007A602D" w:rsidRPr="0090211F">
        <w:rPr>
          <w:rFonts w:ascii="Times New Roman" w:hAnsi="Times New Roman" w:cs="Times New Roman"/>
          <w:sz w:val="24"/>
          <w:szCs w:val="24"/>
        </w:rPr>
        <w:t xml:space="preserve"> a terapia gênica, que tem como objetivo o tratamento de doenças por meio da manipulação do</w:t>
      </w:r>
      <w:r w:rsidR="00B30D1A" w:rsidRPr="0090211F">
        <w:rPr>
          <w:rFonts w:ascii="Times New Roman" w:hAnsi="Times New Roman" w:cs="Times New Roman"/>
          <w:sz w:val="24"/>
          <w:szCs w:val="24"/>
        </w:rPr>
        <w:t xml:space="preserve"> DNA</w:t>
      </w:r>
      <w:r w:rsidR="007A602D" w:rsidRPr="0090211F">
        <w:rPr>
          <w:rFonts w:ascii="Times New Roman" w:hAnsi="Times New Roman" w:cs="Times New Roman"/>
          <w:sz w:val="24"/>
          <w:szCs w:val="24"/>
        </w:rPr>
        <w:t xml:space="preserve">. </w:t>
      </w:r>
      <w:r w:rsidRPr="0090211F">
        <w:rPr>
          <w:rFonts w:ascii="Times New Roman" w:hAnsi="Times New Roman" w:cs="Times New Roman"/>
          <w:sz w:val="24"/>
          <w:szCs w:val="24"/>
        </w:rPr>
        <w:t xml:space="preserve">OBJETIVO: </w:t>
      </w:r>
      <w:r w:rsidR="00A175CB" w:rsidRPr="0090211F">
        <w:rPr>
          <w:rFonts w:ascii="Times New Roman" w:hAnsi="Times New Roman" w:cs="Times New Roman"/>
          <w:sz w:val="24"/>
          <w:szCs w:val="24"/>
        </w:rPr>
        <w:t xml:space="preserve">O presente trabalho tem como objetivo explorar aspectos do tratamento da </w:t>
      </w:r>
      <w:r w:rsidR="00B30D1A" w:rsidRPr="0090211F">
        <w:rPr>
          <w:rFonts w:ascii="Times New Roman" w:hAnsi="Times New Roman" w:cs="Times New Roman"/>
          <w:sz w:val="24"/>
          <w:szCs w:val="24"/>
        </w:rPr>
        <w:t xml:space="preserve">DMT2 </w:t>
      </w:r>
      <w:r w:rsidR="00A175CB" w:rsidRPr="0090211F">
        <w:rPr>
          <w:rFonts w:ascii="Times New Roman" w:hAnsi="Times New Roman" w:cs="Times New Roman"/>
          <w:sz w:val="24"/>
          <w:szCs w:val="24"/>
        </w:rPr>
        <w:t>por meio da terapia gênica</w:t>
      </w:r>
      <w:r w:rsidRPr="0090211F">
        <w:rPr>
          <w:rFonts w:ascii="Times New Roman" w:hAnsi="Times New Roman" w:cs="Times New Roman"/>
          <w:sz w:val="24"/>
          <w:szCs w:val="24"/>
        </w:rPr>
        <w:t>. MÉTODOS:</w:t>
      </w:r>
      <w:r w:rsidR="00B022F1" w:rsidRPr="0090211F">
        <w:rPr>
          <w:rFonts w:ascii="Times New Roman" w:hAnsi="Times New Roman" w:cs="Times New Roman"/>
          <w:sz w:val="24"/>
          <w:szCs w:val="24"/>
        </w:rPr>
        <w:t xml:space="preserve"> </w:t>
      </w:r>
      <w:r w:rsidR="00A175CB" w:rsidRPr="0090211F">
        <w:rPr>
          <w:rFonts w:ascii="Times New Roman" w:hAnsi="Times New Roman" w:cs="Times New Roman"/>
          <w:sz w:val="24"/>
          <w:szCs w:val="24"/>
        </w:rPr>
        <w:t xml:space="preserve">Foi feito um estudo de revisão bibliográfica do tipo narrativa, na qual buscaram-se informações nas bases de dados do Google Acadêmico, </w:t>
      </w:r>
      <w:r w:rsidR="000F25DF" w:rsidRPr="0090211F">
        <w:rPr>
          <w:rFonts w:ascii="Times New Roman" w:hAnsi="Times New Roman" w:cs="Times New Roman"/>
          <w:sz w:val="24"/>
          <w:szCs w:val="24"/>
        </w:rPr>
        <w:t xml:space="preserve">Medline (via </w:t>
      </w:r>
      <w:proofErr w:type="spellStart"/>
      <w:r w:rsidR="00A175CB" w:rsidRPr="0090211F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0F25DF" w:rsidRPr="0090211F">
        <w:rPr>
          <w:rFonts w:ascii="Times New Roman" w:hAnsi="Times New Roman" w:cs="Times New Roman"/>
          <w:sz w:val="24"/>
          <w:szCs w:val="24"/>
        </w:rPr>
        <w:t>)</w:t>
      </w:r>
      <w:r w:rsidR="00A175CB" w:rsidRPr="00902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5CB" w:rsidRPr="0090211F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A175CB" w:rsidRPr="0090211F">
        <w:rPr>
          <w:rFonts w:ascii="Times New Roman" w:hAnsi="Times New Roman" w:cs="Times New Roman"/>
          <w:sz w:val="24"/>
          <w:szCs w:val="24"/>
        </w:rPr>
        <w:t xml:space="preserve"> e em revistas cient</w:t>
      </w:r>
      <w:r w:rsidR="000F25DF" w:rsidRPr="0090211F">
        <w:rPr>
          <w:rFonts w:ascii="Times New Roman" w:hAnsi="Times New Roman" w:cs="Times New Roman"/>
          <w:sz w:val="24"/>
          <w:szCs w:val="24"/>
        </w:rPr>
        <w:t>í</w:t>
      </w:r>
      <w:r w:rsidR="00A175CB" w:rsidRPr="0090211F">
        <w:rPr>
          <w:rFonts w:ascii="Times New Roman" w:hAnsi="Times New Roman" w:cs="Times New Roman"/>
          <w:sz w:val="24"/>
          <w:szCs w:val="24"/>
        </w:rPr>
        <w:t xml:space="preserve">ficas como </w:t>
      </w:r>
      <w:proofErr w:type="spellStart"/>
      <w:r w:rsidR="00A175CB" w:rsidRPr="0090211F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A175CB" w:rsidRPr="0090211F">
        <w:rPr>
          <w:rFonts w:ascii="Times New Roman" w:hAnsi="Times New Roman" w:cs="Times New Roman"/>
          <w:sz w:val="24"/>
          <w:szCs w:val="24"/>
        </w:rPr>
        <w:t xml:space="preserve"> e Science, todas a respeito da terapia gênica como possível forma de tratamento da </w:t>
      </w:r>
      <w:r w:rsidR="00B30D1A" w:rsidRPr="0090211F">
        <w:rPr>
          <w:rFonts w:ascii="Times New Roman" w:hAnsi="Times New Roman" w:cs="Times New Roman"/>
          <w:sz w:val="24"/>
          <w:szCs w:val="24"/>
        </w:rPr>
        <w:t>DMT2</w:t>
      </w:r>
      <w:r w:rsidR="00A175CB" w:rsidRPr="0090211F">
        <w:rPr>
          <w:rFonts w:ascii="Times New Roman" w:hAnsi="Times New Roman" w:cs="Times New Roman"/>
          <w:sz w:val="24"/>
          <w:szCs w:val="24"/>
        </w:rPr>
        <w:t>.</w:t>
      </w:r>
      <w:r w:rsidR="00EC042D" w:rsidRPr="0090211F">
        <w:rPr>
          <w:rFonts w:ascii="Arial" w:hAnsi="Arial" w:cs="Arial"/>
        </w:rPr>
        <w:t xml:space="preserve"> </w:t>
      </w:r>
      <w:r w:rsidR="00B022F1" w:rsidRPr="0090211F">
        <w:rPr>
          <w:rFonts w:ascii="Times New Roman" w:hAnsi="Times New Roman" w:cs="Times New Roman"/>
          <w:sz w:val="24"/>
          <w:szCs w:val="24"/>
        </w:rPr>
        <w:t>RESULTADOS:</w:t>
      </w:r>
      <w:r w:rsidR="00B30D1A" w:rsidRPr="0090211F">
        <w:rPr>
          <w:rFonts w:ascii="Times New Roman" w:hAnsi="Times New Roman" w:cs="Times New Roman"/>
          <w:sz w:val="24"/>
          <w:szCs w:val="24"/>
        </w:rPr>
        <w:t xml:space="preserve"> A dificuldade em se reproduzir as complexas funções da célula β torna o desenvolvimento de células secretoras de insulina a partir de células não-pancreáticas uma tarefa extremamente complicada. Apesar de que importantes avanços tenham ocorrido quanto à expansão </w:t>
      </w:r>
      <w:r w:rsidR="00B30D1A" w:rsidRPr="0090211F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B30D1A" w:rsidRPr="0090211F">
        <w:rPr>
          <w:rFonts w:ascii="Times New Roman" w:hAnsi="Times New Roman" w:cs="Times New Roman"/>
          <w:sz w:val="24"/>
          <w:szCs w:val="24"/>
        </w:rPr>
        <w:t xml:space="preserve"> de células primárias, o limitado entendimento da biologia da célula β ainda impede sua utilização em larga escala. Dessa forma, a terapia gênica demonstra ser uma alternativa viável para o tratamento da DMT2. Vários genes estão a ser investigados para uso clínico, um bom exemplo seria o gene NLRP3, onde a inibição do mesmo pode vir a proteger as β-células pancreáticas de apoptose, dessa forma prevenindo o desenvolvimento da DMT2 </w:t>
      </w:r>
      <w:r w:rsidR="00B30D1A" w:rsidRPr="0090211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90715" w:rsidRPr="0090211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0D1A" w:rsidRPr="009021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30D1A" w:rsidRPr="0090211F">
        <w:rPr>
          <w:rFonts w:ascii="Times New Roman" w:hAnsi="Times New Roman" w:cs="Times New Roman"/>
          <w:sz w:val="24"/>
          <w:szCs w:val="24"/>
        </w:rPr>
        <w:t xml:space="preserve">. Na maioria dos estudos, o maior alvo do uso do método para DMT2 tem sido o hormônio GLP-1, que </w:t>
      </w:r>
      <w:r w:rsidR="000F25DF" w:rsidRPr="0090211F">
        <w:rPr>
          <w:rFonts w:ascii="Times New Roman" w:hAnsi="Times New Roman" w:cs="Times New Roman"/>
          <w:sz w:val="24"/>
          <w:szCs w:val="24"/>
        </w:rPr>
        <w:t>leva a uma</w:t>
      </w:r>
      <w:r w:rsidR="00B30D1A" w:rsidRPr="0090211F">
        <w:rPr>
          <w:rFonts w:ascii="Times New Roman" w:hAnsi="Times New Roman" w:cs="Times New Roman"/>
          <w:sz w:val="24"/>
          <w:szCs w:val="24"/>
        </w:rPr>
        <w:t xml:space="preserve"> significativa diminuição nos níveis de glicose sanguínea </w:t>
      </w:r>
      <w:r w:rsidR="000F25DF" w:rsidRPr="0090211F">
        <w:rPr>
          <w:rFonts w:ascii="Times New Roman" w:hAnsi="Times New Roman" w:cs="Times New Roman"/>
          <w:sz w:val="24"/>
          <w:szCs w:val="24"/>
        </w:rPr>
        <w:t xml:space="preserve">em poucas </w:t>
      </w:r>
      <w:r w:rsidR="00B30D1A" w:rsidRPr="0090211F">
        <w:rPr>
          <w:rFonts w:ascii="Times New Roman" w:hAnsi="Times New Roman" w:cs="Times New Roman"/>
          <w:sz w:val="24"/>
          <w:szCs w:val="24"/>
        </w:rPr>
        <w:t xml:space="preserve">horas depois da dosagem e um significativo aumento nos níveis de insulina. </w:t>
      </w:r>
      <w:r w:rsidR="008612BE" w:rsidRPr="0090211F">
        <w:rPr>
          <w:rFonts w:ascii="Times New Roman" w:hAnsi="Times New Roman" w:cs="Times New Roman"/>
          <w:sz w:val="24"/>
          <w:szCs w:val="24"/>
        </w:rPr>
        <w:t xml:space="preserve">CONCLUSÕES: </w:t>
      </w:r>
      <w:r w:rsidR="00EC042D" w:rsidRPr="0090211F">
        <w:rPr>
          <w:rFonts w:ascii="Times New Roman" w:hAnsi="Times New Roman" w:cs="Times New Roman"/>
          <w:sz w:val="24"/>
          <w:szCs w:val="24"/>
        </w:rPr>
        <w:t xml:space="preserve">Apesar dos estudos sobre a </w:t>
      </w:r>
      <w:r w:rsidR="00EC042D" w:rsidRPr="0090211F">
        <w:rPr>
          <w:rFonts w:ascii="Times New Roman" w:hAnsi="Times New Roman" w:cs="Times New Roman"/>
          <w:sz w:val="24"/>
          <w:szCs w:val="24"/>
        </w:rPr>
        <w:lastRenderedPageBreak/>
        <w:t>utilização da terapia gênica no tratamento da DMT2 estarem avançando, ainda existem barreiras a serem ultrapassadas para garantir uma eficácia e segurança desejável para a aplicação clínica do método. Além dos diversos fatores externos, o fato da DMT2 ser uma doença poligênica torna o procedimento mais arriscado, pois interfere em vários outros genes que são essenciais para a homeostase do metabolismo humano.</w:t>
      </w:r>
    </w:p>
    <w:p w14:paraId="3AFF8A3D" w14:textId="4676C2D8" w:rsidR="00907AFD" w:rsidRDefault="00907AFD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CA4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Diabtes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CA4">
        <w:rPr>
          <w:rFonts w:ascii="Times New Roman" w:hAnsi="Times New Roman" w:cs="Times New Roman"/>
          <w:i/>
          <w:iCs/>
          <w:sz w:val="24"/>
          <w:szCs w:val="24"/>
        </w:rPr>
        <w:t>mellitus</w:t>
      </w:r>
      <w:r>
        <w:rPr>
          <w:rFonts w:ascii="Times New Roman" w:hAnsi="Times New Roman" w:cs="Times New Roman"/>
          <w:sz w:val="24"/>
          <w:szCs w:val="24"/>
        </w:rPr>
        <w:t>; Terapia Gênica; DNA</w:t>
      </w:r>
    </w:p>
    <w:p w14:paraId="6FA654D3" w14:textId="7D081AF8" w:rsidR="00C31650" w:rsidRDefault="00C31650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14:paraId="30A849AD" w14:textId="2FF86AFA" w:rsidR="001A39B7" w:rsidRPr="000F25DF" w:rsidRDefault="001A39B7" w:rsidP="001A39B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0715">
        <w:rPr>
          <w:rFonts w:ascii="Times New Roman" w:hAnsi="Times New Roman" w:cs="Times New Roman"/>
          <w:sz w:val="24"/>
          <w:szCs w:val="24"/>
        </w:rPr>
        <w:t xml:space="preserve">1 – </w:t>
      </w:r>
      <w:r w:rsidR="00C90715" w:rsidRPr="00C90715">
        <w:rPr>
          <w:rFonts w:ascii="Times New Roman" w:hAnsi="Times New Roman" w:cs="Times New Roman"/>
          <w:sz w:val="24"/>
          <w:szCs w:val="24"/>
        </w:rPr>
        <w:t xml:space="preserve">American Diabetes </w:t>
      </w:r>
      <w:proofErr w:type="spellStart"/>
      <w:r w:rsidR="00C90715" w:rsidRPr="00C90715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C90715" w:rsidRPr="00C90715">
        <w:rPr>
          <w:rFonts w:ascii="Times New Roman" w:hAnsi="Times New Roman" w:cs="Times New Roman"/>
          <w:sz w:val="24"/>
          <w:szCs w:val="24"/>
        </w:rPr>
        <w:t xml:space="preserve"> (ADA). </w:t>
      </w:r>
      <w:r w:rsidR="00C90715" w:rsidRPr="000F25DF">
        <w:rPr>
          <w:rFonts w:ascii="Times New Roman" w:hAnsi="Times New Roman" w:cs="Times New Roman"/>
          <w:sz w:val="24"/>
          <w:szCs w:val="24"/>
          <w:lang w:val="en-US"/>
        </w:rPr>
        <w:t xml:space="preserve">Classification and diagnosis of diabetes. Diabetes Care. 2016;39: </w:t>
      </w:r>
      <w:r w:rsidR="00C90715" w:rsidRPr="000F25DF">
        <w:rPr>
          <w:rFonts w:ascii="Times New Roman" w:hAnsi="Times New Roman" w:cs="Times New Roman"/>
          <w:b/>
          <w:bCs/>
          <w:sz w:val="24"/>
          <w:szCs w:val="24"/>
          <w:lang w:val="en-US"/>
        </w:rPr>
        <w:t>(1)</w:t>
      </w:r>
    </w:p>
    <w:p w14:paraId="31EC701E" w14:textId="346CAC33" w:rsidR="001A39B7" w:rsidRPr="00C90715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DF">
        <w:rPr>
          <w:rFonts w:ascii="Times New Roman" w:hAnsi="Times New Roman" w:cs="Times New Roman"/>
          <w:sz w:val="24"/>
          <w:szCs w:val="24"/>
          <w:lang w:val="en-US"/>
        </w:rPr>
        <w:t xml:space="preserve">2 – </w:t>
      </w:r>
      <w:r w:rsidR="00C90715" w:rsidRPr="000F25DF">
        <w:rPr>
          <w:rFonts w:ascii="Times New Roman" w:hAnsi="Times New Roman" w:cs="Times New Roman"/>
          <w:sz w:val="24"/>
          <w:szCs w:val="24"/>
          <w:lang w:val="en-US"/>
        </w:rPr>
        <w:t xml:space="preserve">Wu Y, Ding Y, Tanaka Y, et al. Risk factors contributing to type 2 diabetes and recent advances in the treatment and prevention. </w:t>
      </w:r>
      <w:proofErr w:type="spellStart"/>
      <w:r w:rsidR="00C90715" w:rsidRPr="00C90715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C90715" w:rsidRPr="00C90715">
        <w:rPr>
          <w:rFonts w:ascii="Times New Roman" w:hAnsi="Times New Roman" w:cs="Times New Roman"/>
          <w:sz w:val="24"/>
          <w:szCs w:val="24"/>
        </w:rPr>
        <w:t xml:space="preserve"> J Med </w:t>
      </w:r>
      <w:proofErr w:type="spellStart"/>
      <w:r w:rsidR="00C90715" w:rsidRPr="00C90715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="00C90715" w:rsidRPr="00C90715">
        <w:rPr>
          <w:rFonts w:ascii="Times New Roman" w:hAnsi="Times New Roman" w:cs="Times New Roman"/>
          <w:sz w:val="24"/>
          <w:szCs w:val="24"/>
        </w:rPr>
        <w:t xml:space="preserve">. 2014;11: </w:t>
      </w:r>
      <w:r w:rsidR="00C90715" w:rsidRPr="00616952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7C6D1715" w14:textId="2909B6F5" w:rsidR="001A39B7" w:rsidRPr="00C90715" w:rsidRDefault="001A39B7" w:rsidP="001A39B7">
      <w:pPr>
        <w:spacing w:line="360" w:lineRule="auto"/>
        <w:jc w:val="both"/>
        <w:rPr>
          <w:rFonts w:ascii="Times New Roman" w:hAnsi="Times New Roman" w:cs="Times New Roman"/>
          <w:color w:val="DCDDDE"/>
          <w:sz w:val="24"/>
          <w:szCs w:val="24"/>
        </w:rPr>
      </w:pPr>
      <w:r w:rsidRPr="000F25DF">
        <w:rPr>
          <w:rFonts w:ascii="Times New Roman" w:hAnsi="Times New Roman" w:cs="Times New Roman"/>
          <w:sz w:val="24"/>
          <w:szCs w:val="24"/>
          <w:lang w:val="en-US"/>
        </w:rPr>
        <w:t xml:space="preserve">3 – </w:t>
      </w:r>
      <w:proofErr w:type="spellStart"/>
      <w:r w:rsidR="00C90715" w:rsidRPr="000F25DF">
        <w:rPr>
          <w:rFonts w:ascii="Times New Roman" w:hAnsi="Times New Roman" w:cs="Times New Roman"/>
          <w:sz w:val="24"/>
          <w:szCs w:val="24"/>
          <w:lang w:val="en-US"/>
        </w:rPr>
        <w:t>Hivert</w:t>
      </w:r>
      <w:proofErr w:type="spellEnd"/>
      <w:r w:rsidR="00C90715" w:rsidRPr="000F25DF">
        <w:rPr>
          <w:rFonts w:ascii="Times New Roman" w:hAnsi="Times New Roman" w:cs="Times New Roman"/>
          <w:sz w:val="24"/>
          <w:szCs w:val="24"/>
          <w:lang w:val="en-US"/>
        </w:rPr>
        <w:t xml:space="preserve"> MF, </w:t>
      </w:r>
      <w:proofErr w:type="spellStart"/>
      <w:r w:rsidR="00C90715" w:rsidRPr="000F25DF">
        <w:rPr>
          <w:rFonts w:ascii="Times New Roman" w:hAnsi="Times New Roman" w:cs="Times New Roman"/>
          <w:sz w:val="24"/>
          <w:szCs w:val="24"/>
          <w:lang w:val="en-US"/>
        </w:rPr>
        <w:t>Vassy</w:t>
      </w:r>
      <w:proofErr w:type="spellEnd"/>
      <w:r w:rsidR="00C90715" w:rsidRPr="000F25DF">
        <w:rPr>
          <w:rFonts w:ascii="Times New Roman" w:hAnsi="Times New Roman" w:cs="Times New Roman"/>
          <w:sz w:val="24"/>
          <w:szCs w:val="24"/>
          <w:lang w:val="en-US"/>
        </w:rPr>
        <w:t xml:space="preserve"> JL, Meigs JB. Susceptibility to type 2 diabetes mellitus-from genes to prevention. Nat Rev Endocrinol. </w:t>
      </w:r>
      <w:proofErr w:type="gramStart"/>
      <w:r w:rsidR="00C90715" w:rsidRPr="000F25DF">
        <w:rPr>
          <w:rFonts w:ascii="Times New Roman" w:hAnsi="Times New Roman" w:cs="Times New Roman"/>
          <w:sz w:val="24"/>
          <w:szCs w:val="24"/>
          <w:lang w:val="en-US"/>
        </w:rPr>
        <w:t>2014;10:198</w:t>
      </w:r>
      <w:proofErr w:type="gramEnd"/>
      <w:r w:rsidR="00C90715" w:rsidRPr="000F25DF">
        <w:rPr>
          <w:rFonts w:ascii="Times New Roman" w:hAnsi="Times New Roman" w:cs="Times New Roman"/>
          <w:sz w:val="24"/>
          <w:szCs w:val="24"/>
          <w:lang w:val="en-US"/>
        </w:rPr>
        <w:t xml:space="preserve">–205. </w:t>
      </w:r>
      <w:r w:rsidR="00C90715" w:rsidRPr="00616952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14:paraId="2AD996F1" w14:textId="095B79CA" w:rsidR="00C90715" w:rsidRPr="00C90715" w:rsidRDefault="00C90715" w:rsidP="00C90715">
      <w:pPr>
        <w:rPr>
          <w:rFonts w:ascii="Times New Roman" w:hAnsi="Times New Roman" w:cs="Times New Roman"/>
          <w:sz w:val="24"/>
          <w:szCs w:val="24"/>
        </w:rPr>
      </w:pPr>
      <w:r w:rsidRPr="00C90715"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r w:rsidRPr="00C90715">
        <w:rPr>
          <w:rFonts w:ascii="Times New Roman" w:hAnsi="Times New Roman" w:cs="Times New Roman"/>
          <w:sz w:val="24"/>
          <w:szCs w:val="24"/>
        </w:rPr>
        <w:t>Abderrazak</w:t>
      </w:r>
      <w:proofErr w:type="spellEnd"/>
      <w:r w:rsidRPr="00C90715">
        <w:rPr>
          <w:rFonts w:ascii="Times New Roman" w:hAnsi="Times New Roman" w:cs="Times New Roman"/>
          <w:sz w:val="24"/>
          <w:szCs w:val="24"/>
        </w:rPr>
        <w:t xml:space="preserve"> A, El </w:t>
      </w:r>
      <w:proofErr w:type="spellStart"/>
      <w:r w:rsidRPr="00C90715">
        <w:rPr>
          <w:rFonts w:ascii="Times New Roman" w:hAnsi="Times New Roman" w:cs="Times New Roman"/>
          <w:sz w:val="24"/>
          <w:szCs w:val="24"/>
        </w:rPr>
        <w:t>Hadri</w:t>
      </w:r>
      <w:proofErr w:type="spellEnd"/>
      <w:r w:rsidRPr="00C90715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C90715">
        <w:rPr>
          <w:rFonts w:ascii="Times New Roman" w:hAnsi="Times New Roman" w:cs="Times New Roman"/>
          <w:sz w:val="24"/>
          <w:szCs w:val="24"/>
        </w:rPr>
        <w:t>Bosc</w:t>
      </w:r>
      <w:proofErr w:type="spellEnd"/>
      <w:r w:rsidRPr="00C90715">
        <w:rPr>
          <w:rFonts w:ascii="Times New Roman" w:hAnsi="Times New Roman" w:cs="Times New Roman"/>
          <w:sz w:val="24"/>
          <w:szCs w:val="24"/>
        </w:rPr>
        <w:t xml:space="preserve"> E, et al. </w:t>
      </w:r>
      <w:r w:rsidRPr="000F25DF">
        <w:rPr>
          <w:rFonts w:ascii="Times New Roman" w:hAnsi="Times New Roman" w:cs="Times New Roman"/>
          <w:sz w:val="24"/>
          <w:szCs w:val="24"/>
          <w:lang w:val="en-US"/>
        </w:rPr>
        <w:t xml:space="preserve">Inhibition of the inflammasome NLRP3 by </w:t>
      </w:r>
      <w:proofErr w:type="spellStart"/>
      <w:r w:rsidRPr="000F25DF">
        <w:rPr>
          <w:rFonts w:ascii="Times New Roman" w:hAnsi="Times New Roman" w:cs="Times New Roman"/>
          <w:sz w:val="24"/>
          <w:szCs w:val="24"/>
          <w:lang w:val="en-US"/>
        </w:rPr>
        <w:t>arglabin</w:t>
      </w:r>
      <w:proofErr w:type="spellEnd"/>
      <w:r w:rsidRPr="000F25DF">
        <w:rPr>
          <w:rFonts w:ascii="Times New Roman" w:hAnsi="Times New Roman" w:cs="Times New Roman"/>
          <w:sz w:val="24"/>
          <w:szCs w:val="24"/>
          <w:lang w:val="en-US"/>
        </w:rPr>
        <w:t xml:space="preserve"> attenuates inflammation, protects pancreatic b-Cells from apoptosis, and prevents type 2 diabetes mellitus development in apoE2Ki mice on a chronic high-fat diet. J </w:t>
      </w:r>
      <w:proofErr w:type="spellStart"/>
      <w:r w:rsidRPr="000F25DF">
        <w:rPr>
          <w:rFonts w:ascii="Times New Roman" w:hAnsi="Times New Roman" w:cs="Times New Roman"/>
          <w:sz w:val="24"/>
          <w:szCs w:val="24"/>
          <w:lang w:val="en-US"/>
        </w:rPr>
        <w:t>Pharmacol</w:t>
      </w:r>
      <w:proofErr w:type="spellEnd"/>
      <w:r w:rsidRPr="000F25DF">
        <w:rPr>
          <w:rFonts w:ascii="Times New Roman" w:hAnsi="Times New Roman" w:cs="Times New Roman"/>
          <w:sz w:val="24"/>
          <w:szCs w:val="24"/>
          <w:lang w:val="en-US"/>
        </w:rPr>
        <w:t xml:space="preserve"> Exp </w:t>
      </w:r>
      <w:proofErr w:type="spellStart"/>
      <w:r w:rsidRPr="000F25DF">
        <w:rPr>
          <w:rFonts w:ascii="Times New Roman" w:hAnsi="Times New Roman" w:cs="Times New Roman"/>
          <w:sz w:val="24"/>
          <w:szCs w:val="24"/>
          <w:lang w:val="en-US"/>
        </w:rPr>
        <w:t>Ther</w:t>
      </w:r>
      <w:proofErr w:type="spellEnd"/>
      <w:r w:rsidRPr="000F25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F25DF">
        <w:rPr>
          <w:rFonts w:ascii="Times New Roman" w:hAnsi="Times New Roman" w:cs="Times New Roman"/>
          <w:sz w:val="24"/>
          <w:szCs w:val="24"/>
          <w:lang w:val="en-US"/>
        </w:rPr>
        <w:t>2016;357:487</w:t>
      </w:r>
      <w:proofErr w:type="gramEnd"/>
      <w:r w:rsidRPr="000F25DF">
        <w:rPr>
          <w:rFonts w:ascii="Times New Roman" w:hAnsi="Times New Roman" w:cs="Times New Roman"/>
          <w:sz w:val="24"/>
          <w:szCs w:val="24"/>
          <w:lang w:val="en-US"/>
        </w:rPr>
        <w:t xml:space="preserve">–494. </w:t>
      </w:r>
      <w:r w:rsidRPr="00616952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14:paraId="30D81DD8" w14:textId="2BEA2F02" w:rsidR="001A39B7" w:rsidRPr="001A39B7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9B7" w:rsidRPr="001A39B7" w:rsidSect="007E7D8A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CD20" w14:textId="77777777" w:rsidR="00EF56D0" w:rsidRDefault="00EF56D0" w:rsidP="00853965">
      <w:pPr>
        <w:spacing w:after="0" w:line="240" w:lineRule="auto"/>
      </w:pPr>
      <w:r>
        <w:separator/>
      </w:r>
    </w:p>
  </w:endnote>
  <w:endnote w:type="continuationSeparator" w:id="0">
    <w:p w14:paraId="738B56FD" w14:textId="77777777" w:rsidR="00EF56D0" w:rsidRDefault="00EF56D0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752F" w14:textId="125A883F" w:rsidR="004A6E2E" w:rsidRDefault="003E4614">
    <w:pPr>
      <w:pStyle w:val="Rodap"/>
    </w:pPr>
    <w:r>
      <w:rPr>
        <w:rFonts w:cs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299D5F" wp14:editId="71EED432">
              <wp:simplePos x="0" y="0"/>
              <wp:positionH relativeFrom="column">
                <wp:posOffset>-1162050</wp:posOffset>
              </wp:positionH>
              <wp:positionV relativeFrom="paragraph">
                <wp:posOffset>-193246</wp:posOffset>
              </wp:positionV>
              <wp:extent cx="7721600" cy="1108075"/>
              <wp:effectExtent l="19050" t="133350" r="1270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0" y="0"/>
                        <a:chExt cx="7721600" cy="1108075"/>
                      </a:xfrm>
                    </wpg:grpSpPr>
                    <wps:wsp>
                      <wps:cNvPr id="14" name="Ondulado 14"/>
                      <wps:cNvSpPr/>
                      <wps:spPr>
                        <a:xfrm>
                          <a:off x="0" y="5048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rgbClr val="4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Ondulado 16"/>
                      <wps:cNvSpPr/>
                      <wps:spPr>
                        <a:xfrm rot="10959043">
                          <a:off x="0" y="0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ndulado 15"/>
                      <wps:cNvSpPr/>
                      <wps:spPr>
                        <a:xfrm rot="10800000">
                          <a:off x="0" y="2381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71CDE" id="Agrupar 8" o:spid="_x0000_s1026" style="position:absolute;margin-left:-91.5pt;margin-top:-15.2pt;width:608pt;height:87.25pt;z-index:-251657216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ulado 14" o:spid="_x0000_s1027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    <v:shape id="Ondulado 16" o:spid="_x0000_s1028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    <v:shape id="Ondulado 15" o:spid="_x0000_s1029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5FAC" w14:textId="77777777" w:rsidR="00EF56D0" w:rsidRDefault="00EF56D0" w:rsidP="00853965">
      <w:pPr>
        <w:spacing w:after="0" w:line="240" w:lineRule="auto"/>
      </w:pPr>
      <w:r>
        <w:separator/>
      </w:r>
    </w:p>
  </w:footnote>
  <w:footnote w:type="continuationSeparator" w:id="0">
    <w:p w14:paraId="38DF5D5A" w14:textId="77777777" w:rsidR="00EF56D0" w:rsidRDefault="00EF56D0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6A73" w14:textId="205A8A87" w:rsidR="004A6E2E" w:rsidRDefault="004A6E2E" w:rsidP="00853965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C30B4C7" wp14:editId="68797C0D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609848" w14:textId="6793E184" w:rsidR="00853965" w:rsidRPr="00853965" w:rsidRDefault="003A569B" w:rsidP="00853965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3F8635" wp14:editId="30A501E0">
              <wp:simplePos x="0" y="0"/>
              <wp:positionH relativeFrom="column">
                <wp:posOffset>-538480</wp:posOffset>
              </wp:positionH>
              <wp:positionV relativeFrom="paragraph">
                <wp:posOffset>541655</wp:posOffset>
              </wp:positionV>
              <wp:extent cx="211422" cy="8425815"/>
              <wp:effectExtent l="19050" t="0" r="17780" b="5143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22" cy="8425815"/>
                        <a:chOff x="0" y="0"/>
                        <a:chExt cx="211422" cy="8425815"/>
                      </a:xfrm>
                    </wpg:grpSpPr>
                    <wps:wsp>
                      <wps:cNvPr id="2" name="Conector reto 2"/>
                      <wps:cNvCnPr/>
                      <wps:spPr>
                        <a:xfrm>
                          <a:off x="108905" y="0"/>
                          <a:ext cx="0" cy="84258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8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Conector reto 3"/>
                      <wps:cNvCnPr/>
                      <wps:spPr>
                        <a:xfrm>
                          <a:off x="211422" y="560268"/>
                          <a:ext cx="0" cy="699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ector reto 4"/>
                      <wps:cNvCnPr/>
                      <wps:spPr>
                        <a:xfrm>
                          <a:off x="0" y="560268"/>
                          <a:ext cx="0" cy="7004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6154DC" id="Agrupar 5" o:spid="_x0000_s1026" style="position:absolute;margin-left:-42.4pt;margin-top:42.65pt;width:16.65pt;height:663.45pt;z-index:25166233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    <v:line id="Conector reto 2" o:spid="_x0000_s1027" style="position:absolute;visibility:visible;mso-wrap-style:squar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    <v:line id="Conector reto 3" o:spid="_x0000_s1028" style="position:absolute;visibility:visible;mso-wrap-style:squar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    <v:line id="Conector reto 4" o:spid="_x0000_s1029" style="position:absolute;visibility:visible;mso-wrap-style:squar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2"/>
    <w:rsid w:val="0007000A"/>
    <w:rsid w:val="000E0AEC"/>
    <w:rsid w:val="000F25DF"/>
    <w:rsid w:val="00132936"/>
    <w:rsid w:val="001A39B7"/>
    <w:rsid w:val="001E4A7F"/>
    <w:rsid w:val="001E6A3E"/>
    <w:rsid w:val="001E7944"/>
    <w:rsid w:val="002455CD"/>
    <w:rsid w:val="002F39E8"/>
    <w:rsid w:val="002F7663"/>
    <w:rsid w:val="0032071A"/>
    <w:rsid w:val="003453F0"/>
    <w:rsid w:val="0038323C"/>
    <w:rsid w:val="003A03E1"/>
    <w:rsid w:val="003A569B"/>
    <w:rsid w:val="003E4614"/>
    <w:rsid w:val="00402E3A"/>
    <w:rsid w:val="00427E10"/>
    <w:rsid w:val="00456071"/>
    <w:rsid w:val="004A0369"/>
    <w:rsid w:val="004A6E2E"/>
    <w:rsid w:val="005A2FF3"/>
    <w:rsid w:val="005A4331"/>
    <w:rsid w:val="005B25DC"/>
    <w:rsid w:val="005D1ECE"/>
    <w:rsid w:val="00602062"/>
    <w:rsid w:val="0060220D"/>
    <w:rsid w:val="00616952"/>
    <w:rsid w:val="006257D3"/>
    <w:rsid w:val="00686CAE"/>
    <w:rsid w:val="006E04EE"/>
    <w:rsid w:val="00704E10"/>
    <w:rsid w:val="007254C0"/>
    <w:rsid w:val="007A602D"/>
    <w:rsid w:val="007E7D8A"/>
    <w:rsid w:val="007F3993"/>
    <w:rsid w:val="0083714F"/>
    <w:rsid w:val="00853965"/>
    <w:rsid w:val="008612BE"/>
    <w:rsid w:val="0090211F"/>
    <w:rsid w:val="00903CA4"/>
    <w:rsid w:val="00907AFD"/>
    <w:rsid w:val="009318A1"/>
    <w:rsid w:val="009F2695"/>
    <w:rsid w:val="00A175CB"/>
    <w:rsid w:val="00A4157C"/>
    <w:rsid w:val="00AD0FA7"/>
    <w:rsid w:val="00AD71E5"/>
    <w:rsid w:val="00B022F1"/>
    <w:rsid w:val="00B16680"/>
    <w:rsid w:val="00B30D1A"/>
    <w:rsid w:val="00B75733"/>
    <w:rsid w:val="00B953E6"/>
    <w:rsid w:val="00C11CBC"/>
    <w:rsid w:val="00C31650"/>
    <w:rsid w:val="00C90715"/>
    <w:rsid w:val="00D17316"/>
    <w:rsid w:val="00D36B1E"/>
    <w:rsid w:val="00D46D46"/>
    <w:rsid w:val="00DC23E9"/>
    <w:rsid w:val="00E01F16"/>
    <w:rsid w:val="00E57151"/>
    <w:rsid w:val="00EA4484"/>
    <w:rsid w:val="00EC042D"/>
    <w:rsid w:val="00EF56D0"/>
    <w:rsid w:val="00F334AD"/>
    <w:rsid w:val="00F63BC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0459"/>
  <w15:docId w15:val="{F6368992-EC1E-4325-B3ED-9824E60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845-E44E-4647-AA2C-7978DA4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Thiago Emanuel Ribeiro Silva</cp:lastModifiedBy>
  <cp:revision>2</cp:revision>
  <cp:lastPrinted>2021-03-03T20:07:00Z</cp:lastPrinted>
  <dcterms:created xsi:type="dcterms:W3CDTF">2021-04-23T00:31:00Z</dcterms:created>
  <dcterms:modified xsi:type="dcterms:W3CDTF">2021-04-23T00:31:00Z</dcterms:modified>
</cp:coreProperties>
</file>