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140C4C5A" w14:textId="2207683B" w:rsidR="000D3BF8" w:rsidRPr="00391806" w:rsidRDefault="00440B7E" w:rsidP="00F82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F02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SEMINÁRIO TEMÁTICO: </w:t>
      </w:r>
      <w:r w:rsidR="00FF02A4" w:rsidRPr="00FF02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CIÊNCIA, TEORIA MÉTODO E CRIATIVIDADE NAS PESQUISAS EM EDUCAÇÃO</w:t>
      </w:r>
    </w:p>
    <w:p w14:paraId="36D9C714" w14:textId="0E8A5B4A" w:rsidR="000D3BF8" w:rsidRPr="00775150" w:rsidRDefault="0077515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75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Maria Eva Freire de </w:t>
      </w:r>
      <w:proofErr w:type="spellStart"/>
      <w:r w:rsidRPr="00775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Alkimim</w:t>
      </w:r>
      <w:proofErr w:type="spellEnd"/>
    </w:p>
    <w:p w14:paraId="49546597" w14:textId="757887D6" w:rsidR="00775150" w:rsidRPr="008C1DD9" w:rsidRDefault="005A1E7C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1D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Mestranda em Educação/PPGE- </w:t>
      </w:r>
      <w:proofErr w:type="spellStart"/>
      <w:r w:rsidRPr="008C1DD9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6E66C423" w14:textId="12E84049" w:rsidR="00775150" w:rsidRPr="00775150" w:rsidRDefault="001A02C2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8" w:history="1">
        <w:r w:rsidR="00775150" w:rsidRPr="00775150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evafreirealkimim@gmail.com</w:t>
        </w:r>
      </w:hyperlink>
    </w:p>
    <w:p w14:paraId="6CA118AF" w14:textId="77777777" w:rsidR="00775150" w:rsidRPr="00391806" w:rsidRDefault="0077515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1E6082" w14:textId="3A2A6DDC" w:rsidR="00F82AC3" w:rsidRPr="00775150" w:rsidRDefault="0077515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proofErr w:type="spellStart"/>
      <w:r w:rsidRPr="00775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Francely</w:t>
      </w:r>
      <w:proofErr w:type="spellEnd"/>
      <w:r w:rsidRPr="00775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Aparecida dos Santos</w:t>
      </w:r>
    </w:p>
    <w:p w14:paraId="1794CD6E" w14:textId="6DC9DFC2" w:rsidR="005A1E7C" w:rsidRPr="008C1DD9" w:rsidRDefault="005A1E7C" w:rsidP="005A1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1D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 do Mestrando em Educação/PPGE- </w:t>
      </w:r>
      <w:proofErr w:type="spellStart"/>
      <w:r w:rsidRPr="008C1DD9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17AC1761" w14:textId="70199D91" w:rsidR="00775150" w:rsidRDefault="001A02C2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DA2D47" w:rsidRPr="00DA2D4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francely.santos@unimontes.br</w:t>
        </w:r>
      </w:hyperlink>
    </w:p>
    <w:p w14:paraId="233F794D" w14:textId="77777777" w:rsidR="00DA2D47" w:rsidRDefault="00DA2D4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9B3F45" w14:textId="6FF112E0" w:rsid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</w:p>
    <w:p w14:paraId="0E6DFC1C" w14:textId="78E2794D" w:rsidR="00106B7D" w:rsidRPr="00354C25" w:rsidRDefault="00354C2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9E62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Mestrado em Educação</w:t>
      </w:r>
      <w:r w:rsidR="00106B7D" w:rsidRPr="009E62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 Projeto de pesquisa.</w:t>
      </w:r>
      <w:r w:rsidR="00ED5566" w:rsidRPr="009E62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Seminário </w:t>
      </w:r>
      <w:r w:rsidRPr="009E62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Temático</w:t>
      </w:r>
    </w:p>
    <w:p w14:paraId="1886250F" w14:textId="57F0FB10" w:rsidR="00F82AC3" w:rsidRPr="00391806" w:rsidRDefault="00F82AC3" w:rsidP="00F82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EE5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46E1510" w14:textId="693BF34B" w:rsidR="00F82AC3" w:rsidRPr="00354C25" w:rsidRDefault="0057636A" w:rsidP="00512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B76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ste relato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 resultados </w:t>
      </w:r>
      <w:r w:rsidR="00955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prática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um seminário </w:t>
      </w:r>
      <w:r w:rsidR="00955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 Disciplina Epistemologia e Pesquisa em Educação</w:t>
      </w:r>
      <w:r w:rsidR="0095590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C1D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primeiro semestre do curso </w:t>
      </w:r>
      <w:r w:rsidR="0095590B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55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 de </w:t>
      </w:r>
      <w:r w:rsidR="005A1E7C" w:rsidRPr="008C1DD9">
        <w:rPr>
          <w:rFonts w:ascii="Times New Roman" w:eastAsia="Times New Roman" w:hAnsi="Times New Roman" w:cs="Times New Roman"/>
          <w:sz w:val="24"/>
          <w:szCs w:val="24"/>
          <w:lang w:eastAsia="pt-BR"/>
        </w:rPr>
        <w:t>Pós-Graduação em Educação</w:t>
      </w:r>
      <w:r w:rsidR="0095590B" w:rsidRPr="008C1D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1E7C" w:rsidRPr="008C1D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(PPGE) da </w:t>
      </w:r>
      <w:proofErr w:type="spellStart"/>
      <w:r w:rsidR="005A1E7C" w:rsidRPr="008C1DD9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="005A1E7C" w:rsidRPr="008C1DD9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95590B" w:rsidRPr="008C1DD9">
        <w:rPr>
          <w:rFonts w:ascii="Times New Roman" w:eastAsia="Times New Roman" w:hAnsi="Times New Roman" w:cs="Times New Roman"/>
          <w:sz w:val="24"/>
          <w:szCs w:val="24"/>
          <w:lang w:eastAsia="pt-BR"/>
        </w:rPr>
        <w:t>Montes Claros</w:t>
      </w:r>
      <w:r w:rsidR="00955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/MG. O </w:t>
      </w:r>
      <w:r w:rsidR="008732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título do </w:t>
      </w:r>
      <w:r w:rsidR="0095590B">
        <w:rPr>
          <w:rFonts w:ascii="Times New Roman" w:eastAsia="Times New Roman" w:hAnsi="Times New Roman" w:cs="Times New Roman"/>
          <w:sz w:val="24"/>
          <w:szCs w:val="24"/>
          <w:lang w:eastAsia="pt-BR"/>
        </w:rPr>
        <w:t>seminário</w:t>
      </w:r>
      <w:r w:rsidR="008732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</w:t>
      </w:r>
      <w:r w:rsidR="003F354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955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Ciência, Teoria Método e Criatividade nas pesquisas em Educação</w:t>
      </w:r>
      <w:r w:rsidR="00354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54C25" w:rsidRPr="009E6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teve por </w:t>
      </w:r>
      <w:r w:rsidR="0095590B" w:rsidRPr="009E6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objetivo</w:t>
      </w:r>
      <w:r w:rsidR="003F354E" w:rsidRPr="009E6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54C25" w:rsidRPr="009E6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3F35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9E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discutir as várias possibilidades de analisar informações </w:t>
      </w:r>
      <w:r w:rsidR="00F92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construir reflexões e categorias de estudos a partir dos projetos de pesquisa. </w:t>
      </w:r>
    </w:p>
    <w:p w14:paraId="066A8EFF" w14:textId="32F5BF70" w:rsidR="00F82AC3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18BE0993" w14:textId="59A4B637" w:rsidR="00DC347B" w:rsidRPr="00354C25" w:rsidRDefault="00A177BE" w:rsidP="00D05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planejamento da Disciplina, no que se refere ao Seminário Temático I,</w:t>
      </w:r>
      <w:r w:rsidR="008C1D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Santos (2022) aponta que t</w:t>
      </w:r>
      <w:r w:rsidR="00F927B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odo seminário surge de uma problematização para que possa </w:t>
      </w:r>
      <w:proofErr w:type="spellStart"/>
      <w:r w:rsidR="00F927B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seminar</w:t>
      </w:r>
      <w:proofErr w:type="spellEnd"/>
      <w:r w:rsidR="00F927B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/plantar ideias e </w:t>
      </w:r>
      <w:r w:rsidR="008C1D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buscar respostas a esta pr</w:t>
      </w:r>
      <w:r w:rsidR="00F927B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oblematização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Nesse sentido, esse seminário constituiu-se e</w:t>
      </w:r>
      <w:r w:rsidR="00D536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um momento oportuno para ampliar as discussões sobre Ciência, Teoria, Método e Criatividade nas Pesquisas em Educação</w:t>
      </w:r>
      <w:r w:rsidR="008739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4C52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0378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impactou de forma direta</w:t>
      </w:r>
      <w:r w:rsidR="006532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</w:t>
      </w:r>
      <w:r w:rsidR="000378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reformulações </w:t>
      </w:r>
      <w:r w:rsidR="006532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="000378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projetos de pesquisa </w:t>
      </w:r>
      <w:r w:rsidR="006532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 parte de </w:t>
      </w:r>
      <w:r w:rsidR="004C52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cada Mestrando(a) </w:t>
      </w:r>
      <w:r w:rsidR="006532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cursam a Disciplina. </w:t>
      </w:r>
      <w:r w:rsidR="008739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referência utilizada foi o livro organizado por </w:t>
      </w:r>
      <w:proofErr w:type="spellStart"/>
      <w:r w:rsidR="008739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</w:t>
      </w:r>
      <w:proofErr w:type="spellEnd"/>
      <w:r w:rsidR="008739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(2007). </w:t>
      </w:r>
    </w:p>
    <w:p w14:paraId="5751EFDC" w14:textId="1BC90653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22702C64" w14:textId="1D77AA79" w:rsidR="0042607F" w:rsidRDefault="00653232" w:rsidP="00DF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Conforme exposto</w:t>
      </w:r>
      <w:r w:rsidR="008739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anteriormente, os objetivos do Seminário foram: </w:t>
      </w:r>
      <w:r w:rsidR="004260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ampliar as discussões sobre Ciência, Teoria, Método e Criatividade nas Pesquisas em Educação</w:t>
      </w:r>
      <w:r w:rsidR="004260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discutir as várias </w:t>
      </w:r>
      <w:r w:rsidR="0042607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possibilidades de analisar informações e construir reflexões e categorias de estudos a partir dos projetos de pesquisa.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Nessa direção,</w:t>
      </w:r>
      <w:r w:rsidR="005A1E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1E7C" w:rsidRPr="00A833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extraímos </w:t>
      </w:r>
      <w:r w:rsidRPr="00A8334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 problema de pesquisa, </w:t>
      </w:r>
      <w:r w:rsidR="00DF585F">
        <w:rPr>
          <w:rFonts w:ascii="Times New Roman" w:eastAsia="Times New Roman" w:hAnsi="Times New Roman" w:cs="Times New Roman"/>
          <w:sz w:val="24"/>
          <w:szCs w:val="24"/>
          <w:lang w:eastAsia="pt-BR"/>
        </w:rPr>
        <w:t>de que forma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</w:t>
      </w:r>
      <w:r w:rsidRPr="000A49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seminário pode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ampliar discussões em relação a Teoria</w:t>
      </w:r>
      <w:r w:rsidR="00F40D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Método e Criatividade nas Pesquisas em Educação e </w:t>
      </w:r>
      <w:r w:rsidR="00F40D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impactar diretamente em reformulações nos </w:t>
      </w:r>
      <w:r w:rsidR="00C102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projetos de pesquisa dos Mestrandos</w:t>
      </w:r>
      <w:r w:rsidR="008739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Mestrandas que c</w:t>
      </w:r>
      <w:r w:rsidR="00A833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ursam</w:t>
      </w:r>
      <w:r w:rsidR="008739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C102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Disciplina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?</w:t>
      </w:r>
    </w:p>
    <w:p w14:paraId="777192FC" w14:textId="77777777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e/ou estratégias metodológicas</w:t>
      </w:r>
    </w:p>
    <w:p w14:paraId="14EF4B96" w14:textId="5A56EFA4" w:rsidR="00391806" w:rsidRPr="00DC347B" w:rsidRDefault="00DC347B" w:rsidP="00DC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B60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prática </w:t>
      </w:r>
      <w:r w:rsidR="004965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A833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4965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seminário </w:t>
      </w:r>
      <w:r w:rsidRPr="009B60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aconteceu no primeiro semestre do curso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9B60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organizada pela professora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disciplina </w:t>
      </w:r>
      <w:r w:rsidRPr="009B60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seguindo os seguintes</w:t>
      </w:r>
      <w:r w:rsidR="00354C2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t-BR"/>
        </w:rPr>
        <w:t xml:space="preserve"> </w:t>
      </w:r>
      <w:r w:rsidR="00354C25" w:rsidRPr="00426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procedimentos metodológicos</w:t>
      </w:r>
      <w:r w:rsidR="004260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Pr="009B60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grupo com seis a sete integrantes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seleção dos capítulos </w:t>
      </w:r>
      <w:r w:rsidR="00D0123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obra de </w:t>
      </w:r>
      <w:proofErr w:type="spellStart"/>
      <w:r w:rsidR="00D0123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</w:t>
      </w:r>
      <w:proofErr w:type="spellEnd"/>
      <w:r w:rsidR="00D0123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(2007)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serem apresentados, data para apresentação, tempo destinado a cada equipe, descrição dos tópicos que não poderiam faltar nas apresentações, a saber: apresentação do livro e autores, construção de </w:t>
      </w:r>
      <w:r w:rsidRPr="004260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mapas </w:t>
      </w:r>
      <w:r w:rsidR="0042607F" w:rsidRPr="004260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conceituais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apresentar a problemática que orientou a escrita dos </w:t>
      </w:r>
      <w:r w:rsidR="00D0123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bem como as respostas </w:t>
      </w:r>
      <w:r w:rsidR="00D0123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dos autores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essa problemática, analisar os projetos de pesquisa de cada integrante da equipe e apresentar as modificações realizada</w:t>
      </w:r>
      <w:r w:rsidR="00DF58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um dos projetos, concluir a apresentação relatando o que aprenderam ao realizar o estudo</w:t>
      </w:r>
      <w:r w:rsidR="00273E20" w:rsidRPr="00273E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DF58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sessão a seguir, a</w:t>
      </w:r>
      <w:r w:rsidR="00273E20" w:rsidRPr="00273E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present</w:t>
      </w:r>
      <w:r w:rsidR="00DF58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273E20" w:rsidRPr="00273E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algumas ideias </w:t>
      </w:r>
      <w:r w:rsidR="00DF58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extraídas </w:t>
      </w:r>
      <w:r w:rsidR="00273E20" w:rsidRPr="00273E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cada </w:t>
      </w:r>
      <w:r w:rsidR="007B22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 dos </w:t>
      </w:r>
      <w:r w:rsidR="00273E20" w:rsidRPr="00273E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capítulo</w:t>
      </w:r>
      <w:r w:rsidR="007B22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4965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733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livro estudado e apresentado no seminário. </w:t>
      </w:r>
    </w:p>
    <w:p w14:paraId="76BD0C86" w14:textId="7FCBF03C"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undamentação teórica que sustentou/sustenta a prática desenvolvida</w:t>
      </w:r>
    </w:p>
    <w:p w14:paraId="0878F15C" w14:textId="77777777" w:rsidR="009618E3" w:rsidRDefault="00B665EA" w:rsidP="009618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40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capítulo </w:t>
      </w:r>
      <w:r w:rsidR="004965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1,</w:t>
      </w:r>
      <w:r w:rsidR="00440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440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</w:t>
      </w:r>
      <w:proofErr w:type="spellEnd"/>
      <w:r w:rsidR="0042607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t-BR"/>
        </w:rPr>
        <w:t xml:space="preserve"> </w:t>
      </w:r>
      <w:r w:rsidR="00354C25" w:rsidRPr="000378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</w:t>
      </w:r>
      <w:r w:rsidR="00037811" w:rsidRPr="000378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2007</w:t>
      </w:r>
      <w:r w:rsidR="00354C25" w:rsidRPr="000378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)</w:t>
      </w:r>
      <w:r w:rsidR="00440B7E" w:rsidRPr="000378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8601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ao </w:t>
      </w:r>
      <w:r w:rsidR="00440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discorre</w:t>
      </w:r>
      <w:r w:rsidR="008601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440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sobre Ciência e cientificidade</w:t>
      </w:r>
      <w:r w:rsidR="00406D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84D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destaca</w:t>
      </w:r>
      <w:r w:rsidR="00D05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</w:t>
      </w:r>
      <w:r w:rsidR="00A84D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406D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objeto das </w:t>
      </w:r>
      <w:r w:rsidR="005C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406D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iência</w:t>
      </w:r>
      <w:r w:rsidR="008601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406D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C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406D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ociais é histórico, isso significa</w:t>
      </w:r>
      <w:r w:rsidR="008601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ao observar as sociedades organizadas em um determinado espaço de tempo, elas apresentam certas características em comum</w:t>
      </w:r>
      <w:r w:rsidR="00273E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4965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A84D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xiste uma identidade entre sujeito e objeto, por algum motivo eles se tornam imbricados e comprometidos no desenvolvimento da pesquisa</w:t>
      </w:r>
      <w:r w:rsidR="00D05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r w:rsidR="00F50A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2B4B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aspecto distintivo das </w:t>
      </w:r>
      <w:r w:rsidR="005C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2B4B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iências </w:t>
      </w:r>
      <w:r w:rsidR="005C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2B4B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ociais é </w:t>
      </w:r>
      <w:r w:rsidR="00F50A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intrínseca e </w:t>
      </w:r>
      <w:r w:rsidR="002B4B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intrinsecamente </w:t>
      </w:r>
      <w:proofErr w:type="gramStart"/>
      <w:r w:rsidR="00F50A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ideológica</w:t>
      </w:r>
      <w:proofErr w:type="gramEnd"/>
      <w:r w:rsidR="002B4B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F50A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isso significa que </w:t>
      </w:r>
      <w:r w:rsidR="002B4B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existe uma ciência neutr</w:t>
      </w:r>
      <w:r w:rsidR="004965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D05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r w:rsidR="00F50A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objeto das </w:t>
      </w:r>
      <w:r w:rsidR="005C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F50A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iências </w:t>
      </w:r>
      <w:r w:rsidR="005C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F50A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ociais </w:t>
      </w:r>
      <w:r w:rsidR="005D17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</w:t>
      </w:r>
      <w:r w:rsidR="00F50A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essencialmente qualitativo, a realidade é rica em significados e não é possível a</w:t>
      </w:r>
      <w:r w:rsidR="009750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barca</w:t>
      </w:r>
      <w:r w:rsidR="00F50A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 em sua totalidade</w:t>
      </w:r>
      <w:r w:rsidR="005C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E5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final do c</w:t>
      </w:r>
      <w:r w:rsidR="00D63E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apítulo </w:t>
      </w:r>
      <w:proofErr w:type="spellStart"/>
      <w:r w:rsidR="00E5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</w:t>
      </w:r>
      <w:proofErr w:type="spellEnd"/>
      <w:r w:rsidR="00354C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37811" w:rsidRPr="000378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(2007) </w:t>
      </w:r>
      <w:r w:rsidR="00D63E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fala </w:t>
      </w:r>
      <w:r w:rsidR="00E5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sobre </w:t>
      </w:r>
      <w:r w:rsidR="00D63E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ciclo d</w:t>
      </w:r>
      <w:r w:rsidR="00E5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D63E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pesquisa qualitativa que se constitui em três etapas, a fase exploratória</w:t>
      </w:r>
      <w:r w:rsidR="00D05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que acontece a p</w:t>
      </w:r>
      <w:r w:rsidR="00D63E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rodução do projeto de pesquisa e de todos os instrumentos necessários para dar entrada em campo</w:t>
      </w:r>
      <w:r w:rsidR="00E5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r w:rsidR="00D0123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E5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trabalho de campo, essa fase combina com instrumentos de observação, entrevistas ou outras modalidades de comunicação e interlocução com os pesquisadores, levantamento de material documental ou outros. É a fase central para o conhecimento da realidade a ser pesquisada. </w:t>
      </w:r>
      <w:r w:rsidR="00886D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por último, a análise e tratamento do material empírico e documental que deve ser analisado na perspectiva do material teórico que fundamenta a </w:t>
      </w:r>
      <w:r w:rsidR="00886D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pesquisa. Um ciclo de pesquisa não se esgota, toda pesquisa produz conhecimentos e gera novas indagações.</w:t>
      </w:r>
    </w:p>
    <w:p w14:paraId="761BC021" w14:textId="518523D7" w:rsidR="00E51C56" w:rsidRDefault="0081726B" w:rsidP="009618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</w:t>
      </w:r>
      <w:r w:rsidR="00886D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capítulo 2</w:t>
      </w:r>
      <w:r w:rsidR="009066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escrito por Suely</w:t>
      </w:r>
      <w:r w:rsidR="00E61B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Deslandes</w:t>
      </w:r>
      <w:proofErr w:type="spellEnd"/>
      <w:r w:rsidR="003148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37811" w:rsidRPr="000378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(2007) </w:t>
      </w:r>
      <w:r w:rsidR="009066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destaca os elementos constitutivos de um projeto de pesquisa</w:t>
      </w:r>
      <w:r w:rsidR="003A3E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tema, problema, hipóteses</w:t>
      </w:r>
      <w:r w:rsidR="00E872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ou pressupostos</w:t>
      </w:r>
      <w:r w:rsidR="003A3E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base teórica, </w:t>
      </w:r>
      <w:r w:rsidR="003A3E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objetivos, justificativa, metodologia, cronograma, orçamento e </w:t>
      </w:r>
      <w:r w:rsidR="009618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3A3E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eferências. O tema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indica a área de interesse do pesquisador e deve ser delimitado de forma que seja possível realizar a pesquisa dentro de determinado período de tempo. O problema pode ser formulado com</w:t>
      </w:r>
      <w:r w:rsidR="000A21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pergunta </w:t>
      </w:r>
      <w:r w:rsidR="000A21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cujas respostas serão procuradas na literatura ou na pesquisa de campo. </w:t>
      </w:r>
      <w:r w:rsidR="00E872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61B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E872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recisa ser delimitado, relevante, e possível de ser investigado. As hipóteses são afirmações provisórias a respeito do problema e os pressupostos</w:t>
      </w:r>
      <w:r w:rsidR="00E51C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constituem-se de </w:t>
      </w:r>
      <w:r w:rsidR="00E872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afirmações confirmadas pela literatura</w:t>
      </w:r>
      <w:r w:rsidR="00E51C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Estudos de natureza exploratória dispensam a elaboração de hipóteses, pois os pesquisados não têm subsídios de comparação para elabor</w:t>
      </w:r>
      <w:r w:rsidR="00A929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</w:t>
      </w:r>
      <w:r w:rsidR="00E51C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-las. A base teórica consiste em um estudo do conhecimento por meio de textos publicados a respeito do tema. Não existe pesquisa sem teoria. Os objetivos </w:t>
      </w:r>
      <w:r w:rsidR="00A325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consistem em ações que serão necessárias realizar em busca de respostas para o problema</w:t>
      </w:r>
      <w:r w:rsidR="00A929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</w:t>
      </w:r>
      <w:r w:rsidR="00A325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verbo deve ser colocado no infinitivo</w:t>
      </w:r>
      <w:r w:rsidR="009648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(descrever, investigar, contrastar, etc.), indicando as ações que devem ser realizadas. Na justificativa descreve-se os motivos que justificam a escolha do tema e a relevância para o campo do conhecimento. A metodologia constitui o caminho a ser percorrido para atingir os objetivos propostos, nesta etapa deve se apresentar as técnicas e instrumentos de coletas de dados bem como os procedimentos de análise de dados. No cronograma deve conter as etapas </w:t>
      </w:r>
      <w:r w:rsidR="00A76F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o tempo planejado para execução de cada uma delas. </w:t>
      </w:r>
      <w:r w:rsidR="009618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</w:t>
      </w:r>
      <w:proofErr w:type="spellStart"/>
      <w:r w:rsidR="009618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</w:t>
      </w:r>
      <w:proofErr w:type="spellEnd"/>
      <w:r w:rsidR="009618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(2007) o orçamento deve </w:t>
      </w:r>
      <w:r w:rsidR="00A76F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 feito apenas em caso de pesquisas que recebem recursos de instituições de fomento</w:t>
      </w:r>
      <w:r w:rsidR="009618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no entanto, p</w:t>
      </w:r>
      <w:r w:rsidR="00A76F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esquisas recentes</w:t>
      </w:r>
      <w:r w:rsidR="00A929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76F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apontam </w:t>
      </w:r>
      <w:r w:rsidR="009618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orçamento </w:t>
      </w:r>
      <w:r w:rsidR="00A76F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</w:t>
      </w:r>
      <w:r w:rsidR="009618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item </w:t>
      </w:r>
      <w:r w:rsidR="00A76F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obrigatório uma vez que </w:t>
      </w:r>
      <w:r w:rsidR="009618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ele precisa </w:t>
      </w:r>
      <w:r w:rsidR="00A76F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ser incluído na plataforma </w:t>
      </w:r>
      <w:r w:rsidR="00A929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Brasil </w:t>
      </w:r>
      <w:r w:rsidR="00A76F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submeter</w:t>
      </w:r>
      <w:r w:rsidR="009618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projeto </w:t>
      </w:r>
      <w:r w:rsidR="00A76F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avalição do </w:t>
      </w:r>
      <w:r w:rsidR="00A929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A76F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omitê de </w:t>
      </w:r>
      <w:r w:rsidR="00A929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A76F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tica. </w:t>
      </w:r>
      <w:r w:rsidR="00A929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por fim, a lista de referências deve ser organizada em ordem alfabética e de acordo com as normas da </w:t>
      </w:r>
      <w:r w:rsidR="009618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Associação Brasileira de Normas Técnicas (ABNT). </w:t>
      </w:r>
      <w:r w:rsidR="00A929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4B3A532D" w14:textId="05E23C2A" w:rsidR="00A92958" w:rsidRDefault="00A92958" w:rsidP="0031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capítulo 3, </w:t>
      </w:r>
      <w:proofErr w:type="spellStart"/>
      <w:r w:rsidR="00D653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</w:t>
      </w:r>
      <w:proofErr w:type="spellEnd"/>
      <w:r w:rsidR="003148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37811" w:rsidRPr="000378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(2007) </w:t>
      </w:r>
      <w:r w:rsidR="00316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destaca </w:t>
      </w:r>
      <w:r w:rsidR="00D653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observação e entrevista </w:t>
      </w:r>
      <w:r w:rsidR="00316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</w:t>
      </w:r>
      <w:r w:rsidR="003715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dois </w:t>
      </w:r>
      <w:r w:rsidR="00D653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principais </w:t>
      </w:r>
      <w:r w:rsidR="003715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instrumentos neste tipo de trabalho. As entrevistas podem ser consideradas uma conversa</w:t>
      </w:r>
      <w:r w:rsidR="002C34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finalidade</w:t>
      </w:r>
      <w:r w:rsidR="003715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se caracterizam em </w:t>
      </w:r>
      <w:r w:rsidR="003347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a) </w:t>
      </w:r>
      <w:r w:rsidR="003715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sondagem de opinião</w:t>
      </w:r>
      <w:r w:rsidR="002C34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quando </w:t>
      </w:r>
      <w:r w:rsidR="003715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realizada por meio de um questionário </w:t>
      </w:r>
      <w:r w:rsidR="002C34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cujas respostas do pesquisado está condicionada a perguntas formuladas pelo investigador. </w:t>
      </w:r>
      <w:r w:rsidR="003347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b) </w:t>
      </w:r>
      <w:r w:rsidR="002C34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Semiestruturada, quando o questionário combina questões abertas e fechadas. </w:t>
      </w:r>
      <w:r w:rsidR="003347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c) </w:t>
      </w:r>
      <w:r w:rsidR="002C34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Aberta ou em profundidade, quando o informante é livre para discorrer sobre um determinado assunto. </w:t>
      </w:r>
      <w:r w:rsidR="003347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d) </w:t>
      </w:r>
      <w:r w:rsidR="002C34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Focalizada, quando se destina esclarecer apenas um determinado foco e</w:t>
      </w:r>
      <w:r w:rsidR="00D04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3347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e) </w:t>
      </w:r>
      <w:r w:rsidR="002C34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Projetiva quando se usa </w:t>
      </w:r>
      <w:r w:rsidR="003347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filmes, vídeos, pinturas ou outras como recursos para se chegar ao tema pretendido, é </w:t>
      </w:r>
      <w:r w:rsidR="003347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usada para assuntos considerados delicados difíceis de abordá-los diretamente. Uma técnica de entrevista bastante usual são os grupos focais que consistem em reuniões de seis a dose participantes e </w:t>
      </w:r>
      <w:r w:rsidR="002C5DB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respostas podem ser contestadas pelo grupo. Em relação a observação</w:t>
      </w:r>
      <w:r w:rsidR="00316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D04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</w:t>
      </w:r>
      <w:proofErr w:type="spellEnd"/>
      <w:r w:rsidR="00D04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(2007)</w:t>
      </w:r>
      <w:r w:rsidR="00316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destaca a importância do diário de campo para anotações de todas as </w:t>
      </w:r>
      <w:r w:rsidR="00E61B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informaçõe</w:t>
      </w:r>
      <w:r w:rsidR="00316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que não fazem parte do material formal</w:t>
      </w:r>
      <w:r w:rsidR="00E61B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O</w:t>
      </w:r>
      <w:r w:rsidR="00316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trabalho de campo constitui</w:t>
      </w:r>
      <w:r w:rsidR="00E61B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316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</w:t>
      </w:r>
      <w:r w:rsidR="00E61B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</w:t>
      </w:r>
      <w:r w:rsidR="00316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etapa fundamental para obtenção dos dados em pesquisas sociais. </w:t>
      </w:r>
      <w:r w:rsidR="003347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1B2DA26B" w14:textId="23DA5EBA" w:rsidR="00314837" w:rsidRDefault="003168A9" w:rsidP="0067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no capitulo 4</w:t>
      </w:r>
      <w:r w:rsidR="007B22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Romeu Gomes</w:t>
      </w:r>
      <w:r w:rsidR="0031483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t-BR"/>
        </w:rPr>
        <w:t xml:space="preserve"> </w:t>
      </w:r>
      <w:r w:rsidR="00037811" w:rsidRPr="000378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(2007) </w:t>
      </w:r>
      <w:r w:rsidR="007B22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escreve sobre </w:t>
      </w:r>
      <w:r w:rsidR="005127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Análise e interpretação de dados em pesquisa qualitativa</w:t>
      </w:r>
      <w:r w:rsidR="007B22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5127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Destaca que o pesquisador </w:t>
      </w:r>
      <w:r w:rsidR="00283FE9" w:rsidRPr="005B4FCF">
        <w:rPr>
          <w:rFonts w:ascii="Times New Roman" w:hAnsi="Times New Roman" w:cs="Times New Roman"/>
          <w:sz w:val="24"/>
          <w:szCs w:val="24"/>
        </w:rPr>
        <w:t>não precisa abarcar a totalidade das falas e expressões dos interlocutores</w:t>
      </w:r>
      <w:r w:rsidR="005127BC">
        <w:rPr>
          <w:rFonts w:ascii="Times New Roman" w:hAnsi="Times New Roman" w:cs="Times New Roman"/>
          <w:sz w:val="24"/>
          <w:szCs w:val="24"/>
        </w:rPr>
        <w:t xml:space="preserve">, </w:t>
      </w:r>
      <w:r w:rsidR="00283FE9" w:rsidRPr="005B4FCF">
        <w:rPr>
          <w:rFonts w:ascii="Times New Roman" w:hAnsi="Times New Roman" w:cs="Times New Roman"/>
          <w:sz w:val="24"/>
          <w:szCs w:val="24"/>
        </w:rPr>
        <w:t xml:space="preserve">precisa atentar-se a caraterísticas comuns e também a aquelas que se mostram divergentes. Há uma diferença entre descrição, análise e interpretação. Na descrição, as opiniões dos informantes são apresentadas da maneira fiel, elas são reescritas da forma como o pesquisado escreveu ou falou em caso de coleta por meio de entrevista. Erros gramaticais, vícios da linguagem, gírias, dialetos, costumam aparecer nesta etapa. Na análise, o propósito é ir além do descrito fazendo decomposição dos dados e buscando relações entre as partes decompostas. Na interpretação, busca-se sentido da fala e das ações para se chegar a uma compreensão ou explicação que vão além do descrito e analisado. A descrição e na análise podem ser caminhos importantes para se chegar </w:t>
      </w:r>
      <w:proofErr w:type="gramStart"/>
      <w:r w:rsidR="00283FE9" w:rsidRPr="005B4FC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83FE9" w:rsidRPr="005B4FCF">
        <w:rPr>
          <w:rFonts w:ascii="Times New Roman" w:hAnsi="Times New Roman" w:cs="Times New Roman"/>
          <w:sz w:val="24"/>
          <w:szCs w:val="24"/>
        </w:rPr>
        <w:t xml:space="preserve"> interpretação, embora, seja possível interpretar dados sem realizar a descrição e análise. Ao chegar a</w:t>
      </w:r>
      <w:r w:rsidR="00D04FC2">
        <w:rPr>
          <w:rFonts w:ascii="Times New Roman" w:hAnsi="Times New Roman" w:cs="Times New Roman"/>
          <w:sz w:val="24"/>
          <w:szCs w:val="24"/>
        </w:rPr>
        <w:t xml:space="preserve"> etapa de </w:t>
      </w:r>
      <w:r w:rsidR="00283FE9" w:rsidRPr="005B4FCF">
        <w:rPr>
          <w:rFonts w:ascii="Times New Roman" w:hAnsi="Times New Roman" w:cs="Times New Roman"/>
          <w:sz w:val="24"/>
          <w:szCs w:val="24"/>
        </w:rPr>
        <w:t>análise e interpretação de dados o pesquisador está na fase final da pesquisa, todo o referencial teórico serve de suporte para a realização desta etapa, e muitas vezes, ao chegar no final da etapa de pesquisa, os resultados obtidos não são suficientes para produzir os dados que atenda</w:t>
      </w:r>
      <w:r w:rsidR="00D04FC2">
        <w:rPr>
          <w:rFonts w:ascii="Times New Roman" w:hAnsi="Times New Roman" w:cs="Times New Roman"/>
          <w:sz w:val="24"/>
          <w:szCs w:val="24"/>
        </w:rPr>
        <w:t>m</w:t>
      </w:r>
      <w:r w:rsidR="00283FE9" w:rsidRPr="005B4FCF">
        <w:rPr>
          <w:rFonts w:ascii="Times New Roman" w:hAnsi="Times New Roman" w:cs="Times New Roman"/>
          <w:sz w:val="24"/>
          <w:szCs w:val="24"/>
        </w:rPr>
        <w:t xml:space="preserve"> aos objetivos</w:t>
      </w:r>
      <w:r w:rsidR="00D04FC2">
        <w:rPr>
          <w:rFonts w:ascii="Times New Roman" w:hAnsi="Times New Roman" w:cs="Times New Roman"/>
          <w:sz w:val="24"/>
          <w:szCs w:val="24"/>
        </w:rPr>
        <w:t xml:space="preserve"> inicialmente </w:t>
      </w:r>
      <w:r w:rsidR="00283FE9" w:rsidRPr="005B4FCF">
        <w:rPr>
          <w:rFonts w:ascii="Times New Roman" w:hAnsi="Times New Roman" w:cs="Times New Roman"/>
          <w:sz w:val="24"/>
          <w:szCs w:val="24"/>
        </w:rPr>
        <w:t>propostos, nesse caso, pode ser necessário que o pesquisador retorne a campo para a obtenção de novos dados e ou realize mais leituras para produzir uma compreensão e interpretação cuidadosa dos dados alcançados.</w:t>
      </w:r>
      <w:r w:rsidR="005127BC">
        <w:rPr>
          <w:rFonts w:ascii="Times New Roman" w:hAnsi="Times New Roman" w:cs="Times New Roman"/>
          <w:sz w:val="24"/>
          <w:szCs w:val="24"/>
        </w:rPr>
        <w:t xml:space="preserve"> </w:t>
      </w:r>
      <w:r w:rsidR="00283FE9" w:rsidRPr="005B4FCF">
        <w:rPr>
          <w:rFonts w:ascii="Times New Roman" w:hAnsi="Times New Roman" w:cs="Times New Roman"/>
          <w:sz w:val="24"/>
          <w:szCs w:val="24"/>
        </w:rPr>
        <w:t xml:space="preserve">Um dos métodos utilizados para análise de dados em pesquisa qualitativa é a análise de conteúdo, o autor mais indicado para falar sobre análise de conteúdo é Bardin. </w:t>
      </w:r>
      <w:r w:rsidR="006733AD">
        <w:rPr>
          <w:rFonts w:ascii="Times New Roman" w:hAnsi="Times New Roman" w:cs="Times New Roman"/>
          <w:sz w:val="24"/>
          <w:szCs w:val="24"/>
        </w:rPr>
        <w:t xml:space="preserve">Nesse tipo de análise, </w:t>
      </w:r>
      <w:r w:rsidR="00283FE9" w:rsidRPr="005B4FCF">
        <w:rPr>
          <w:rFonts w:ascii="Times New Roman" w:hAnsi="Times New Roman" w:cs="Times New Roman"/>
          <w:sz w:val="24"/>
          <w:szCs w:val="24"/>
        </w:rPr>
        <w:t xml:space="preserve">os dados podem ser organizados em categorias. </w:t>
      </w:r>
      <w:r w:rsidR="006733AD">
        <w:rPr>
          <w:rFonts w:ascii="Times New Roman" w:hAnsi="Times New Roman" w:cs="Times New Roman"/>
          <w:sz w:val="24"/>
          <w:szCs w:val="24"/>
        </w:rPr>
        <w:t xml:space="preserve">Tais </w:t>
      </w:r>
      <w:r w:rsidR="00283FE9" w:rsidRPr="005B4FCF">
        <w:rPr>
          <w:rFonts w:ascii="Times New Roman" w:hAnsi="Times New Roman" w:cs="Times New Roman"/>
          <w:sz w:val="24"/>
          <w:szCs w:val="24"/>
        </w:rPr>
        <w:t>categorias expressam uma ideia geral a respeito do objeto de pesquisa e deve ser interpretada com rigor e cuidado para não atribuir juízo de valor aos dados encontrados</w:t>
      </w:r>
      <w:r w:rsidR="006733AD">
        <w:rPr>
          <w:rFonts w:ascii="Times New Roman" w:hAnsi="Times New Roman" w:cs="Times New Roman"/>
          <w:sz w:val="24"/>
          <w:szCs w:val="24"/>
        </w:rPr>
        <w:t>, elas p</w:t>
      </w:r>
      <w:r w:rsidR="00283FE9" w:rsidRPr="005B4FCF">
        <w:rPr>
          <w:rFonts w:ascii="Times New Roman" w:hAnsi="Times New Roman" w:cs="Times New Roman"/>
          <w:sz w:val="24"/>
          <w:szCs w:val="24"/>
        </w:rPr>
        <w:t xml:space="preserve">odem ser estabelecidas durante a fase exploratória do projeto e ou </w:t>
      </w:r>
      <w:proofErr w:type="gramStart"/>
      <w:r w:rsidR="00283FE9" w:rsidRPr="005B4FC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83FE9" w:rsidRPr="005B4FCF">
        <w:rPr>
          <w:rFonts w:ascii="Times New Roman" w:hAnsi="Times New Roman" w:cs="Times New Roman"/>
          <w:sz w:val="24"/>
          <w:szCs w:val="24"/>
        </w:rPr>
        <w:t xml:space="preserve"> medida que o pesquisador vai apropriando do objeto de pesquisa por meio de leituras dos autores que referenciam sua pesquisa ou ainda, tomando como referências outras pesquisas já realizadas que abordem a mesma temática</w:t>
      </w:r>
      <w:r w:rsidR="005E4131">
        <w:rPr>
          <w:rFonts w:ascii="Times New Roman" w:hAnsi="Times New Roman" w:cs="Times New Roman"/>
          <w:sz w:val="24"/>
          <w:szCs w:val="24"/>
        </w:rPr>
        <w:t>.</w:t>
      </w:r>
      <w:r w:rsidR="005127BC">
        <w:rPr>
          <w:rFonts w:ascii="Times New Roman" w:hAnsi="Times New Roman" w:cs="Times New Roman"/>
          <w:sz w:val="24"/>
          <w:szCs w:val="24"/>
        </w:rPr>
        <w:t xml:space="preserve"> </w:t>
      </w:r>
      <w:r w:rsidR="00283FE9" w:rsidRPr="005B4FCF">
        <w:rPr>
          <w:rFonts w:ascii="Times New Roman" w:hAnsi="Times New Roman" w:cs="Times New Roman"/>
          <w:sz w:val="24"/>
          <w:szCs w:val="24"/>
        </w:rPr>
        <w:t xml:space="preserve">É importante ressaltar que além da análise de conteúdos existem outros métodos podem ser utilizados para análise e </w:t>
      </w:r>
      <w:r w:rsidR="00283FE9" w:rsidRPr="005B4FCF">
        <w:rPr>
          <w:rFonts w:ascii="Times New Roman" w:hAnsi="Times New Roman" w:cs="Times New Roman"/>
          <w:sz w:val="24"/>
          <w:szCs w:val="24"/>
        </w:rPr>
        <w:lastRenderedPageBreak/>
        <w:t xml:space="preserve">interpretação de dados em pesquisas qualitativas. A escolha mais apropriada para análise de dados precisa atender os objetivos de pesquisa que se pretende investigar. </w:t>
      </w:r>
    </w:p>
    <w:p w14:paraId="00397063" w14:textId="21A6B63D" w:rsidR="00391806" w:rsidRPr="00391806" w:rsidRDefault="00391806" w:rsidP="00E51C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da prática </w:t>
      </w:r>
    </w:p>
    <w:p w14:paraId="2ED31A83" w14:textId="12009C6C" w:rsidR="00391806" w:rsidRPr="00314837" w:rsidRDefault="00DA2D47" w:rsidP="00645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  <w:r w:rsidRPr="00DA2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seminário </w:t>
      </w:r>
      <w:r w:rsidR="000C03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atendeu aos objetivos propostos no planejamento, </w:t>
      </w:r>
      <w:r w:rsidRPr="00DA2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proporcionou um estudo aprofundado d</w:t>
      </w:r>
      <w:r w:rsidR="00BD00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obra</w:t>
      </w:r>
      <w:r w:rsidR="000C03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BD00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</w:t>
      </w:r>
      <w:r w:rsidR="004E57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pactou </w:t>
      </w:r>
      <w:r w:rsidRPr="00DA2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 w:rsidR="00BD00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reformulações</w:t>
      </w:r>
      <w:r w:rsidRPr="00DA2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4E57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Pr="00DA2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 reescrita do projeto de pesquisa de cada um dos integrantes da disciplina</w:t>
      </w:r>
      <w:r w:rsidR="000C03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728294F1" w14:textId="37CE8E1A"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onsiderações 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</w:p>
    <w:p w14:paraId="1D88E6E6" w14:textId="69B15CCA" w:rsidR="00F82AC3" w:rsidRPr="004E455A" w:rsidRDefault="005127BC" w:rsidP="00DF1E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65D0F" w:rsidRPr="004E45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Todas as equipes apresentaram dois capítulos do livro indicado</w:t>
      </w:r>
      <w:r w:rsidR="004E455A" w:rsidRPr="004E45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sendo um deles, o capítulo 2, pelo </w:t>
      </w:r>
      <w:r w:rsidR="000C03C6" w:rsidRPr="004E45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fato de</w:t>
      </w:r>
      <w:r w:rsidR="004E455A" w:rsidRPr="004E45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este </w:t>
      </w:r>
      <w:r w:rsidR="00A44E55" w:rsidRPr="004E45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apresentar os elementos constitutivos de um projeto de pesquisa</w:t>
      </w:r>
      <w:r w:rsidR="004E455A" w:rsidRPr="004E45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A44E55" w:rsidRPr="004E45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orientar a </w:t>
      </w:r>
      <w:r w:rsidR="004E45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escrita</w:t>
      </w:r>
      <w:r w:rsidR="00A44E55" w:rsidRPr="004E45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desses elementos</w:t>
      </w:r>
      <w:r w:rsidR="004E455A" w:rsidRPr="004E45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4E45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 aula posterior</w:t>
      </w:r>
      <w:r w:rsidR="00E637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ao seminário</w:t>
      </w:r>
      <w:r w:rsidR="004E45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tivemos uma roda de </w:t>
      </w:r>
      <w:r w:rsidR="005A1E7C" w:rsidRPr="006E1D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conversa</w:t>
      </w:r>
      <w:r w:rsidR="00E637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E45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637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partir das falas dos colegas e </w:t>
      </w:r>
      <w:r w:rsidR="005A1E7C" w:rsidRPr="006E1D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</w:t>
      </w:r>
      <w:r w:rsidR="00E637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professora </w:t>
      </w:r>
      <w:r w:rsidR="004E45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foi possível </w:t>
      </w:r>
      <w:r w:rsidR="00E637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avaliar</w:t>
      </w:r>
      <w:r w:rsidR="004E45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E637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relevância desse seminário no primeiro semestre do curso de Mestrado em Educação. </w:t>
      </w:r>
    </w:p>
    <w:p w14:paraId="37D321C3" w14:textId="75D18535" w:rsid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BF71133" w14:textId="324B0464" w:rsidR="00733E39" w:rsidRDefault="00733E39" w:rsidP="003148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GOMES, Romeu. Análise e interpretação de dados de Pesquisa Qualitativa. In: </w:t>
      </w:r>
      <w:r w:rsidRPr="008209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MINAYO, Maria Cecilia de Souza.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(org.). </w:t>
      </w:r>
      <w:r w:rsidRPr="006451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Pesquisa social: </w:t>
      </w:r>
      <w:r w:rsidRPr="000378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Teoria, Método e Criatividade</w:t>
      </w:r>
      <w:r w:rsidRPr="000378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Petrópolis, RJ: Vozes, 2007, p. 79-108.</w:t>
      </w:r>
    </w:p>
    <w:p w14:paraId="2540640D" w14:textId="77777777" w:rsidR="00733E39" w:rsidRDefault="00733E39" w:rsidP="003148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EA1CB4" w14:textId="573202A0" w:rsidR="008B0E83" w:rsidRDefault="008B0E83" w:rsidP="003148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DESLANDES, Suely Ferreira. O projeto de pesquisa como exercício científico e artesanato cultural. In: </w:t>
      </w:r>
      <w:r w:rsidRPr="008209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MINAYO, Maria Cecilia de Souza.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(org.). </w:t>
      </w:r>
      <w:r w:rsidRPr="006451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Pesquisa social: </w:t>
      </w:r>
      <w:r w:rsidRPr="000378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Teoria, Método e Criatividade</w:t>
      </w:r>
      <w:r w:rsidRPr="000378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Petrópolis, RJ: Vozes, 2007, p.</w:t>
      </w:r>
      <w:r w:rsidR="000D3C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33E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31-60.</w:t>
      </w:r>
    </w:p>
    <w:p w14:paraId="1A6E05B8" w14:textId="77777777" w:rsidR="00733E39" w:rsidRDefault="00733E39" w:rsidP="00733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AE11509" w14:textId="2274E246" w:rsidR="00733E39" w:rsidRDefault="00733E39" w:rsidP="00733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09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MINAYO, Maria Cecilia de Souza.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Trabalho de campo: Contexto de observação, interação e descoberta. In: </w:t>
      </w:r>
      <w:r w:rsidRPr="008209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MINAYO, Maria Cecilia de Souza.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(org.). </w:t>
      </w:r>
      <w:r w:rsidRPr="006451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Pesquisa social: </w:t>
      </w:r>
      <w:r w:rsidRPr="000378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Teoria, Método e Criatividade</w:t>
      </w:r>
      <w:r w:rsidRPr="000378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Petrópolis, RJ: Vozes, 2007, p. 61-76. </w:t>
      </w:r>
    </w:p>
    <w:p w14:paraId="79195A0A" w14:textId="5CA01DD4" w:rsidR="00733E39" w:rsidRDefault="00733E39" w:rsidP="00733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DA03B17" w14:textId="77777777" w:rsidR="00733E39" w:rsidRDefault="00733E39" w:rsidP="00733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09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MINAYO, Maria Cecilia de Souza.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desafio da pesquisa social. In: </w:t>
      </w:r>
      <w:r w:rsidRPr="008209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MINAYO, Maria Cecilia de Souza.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(org.). </w:t>
      </w:r>
      <w:r w:rsidRPr="006451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Pesquisa social: </w:t>
      </w:r>
      <w:r w:rsidRPr="000378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Teoria, Método e Criatividade</w:t>
      </w:r>
      <w:r w:rsidRPr="000378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Petrópolis, RJ: Vozes, 2007, p. 9-28. </w:t>
      </w:r>
    </w:p>
    <w:p w14:paraId="05A532F3" w14:textId="77777777" w:rsidR="00733E39" w:rsidRDefault="00733E39" w:rsidP="00733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55B216" w14:textId="2CE90C9B" w:rsidR="00733E39" w:rsidRDefault="000D3C20" w:rsidP="003148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SANTOS,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Aparecida dos. Epistemologia e Pesquisa em Educação: </w:t>
      </w:r>
      <w:r w:rsidRPr="000D3C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Cronograma de Trabalho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 </w:t>
      </w:r>
      <w:r w:rsidRPr="000D3C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Programa de pós Graduação em Educação- PPGE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/</w:t>
      </w:r>
      <w:proofErr w:type="spellStart"/>
      <w:r w:rsidRPr="000D3C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Unimontes</w:t>
      </w:r>
      <w:proofErr w:type="spellEnd"/>
      <w:r w:rsidRPr="000D3C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 2022.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sectPr w:rsidR="00733E39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FF05" w14:textId="77777777" w:rsidR="001A02C2" w:rsidRDefault="001A02C2" w:rsidP="00D432BB">
      <w:pPr>
        <w:spacing w:after="0" w:line="240" w:lineRule="auto"/>
      </w:pPr>
      <w:r>
        <w:separator/>
      </w:r>
    </w:p>
  </w:endnote>
  <w:endnote w:type="continuationSeparator" w:id="0">
    <w:p w14:paraId="4B000BF1" w14:textId="77777777" w:rsidR="001A02C2" w:rsidRDefault="001A02C2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4BB0" w14:textId="77777777" w:rsidR="001A02C2" w:rsidRDefault="001A02C2" w:rsidP="00D432BB">
      <w:pPr>
        <w:spacing w:after="0" w:line="240" w:lineRule="auto"/>
      </w:pPr>
      <w:r>
        <w:separator/>
      </w:r>
    </w:p>
  </w:footnote>
  <w:footnote w:type="continuationSeparator" w:id="0">
    <w:p w14:paraId="246EB261" w14:textId="77777777" w:rsidR="001A02C2" w:rsidRDefault="001A02C2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327373">
    <w:abstractNumId w:val="0"/>
  </w:num>
  <w:num w:numId="2" w16cid:durableId="181550455">
    <w:abstractNumId w:val="2"/>
  </w:num>
  <w:num w:numId="3" w16cid:durableId="1446802218">
    <w:abstractNumId w:val="1"/>
  </w:num>
  <w:num w:numId="4" w16cid:durableId="288631626">
    <w:abstractNumId w:val="3"/>
  </w:num>
  <w:num w:numId="5" w16cid:durableId="853375425">
    <w:abstractNumId w:val="4"/>
  </w:num>
  <w:num w:numId="6" w16cid:durableId="81121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26363"/>
    <w:rsid w:val="00037811"/>
    <w:rsid w:val="00042AD3"/>
    <w:rsid w:val="00086143"/>
    <w:rsid w:val="000A2161"/>
    <w:rsid w:val="000A4925"/>
    <w:rsid w:val="000C03C6"/>
    <w:rsid w:val="000D3BF8"/>
    <w:rsid w:val="000D3C20"/>
    <w:rsid w:val="00106B7D"/>
    <w:rsid w:val="00142369"/>
    <w:rsid w:val="001554C8"/>
    <w:rsid w:val="001A02C2"/>
    <w:rsid w:val="001A7641"/>
    <w:rsid w:val="001B7154"/>
    <w:rsid w:val="001C70B8"/>
    <w:rsid w:val="001D70BC"/>
    <w:rsid w:val="00273E20"/>
    <w:rsid w:val="00283FE9"/>
    <w:rsid w:val="002B4B9F"/>
    <w:rsid w:val="002C34C7"/>
    <w:rsid w:val="002C5DBF"/>
    <w:rsid w:val="002D2511"/>
    <w:rsid w:val="00314837"/>
    <w:rsid w:val="003168A9"/>
    <w:rsid w:val="0033479A"/>
    <w:rsid w:val="00354C25"/>
    <w:rsid w:val="003715E9"/>
    <w:rsid w:val="00391806"/>
    <w:rsid w:val="003A3E04"/>
    <w:rsid w:val="003D1EE5"/>
    <w:rsid w:val="003F354E"/>
    <w:rsid w:val="00406D20"/>
    <w:rsid w:val="0042607F"/>
    <w:rsid w:val="00440B7E"/>
    <w:rsid w:val="00496524"/>
    <w:rsid w:val="004C52DD"/>
    <w:rsid w:val="004E455A"/>
    <w:rsid w:val="004E530B"/>
    <w:rsid w:val="004E57F0"/>
    <w:rsid w:val="005127BC"/>
    <w:rsid w:val="005128A7"/>
    <w:rsid w:val="005400BE"/>
    <w:rsid w:val="0057636A"/>
    <w:rsid w:val="005A1E7C"/>
    <w:rsid w:val="005C7545"/>
    <w:rsid w:val="005D1761"/>
    <w:rsid w:val="005E4131"/>
    <w:rsid w:val="006451EE"/>
    <w:rsid w:val="00645EBB"/>
    <w:rsid w:val="00653232"/>
    <w:rsid w:val="00661E48"/>
    <w:rsid w:val="006733AD"/>
    <w:rsid w:val="0067353F"/>
    <w:rsid w:val="006D60D7"/>
    <w:rsid w:val="006E1D44"/>
    <w:rsid w:val="00733E39"/>
    <w:rsid w:val="0075705B"/>
    <w:rsid w:val="00775150"/>
    <w:rsid w:val="007B2275"/>
    <w:rsid w:val="0081726B"/>
    <w:rsid w:val="008209A1"/>
    <w:rsid w:val="0086019F"/>
    <w:rsid w:val="00873283"/>
    <w:rsid w:val="00873947"/>
    <w:rsid w:val="00886DE5"/>
    <w:rsid w:val="008B0E83"/>
    <w:rsid w:val="008C1DD9"/>
    <w:rsid w:val="009066FB"/>
    <w:rsid w:val="00952BB2"/>
    <w:rsid w:val="0095590B"/>
    <w:rsid w:val="009618E3"/>
    <w:rsid w:val="0096483E"/>
    <w:rsid w:val="00975045"/>
    <w:rsid w:val="00993BC0"/>
    <w:rsid w:val="009B604F"/>
    <w:rsid w:val="009E62D2"/>
    <w:rsid w:val="009F02C9"/>
    <w:rsid w:val="009F4E7B"/>
    <w:rsid w:val="00A177BE"/>
    <w:rsid w:val="00A325BD"/>
    <w:rsid w:val="00A44E55"/>
    <w:rsid w:val="00A76FC4"/>
    <w:rsid w:val="00A83340"/>
    <w:rsid w:val="00A84D03"/>
    <w:rsid w:val="00A90677"/>
    <w:rsid w:val="00A92958"/>
    <w:rsid w:val="00AF6BE8"/>
    <w:rsid w:val="00AF7031"/>
    <w:rsid w:val="00B12B99"/>
    <w:rsid w:val="00B665EA"/>
    <w:rsid w:val="00B76CD8"/>
    <w:rsid w:val="00B871C9"/>
    <w:rsid w:val="00BD0050"/>
    <w:rsid w:val="00BE356B"/>
    <w:rsid w:val="00C069D0"/>
    <w:rsid w:val="00C102A0"/>
    <w:rsid w:val="00C65D0F"/>
    <w:rsid w:val="00C7068B"/>
    <w:rsid w:val="00C77415"/>
    <w:rsid w:val="00CA399F"/>
    <w:rsid w:val="00CD479D"/>
    <w:rsid w:val="00CF7C7A"/>
    <w:rsid w:val="00D01231"/>
    <w:rsid w:val="00D0491C"/>
    <w:rsid w:val="00D04FC2"/>
    <w:rsid w:val="00D051C8"/>
    <w:rsid w:val="00D15EAC"/>
    <w:rsid w:val="00D432BB"/>
    <w:rsid w:val="00D536FB"/>
    <w:rsid w:val="00D63E03"/>
    <w:rsid w:val="00D653FC"/>
    <w:rsid w:val="00DA2D47"/>
    <w:rsid w:val="00DB5186"/>
    <w:rsid w:val="00DC347B"/>
    <w:rsid w:val="00DF1E3C"/>
    <w:rsid w:val="00DF585F"/>
    <w:rsid w:val="00E23653"/>
    <w:rsid w:val="00E51C56"/>
    <w:rsid w:val="00E55F3B"/>
    <w:rsid w:val="00E61BDB"/>
    <w:rsid w:val="00E637A9"/>
    <w:rsid w:val="00E8726F"/>
    <w:rsid w:val="00ED5566"/>
    <w:rsid w:val="00F009B8"/>
    <w:rsid w:val="00F100BE"/>
    <w:rsid w:val="00F40D02"/>
    <w:rsid w:val="00F50AC2"/>
    <w:rsid w:val="00F629EE"/>
    <w:rsid w:val="00F82AC3"/>
    <w:rsid w:val="00F927B4"/>
    <w:rsid w:val="00FF02A4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74EF3AD9-A045-4D53-8DC0-F7B4893C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77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freirealkimi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rancely.santos@unimonte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1937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Usuario</cp:lastModifiedBy>
  <cp:revision>4</cp:revision>
  <dcterms:created xsi:type="dcterms:W3CDTF">2022-05-10T16:50:00Z</dcterms:created>
  <dcterms:modified xsi:type="dcterms:W3CDTF">2022-05-10T17:06:00Z</dcterms:modified>
</cp:coreProperties>
</file>