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0F083" w14:textId="77777777" w:rsidR="009B4014" w:rsidRDefault="00E64BAF">
      <w:r>
        <w:rPr>
          <w:noProof/>
          <w:lang w:eastAsia="pt-BR"/>
        </w:rPr>
        <w:drawing>
          <wp:inline distT="0" distB="0" distL="0" distR="0" wp14:anchorId="0198C6E0" wp14:editId="5D12200B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7A58A" w14:textId="0F34A83E" w:rsidR="00342DF4" w:rsidRPr="006205C0" w:rsidRDefault="006205C0" w:rsidP="006205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05C0">
        <w:rPr>
          <w:rFonts w:ascii="Times New Roman" w:hAnsi="Times New Roman" w:cs="Times New Roman"/>
          <w:b/>
          <w:bCs/>
          <w:sz w:val="24"/>
          <w:szCs w:val="24"/>
        </w:rPr>
        <w:t>ENTRE RAÇA, CLASSE E GÊNERO: HISTÓRIAS DE VIDA DE MULHERES NEGRAS NA EDUCAÇÃO EM TEMPOS DE PANDEMIA</w:t>
      </w:r>
    </w:p>
    <w:p w14:paraId="79ED74BE" w14:textId="77777777" w:rsidR="006205C0" w:rsidRDefault="006205C0" w:rsidP="006205C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9265C59" w14:textId="09A284B4" w:rsidR="00342DF4" w:rsidRDefault="00D37D0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Filomena Luciene Cordeiro Reis</w:t>
      </w:r>
    </w:p>
    <w:p w14:paraId="4FB1AB88" w14:textId="240A30E1" w:rsidR="00342DF4" w:rsidRDefault="00D37D0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6E0E5B24" w14:textId="3B854410" w:rsidR="00342DF4" w:rsidRDefault="00CB31FB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="00D37D08" w:rsidRPr="0068110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filomena.reis@unimontes.br</w:t>
        </w:r>
      </w:hyperlink>
    </w:p>
    <w:p w14:paraId="37CB7302" w14:textId="057CD0D3" w:rsidR="00342DF4" w:rsidRDefault="00D37D0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João Olímpio Soares dos Reis</w:t>
      </w:r>
    </w:p>
    <w:p w14:paraId="0D4A8BEC" w14:textId="77777777" w:rsidR="00D37D08" w:rsidRDefault="00D37D08" w:rsidP="00D37D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307CB902" w14:textId="78ECE885" w:rsidR="00342DF4" w:rsidRDefault="00CB31FB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="00D37D08" w:rsidRPr="0068110E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joao.reis@unimontes.br</w:t>
        </w:r>
      </w:hyperlink>
    </w:p>
    <w:p w14:paraId="31920313" w14:textId="77777777" w:rsidR="004D3960" w:rsidRDefault="004D396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BD24157" w14:textId="27D1D1BF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D37D0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  <w:r w:rsidR="007C4F7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7C4F71" w:rsidRPr="007C4F71">
        <w:rPr>
          <w:rStyle w:val="nfase"/>
          <w:rFonts w:ascii="Times New Roman" w:hAnsi="Times New Roman" w:cs="Times New Roman"/>
          <w:i w:val="0"/>
          <w:iCs w:val="0"/>
          <w:sz w:val="24"/>
          <w:szCs w:val="24"/>
        </w:rPr>
        <w:t>Educação e Justiça Social: Identidades, Gênero e Relações Étnico-Raciais</w:t>
      </w:r>
      <w:r w:rsidR="007C4F71">
        <w:rPr>
          <w:rStyle w:val="nfase"/>
          <w:rFonts w:ascii="Arial" w:hAnsi="Arial" w:cs="Arial"/>
          <w:color w:val="919298"/>
          <w:sz w:val="20"/>
          <w:szCs w:val="20"/>
          <w:shd w:val="clear" w:color="auto" w:fill="F7F9FA"/>
        </w:rPr>
        <w:t>.</w:t>
      </w:r>
      <w:r w:rsidR="00D37D0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14:paraId="0C21889D" w14:textId="43B57A5B" w:rsidR="00342DF4" w:rsidRPr="006205C0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6205C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6205C0" w:rsidRPr="006205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Educação. Racismo. Gênero. Pandemia. Montes Claros.</w:t>
      </w:r>
    </w:p>
    <w:p w14:paraId="7D82B8FC" w14:textId="77777777" w:rsidR="00342DF4" w:rsidRDefault="00342DF4"/>
    <w:p w14:paraId="53037E05" w14:textId="6F3CDBCF" w:rsidR="006E5493" w:rsidRPr="006205C0" w:rsidRDefault="00342DF4" w:rsidP="00DC79A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3E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Resumo Expandido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D3960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205C0" w:rsidRPr="006205C0">
        <w:rPr>
          <w:rFonts w:ascii="Times New Roman" w:eastAsia="Times New Roman" w:hAnsi="Times New Roman" w:cs="Times New Roman"/>
          <w:sz w:val="24"/>
          <w:szCs w:val="24"/>
          <w:lang w:eastAsia="pt-BR"/>
        </w:rPr>
        <w:t>Em 2020, um novo cenário se apresentou a humanidade motivada pela pandemia do Coronavirus. Uma realidade impactante em várias dimensões, contudo, revelando novos desafios para o campo educacional, objeto de nosso estudo. Como lidar com essa situação nas escolas, em especial, na rede pública e no ensino fundamental em Montes Claros, Minas Gerais? Frente a essa situação, como essa crise pandêmica do Covid-19 estabeleceu as relações envolvendo a educação, raça, classe e gênero? Como podemos “contar” as histórias de vida de mulheres professoras e estudantes negras referente às suas práticas no processo de ensinar e aprender do ensino fundamental? Quais foram as suas vivências? Com essas e outras indagações, a pesquisa objetivará estudar como a desigualdade social, racial e de gênero concebeu experiências educacionais, abarcando as mulheres negras durante a pandemia do Covid-19 em escolas públicas na citada cidade. Para tanto, a metodologia utilizada constituirá de História Oral aliada à análise de fontes como documentos oficiais do Estado e Município, jornais, revistas, etc., bem como o ambiente escolar e seus desafios nesse período, priorizando a reflexão acerca das sujeitas especificadas no estudo.</w:t>
      </w:r>
    </w:p>
    <w:p w14:paraId="4C1D7CBB" w14:textId="083227EE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4F8E3CBA" w14:textId="77777777" w:rsidR="00F163F2" w:rsidRPr="00D96CB7" w:rsidRDefault="00F163F2" w:rsidP="00F163F2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 2020, a Covid-19 se alastra em diversos países, inclusive no Brasil, transformando-se em uma pandemia. Essa trajetória é narrada pela Organização Pan-Americana da Saúde (OPAS)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enfatizando esse desenlace a partir de 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31 de dezembro de 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2019,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com um alerta da 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rganização 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undial de 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aúde (OMS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)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sobre 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casos de pneumonia na cidade de Wuhan, província de Hubei, na República Popular da China.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OMS afirma que t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ratava de 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um novo tipo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coronavírus que não havia sido identificada antes em seres humanos.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Após detectar esse fenômeno, 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as autoridades chinesas confirmaram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coronavírus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que se espalha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por toda </w:t>
      </w:r>
      <w:r w:rsidRPr="00D96CB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parte</w:t>
      </w:r>
      <w:r w:rsidRPr="00D96CB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D96CB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(</w:t>
      </w:r>
      <w:r w:rsidRPr="00D96CB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Organização Pan-Americana da Saúde</w:t>
      </w:r>
      <w:r w:rsidRPr="00D96CB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2022). No Brasil, verifica-se que, a Covid-19 revela desigualdades sociais alarmantes. O referido vírus contamina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em primeiro momento, as classes abastadas, viajantes ao exterior, as quais procuram tratamento em seus planos de saúde. Na contramão, a classe trabalhadora é atendida pelo Sistema Único de Saúde (SUS), cuja primeira confirmação de contaminação foi uma empregada doméstica, em São Paulo, contraindo o vírus de seus patrões, que tinham feito uma viagem para </w:t>
      </w:r>
      <w:r w:rsidRPr="00D96CB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Itália (</w:t>
      </w:r>
      <w:r w:rsidRPr="00D96CB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Globo</w:t>
      </w:r>
      <w:r w:rsidRPr="00D96CB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2020). </w:t>
      </w:r>
    </w:p>
    <w:p w14:paraId="66CB2760" w14:textId="77777777" w:rsidR="005A28F3" w:rsidRDefault="00F163F2" w:rsidP="005A28F3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aumento da pandemia da Covid-19, no decorrer de 2020, ganha grandes proporções e direciona-se para as camadas mais pobres/trabalhadores, motivada por vários fatores, entre eles, moradia e alimentação inadequada; trabalhos informais, bicos, geralmente nas ruas; etc. Nesse quadro de contaminação e morte pelo vírus, constata-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 que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 item raça/cor revela número referente a maioria de pretos e pardos, denotando o processo histórico brasileiro remetente ao colonialismo e ao capitalismo vigente (</w:t>
      </w:r>
      <w:r w:rsidR="005A28F3"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Silveira,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2007).</w:t>
      </w:r>
    </w:p>
    <w:p w14:paraId="0732851E" w14:textId="75DB9696" w:rsidR="00F163F2" w:rsidRDefault="00F163F2" w:rsidP="005A28F3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Nessa perspectiva, esse estudo alicerça-se na necessidade de pesquisar essa temática, problematizada, com a finalidade de compreender essa realidade em Montes Claros, Minas Gerais, examinando suas especificidades em relação as questões envolvendo educação, raça, classe e gênero a partir das narrativas das histórias de vida de mulheres professoras e estudantes negras do ensino fundamental</w:t>
      </w:r>
      <w:r w:rsidR="005A28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conforme se apresenta </w:t>
      </w:r>
      <w:r w:rsidR="00D96CB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nos moldes</w:t>
      </w:r>
      <w:r w:rsidR="005A28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seguir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</w:t>
      </w:r>
      <w:r w:rsidR="005A28F3"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Assupção; Leonardi</w:t>
      </w:r>
      <w:r w:rsidRPr="00F163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2015).  </w:t>
      </w:r>
    </w:p>
    <w:p w14:paraId="07C3D2C8" w14:textId="77777777" w:rsidR="005A28F3" w:rsidRPr="00F163F2" w:rsidRDefault="005A28F3" w:rsidP="005A28F3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51DA49F" w14:textId="09DF4F73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56F7A446" w14:textId="6253A60A" w:rsidR="008C53C1" w:rsidRDefault="008C53C1" w:rsidP="008C53C1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Diante deste campo de investigação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proposto foram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inúmeras as questões que se coloca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ra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 e visa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ra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 esclarecer e revelar as histórias de vida das mulheres, professoras e estudantes negras, de Montes Claros, referente 2020 a 2022, época da pandemia do Covid-19 (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Rovai, 2017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).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finalidade do estudo consistiu em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saber sobre:  quem são as professoras e estudantes de escolas públicas de Montes Claros em 2020 a 2022? Quais foram os avanços e desafios em relação a esse período para promover o processo ensino e aprendizagem?  como se constituiu a formação profissional dessas professoras negras nessa época pandêmica? quais as motivações, modelos e interesses em relação a sua formação profissional para atuarem nessa época pandêmica? Como as estudantes negras se colocaram para aprender nesse período? quais foram as experiências dessas mulheres negras, professoras e estudantes? e as inexperiências? Como foi a trajetória de vida pessoal e profissional dessas professoras? e das estudantes? quais foram as complexidades apresentadas nas escolas? como foram possibilitados o trabalho dessas professoras? e a aprendizagem das estudantes? qual a imagem que 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elas têm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si mesmas nos diferentes momentos da pandemia para ensinar e aprender?</w:t>
      </w:r>
    </w:p>
    <w:p w14:paraId="5014CBC3" w14:textId="62859098" w:rsidR="009B76D0" w:rsidRPr="008C53C1" w:rsidRDefault="008C53C1" w:rsidP="009B76D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Para responder essas indagações, autores como 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Barros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2002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), 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Bloch 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(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1997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), 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Carneiro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2011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), 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Fenelon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2000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), 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Ferreira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Amado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2000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), </w:t>
      </w:r>
      <w:r w:rsidR="00D96CB7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Globo</w:t>
      </w:r>
      <w:r w:rsidR="00D96CB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2020), 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Le Goff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2003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), 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Louro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(1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999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), 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Meihy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2005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) e 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Organização Pan-Americana 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Saúde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</w:t>
      </w:r>
      <w:r w:rsidR="009B76D0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2020</w:t>
      </w:r>
      <w:r w:rsidR="009B76D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).</w:t>
      </w:r>
    </w:p>
    <w:p w14:paraId="397919E6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5B4BD1D1" w14:textId="77777777" w:rsidR="005A28F3" w:rsidRDefault="005A28F3" w:rsidP="005A28F3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A28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História, em especial a partir do século XX, ganha novos contornos e possibilidades para a sua escrita. Novas fontes, campos, abordagens e metodologias são apresentadas por meio da Escola dos Annales. Nessa perspectiva, esse estudo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reco</w:t>
      </w:r>
      <w:r w:rsidRPr="005A28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rrer a uma nova fonte, metodologia e técnica de pesquisa, a História Oral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 o intuito de trabalhar cm histórias de vida</w:t>
      </w:r>
      <w:r w:rsidRPr="005A28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</w:p>
    <w:p w14:paraId="6B5C8BAC" w14:textId="77777777" w:rsidR="005A28F3" w:rsidRPr="00D96CB7" w:rsidRDefault="005A28F3" w:rsidP="005A28F3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A28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Para contar uma história de vida implica em rememorar acontecimentos considerados significativos e, por isso, se faz, necessariamente, um apelo à memória. A memória traz </w:t>
      </w:r>
      <w:r w:rsidRPr="005A28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à</w:t>
      </w:r>
      <w:r w:rsidRPr="005A28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tona eventos que marcaram a trajetória de vida das pessoas. Nesse sentido, a História Oral assume espaço e significados diferenciados pela possibilidade de se reportar à memória coletiva pela via das experiências individuais, vividas em uma época, no âmbito de um determinado grupo social. No contexto dessa pesquisa, a história oral se constitui como uma rica possibilidade, que utilizada de forma privilegiada. Contudo, ao buscar as experiências vividas por sujeitos concretos, nessa pesquisa específica, consider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ou-se</w:t>
      </w:r>
      <w:r w:rsidRPr="005A28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a afetividade, o </w:t>
      </w:r>
      <w:r w:rsidRPr="00D96CB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desejo, a inibição e a censura podem exercer manipulações, conscientes ou inconscientes, sobre a sua memória individual, tanto no esquecimento, como na recordação (</w:t>
      </w:r>
      <w:r w:rsidRPr="00D96CB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Le Goff</w:t>
      </w:r>
      <w:r w:rsidRPr="00D96CB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2003). </w:t>
      </w:r>
    </w:p>
    <w:p w14:paraId="0A769EE2" w14:textId="77777777" w:rsidR="005A28F3" w:rsidRDefault="005A28F3" w:rsidP="005A28F3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BF96F1D" w14:textId="5867355A" w:rsidR="00342DF4" w:rsidRPr="005A28F3" w:rsidRDefault="00342DF4" w:rsidP="005A28F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5A28F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14:paraId="29A0E21C" w14:textId="77777777" w:rsidR="008C53C1" w:rsidRDefault="008C53C1" w:rsidP="008C53C1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A28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evocação da memória para a transmissão do vivido por meio das narrativas constitui a principal matéria de estudos, cujo método é a história oral de vida. Nesse tipo de pesquisa devem ser considerados os silêncios, os esquecimentos, as reiterações, a linguagem não verbais e o cotejamento com fontes escritas e imagéticas. Tudo isso comp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ôs</w:t>
      </w:r>
      <w:r w:rsidRPr="005A28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os dados de análise. A memória presente nos relatos orais não é sinônimo de História Oral. A passagem daquela etapa para esta se 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eu</w:t>
      </w:r>
      <w:r w:rsidRPr="005A28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por meio da aplicação rigorosa do método, que é um recurso moderno usado para elaboração de documentos, arquivamentos e estudos referentes à experiência social de pessoas e de grupos (Meihy, 2005). </w:t>
      </w:r>
    </w:p>
    <w:p w14:paraId="1C0F2111" w14:textId="77777777" w:rsidR="008C53C1" w:rsidRDefault="008C53C1" w:rsidP="008C53C1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A28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Meihy (2005) diz que, a história oral de vida é um dos gêneros mais cultivados em pesquisas dessa característica. Histórias de vida chama a atenção nos dias atuais. Elas não constituem biografias, pois seu objetivo não consiste em contar a vida inteira de uma pessoa, mas as memórias que remetem a um determinado tema de estudo, no nosso caso, analisar a relação entre educação, raça, classe e gênero a partir das narrativas das histórias de vida de mulheres professoras e estudantes negras do ensino fundamental, em Montes Claros, Minas Gerais, nos tempos pandêmicos do Covid-19. As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sujeitas de pesquisa</w:t>
      </w:r>
      <w:r w:rsidRPr="005A28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relatar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am</w:t>
      </w:r>
      <w:r w:rsidRPr="005A28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suas memórias. Suas experiências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foram o</w:t>
      </w:r>
      <w:r w:rsidRPr="005A28F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alvo principal de estudo. </w:t>
      </w:r>
    </w:p>
    <w:p w14:paraId="0B745B4D" w14:textId="77777777" w:rsidR="008C53C1" w:rsidRDefault="008C53C1" w:rsidP="008C53C1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Frente a essa proposta de análise construiu-se oito histórias de vida de professoras e seis de estudantes, cujos relatos apontaram muitos enfrentamentos nesse período pandêmico no processo de ensinagem e aprendizagem.</w:t>
      </w:r>
    </w:p>
    <w:p w14:paraId="77B7BD6A" w14:textId="0FEB1780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14:paraId="48F1449E" w14:textId="351C5FAC" w:rsidR="00885823" w:rsidRPr="00885823" w:rsidRDefault="00E2200C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Contatou-se que, a</w:t>
      </w:r>
      <w:r w:rsidRPr="00885823">
        <w:rPr>
          <w:rFonts w:ascii="Times New Roman" w:hAnsi="Times New Roman" w:cs="Times New Roman"/>
          <w:sz w:val="24"/>
          <w:szCs w:val="24"/>
          <w:shd w:val="clear" w:color="auto" w:fill="FFFFFF"/>
        </w:rPr>
        <w:t>o estudar a</w:t>
      </w:r>
      <w:r w:rsidR="00885823" w:rsidRPr="008858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história 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 Montes Claros v</w:t>
      </w:r>
      <w:r w:rsidR="00885823" w:rsidRPr="00885823">
        <w:rPr>
          <w:rFonts w:ascii="Times New Roman" w:hAnsi="Times New Roman" w:cs="Times New Roman"/>
          <w:sz w:val="24"/>
          <w:szCs w:val="24"/>
          <w:shd w:val="clear" w:color="auto" w:fill="FFFFFF"/>
        </w:rPr>
        <w:t>erifica-se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existência de</w:t>
      </w:r>
      <w:r w:rsidR="00885823" w:rsidRPr="008858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85823">
        <w:rPr>
          <w:rFonts w:ascii="Times New Roman" w:hAnsi="Times New Roman" w:cs="Times New Roman"/>
          <w:sz w:val="24"/>
          <w:szCs w:val="24"/>
          <w:shd w:val="clear" w:color="auto" w:fill="FFFFFF"/>
        </w:rPr>
        <w:t>grupos sociais</w:t>
      </w:r>
      <w:r w:rsidR="00885823" w:rsidRPr="008858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marginalizados 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entre eles, </w:t>
      </w:r>
      <w:r w:rsidR="00885823" w:rsidRPr="008858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mulheres negras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estão inseridas</w:t>
      </w:r>
      <w:r w:rsidR="00885823" w:rsidRPr="0088582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Há muitos conflitos, tensões e disputas</w:t>
      </w:r>
      <w:r w:rsidR="00885823" w:rsidRPr="00885823">
        <w:rPr>
          <w:rFonts w:ascii="Times New Roman" w:hAnsi="Times New Roman" w:cs="Times New Roman"/>
          <w:sz w:val="24"/>
          <w:szCs w:val="24"/>
          <w:shd w:val="clear" w:color="auto" w:fill="FFFFFF"/>
        </w:rPr>
        <w:t>, conforme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demonstra os</w:t>
      </w:r>
      <w:r w:rsidR="00885823" w:rsidRPr="008858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relato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885823" w:rsidRPr="008858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das professoras e estudantes</w:t>
      </w:r>
      <w:r w:rsidR="00885823" w:rsidRPr="008858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os quais revelam enfrentamentos para o ensinar e aprender </w:t>
      </w:r>
      <w:r w:rsidR="00885823" w:rsidRPr="008858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 período da pandemia de Covid-19. </w:t>
      </w:r>
    </w:p>
    <w:p w14:paraId="227016AA" w14:textId="77777777" w:rsidR="008C53C1" w:rsidRDefault="00342DF4" w:rsidP="00342DF4">
      <w:pPr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  <w:r w:rsidR="008C53C1" w:rsidRPr="008C53C1">
        <w:t xml:space="preserve"> </w:t>
      </w:r>
    </w:p>
    <w:p w14:paraId="231FE114" w14:textId="77777777" w:rsidR="00D96CB7" w:rsidRDefault="00D96CB7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D96CB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ASSUPÇÃO, Raiane P.; LEONARDI, Fabrício G. </w:t>
      </w:r>
      <w:r w:rsidRPr="00D96CB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Uma educação para a construção da cultura dos Direitos Humano</w:t>
      </w:r>
      <w:r w:rsidRPr="00D96CB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s: caminhos possíveis a serem trilhados. Ind: Módulo 2 - A Educação como Construtora de uma Cultura de Direitos Humanos. São Paulo: UNIFESP, 2015 </w:t>
      </w:r>
    </w:p>
    <w:p w14:paraId="6B8F771E" w14:textId="32207B1D" w:rsidR="008C53C1" w:rsidRDefault="008C53C1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BARROS, José D’Assunção. </w:t>
      </w:r>
      <w:r w:rsidRPr="00D96CB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 campo histórico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as especialidades e abordagens da História.  Rio de Janeiro: CELA, 2002.  </w:t>
      </w:r>
    </w:p>
    <w:p w14:paraId="3032AFB7" w14:textId="77777777" w:rsidR="008C53C1" w:rsidRDefault="008C53C1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BLOCH, Marc Bloch. </w:t>
      </w:r>
      <w:r w:rsidRPr="00D96CB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Apologia da história ou o ofício de historiador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 Rio de Janeiro, RJ: Zahar, 1997. </w:t>
      </w:r>
    </w:p>
    <w:p w14:paraId="11713600" w14:textId="77777777" w:rsidR="008C53C1" w:rsidRDefault="008C53C1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CARNEIRO, Sueli. </w:t>
      </w:r>
      <w:r w:rsidRPr="00D96CB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Racismo, sexismo e desigualdade no Brasil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Belo Horizonte: Selo Negro Edições, 2011. </w:t>
      </w:r>
    </w:p>
    <w:p w14:paraId="306C91AC" w14:textId="4A312EB9" w:rsidR="009B76D0" w:rsidRDefault="008C53C1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FENELON, Déa Ribeiro et </w:t>
      </w:r>
      <w:r w:rsidR="00D96CB7"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 (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Orgs.). </w:t>
      </w:r>
      <w:r w:rsidRPr="00D96CB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Muitas histórias, outras memórias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São Paulo: Olho d’água, 2000. </w:t>
      </w:r>
    </w:p>
    <w:p w14:paraId="0BA5A370" w14:textId="77777777" w:rsidR="009B76D0" w:rsidRDefault="008C53C1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FERREIRA, Marieta de Moraes e AMADO, Janaína (Orgs.). </w:t>
      </w:r>
      <w:r w:rsidRPr="00D96CB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Usos e abusos da história oral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Rio de Janeiro: Fundação Getúlio Vargas, 2000. </w:t>
      </w:r>
    </w:p>
    <w:p w14:paraId="23E13FD9" w14:textId="77777777" w:rsidR="009B76D0" w:rsidRDefault="008C53C1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GLOBO. </w:t>
      </w:r>
      <w:r w:rsidRPr="00D96CB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Primeiro caso confirmado de covid-19 no Brasil ocorreu em SP e completa seis meses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São Paulo, SP, 26 ago. 2020.  Disponível em: https://g1.globo.com/sp/saopaulo/noticia/2020/08/26/primeiro-caso-confirmado-de-covid-19-no-brasil-ocorreu-em-sp-ecompleta-seis-meses-nesta-quata.ghtml. Acesso em: 05 fev. 2022.   </w:t>
      </w:r>
    </w:p>
    <w:p w14:paraId="2BF6978F" w14:textId="77777777" w:rsidR="009B76D0" w:rsidRDefault="008C53C1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LE GOFF, Jacques. </w:t>
      </w:r>
      <w:r w:rsidRPr="00D96CB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História e memória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Campinas. São Paulo: UNICAMP, 2003.  </w:t>
      </w:r>
    </w:p>
    <w:p w14:paraId="45BC8E06" w14:textId="77777777" w:rsidR="009B76D0" w:rsidRDefault="008C53C1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LOURO, Guacira Lopes (Org.). </w:t>
      </w:r>
      <w:r w:rsidRPr="00D96CB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Pedagogias da sexualidade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Belo Horizonte: Autêntica, 1999. </w:t>
      </w:r>
    </w:p>
    <w:p w14:paraId="7FE488F4" w14:textId="77777777" w:rsidR="009B76D0" w:rsidRDefault="008C53C1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MEIHY, J.C.S.B. </w:t>
      </w:r>
      <w:r w:rsidRPr="00D96CB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Manual de história oral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São Paulo: Loyola, 2005. </w:t>
      </w:r>
    </w:p>
    <w:p w14:paraId="6DB2CF04" w14:textId="77777777" w:rsidR="009B76D0" w:rsidRDefault="008C53C1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ORGANIZAÇÃO PAN-AMERICANA DA SAÚDE. 2020. </w:t>
      </w:r>
      <w:r w:rsidRPr="00D96CB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Histórico da pandemia de COVID19.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Disponível em: https://www.paho.org/pt/covid19/historico-da-pandemia-covid-19. Acesso em: 04 fev. 2022. </w:t>
      </w:r>
    </w:p>
    <w:p w14:paraId="0CC77131" w14:textId="05B14110" w:rsidR="00342DF4" w:rsidRPr="008C53C1" w:rsidRDefault="008C53C1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ROVAI, Martha.  Educação para a diversidade de gênero e sexualidade: refletindo sobre práticas e discursos. </w:t>
      </w:r>
      <w:r w:rsidRPr="00D96CB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Revista Ciências Humanas</w:t>
      </w:r>
      <w:r w:rsidRPr="008C53C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Educação e Desenvolvimento Humano. UNITAU, Taubaté, v.10, dez.2017.  </w:t>
      </w:r>
    </w:p>
    <w:sectPr w:rsidR="00342DF4" w:rsidRPr="008C53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1F55C8"/>
    <w:rsid w:val="003234D5"/>
    <w:rsid w:val="00342DF4"/>
    <w:rsid w:val="003B3E13"/>
    <w:rsid w:val="004D3960"/>
    <w:rsid w:val="005A28F3"/>
    <w:rsid w:val="006205C0"/>
    <w:rsid w:val="00660186"/>
    <w:rsid w:val="006E5493"/>
    <w:rsid w:val="00761F15"/>
    <w:rsid w:val="00773D54"/>
    <w:rsid w:val="007C4F71"/>
    <w:rsid w:val="00885823"/>
    <w:rsid w:val="0089183C"/>
    <w:rsid w:val="008C53C1"/>
    <w:rsid w:val="00941F25"/>
    <w:rsid w:val="009B4014"/>
    <w:rsid w:val="009B76D0"/>
    <w:rsid w:val="00A50DF3"/>
    <w:rsid w:val="00C72613"/>
    <w:rsid w:val="00CB31FB"/>
    <w:rsid w:val="00D37D08"/>
    <w:rsid w:val="00D96CB7"/>
    <w:rsid w:val="00DC79A8"/>
    <w:rsid w:val="00E2200C"/>
    <w:rsid w:val="00E64BAF"/>
    <w:rsid w:val="00EB21CE"/>
    <w:rsid w:val="00F163F2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5A4F1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D37D0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37D08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7C4F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ao.reis@unimontes.br" TargetMode="External"/><Relationship Id="rId5" Type="http://schemas.openxmlformats.org/officeDocument/2006/relationships/hyperlink" Target="mailto:filomena.reis@unimontes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1624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Filomena Luciene Cordeiro Reis</cp:lastModifiedBy>
  <cp:revision>6</cp:revision>
  <dcterms:created xsi:type="dcterms:W3CDTF">2025-09-30T13:59:00Z</dcterms:created>
  <dcterms:modified xsi:type="dcterms:W3CDTF">2025-09-30T15:19:00Z</dcterms:modified>
</cp:coreProperties>
</file>