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EF0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30748B0" w14:textId="77777777" w:rsidR="00E677C9" w:rsidRPr="0004092E" w:rsidRDefault="00E677C9" w:rsidP="00E677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092E">
        <w:rPr>
          <w:rFonts w:ascii="Arial" w:hAnsi="Arial" w:cs="Arial"/>
          <w:b/>
          <w:bCs/>
          <w:sz w:val="24"/>
          <w:szCs w:val="24"/>
        </w:rPr>
        <w:t>AÇÃO DA MELATONINA EM PACIENTES IDOSOS COM DOENÇA DE ALZHEIMER: REVISÃO BIBLIOGRÁFICA.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A9ECD2" w14:textId="3FF1277D" w:rsidR="005453FF" w:rsidRPr="0050167E" w:rsidRDefault="005453FF" w:rsidP="0050167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77C9" w:rsidRPr="00BD4A4F">
        <w:rPr>
          <w:rFonts w:ascii="Arial" w:hAnsi="Arial" w:cs="Arial"/>
          <w:color w:val="2E2E2E"/>
          <w:sz w:val="24"/>
          <w:szCs w:val="24"/>
        </w:rPr>
        <w:t xml:space="preserve">O envelhecimento é o principal fator de risco para uma variedade de doenças crônicas, dentre elas, as neurodegenerativas, que resultam em baixa qualidade de vida e aumento da morbidade e mortalidade em todo o mundo (CARDINALI, 2021). </w:t>
      </w:r>
      <w:r w:rsidR="00E677C9"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A doença de Alzheimer (DA) é uma das doenças neurodegenerativas mais relacionadas ao envelhecimento cerebral, ela é caracterizada por piora progressiva da capacidade cognitiva e representa a condição mais frequente de demência, </w:t>
      </w:r>
      <w:r w:rsidR="00E677C9" w:rsidRPr="00BD4A4F">
        <w:rPr>
          <w:rFonts w:ascii="Arial" w:hAnsi="Arial" w:cs="Arial"/>
          <w:color w:val="2E2E2E"/>
          <w:sz w:val="24"/>
          <w:szCs w:val="24"/>
        </w:rPr>
        <w:t xml:space="preserve">sua prevenção é atualmente uma meta fundamental para organizações de saúde governamentais e não governamentais </w:t>
      </w:r>
      <w:r w:rsidR="00E677C9"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>(TCHEKALAROVA, TZONEVA, 2023)</w:t>
      </w:r>
      <w:r w:rsidR="00E677C9" w:rsidRPr="00BD4A4F">
        <w:rPr>
          <w:rFonts w:ascii="Arial" w:hAnsi="Arial" w:cs="Arial"/>
          <w:color w:val="2E2E2E"/>
          <w:sz w:val="24"/>
          <w:szCs w:val="24"/>
        </w:rPr>
        <w:t xml:space="preserve"> (CARDINALI, 2021).  </w:t>
      </w:r>
      <w:r w:rsidR="00E677C9"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Evidências revelando marcadores anormalmente elevados de estresse oxidativo em condições associadas à DA, suportam a hipótese de que o estresse oxidativo tem um impacto crucial na patogênese desse distúrbio e o comprometimento da função mitocondrial podem desencadear a formação de radicais livres (TCHEKALAROVA, TZONEVA, 2023). </w:t>
      </w:r>
      <w:r w:rsidR="00E677C9"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este respeito, os tratamentos com melatonina parecem ser uma das estratégias mais adequadas, devido seus benefícios relevantes nas deficiências da neurogénese e por </w:t>
      </w:r>
      <w:r w:rsidR="00E677C9"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exercer sua atividade antioxidante por meio de ação de eliminação direta ou indiretamente, afetando marcadores antioxidantes pró e endógenos nas células </w:t>
      </w:r>
      <w:r w:rsidR="00E677C9"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(CACHÁN-VEJA </w:t>
      </w:r>
      <w:r w:rsidR="00E677C9" w:rsidRPr="00BD4A4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et al</w:t>
      </w:r>
      <w:r w:rsidR="00E677C9"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., 2022) </w:t>
      </w:r>
      <w:r w:rsidR="00E677C9"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>(TCHEKALAROVA, TZONEVA, 2023).</w:t>
      </w:r>
      <w:r w:rsidR="00E677C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77C9" w:rsidRPr="002E408E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Verificar </w:t>
      </w:r>
      <w:r w:rsidR="00E677C9"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a ação da melatonina em </w:t>
      </w:r>
      <w:r w:rsidR="00E677C9">
        <w:rPr>
          <w:rFonts w:ascii="Arial" w:hAnsi="Arial" w:cs="Arial"/>
          <w:color w:val="212121"/>
          <w:sz w:val="24"/>
          <w:szCs w:val="24"/>
          <w:shd w:val="clear" w:color="auto" w:fill="FFFFFF"/>
        </w:rPr>
        <w:t>pacientes idosos com Doença de Alzheimer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77C9" w:rsidRPr="00BD4A4F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Trata-se de uma revisão bibliográfica de abordagem qualitativa e de natureza exploratória, </w:t>
      </w:r>
      <w:r w:rsidR="00E677C9" w:rsidRPr="00BD4A4F">
        <w:rPr>
          <w:rFonts w:ascii="Arial" w:eastAsia="Arial" w:hAnsi="Arial" w:cs="Arial"/>
          <w:sz w:val="24"/>
          <w:szCs w:val="24"/>
        </w:rPr>
        <w:t xml:space="preserve">pela síntese </w:t>
      </w:r>
      <w:r w:rsidR="00E677C9" w:rsidRPr="00BD4A4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dos resultados obtidos na pesquisa sobre a questão norteadora: “Como a melatonina pode contribuir no tratamento de idosos portadores de DA?”, utilizando-se dos descritores: </w:t>
      </w:r>
      <w:r w:rsidR="00E677C9" w:rsidRPr="00BD4A4F">
        <w:rPr>
          <w:rFonts w:ascii="Arial" w:hAnsi="Arial" w:cs="Arial"/>
          <w:sz w:val="24"/>
          <w:szCs w:val="24"/>
          <w:shd w:val="clear" w:color="auto" w:fill="FFFFFF"/>
        </w:rPr>
        <w:t>Melatonina; Doença de Alzheimer; Idoso</w:t>
      </w:r>
      <w:r w:rsidR="00E677C9" w:rsidRPr="00BD4A4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As bases de dados para esta pesquisa foram: BVS, Medline e Lilacs, entre os anos 2018 a 2023. Para aspectos de exclusão, não foram aceitos artigos pagos, monografias, dissertações, teses e </w:t>
      </w:r>
      <w:r w:rsidR="00E677C9">
        <w:rPr>
          <w:rFonts w:ascii="Arial" w:hAnsi="Arial" w:cs="Arial"/>
          <w:bCs/>
          <w:sz w:val="24"/>
          <w:szCs w:val="24"/>
          <w:shd w:val="clear" w:color="auto" w:fill="FFFFFF"/>
        </w:rPr>
        <w:t>trabalhos</w:t>
      </w:r>
      <w:r w:rsidR="00E677C9" w:rsidRPr="00BD4A4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677C9">
        <w:rPr>
          <w:rFonts w:ascii="Arial" w:hAnsi="Arial" w:cs="Arial"/>
          <w:bCs/>
          <w:sz w:val="24"/>
          <w:szCs w:val="24"/>
          <w:shd w:val="clear" w:color="auto" w:fill="FFFFFF"/>
        </w:rPr>
        <w:t>que possuíam apenas o resumo disponível.</w:t>
      </w:r>
      <w:r w:rsidR="00E677C9" w:rsidRPr="00BD4A4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77C9"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>A melatonina exerceu atividade antioxidante em culturas celulares e diminuiu a peroxidação lipídica. Em comparação com outros antioxidantes, a melatonina tem a vantagem de neutralizar diretamente os radicais hidroxila, que são os sinais intracelulares na neurotoxicidade relacionada à Aβ deposição extracelular de proteína beta-amilóide (Aβ) e o acúmulo intracelular de proteína tau hiperfosforilada (p-Tau) são os marcadores comuns de DA que se correlacionam positivamente com sintomas comportamentais de declínio cognitivo progressivo (TCHEKALAROVA, TZONEVA, 2023).</w:t>
      </w:r>
      <w:r w:rsidR="00E677C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De acordo com estudos realizados em </w:t>
      </w:r>
      <w:r w:rsidR="00E677C9"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SAMP8, o tratamento agudo com melatonina promoveu viabilidade celular, proliferação e diferenciação neuronal de células-tronco neurais, no entanto, a melatonina pareceu promover a sobrevivência celular e a restauração das alterações de migração e/ou </w:t>
      </w:r>
      <w:r w:rsidR="00E677C9"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maturação das células precursoras neurais observadas no hipocampo de camundongos controle idosos. (CACHÁN-VEJA </w:t>
      </w:r>
      <w:r w:rsidR="00E677C9" w:rsidRPr="00BD4A4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et al</w:t>
      </w:r>
      <w:r w:rsidR="00E677C9"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., 2022). Sabe-se que não é possível </w:t>
      </w:r>
      <w:r w:rsidR="006F33F5">
        <w:rPr>
          <w:rFonts w:ascii="Arial" w:hAnsi="Arial" w:cs="Arial"/>
          <w:color w:val="222222"/>
          <w:sz w:val="24"/>
          <w:szCs w:val="24"/>
          <w:shd w:val="clear" w:color="auto" w:fill="FFFFFF"/>
        </w:rPr>
        <w:t>extrapolar os</w:t>
      </w:r>
      <w:r w:rsidR="00E677C9"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resultados de </w:t>
      </w:r>
      <w:r w:rsidR="006F33F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estudos com </w:t>
      </w:r>
      <w:r w:rsidR="00E677C9"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animais para humanos, portanto, faz-se necessários m</w:t>
      </w:r>
      <w:r w:rsidR="006F33F5">
        <w:rPr>
          <w:rFonts w:ascii="Arial" w:hAnsi="Arial" w:cs="Arial"/>
          <w:color w:val="222222"/>
          <w:sz w:val="24"/>
          <w:szCs w:val="24"/>
          <w:shd w:val="clear" w:color="auto" w:fill="FFFFFF"/>
        </w:rPr>
        <w:t>ai</w:t>
      </w:r>
      <w:r w:rsidR="00E677C9"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>s estudos in vivo com indivíduos idosos com DA para confirmar tais resultados.</w:t>
      </w:r>
      <w:r w:rsidR="006F33F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F6D93">
        <w:rPr>
          <w:rFonts w:ascii="Arial" w:eastAsia="Times New Roman" w:hAnsi="Arial" w:cs="Arial"/>
          <w:color w:val="000000"/>
          <w:sz w:val="24"/>
          <w:szCs w:val="24"/>
        </w:rPr>
        <w:t>O sistema de melatonina demonstrou importante papel na mitigação do estresse oxidativo e de neurogênese</w:t>
      </w:r>
      <w:r w:rsidR="0050167E">
        <w:rPr>
          <w:rFonts w:ascii="Arial" w:eastAsia="Times New Roman" w:hAnsi="Arial" w:cs="Arial"/>
          <w:color w:val="000000"/>
          <w:sz w:val="24"/>
          <w:szCs w:val="24"/>
        </w:rPr>
        <w:t>, resultando em benefícios nueroprotetores.</w:t>
      </w:r>
    </w:p>
    <w:p w14:paraId="361EB055" w14:textId="6C0F54F4" w:rsidR="00CF6D93" w:rsidRDefault="005453FF" w:rsidP="00CF6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CF6D93" w:rsidRPr="00BD4A4F">
        <w:rPr>
          <w:rFonts w:ascii="Arial" w:hAnsi="Arial" w:cs="Arial"/>
          <w:sz w:val="24"/>
          <w:szCs w:val="24"/>
          <w:shd w:val="clear" w:color="auto" w:fill="FFFFFF"/>
        </w:rPr>
        <w:t>Melatonina; Doença de Alzheimer; Idos</w:t>
      </w:r>
      <w:r w:rsidR="00CF6D93">
        <w:rPr>
          <w:rFonts w:ascii="Arial" w:hAnsi="Arial" w:cs="Arial"/>
          <w:sz w:val="24"/>
          <w:szCs w:val="24"/>
          <w:shd w:val="clear" w:color="auto" w:fill="FFFFFF"/>
        </w:rPr>
        <w:t>o.</w:t>
      </w:r>
    </w:p>
    <w:p w14:paraId="712F0E7B" w14:textId="79185917" w:rsidR="005453FF" w:rsidRPr="006853BB" w:rsidRDefault="005453FF" w:rsidP="00CF6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4BACECF" w14:textId="77777777" w:rsidR="00CF6D93" w:rsidRPr="00BD4A4F" w:rsidRDefault="00CF6D93" w:rsidP="00CF6D9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CACHÁN-VEGA, C.; VEGA-NAREDO, I.; POTES, Y.; BERMEJO-MILLO, JC; RUBIO-GONZÁLEZ, A.; GARCÍA-GONZÁLEZ, C.; ANTUÑA, E.; BERMÚDEZ, M.; GUTIÉRREZ-RODRÍGUEZ, J.; BOGA, JA; COTO-MONTES, A.; CABALLERO, B. </w:t>
      </w:r>
      <w:r w:rsidRPr="00BD4A4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Tratamento crônico com melatonina melhora a neurogênese do hipocampo no cérebro envelhecido e sob neurodegeneração</w:t>
      </w:r>
      <w:r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BD4A4F">
        <w:rPr>
          <w:rStyle w:val="nfase"/>
          <w:rFonts w:ascii="Arial" w:hAnsi="Arial" w:cs="Arial"/>
          <w:color w:val="222222"/>
          <w:sz w:val="24"/>
          <w:szCs w:val="24"/>
          <w:shd w:val="clear" w:color="auto" w:fill="FFFFFF"/>
        </w:rPr>
        <w:t>Moléculas </w:t>
      </w:r>
      <w:r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>2022 , </w:t>
      </w:r>
      <w:r w:rsidRPr="00BD4A4F">
        <w:rPr>
          <w:rStyle w:val="nfase"/>
          <w:rFonts w:ascii="Arial" w:hAnsi="Arial" w:cs="Arial"/>
          <w:color w:val="222222"/>
          <w:sz w:val="24"/>
          <w:szCs w:val="24"/>
          <w:shd w:val="clear" w:color="auto" w:fill="FFFFFF"/>
        </w:rPr>
        <w:t>27</w:t>
      </w:r>
      <w:r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, 5543 Acesso em: mar. 2023. </w:t>
      </w:r>
      <w:hyperlink r:id="rId7" w:history="1">
        <w:r w:rsidRPr="00BD4A4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https://doi.org/10.3390/molecules27175543</w:t>
        </w:r>
      </w:hyperlink>
      <w:r w:rsidRPr="00BD4A4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3D9CD69B" w14:textId="77777777" w:rsidR="00CF6D93" w:rsidRPr="00BD4A4F" w:rsidRDefault="00CF6D93" w:rsidP="00CF6D9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CARDINALI, D, P. </w:t>
      </w:r>
      <w:r w:rsidRPr="00BD4A4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Cap. 4- Melatonina e envelhecimento saudável</w:t>
      </w:r>
      <w:r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>. Science Direct. Imprensa Acadêmica, Science Direct, vol 115, p. 67-88. 2021. Acesso em: mar. 2023. https://doi.org/10.1016/bs.vh.2020.12.004</w:t>
      </w:r>
    </w:p>
    <w:p w14:paraId="44E1D871" w14:textId="77777777" w:rsidR="00CF6D93" w:rsidRPr="00BD4A4F" w:rsidRDefault="00CF6D93" w:rsidP="00CF6D9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TCHEKALAROVA J, TZONEVA R. </w:t>
      </w:r>
      <w:r w:rsidRPr="00BD4A4F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Oxidative Stress and Aging as Risk Factors for Alzheimer's Disease and Parkinson's Disease: The Role of the Antioxidant Melatonin.</w:t>
      </w:r>
      <w:r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Int J Mol Sci. 2023 Feb 3;24(3):3022. </w:t>
      </w:r>
      <w:r w:rsidRPr="00BD4A4F">
        <w:rPr>
          <w:rFonts w:ascii="Arial" w:hAnsi="Arial" w:cs="Arial"/>
          <w:color w:val="222222"/>
          <w:sz w:val="24"/>
          <w:szCs w:val="24"/>
          <w:shd w:val="clear" w:color="auto" w:fill="FFFFFF"/>
        </w:rPr>
        <w:t>Acesso em: mar. 2023.</w:t>
      </w:r>
      <w:r w:rsidRPr="00BD4A4F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doi: 10.3390/ijms24033022. PMID: 36769340; PMCID: PMC9917989.</w:t>
      </w: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F1AA" w14:textId="77777777" w:rsidR="000F7083" w:rsidRDefault="000F7083" w:rsidP="006853BB">
      <w:pPr>
        <w:spacing w:after="0" w:line="240" w:lineRule="auto"/>
      </w:pPr>
      <w:r>
        <w:separator/>
      </w:r>
    </w:p>
  </w:endnote>
  <w:endnote w:type="continuationSeparator" w:id="0">
    <w:p w14:paraId="70D9CFA9" w14:textId="77777777" w:rsidR="000F7083" w:rsidRDefault="000F708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08CC" w14:textId="77777777" w:rsidR="000F7083" w:rsidRDefault="000F7083" w:rsidP="006853BB">
      <w:pPr>
        <w:spacing w:after="0" w:line="240" w:lineRule="auto"/>
      </w:pPr>
      <w:r>
        <w:separator/>
      </w:r>
    </w:p>
  </w:footnote>
  <w:footnote w:type="continuationSeparator" w:id="0">
    <w:p w14:paraId="1FAFE693" w14:textId="77777777" w:rsidR="000F7083" w:rsidRDefault="000F708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F7083"/>
    <w:rsid w:val="00211EE2"/>
    <w:rsid w:val="002B3914"/>
    <w:rsid w:val="0031484E"/>
    <w:rsid w:val="00315BFF"/>
    <w:rsid w:val="0032765C"/>
    <w:rsid w:val="003523C1"/>
    <w:rsid w:val="003E4BF5"/>
    <w:rsid w:val="00476044"/>
    <w:rsid w:val="004865C8"/>
    <w:rsid w:val="0050167E"/>
    <w:rsid w:val="00502D9D"/>
    <w:rsid w:val="00534744"/>
    <w:rsid w:val="005453FF"/>
    <w:rsid w:val="00597AED"/>
    <w:rsid w:val="005E00AA"/>
    <w:rsid w:val="005E17B8"/>
    <w:rsid w:val="006853BB"/>
    <w:rsid w:val="006A07D2"/>
    <w:rsid w:val="006F33F5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CF34DB"/>
    <w:rsid w:val="00CF6D93"/>
    <w:rsid w:val="00DF46EE"/>
    <w:rsid w:val="00E32852"/>
    <w:rsid w:val="00E46875"/>
    <w:rsid w:val="00E677C9"/>
    <w:rsid w:val="00E92155"/>
    <w:rsid w:val="00EF037D"/>
    <w:rsid w:val="00F6225F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E677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77C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CF6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molecules271755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Ana Gabrielle Rocha</cp:lastModifiedBy>
  <cp:revision>3</cp:revision>
  <dcterms:created xsi:type="dcterms:W3CDTF">2023-03-28T00:15:00Z</dcterms:created>
  <dcterms:modified xsi:type="dcterms:W3CDTF">2023-04-10T21:29:00Z</dcterms:modified>
</cp:coreProperties>
</file>