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65" w:rsidRDefault="008223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questão agrária em Alagoas e reprodução de distorções socioeconômicas</w:t>
      </w:r>
    </w:p>
    <w:p w:rsidR="009E3365" w:rsidRDefault="009E3365">
      <w:pPr>
        <w:jc w:val="both"/>
        <w:rPr>
          <w:rFonts w:ascii="Times New Roman" w:eastAsia="Times New Roman" w:hAnsi="Times New Roman" w:cs="Times New Roman"/>
          <w:color w:val="222222"/>
          <w:sz w:val="20"/>
          <w:szCs w:val="20"/>
          <w:highlight w:val="white"/>
        </w:rPr>
      </w:pP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RESUMO: </w:t>
      </w:r>
      <w:r w:rsidR="00CB3916" w:rsidRPr="00CB3916">
        <w:rPr>
          <w:rFonts w:ascii="Times New Roman" w:eastAsia="Times New Roman" w:hAnsi="Times New Roman" w:cs="Times New Roman"/>
          <w:sz w:val="20"/>
          <w:szCs w:val="20"/>
        </w:rPr>
        <w:t>Alagoas desponta no ranking dos estados mais concentradores do país, em termos de terra e renda. Essa estrutura socioeconômica ineficiente vem sendo reproduzida por mais de cinco séculos, com mudanças pouco efetivas nesse percurso. O objetivo do presente trabalho, de caráter exploratório, vai justo no sentido de estabelecer um resgate histórico da questão agrária em Alagoas. Além disso, objetiva confrontar a teoria com os dados econômicos recentes tendo em vista a confirmação da persistência de traços herdados do período colonial. Para tanto, o texto conta com uma revisão bibliográfica acerca da discussão proposta, bem como a coleta e análise de dados secundários que tiveram como fontes principais o Instituto Brasileiro de Geografia e Estatística (IBGE), Instituto Nacional de Colonização e Reforma Agrária (Incra, Instituto de Terra e Reforma Agrária de Alagoas (</w:t>
      </w:r>
      <w:proofErr w:type="spellStart"/>
      <w:r w:rsidR="00CB3916" w:rsidRPr="00CB3916">
        <w:rPr>
          <w:rFonts w:ascii="Times New Roman" w:eastAsia="Times New Roman" w:hAnsi="Times New Roman" w:cs="Times New Roman"/>
          <w:sz w:val="20"/>
          <w:szCs w:val="20"/>
        </w:rPr>
        <w:t>Iteral</w:t>
      </w:r>
      <w:proofErr w:type="spellEnd"/>
      <w:r w:rsidR="00CB3916" w:rsidRPr="00CB3916">
        <w:rPr>
          <w:rFonts w:ascii="Times New Roman" w:eastAsia="Times New Roman" w:hAnsi="Times New Roman" w:cs="Times New Roman"/>
          <w:sz w:val="20"/>
          <w:szCs w:val="20"/>
        </w:rPr>
        <w:t>), Secretaria de Estado da Agricultura do Estado de Alagoas (</w:t>
      </w:r>
      <w:proofErr w:type="spellStart"/>
      <w:r w:rsidR="00CB3916" w:rsidRPr="00CB3916">
        <w:rPr>
          <w:rFonts w:ascii="Times New Roman" w:eastAsia="Times New Roman" w:hAnsi="Times New Roman" w:cs="Times New Roman"/>
          <w:sz w:val="20"/>
          <w:szCs w:val="20"/>
        </w:rPr>
        <w:t>Seagri</w:t>
      </w:r>
      <w:proofErr w:type="spellEnd"/>
      <w:r w:rsidR="00CB3916" w:rsidRPr="00CB3916">
        <w:rPr>
          <w:rFonts w:ascii="Times New Roman" w:eastAsia="Times New Roman" w:hAnsi="Times New Roman" w:cs="Times New Roman"/>
          <w:sz w:val="20"/>
          <w:szCs w:val="20"/>
        </w:rPr>
        <w:t>/AL) e Secretaria de Estado da Assistência e Desenvolvimento Social. Com o estudo, conclui-se que Alagoas segue com a mesma configuração econômica e social repleta dos traços que foram adquiridos praticamente desde o limiar de  sua formação histórica, o que nos permite entender em parte as assimetrias e distorções diversas presentes no Estado.</w:t>
      </w:r>
    </w:p>
    <w:p w:rsidR="009E3365" w:rsidRDefault="009E3365">
      <w:pPr>
        <w:jc w:val="both"/>
        <w:rPr>
          <w:rFonts w:ascii="Times New Roman" w:eastAsia="Times New Roman" w:hAnsi="Times New Roman" w:cs="Times New Roman"/>
          <w:sz w:val="20"/>
          <w:szCs w:val="20"/>
        </w:rPr>
      </w:pPr>
    </w:p>
    <w:p w:rsidR="009E3365" w:rsidRDefault="00861FB5">
      <w:pPr>
        <w:spacing w:line="331"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PALAVRAS CHAVE:</w:t>
      </w:r>
      <w:r w:rsidR="00BE0ED2" w:rsidRPr="00BE0ED2">
        <w:rPr>
          <w:rFonts w:ascii="Times New Roman" w:eastAsia="Times New Roman" w:hAnsi="Times New Roman" w:cs="Times New Roman"/>
          <w:sz w:val="20"/>
          <w:szCs w:val="20"/>
        </w:rPr>
        <w:t>questão agrária,</w:t>
      </w:r>
      <w:r w:rsidR="0082233B">
        <w:rPr>
          <w:rFonts w:ascii="Times New Roman" w:eastAsia="Times New Roman" w:hAnsi="Times New Roman" w:cs="Times New Roman"/>
          <w:sz w:val="20"/>
          <w:szCs w:val="20"/>
        </w:rPr>
        <w:t xml:space="preserve"> formação histórica, distorções socioeconômicas. </w:t>
      </w:r>
    </w:p>
    <w:p w:rsidR="009E3365" w:rsidRDefault="009E3365">
      <w:pPr>
        <w:spacing w:line="331" w:lineRule="auto"/>
        <w:jc w:val="both"/>
        <w:rPr>
          <w:rFonts w:ascii="Times New Roman" w:eastAsia="Times New Roman" w:hAnsi="Times New Roman" w:cs="Times New Roman"/>
          <w:b/>
          <w:sz w:val="20"/>
          <w:szCs w:val="20"/>
        </w:rPr>
      </w:pPr>
    </w:p>
    <w:p w:rsidR="009E3365" w:rsidRPr="00861FB5" w:rsidRDefault="00861FB5" w:rsidP="00861FB5">
      <w:pPr>
        <w:spacing w:line="331" w:lineRule="auto"/>
        <w:jc w:val="center"/>
        <w:rPr>
          <w:rFonts w:ascii="Times New Roman" w:eastAsia="Times New Roman" w:hAnsi="Times New Roman" w:cs="Times New Roman"/>
          <w:b/>
          <w:sz w:val="28"/>
          <w:szCs w:val="28"/>
        </w:rPr>
      </w:pPr>
      <w:proofErr w:type="spellStart"/>
      <w:r w:rsidRPr="00861FB5">
        <w:rPr>
          <w:rFonts w:ascii="Times New Roman" w:eastAsia="Times New Roman" w:hAnsi="Times New Roman" w:cs="Times New Roman"/>
          <w:b/>
          <w:sz w:val="28"/>
          <w:szCs w:val="28"/>
        </w:rPr>
        <w:t>The</w:t>
      </w:r>
      <w:proofErr w:type="spellEnd"/>
      <w:r w:rsidRPr="00861FB5">
        <w:rPr>
          <w:rFonts w:ascii="Times New Roman" w:eastAsia="Times New Roman" w:hAnsi="Times New Roman" w:cs="Times New Roman"/>
          <w:b/>
          <w:sz w:val="28"/>
          <w:szCs w:val="28"/>
        </w:rPr>
        <w:t xml:space="preserve"> </w:t>
      </w:r>
      <w:proofErr w:type="spellStart"/>
      <w:r w:rsidRPr="00861FB5">
        <w:rPr>
          <w:rFonts w:ascii="Times New Roman" w:eastAsia="Times New Roman" w:hAnsi="Times New Roman" w:cs="Times New Roman"/>
          <w:b/>
          <w:sz w:val="28"/>
          <w:szCs w:val="28"/>
        </w:rPr>
        <w:t>agrarianquestion</w:t>
      </w:r>
      <w:proofErr w:type="spellEnd"/>
      <w:r w:rsidRPr="00861FB5">
        <w:rPr>
          <w:rFonts w:ascii="Times New Roman" w:eastAsia="Times New Roman" w:hAnsi="Times New Roman" w:cs="Times New Roman"/>
          <w:b/>
          <w:sz w:val="28"/>
          <w:szCs w:val="28"/>
        </w:rPr>
        <w:t xml:space="preserve"> in Alagoas </w:t>
      </w:r>
      <w:proofErr w:type="spellStart"/>
      <w:r w:rsidRPr="00861FB5">
        <w:rPr>
          <w:rFonts w:ascii="Times New Roman" w:eastAsia="Times New Roman" w:hAnsi="Times New Roman" w:cs="Times New Roman"/>
          <w:b/>
          <w:sz w:val="28"/>
          <w:szCs w:val="28"/>
        </w:rPr>
        <w:t>andreproductionofsocioeconomicdistortions</w:t>
      </w:r>
      <w:proofErr w:type="spellEnd"/>
    </w:p>
    <w:p w:rsidR="009E3365" w:rsidRPr="00982396" w:rsidRDefault="00861FB5">
      <w:pPr>
        <w:jc w:val="both"/>
        <w:rPr>
          <w:rFonts w:ascii="Times New Roman" w:eastAsia="Times New Roman" w:hAnsi="Times New Roman" w:cs="Times New Roman"/>
          <w:b/>
          <w:sz w:val="24"/>
          <w:szCs w:val="24"/>
          <w:lang w:val="en-US"/>
        </w:rPr>
      </w:pPr>
      <w:r w:rsidRPr="00982396">
        <w:rPr>
          <w:rFonts w:ascii="Times New Roman" w:eastAsia="Times New Roman" w:hAnsi="Times New Roman" w:cs="Times New Roman"/>
          <w:b/>
          <w:sz w:val="24"/>
          <w:szCs w:val="24"/>
          <w:lang w:val="en-US"/>
        </w:rPr>
        <w:t xml:space="preserve">ABSTRACT: </w:t>
      </w:r>
      <w:proofErr w:type="spellStart"/>
      <w:r w:rsidR="0014280D" w:rsidRPr="00113A6F">
        <w:rPr>
          <w:rFonts w:ascii="Times New Roman" w:eastAsia="Times New Roman" w:hAnsi="Times New Roman" w:cs="Times New Roman"/>
          <w:sz w:val="20"/>
          <w:szCs w:val="20"/>
          <w:lang w:val="en-US"/>
        </w:rPr>
        <w:t>Alagoas</w:t>
      </w:r>
      <w:proofErr w:type="spellEnd"/>
      <w:r w:rsidR="0014280D" w:rsidRPr="00113A6F">
        <w:rPr>
          <w:rFonts w:ascii="Times New Roman" w:eastAsia="Times New Roman" w:hAnsi="Times New Roman" w:cs="Times New Roman"/>
          <w:sz w:val="20"/>
          <w:szCs w:val="20"/>
          <w:lang w:val="en-US"/>
        </w:rPr>
        <w:t xml:space="preserve"> emerges in the ranking of the most concentrated states in the country, in terms of land and income. This inefficient socioeconomic structure has been reproduced for more than five centuries, with ineffective changes in this trend. The objective of the present study, that has an exploratory nature, is to establish a historical rescue of the agrarian question in </w:t>
      </w:r>
      <w:proofErr w:type="spellStart"/>
      <w:r w:rsidR="0014280D" w:rsidRPr="00113A6F">
        <w:rPr>
          <w:rFonts w:ascii="Times New Roman" w:eastAsia="Times New Roman" w:hAnsi="Times New Roman" w:cs="Times New Roman"/>
          <w:sz w:val="20"/>
          <w:szCs w:val="20"/>
          <w:lang w:val="en-US"/>
        </w:rPr>
        <w:t>Alagoas</w:t>
      </w:r>
      <w:proofErr w:type="spellEnd"/>
      <w:r w:rsidR="0014280D" w:rsidRPr="00113A6F">
        <w:rPr>
          <w:rFonts w:ascii="Times New Roman" w:eastAsia="Times New Roman" w:hAnsi="Times New Roman" w:cs="Times New Roman"/>
          <w:sz w:val="20"/>
          <w:szCs w:val="20"/>
          <w:lang w:val="en-US"/>
        </w:rPr>
        <w:t xml:space="preserve">. </w:t>
      </w:r>
      <w:r w:rsidR="0014280D">
        <w:rPr>
          <w:rFonts w:ascii="Times New Roman" w:eastAsia="Times New Roman" w:hAnsi="Times New Roman" w:cs="Times New Roman"/>
          <w:sz w:val="20"/>
          <w:szCs w:val="20"/>
          <w:lang w:val="en-US"/>
        </w:rPr>
        <w:t>Also</w:t>
      </w:r>
      <w:r w:rsidR="0014280D" w:rsidRPr="00113A6F">
        <w:rPr>
          <w:rFonts w:ascii="Times New Roman" w:eastAsia="Times New Roman" w:hAnsi="Times New Roman" w:cs="Times New Roman"/>
          <w:sz w:val="20"/>
          <w:szCs w:val="20"/>
          <w:lang w:val="en-US"/>
        </w:rPr>
        <w:t>, it aims to confront the theory with recent economic data in order to confirm the persistence of traits inherited from the colonial period. To do so, the text has a bibliographical revision about the proposed discussion, as well as the collection and analysis of secondary data that had as main sources the Brazilian Institute of Geography and Statistics (IBGE), National Institute of Colonization and Agrarian Reform (</w:t>
      </w:r>
      <w:proofErr w:type="spellStart"/>
      <w:r w:rsidR="0014280D" w:rsidRPr="00113A6F">
        <w:rPr>
          <w:rFonts w:ascii="Times New Roman" w:eastAsia="Times New Roman" w:hAnsi="Times New Roman" w:cs="Times New Roman"/>
          <w:sz w:val="20"/>
          <w:szCs w:val="20"/>
          <w:lang w:val="en-US"/>
        </w:rPr>
        <w:t>Incra</w:t>
      </w:r>
      <w:proofErr w:type="spellEnd"/>
      <w:r w:rsidR="0014280D" w:rsidRPr="00113A6F">
        <w:rPr>
          <w:rFonts w:ascii="Times New Roman" w:eastAsia="Times New Roman" w:hAnsi="Times New Roman" w:cs="Times New Roman"/>
          <w:sz w:val="20"/>
          <w:szCs w:val="20"/>
          <w:lang w:val="en-US"/>
        </w:rPr>
        <w:t xml:space="preserve">, Land and Agrarian Reform Institute of </w:t>
      </w:r>
      <w:proofErr w:type="spellStart"/>
      <w:r w:rsidR="0014280D" w:rsidRPr="00113A6F">
        <w:rPr>
          <w:rFonts w:ascii="Times New Roman" w:eastAsia="Times New Roman" w:hAnsi="Times New Roman" w:cs="Times New Roman"/>
          <w:sz w:val="20"/>
          <w:szCs w:val="20"/>
          <w:lang w:val="en-US"/>
        </w:rPr>
        <w:t>Alagoas</w:t>
      </w:r>
      <w:proofErr w:type="spellEnd"/>
      <w:r w:rsidR="0014280D" w:rsidRPr="00113A6F">
        <w:rPr>
          <w:rFonts w:ascii="Times New Roman" w:eastAsia="Times New Roman" w:hAnsi="Times New Roman" w:cs="Times New Roman"/>
          <w:sz w:val="20"/>
          <w:szCs w:val="20"/>
          <w:lang w:val="en-US"/>
        </w:rPr>
        <w:t xml:space="preserve"> (</w:t>
      </w:r>
      <w:proofErr w:type="spellStart"/>
      <w:r w:rsidR="0014280D" w:rsidRPr="00113A6F">
        <w:rPr>
          <w:rFonts w:ascii="Times New Roman" w:eastAsia="Times New Roman" w:hAnsi="Times New Roman" w:cs="Times New Roman"/>
          <w:sz w:val="20"/>
          <w:szCs w:val="20"/>
          <w:lang w:val="en-US"/>
        </w:rPr>
        <w:t>Iteral</w:t>
      </w:r>
      <w:proofErr w:type="spellEnd"/>
      <w:r w:rsidR="0014280D" w:rsidRPr="00113A6F">
        <w:rPr>
          <w:rFonts w:ascii="Times New Roman" w:eastAsia="Times New Roman" w:hAnsi="Times New Roman" w:cs="Times New Roman"/>
          <w:sz w:val="20"/>
          <w:szCs w:val="20"/>
          <w:lang w:val="en-US"/>
        </w:rPr>
        <w:t xml:space="preserve">), Secretariat of State for Agriculture of the State of </w:t>
      </w:r>
      <w:proofErr w:type="spellStart"/>
      <w:r w:rsidR="0014280D" w:rsidRPr="00113A6F">
        <w:rPr>
          <w:rFonts w:ascii="Times New Roman" w:eastAsia="Times New Roman" w:hAnsi="Times New Roman" w:cs="Times New Roman"/>
          <w:sz w:val="20"/>
          <w:szCs w:val="20"/>
          <w:lang w:val="en-US"/>
        </w:rPr>
        <w:t>Alagoas</w:t>
      </w:r>
      <w:proofErr w:type="spellEnd"/>
      <w:r w:rsidR="0014280D" w:rsidRPr="00113A6F">
        <w:rPr>
          <w:rFonts w:ascii="Times New Roman" w:eastAsia="Times New Roman" w:hAnsi="Times New Roman" w:cs="Times New Roman"/>
          <w:sz w:val="20"/>
          <w:szCs w:val="20"/>
          <w:lang w:val="en-US"/>
        </w:rPr>
        <w:t xml:space="preserve"> (</w:t>
      </w:r>
      <w:proofErr w:type="spellStart"/>
      <w:r w:rsidR="0014280D" w:rsidRPr="00113A6F">
        <w:rPr>
          <w:rFonts w:ascii="Times New Roman" w:eastAsia="Times New Roman" w:hAnsi="Times New Roman" w:cs="Times New Roman"/>
          <w:sz w:val="20"/>
          <w:szCs w:val="20"/>
          <w:lang w:val="en-US"/>
        </w:rPr>
        <w:t>Seagri</w:t>
      </w:r>
      <w:proofErr w:type="spellEnd"/>
      <w:r w:rsidR="0014280D" w:rsidRPr="00113A6F">
        <w:rPr>
          <w:rFonts w:ascii="Times New Roman" w:eastAsia="Times New Roman" w:hAnsi="Times New Roman" w:cs="Times New Roman"/>
          <w:sz w:val="20"/>
          <w:szCs w:val="20"/>
          <w:lang w:val="en-US"/>
        </w:rPr>
        <w:t xml:space="preserve"> / AL) and Secretary of State for Assistance and Social Development. The study </w:t>
      </w:r>
      <w:proofErr w:type="spellStart"/>
      <w:r w:rsidR="0014280D" w:rsidRPr="00113A6F">
        <w:rPr>
          <w:rFonts w:ascii="Times New Roman" w:eastAsia="Times New Roman" w:hAnsi="Times New Roman" w:cs="Times New Roman"/>
          <w:sz w:val="20"/>
          <w:szCs w:val="20"/>
          <w:lang w:val="en-US"/>
        </w:rPr>
        <w:t>conclues</w:t>
      </w:r>
      <w:proofErr w:type="spellEnd"/>
      <w:r w:rsidR="0014280D" w:rsidRPr="00113A6F">
        <w:rPr>
          <w:rFonts w:ascii="Times New Roman" w:eastAsia="Times New Roman" w:hAnsi="Times New Roman" w:cs="Times New Roman"/>
          <w:sz w:val="20"/>
          <w:szCs w:val="20"/>
          <w:lang w:val="en-US"/>
        </w:rPr>
        <w:t xml:space="preserve"> that </w:t>
      </w:r>
      <w:proofErr w:type="spellStart"/>
      <w:r w:rsidR="0014280D" w:rsidRPr="00113A6F">
        <w:rPr>
          <w:rFonts w:ascii="Times New Roman" w:eastAsia="Times New Roman" w:hAnsi="Times New Roman" w:cs="Times New Roman"/>
          <w:sz w:val="20"/>
          <w:szCs w:val="20"/>
          <w:lang w:val="en-US"/>
        </w:rPr>
        <w:t>Alagoas</w:t>
      </w:r>
      <w:proofErr w:type="spellEnd"/>
      <w:r w:rsidR="0014280D" w:rsidRPr="00113A6F">
        <w:rPr>
          <w:rFonts w:ascii="Times New Roman" w:eastAsia="Times New Roman" w:hAnsi="Times New Roman" w:cs="Times New Roman"/>
          <w:sz w:val="20"/>
          <w:szCs w:val="20"/>
          <w:lang w:val="en-US"/>
        </w:rPr>
        <w:t xml:space="preserve"> follows the same configuration economic and social history replete with the traits that have been acquired practically from the threshold of its historical formation, which allows us to understand in part the various asymmetries and distortions present in the State</w:t>
      </w:r>
      <w:r w:rsidR="0014280D">
        <w:rPr>
          <w:rFonts w:ascii="Times New Roman" w:eastAsia="Times New Roman" w:hAnsi="Times New Roman" w:cs="Times New Roman"/>
          <w:sz w:val="20"/>
          <w:szCs w:val="20"/>
          <w:lang w:val="en-US"/>
        </w:rPr>
        <w:t>.</w:t>
      </w:r>
    </w:p>
    <w:p w:rsidR="009E3365" w:rsidRPr="00982396" w:rsidRDefault="009E3365">
      <w:pPr>
        <w:jc w:val="both"/>
        <w:rPr>
          <w:rFonts w:ascii="Times New Roman" w:eastAsia="Times New Roman" w:hAnsi="Times New Roman" w:cs="Times New Roman"/>
          <w:b/>
          <w:sz w:val="24"/>
          <w:szCs w:val="24"/>
          <w:lang w:val="en-US"/>
        </w:rPr>
      </w:pPr>
    </w:p>
    <w:p w:rsidR="009E3365" w:rsidRPr="00982396" w:rsidRDefault="00861FB5">
      <w:pPr>
        <w:spacing w:line="331" w:lineRule="auto"/>
        <w:jc w:val="both"/>
        <w:rPr>
          <w:rFonts w:ascii="Times New Roman" w:eastAsia="Times New Roman" w:hAnsi="Times New Roman" w:cs="Times New Roman"/>
          <w:b/>
          <w:sz w:val="24"/>
          <w:szCs w:val="24"/>
          <w:lang w:val="en-US"/>
        </w:rPr>
      </w:pPr>
      <w:r w:rsidRPr="00982396">
        <w:rPr>
          <w:rFonts w:ascii="Times New Roman" w:eastAsia="Times New Roman" w:hAnsi="Times New Roman" w:cs="Times New Roman"/>
          <w:b/>
          <w:sz w:val="24"/>
          <w:szCs w:val="24"/>
          <w:lang w:val="en-US"/>
        </w:rPr>
        <w:t xml:space="preserve">KEY-WORD: </w:t>
      </w:r>
      <w:proofErr w:type="spellStart"/>
      <w:r w:rsidRPr="00982396">
        <w:rPr>
          <w:rFonts w:ascii="Times New Roman" w:eastAsia="Times New Roman" w:hAnsi="Times New Roman" w:cs="Times New Roman"/>
          <w:sz w:val="20"/>
          <w:szCs w:val="20"/>
          <w:lang w:val="en-US"/>
        </w:rPr>
        <w:t>agrarianquestion</w:t>
      </w:r>
      <w:proofErr w:type="spellEnd"/>
      <w:r w:rsidRPr="00982396">
        <w:rPr>
          <w:rFonts w:ascii="Times New Roman" w:eastAsia="Times New Roman" w:hAnsi="Times New Roman" w:cs="Times New Roman"/>
          <w:sz w:val="20"/>
          <w:szCs w:val="20"/>
          <w:lang w:val="en-US"/>
        </w:rPr>
        <w:t xml:space="preserve">, </w:t>
      </w:r>
      <w:proofErr w:type="spellStart"/>
      <w:r w:rsidRPr="00982396">
        <w:rPr>
          <w:rFonts w:ascii="Times New Roman" w:eastAsia="Times New Roman" w:hAnsi="Times New Roman" w:cs="Times New Roman"/>
          <w:sz w:val="20"/>
          <w:szCs w:val="20"/>
          <w:lang w:val="en-US"/>
        </w:rPr>
        <w:t>historicalformation</w:t>
      </w:r>
      <w:proofErr w:type="spellEnd"/>
      <w:r w:rsidRPr="00982396">
        <w:rPr>
          <w:rFonts w:ascii="Times New Roman" w:eastAsia="Times New Roman" w:hAnsi="Times New Roman" w:cs="Times New Roman"/>
          <w:sz w:val="20"/>
          <w:szCs w:val="20"/>
          <w:lang w:val="en-US"/>
        </w:rPr>
        <w:t xml:space="preserve">, </w:t>
      </w:r>
      <w:proofErr w:type="spellStart"/>
      <w:r w:rsidRPr="00982396">
        <w:rPr>
          <w:rFonts w:ascii="Times New Roman" w:eastAsia="Times New Roman" w:hAnsi="Times New Roman" w:cs="Times New Roman"/>
          <w:sz w:val="20"/>
          <w:szCs w:val="20"/>
          <w:lang w:val="en-US"/>
        </w:rPr>
        <w:t>socioeconomicdistortions</w:t>
      </w:r>
      <w:proofErr w:type="spellEnd"/>
      <w:r w:rsidRPr="00982396">
        <w:rPr>
          <w:rFonts w:ascii="Times New Roman" w:eastAsia="Times New Roman" w:hAnsi="Times New Roman" w:cs="Times New Roman"/>
          <w:sz w:val="20"/>
          <w:szCs w:val="20"/>
          <w:lang w:val="en-US"/>
        </w:rPr>
        <w:t>.</w:t>
      </w:r>
    </w:p>
    <w:p w:rsidR="009E3365" w:rsidRPr="00982396" w:rsidRDefault="009E3365">
      <w:pPr>
        <w:spacing w:line="331" w:lineRule="auto"/>
        <w:jc w:val="both"/>
        <w:rPr>
          <w:rFonts w:ascii="Times New Roman" w:eastAsia="Times New Roman" w:hAnsi="Times New Roman" w:cs="Times New Roman"/>
          <w:b/>
          <w:sz w:val="24"/>
          <w:szCs w:val="24"/>
          <w:lang w:val="en-US"/>
        </w:rPr>
      </w:pPr>
    </w:p>
    <w:p w:rsidR="009E3365" w:rsidRDefault="00861F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Os indicadores socioeco</w:t>
      </w:r>
      <w:r w:rsidR="00E548E8">
        <w:rPr>
          <w:rFonts w:ascii="Times New Roman" w:eastAsia="Times New Roman" w:hAnsi="Times New Roman" w:cs="Times New Roman"/>
          <w:sz w:val="20"/>
          <w:szCs w:val="20"/>
        </w:rPr>
        <w:t xml:space="preserve">nômicos de Alagoas </w:t>
      </w:r>
      <w:r w:rsidR="00B25C96">
        <w:rPr>
          <w:rFonts w:ascii="Times New Roman" w:eastAsia="Times New Roman" w:hAnsi="Times New Roman" w:cs="Times New Roman"/>
          <w:sz w:val="20"/>
          <w:szCs w:val="20"/>
        </w:rPr>
        <w:t>refletem uma economia fragilizada</w:t>
      </w:r>
      <w:r>
        <w:rPr>
          <w:rFonts w:ascii="Times New Roman" w:eastAsia="Times New Roman" w:hAnsi="Times New Roman" w:cs="Times New Roman"/>
          <w:sz w:val="20"/>
          <w:szCs w:val="20"/>
        </w:rPr>
        <w:t>. Um dos estados mais concentradores do Brasil, ínfimo dinamismo econômico, lenta mobilidade social e desiguald</w:t>
      </w:r>
      <w:r w:rsidR="00C05EDE">
        <w:rPr>
          <w:rFonts w:ascii="Times New Roman" w:eastAsia="Times New Roman" w:hAnsi="Times New Roman" w:cs="Times New Roman"/>
          <w:sz w:val="20"/>
          <w:szCs w:val="20"/>
        </w:rPr>
        <w:t xml:space="preserve">ades diversas, tudo isso sinaliza </w:t>
      </w:r>
      <w:r w:rsidR="00B25C96">
        <w:rPr>
          <w:rFonts w:ascii="Times New Roman" w:eastAsia="Times New Roman" w:hAnsi="Times New Roman" w:cs="Times New Roman"/>
          <w:sz w:val="20"/>
          <w:szCs w:val="20"/>
        </w:rPr>
        <w:t>um quadro bastante problemático.E</w:t>
      </w:r>
      <w:r>
        <w:rPr>
          <w:rFonts w:ascii="Times New Roman" w:eastAsia="Times New Roman" w:hAnsi="Times New Roman" w:cs="Times New Roman"/>
          <w:sz w:val="20"/>
          <w:szCs w:val="20"/>
        </w:rPr>
        <w:t xml:space="preserve"> o que mais preocupa é que não são características recentes. Na verdade, essas mazelas estão presentes no estado praticamente desde a sua formação e com poucas mudanças estruturais ao longo do tempo. </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Nessa perspectiva, seria bastante incompleta uma análise que pressuponha postergar o retrospecto histórico da formação de Alagoas, por mais introdutório que seja. A estrutura socioeconômica do estado alagoano não é algo que surge no vácuo ou desconecto de fatores exógenos, muito pelo contrário, a história de Alagoas está fortemente imbricada com a própria história </w:t>
      </w:r>
      <w:r w:rsidR="00BB10C0">
        <w:rPr>
          <w:rFonts w:ascii="Times New Roman" w:eastAsia="Times New Roman" w:hAnsi="Times New Roman" w:cs="Times New Roman"/>
          <w:sz w:val="20"/>
          <w:szCs w:val="20"/>
        </w:rPr>
        <w:t xml:space="preserve">da </w:t>
      </w:r>
      <w:proofErr w:type="spellStart"/>
      <w:r w:rsidR="00BB10C0">
        <w:rPr>
          <w:rFonts w:ascii="Times New Roman" w:eastAsia="Times New Roman" w:hAnsi="Times New Roman" w:cs="Times New Roman"/>
          <w:sz w:val="20"/>
          <w:szCs w:val="20"/>
        </w:rPr>
        <w:t>agromanufatura</w:t>
      </w:r>
      <w:proofErr w:type="spellEnd"/>
      <w:r w:rsidR="00BB10C0">
        <w:rPr>
          <w:rFonts w:ascii="Times New Roman" w:eastAsia="Times New Roman" w:hAnsi="Times New Roman" w:cs="Times New Roman"/>
          <w:sz w:val="20"/>
          <w:szCs w:val="20"/>
        </w:rPr>
        <w:t xml:space="preserve"> </w:t>
      </w:r>
      <w:proofErr w:type="spellStart"/>
      <w:r w:rsidR="00BB10C0">
        <w:rPr>
          <w:rFonts w:ascii="Times New Roman" w:eastAsia="Times New Roman" w:hAnsi="Times New Roman" w:cs="Times New Roman"/>
          <w:sz w:val="20"/>
          <w:szCs w:val="20"/>
        </w:rPr>
        <w:t>canavieira</w:t>
      </w:r>
      <w:r>
        <w:rPr>
          <w:rFonts w:ascii="Times New Roman" w:eastAsia="Times New Roman" w:hAnsi="Times New Roman" w:cs="Times New Roman"/>
          <w:sz w:val="20"/>
          <w:szCs w:val="20"/>
        </w:rPr>
        <w:t>e</w:t>
      </w:r>
      <w:proofErr w:type="spellEnd"/>
      <w:r>
        <w:rPr>
          <w:rFonts w:ascii="Times New Roman" w:eastAsia="Times New Roman" w:hAnsi="Times New Roman" w:cs="Times New Roman"/>
          <w:sz w:val="20"/>
          <w:szCs w:val="20"/>
        </w:rPr>
        <w:t xml:space="preserve"> sua introdução em nosso território. </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Como sabemos, a Europa no despontar do século XV, sentiu-se pressionada a ampliar-se para fora dos seu domínios terr</w:t>
      </w:r>
      <w:r w:rsidR="00B25C96">
        <w:rPr>
          <w:rFonts w:ascii="Times New Roman" w:eastAsia="Times New Roman" w:hAnsi="Times New Roman" w:cs="Times New Roman"/>
          <w:sz w:val="20"/>
          <w:szCs w:val="20"/>
        </w:rPr>
        <w:t xml:space="preserve">itoriais. Tal situação político </w:t>
      </w:r>
      <w:r>
        <w:rPr>
          <w:rFonts w:ascii="Times New Roman" w:eastAsia="Times New Roman" w:hAnsi="Times New Roman" w:cs="Times New Roman"/>
          <w:sz w:val="20"/>
          <w:szCs w:val="20"/>
        </w:rPr>
        <w:t xml:space="preserve">econômica, à época, foi a força motriz que impulsionou a mobilização dos líderes reais em prol da descoberta de um novo mundo.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justamente nessa onda de caça às novas terras, conhecida como Período das grandes navegações, em que vai ocorrer a controversa descobe</w:t>
      </w:r>
      <w:r w:rsidR="00BE0ED2">
        <w:rPr>
          <w:rFonts w:ascii="Times New Roman" w:eastAsia="Times New Roman" w:hAnsi="Times New Roman" w:cs="Times New Roman"/>
          <w:sz w:val="20"/>
          <w:szCs w:val="20"/>
        </w:rPr>
        <w:t>rta do Brasil (1500). Lembrando que</w:t>
      </w:r>
      <w:r>
        <w:rPr>
          <w:rFonts w:ascii="Times New Roman" w:eastAsia="Times New Roman" w:hAnsi="Times New Roman" w:cs="Times New Roman"/>
          <w:sz w:val="20"/>
          <w:szCs w:val="20"/>
        </w:rPr>
        <w:t xml:space="preserve"> vai ser na região Nordeste em que precipuamente se inicia o processo de ocupação e exploração. Com o declínio da atividade extrativista do Pau Brasil, a Coroa Portuguesa viu-se obrigada a buscar formas outras de manter a colônia ativa e protegi</w:t>
      </w:r>
      <w:r w:rsidR="00BE0ED2">
        <w:rPr>
          <w:rFonts w:ascii="Times New Roman" w:eastAsia="Times New Roman" w:hAnsi="Times New Roman" w:cs="Times New Roman"/>
          <w:sz w:val="20"/>
          <w:szCs w:val="20"/>
        </w:rPr>
        <w:t>d</w:t>
      </w:r>
      <w:r>
        <w:rPr>
          <w:rFonts w:ascii="Times New Roman" w:eastAsia="Times New Roman" w:hAnsi="Times New Roman" w:cs="Times New Roman"/>
          <w:sz w:val="20"/>
          <w:szCs w:val="20"/>
        </w:rPr>
        <w:t>a de possíveis invasões.</w:t>
      </w:r>
    </w:p>
    <w:p w:rsidR="009E3365" w:rsidRDefault="00861FB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Diante da constatação da necessidade de ocupar de maneira sistemática o Brasi</w:t>
      </w:r>
      <w:r w:rsidR="00BE0ED2">
        <w:rPr>
          <w:rFonts w:ascii="Times New Roman" w:eastAsia="Times New Roman" w:hAnsi="Times New Roman" w:cs="Times New Roman"/>
          <w:sz w:val="20"/>
          <w:szCs w:val="20"/>
        </w:rPr>
        <w:t xml:space="preserve">l, o Rei Dom João III dividiu o território brasileiro </w:t>
      </w:r>
      <w:r>
        <w:rPr>
          <w:rFonts w:ascii="Times New Roman" w:eastAsia="Times New Roman" w:hAnsi="Times New Roman" w:cs="Times New Roman"/>
          <w:sz w:val="20"/>
          <w:szCs w:val="20"/>
        </w:rPr>
        <w:t>em quinze lotes, essas faixas de terra eram denominadas Capitanias Hereditárias. Os donatários, isto é, aqueles que recebiam os lotes, dispunham de direitos (poderiam repassar as terras para os seus descendentes, exercer autoridade administrativa e política, participação nos lucros, etc.) e deveres (proteger o território, desenvolver produtivamente o local, pagar tributos, entre outros).</w:t>
      </w:r>
    </w:p>
    <w:p w:rsidR="009E3365" w:rsidRDefault="00861FB5">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Após a introdução da can</w:t>
      </w:r>
      <w:r w:rsidR="00B25C96">
        <w:rPr>
          <w:rFonts w:ascii="Times New Roman" w:eastAsia="Times New Roman" w:hAnsi="Times New Roman" w:cs="Times New Roman"/>
          <w:sz w:val="20"/>
          <w:szCs w:val="20"/>
        </w:rPr>
        <w:t xml:space="preserve">a de </w:t>
      </w:r>
      <w:r>
        <w:rPr>
          <w:rFonts w:ascii="Times New Roman" w:eastAsia="Times New Roman" w:hAnsi="Times New Roman" w:cs="Times New Roman"/>
          <w:sz w:val="20"/>
          <w:szCs w:val="20"/>
        </w:rPr>
        <w:t xml:space="preserve">açúcar no Brasil, por Martim Afonso de Sousa (1532), e apresentar êxito em termos de adaptação às condições </w:t>
      </w:r>
      <w:proofErr w:type="spellStart"/>
      <w:r>
        <w:rPr>
          <w:rFonts w:ascii="Times New Roman" w:eastAsia="Times New Roman" w:hAnsi="Times New Roman" w:cs="Times New Roman"/>
          <w:sz w:val="20"/>
          <w:szCs w:val="20"/>
        </w:rPr>
        <w:t>edafoclimáticas</w:t>
      </w:r>
      <w:proofErr w:type="spellEnd"/>
      <w:r>
        <w:rPr>
          <w:rFonts w:ascii="Times New Roman" w:eastAsia="Times New Roman" w:hAnsi="Times New Roman" w:cs="Times New Roman"/>
          <w:sz w:val="20"/>
          <w:szCs w:val="20"/>
        </w:rPr>
        <w:t xml:space="preserve">, sobretudo, da zona litorânea do Nordeste, não demorou muito para que a produção canavieira se expandisse ao longo de todo esse território, tornando-se a mola propulsora da base produtiva colonial. É importante frisar ainda, que a cultura canavieira era efetuada mediante o sistema </w:t>
      </w:r>
      <w:r>
        <w:rPr>
          <w:rFonts w:ascii="Times New Roman" w:eastAsia="Times New Roman" w:hAnsi="Times New Roman" w:cs="Times New Roman"/>
          <w:i/>
          <w:sz w:val="20"/>
          <w:szCs w:val="20"/>
        </w:rPr>
        <w:t>plantation</w:t>
      </w:r>
      <w:r>
        <w:rPr>
          <w:rFonts w:ascii="Times New Roman" w:eastAsia="Times New Roman" w:hAnsi="Times New Roman" w:cs="Times New Roman"/>
          <w:sz w:val="20"/>
          <w:szCs w:val="20"/>
        </w:rPr>
        <w:t xml:space="preserve">, ou seja, grandes latifúndios, monocultura, produção voltada para exportação e utilização de trabalho escravo.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Nesse contexto, Alagoas ainda dependia de Pernambuco política e administrativamente, sem embargo, tal configuração mudaria, quando em 1817 a então Alagoas comarca foi elevada ao posto de capitania. “Assim, em 1817, Alagoas tornou-se independente de Pernambuco, entretanto, completamente depen</w:t>
      </w:r>
      <w:r w:rsidR="00B25C96">
        <w:rPr>
          <w:rFonts w:ascii="Times New Roman" w:eastAsia="Times New Roman" w:hAnsi="Times New Roman" w:cs="Times New Roman"/>
          <w:sz w:val="20"/>
          <w:szCs w:val="20"/>
        </w:rPr>
        <w:t>dente da atividade açucareira” (LIRA,</w:t>
      </w:r>
      <w:r>
        <w:rPr>
          <w:rFonts w:ascii="Times New Roman" w:eastAsia="Times New Roman" w:hAnsi="Times New Roman" w:cs="Times New Roman"/>
          <w:sz w:val="20"/>
          <w:szCs w:val="20"/>
        </w:rPr>
        <w:t xml:space="preserve">2007, p. 15).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Lessa (2011) afirma que “Em poucos estados brasileiros o latifúndio implantou-se de maneira tão decisiva e determinou de modo tão radical quase todos os aspectos da sociedade”. Essa constatação deve-se justamente ao fato de o estado de Alagoas ter sido imerso na lógica do latifúndio, que traçou as bases fundamentais de uma estrutura que se reproduz mantendo essas características problemáticas.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Portanto, conforme a produção da cana de açúcar crescia extensivamente no âmbito das sesmarias, isto é, nos lotes de terra que eram concedidos aos donatários por parte de Coroa Portuguesa, mais se fortalecia essa estrutura concentradora. Isso porque os limites das áreas concedidas aos beneficiários eram mal definidos, com isso, nasce o sistema da grande propriedade que predomina em </w:t>
      </w:r>
      <w:r w:rsidR="00B25C96">
        <w:rPr>
          <w:rFonts w:ascii="Times New Roman" w:eastAsia="Times New Roman" w:hAnsi="Times New Roman" w:cs="Times New Roman"/>
          <w:sz w:val="20"/>
          <w:szCs w:val="20"/>
        </w:rPr>
        <w:t xml:space="preserve">boa parte do </w:t>
      </w:r>
      <w:r>
        <w:rPr>
          <w:rFonts w:ascii="Times New Roman" w:eastAsia="Times New Roman" w:hAnsi="Times New Roman" w:cs="Times New Roman"/>
          <w:sz w:val="20"/>
          <w:szCs w:val="20"/>
        </w:rPr>
        <w:t xml:space="preserve">território nacional. </w:t>
      </w:r>
    </w:p>
    <w:p w:rsidR="009E3365" w:rsidRDefault="00861FB5">
      <w:pPr>
        <w:ind w:firstLine="720"/>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Cabe destacar que a própria lógica produtiva imposta pelos colonizadores portugueses demandava esse tipo de estrutura. “Além disso, e sobretudo por isso, há um fator material que determina este tipo de propriedade fundiária. A cultura da cana somente se prestava, economicamente, a grandes plantações” (JUNIOR, p. 33, 2004).</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 xml:space="preserve">Lira (2007) argumenta que o engenho de açúcar em Alagoas, na condição de única atividade produtiva durante muito tempo, foi crucial para afirmação da dependência econômica do estado a esse setor, inclusive o surgimento de outras atividades foi determinado direta e indiretamente pelo engenho. Foi o que aconteceu, por exemplo, com a pecuária, a pequena produção de alimentos e pequenos comércios. </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Dentro desse processo histórico, outros fatores contribuíram para construção de uma estrutura agrária problemática, com destaque para a Lei de Terras (1850)</w:t>
      </w:r>
      <w:r w:rsidR="00480614">
        <w:rPr>
          <w:rFonts w:ascii="Times New Roman" w:eastAsia="Times New Roman" w:hAnsi="Times New Roman" w:cs="Times New Roman"/>
          <w:sz w:val="20"/>
          <w:szCs w:val="20"/>
        </w:rPr>
        <w:t>, o desenvolvimento de instituições e programas que beneficiavam o setor sucroalcooleiro</w:t>
      </w:r>
      <w:r>
        <w:rPr>
          <w:rFonts w:ascii="Times New Roman" w:eastAsia="Times New Roman" w:hAnsi="Times New Roman" w:cs="Times New Roman"/>
          <w:sz w:val="20"/>
          <w:szCs w:val="20"/>
        </w:rPr>
        <w:t xml:space="preserve"> e a modernização agrícola brasileira a partir da década de 1980. </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O objetivo da criação da Lei de Terras era o de organizar a estrutura fundiária e a concentração das terras nas mãos de antigos proprietários e sua passagem pelas gerações como herança de família</w:t>
      </w:r>
      <w:r w:rsidR="0048061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além de tornar a obtenção de terras somente por meio da compra, venda e doações do Estado. Com o objetivo supracitado, o Estado tomou para si a tutela das chamadas terras devolutas e em seguida as negociava em leilões. Esse processo contribuiu sobremaneira para agravar o problema de má distribuição de terra, uma vez que apenas os grandes latifundiários disp</w:t>
      </w:r>
      <w:r w:rsidR="00480614">
        <w:rPr>
          <w:rFonts w:ascii="Times New Roman" w:eastAsia="Times New Roman" w:hAnsi="Times New Roman" w:cs="Times New Roman"/>
          <w:sz w:val="20"/>
          <w:szCs w:val="20"/>
        </w:rPr>
        <w:t>unham de recurso</w:t>
      </w:r>
      <w:r w:rsidR="00BB10C0">
        <w:rPr>
          <w:rFonts w:ascii="Times New Roman" w:eastAsia="Times New Roman" w:hAnsi="Times New Roman" w:cs="Times New Roman"/>
          <w:sz w:val="20"/>
          <w:szCs w:val="20"/>
        </w:rPr>
        <w:t>s para</w:t>
      </w:r>
      <w:r w:rsidR="00480614">
        <w:rPr>
          <w:rFonts w:ascii="Times New Roman" w:eastAsia="Times New Roman" w:hAnsi="Times New Roman" w:cs="Times New Roman"/>
          <w:sz w:val="20"/>
          <w:szCs w:val="20"/>
        </w:rPr>
        <w:t xml:space="preserve"> adquirir os lotes de terra</w:t>
      </w:r>
      <w:r>
        <w:rPr>
          <w:rFonts w:ascii="Times New Roman" w:eastAsia="Times New Roman" w:hAnsi="Times New Roman" w:cs="Times New Roman"/>
          <w:sz w:val="20"/>
          <w:szCs w:val="20"/>
        </w:rPr>
        <w:t>.</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O processo de modernização agrícola nacional no período mencionado acima, também teve efeitos sobre a manutenção da </w:t>
      </w:r>
      <w:r w:rsidR="00480614">
        <w:rPr>
          <w:rFonts w:ascii="Times New Roman" w:eastAsia="Times New Roman" w:hAnsi="Times New Roman" w:cs="Times New Roman"/>
          <w:sz w:val="20"/>
          <w:szCs w:val="20"/>
        </w:rPr>
        <w:t xml:space="preserve">complexa </w:t>
      </w:r>
      <w:r>
        <w:rPr>
          <w:rFonts w:ascii="Times New Roman" w:eastAsia="Times New Roman" w:hAnsi="Times New Roman" w:cs="Times New Roman"/>
          <w:sz w:val="20"/>
          <w:szCs w:val="20"/>
        </w:rPr>
        <w:t>estrutura fundiária alagoana. O governo apostou em programas que buscavam ampliar e aumentar a produtividade do setor sucroalcooleiro, tivemos como exemplos oPlano Nacional de Melhoramento de Cana de Açúcar (PLANALSUCAR), em 1970; e oPrograma Nacional do Álcool (PROÁLCOOL), em 1975.</w:t>
      </w:r>
      <w:r>
        <w:rPr>
          <w:rFonts w:ascii="Times New Roman" w:eastAsia="Times New Roman" w:hAnsi="Times New Roman" w:cs="Times New Roman"/>
          <w:sz w:val="20"/>
          <w:szCs w:val="20"/>
        </w:rPr>
        <w:tab/>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Graças a essa modernização agrícola, o setor produtivo da cana se manteve forte e transformou-se numa agroindústria exportadora. Em contrapartida, tal fenômeno significou mais problemas do ponto de vista social, como é colocado por Lira</w:t>
      </w:r>
      <w:r w:rsidR="00BB10C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“Isso gerou grande excedente de mão-de-obra no campo, que cresceu à medida que as usinas expropriavam os pequenos produtores e sitiantes, com suas culturas de subsistência. Não encontrando espaço no campo, passaram a migrar para o meio urbano, particularmente para Maceió” (2007, p. 24).</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Aind</w:t>
      </w:r>
      <w:r w:rsidR="00480614">
        <w:rPr>
          <w:rFonts w:ascii="Times New Roman" w:eastAsia="Times New Roman" w:hAnsi="Times New Roman" w:cs="Times New Roman"/>
          <w:sz w:val="20"/>
          <w:szCs w:val="20"/>
        </w:rPr>
        <w:t>a conforme destaca Lessa (2011)</w:t>
      </w:r>
    </w:p>
    <w:p w:rsidR="009E3365" w:rsidRDefault="00861FB5">
      <w:pPr>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 Alagoas, desde a época colonial, os pequenos produtores sofrem as duras consequências de estarem em uma formação social politicamente dominada pelo latifúndio. Apesar de sua situação subordinada e débil, a pequena lavoura seguiu sobrevivendo ao lado da grande propriedade (em grande medida "dentro" do próprio latifúndio, no caso dos "moradores") e a proporção entre as áreas ocupadas pelos dois tipos de empreendimento foi diferente em cada conjuntura histórica e em cada região do Estado.</w:t>
      </w: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Tudo isso evidencia de maneira inicial que Alagoas carrega desde o</w:t>
      </w:r>
      <w:r w:rsidR="00B71204">
        <w:rPr>
          <w:rFonts w:ascii="Times New Roman" w:eastAsia="Times New Roman" w:hAnsi="Times New Roman" w:cs="Times New Roman"/>
          <w:sz w:val="20"/>
          <w:szCs w:val="20"/>
        </w:rPr>
        <w:t xml:space="preserve"> seu</w:t>
      </w:r>
      <w:r>
        <w:rPr>
          <w:rFonts w:ascii="Times New Roman" w:eastAsia="Times New Roman" w:hAnsi="Times New Roman" w:cs="Times New Roman"/>
          <w:sz w:val="20"/>
          <w:szCs w:val="20"/>
        </w:rPr>
        <w:t xml:space="preserve"> limiar as marcas decorrentes da lógica produtiva centrada no latifúndio. Essa conexão entre pas</w:t>
      </w:r>
      <w:r w:rsidR="00C035F5">
        <w:rPr>
          <w:rFonts w:ascii="Times New Roman" w:eastAsia="Times New Roman" w:hAnsi="Times New Roman" w:cs="Times New Roman"/>
          <w:sz w:val="20"/>
          <w:szCs w:val="20"/>
        </w:rPr>
        <w:t>sado e presente, fica mais evidente</w:t>
      </w:r>
      <w:r>
        <w:rPr>
          <w:rFonts w:ascii="Times New Roman" w:eastAsia="Times New Roman" w:hAnsi="Times New Roman" w:cs="Times New Roman"/>
          <w:sz w:val="20"/>
          <w:szCs w:val="20"/>
        </w:rPr>
        <w:t xml:space="preserve"> conforme confrontamos os dados so</w:t>
      </w:r>
      <w:r w:rsidR="00B71204">
        <w:rPr>
          <w:rFonts w:ascii="Times New Roman" w:eastAsia="Times New Roman" w:hAnsi="Times New Roman" w:cs="Times New Roman"/>
          <w:sz w:val="20"/>
          <w:szCs w:val="20"/>
        </w:rPr>
        <w:t>cioeconômicos mais recentes do e</w:t>
      </w:r>
      <w:r>
        <w:rPr>
          <w:rFonts w:ascii="Times New Roman" w:eastAsia="Times New Roman" w:hAnsi="Times New Roman" w:cs="Times New Roman"/>
          <w:sz w:val="20"/>
          <w:szCs w:val="20"/>
        </w:rPr>
        <w:t>stado.</w:t>
      </w:r>
    </w:p>
    <w:p w:rsidR="009E3365" w:rsidRDefault="009E3365">
      <w:pPr>
        <w:jc w:val="both"/>
        <w:rPr>
          <w:rFonts w:ascii="Times New Roman" w:eastAsia="Times New Roman" w:hAnsi="Times New Roman" w:cs="Times New Roman"/>
          <w:sz w:val="20"/>
          <w:szCs w:val="20"/>
        </w:rPr>
      </w:pPr>
    </w:p>
    <w:p w:rsidR="009E3365" w:rsidRDefault="00861FB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PROCEDIMENTO METODOLÓGICO</w:t>
      </w:r>
    </w:p>
    <w:p w:rsidR="00F21908" w:rsidRDefault="00861FB5" w:rsidP="00982396">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metodologia utilizada constitui-se de uma pesquisa de ca</w:t>
      </w:r>
      <w:r w:rsidR="00B71204">
        <w:rPr>
          <w:rFonts w:ascii="Times New Roman" w:eastAsia="Times New Roman" w:hAnsi="Times New Roman" w:cs="Times New Roman"/>
          <w:sz w:val="20"/>
          <w:szCs w:val="20"/>
        </w:rPr>
        <w:t>ráter exploratório buscando</w:t>
      </w:r>
      <w:r>
        <w:rPr>
          <w:rFonts w:ascii="Times New Roman" w:eastAsia="Times New Roman" w:hAnsi="Times New Roman" w:cs="Times New Roman"/>
          <w:sz w:val="20"/>
          <w:szCs w:val="20"/>
        </w:rPr>
        <w:t xml:space="preserve"> entender a questão agrária em Alagoas </w:t>
      </w:r>
      <w:r w:rsidR="00B71204">
        <w:rPr>
          <w:rFonts w:ascii="Times New Roman" w:eastAsia="Times New Roman" w:hAnsi="Times New Roman" w:cs="Times New Roman"/>
          <w:sz w:val="20"/>
          <w:szCs w:val="20"/>
        </w:rPr>
        <w:t>e seus impactos sobre as esferas econômica e social, tendo em vista a importância</w:t>
      </w:r>
      <w:r w:rsidR="00E54BB1">
        <w:rPr>
          <w:rFonts w:ascii="Times New Roman" w:eastAsia="Times New Roman" w:hAnsi="Times New Roman" w:cs="Times New Roman"/>
          <w:sz w:val="20"/>
          <w:szCs w:val="20"/>
        </w:rPr>
        <w:t xml:space="preserve"> dessa discussão no contexto atual</w:t>
      </w:r>
      <w:r w:rsidR="00B71204">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elaboração</w:t>
      </w:r>
      <w:r w:rsidR="00E54BB1">
        <w:rPr>
          <w:rFonts w:ascii="Times New Roman" w:eastAsia="Times New Roman" w:hAnsi="Times New Roman" w:cs="Times New Roman"/>
          <w:sz w:val="20"/>
          <w:szCs w:val="20"/>
        </w:rPr>
        <w:t xml:space="preserve"> do trabalho</w:t>
      </w:r>
      <w:r>
        <w:rPr>
          <w:rFonts w:ascii="Times New Roman" w:eastAsia="Times New Roman" w:hAnsi="Times New Roman" w:cs="Times New Roman"/>
          <w:sz w:val="20"/>
          <w:szCs w:val="20"/>
        </w:rPr>
        <w:t xml:space="preserve"> teve como base uma revisão na literatura sobre o tema </w:t>
      </w:r>
      <w:r w:rsidR="00B71204">
        <w:rPr>
          <w:rFonts w:ascii="Times New Roman" w:eastAsia="Times New Roman" w:hAnsi="Times New Roman" w:cs="Times New Roman"/>
          <w:sz w:val="20"/>
          <w:szCs w:val="20"/>
        </w:rPr>
        <w:t xml:space="preserve">abordado, além disso, foram feitas </w:t>
      </w:r>
      <w:r>
        <w:rPr>
          <w:rFonts w:ascii="Times New Roman" w:eastAsia="Times New Roman" w:hAnsi="Times New Roman" w:cs="Times New Roman"/>
          <w:sz w:val="20"/>
          <w:szCs w:val="20"/>
        </w:rPr>
        <w:t>coleta e análise de dados secundários que tiveram como fontes principais o Instituto Brasileiro de Geografia e Estatística (IBGE), Instituto Nacional de Colonização e Reforma Agrária (</w:t>
      </w:r>
      <w:proofErr w:type="gramStart"/>
      <w:r>
        <w:rPr>
          <w:rFonts w:ascii="Times New Roman" w:eastAsia="Times New Roman" w:hAnsi="Times New Roman" w:cs="Times New Roman"/>
          <w:sz w:val="20"/>
          <w:szCs w:val="20"/>
        </w:rPr>
        <w:t>Incra</w:t>
      </w:r>
      <w:proofErr w:type="gramEnd"/>
      <w:r>
        <w:rPr>
          <w:rFonts w:ascii="Times New Roman" w:eastAsia="Times New Roman" w:hAnsi="Times New Roman" w:cs="Times New Roman"/>
          <w:sz w:val="20"/>
          <w:szCs w:val="20"/>
        </w:rPr>
        <w:t>, Instituto de Terra e Reforma Agrária de Alagoas (</w:t>
      </w:r>
      <w:proofErr w:type="spellStart"/>
      <w:r>
        <w:rPr>
          <w:rFonts w:ascii="Times New Roman" w:eastAsia="Times New Roman" w:hAnsi="Times New Roman" w:cs="Times New Roman"/>
          <w:sz w:val="20"/>
          <w:szCs w:val="20"/>
        </w:rPr>
        <w:t>Iteral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Secretaria de Estado da Agricultura do Estado de Alagoas (</w:t>
      </w:r>
      <w:proofErr w:type="spellStart"/>
      <w:r>
        <w:rPr>
          <w:rFonts w:ascii="Times New Roman" w:eastAsia="Times New Roman" w:hAnsi="Times New Roman" w:cs="Times New Roman"/>
          <w:sz w:val="20"/>
          <w:szCs w:val="20"/>
        </w:rPr>
        <w:t>Seagri</w:t>
      </w:r>
      <w:proofErr w:type="spellEnd"/>
      <w:r>
        <w:rPr>
          <w:rFonts w:ascii="Times New Roman" w:eastAsia="Times New Roman" w:hAnsi="Times New Roman" w:cs="Times New Roman"/>
          <w:sz w:val="20"/>
          <w:szCs w:val="20"/>
        </w:rPr>
        <w:t>/AL) e Secretaria de Estado da Assistência e Desenvolvimento Social.</w:t>
      </w:r>
    </w:p>
    <w:p w:rsidR="009E3365" w:rsidRDefault="009E3365">
      <w:pPr>
        <w:ind w:firstLine="720"/>
        <w:jc w:val="both"/>
        <w:rPr>
          <w:rFonts w:ascii="Times New Roman" w:eastAsia="Times New Roman" w:hAnsi="Times New Roman" w:cs="Times New Roman"/>
          <w:sz w:val="20"/>
          <w:szCs w:val="20"/>
        </w:rPr>
      </w:pPr>
    </w:p>
    <w:p w:rsidR="009E3365" w:rsidRDefault="00861FB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rsidR="009E3365" w:rsidRDefault="00861FB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Os fatores resultantes desse processo histórico acabaram promovendo anomalias socioeconômicas extremamente prejudiciais para o estado. Como vimos, os problemas sociais, assim como outros, têm relação lógica e inevitável com a estrutura fundiária concentradora, uma desigualdade que se mostra no momento em que uma pequena parte da população se</w:t>
      </w:r>
      <w:r w:rsidR="00E54BB1">
        <w:rPr>
          <w:rFonts w:ascii="Times New Roman" w:eastAsia="Times New Roman" w:hAnsi="Times New Roman" w:cs="Times New Roman"/>
          <w:sz w:val="20"/>
          <w:szCs w:val="20"/>
        </w:rPr>
        <w:t xml:space="preserve"> beneficia ampliando sua opulência</w:t>
      </w:r>
      <w:r>
        <w:rPr>
          <w:rFonts w:ascii="Times New Roman" w:eastAsia="Times New Roman" w:hAnsi="Times New Roman" w:cs="Times New Roman"/>
          <w:sz w:val="20"/>
          <w:szCs w:val="20"/>
        </w:rPr>
        <w:t xml:space="preserve">, enquanto que a maior parte da sociedade vive em condições de vida e trabalho bastante precárias.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se verificar </w:t>
      </w:r>
      <w:r w:rsidR="00E54BB1">
        <w:rPr>
          <w:rFonts w:ascii="Times New Roman" w:eastAsia="Times New Roman" w:hAnsi="Times New Roman" w:cs="Times New Roman"/>
          <w:sz w:val="20"/>
          <w:szCs w:val="20"/>
        </w:rPr>
        <w:t xml:space="preserve">como </w:t>
      </w:r>
      <w:r w:rsidR="00062A8B">
        <w:rPr>
          <w:rFonts w:ascii="Times New Roman" w:eastAsia="Times New Roman" w:hAnsi="Times New Roman" w:cs="Times New Roman"/>
          <w:sz w:val="20"/>
          <w:szCs w:val="20"/>
        </w:rPr>
        <w:t>a concentração fundiária</w:t>
      </w:r>
      <w:r w:rsidR="00E548E8">
        <w:rPr>
          <w:rFonts w:ascii="Times New Roman" w:eastAsia="Times New Roman" w:hAnsi="Times New Roman" w:cs="Times New Roman"/>
          <w:sz w:val="20"/>
          <w:szCs w:val="20"/>
        </w:rPr>
        <w:t xml:space="preserve">se manifesta </w:t>
      </w:r>
      <w:r>
        <w:rPr>
          <w:rFonts w:ascii="Times New Roman" w:eastAsia="Times New Roman" w:hAnsi="Times New Roman" w:cs="Times New Roman"/>
          <w:sz w:val="20"/>
          <w:szCs w:val="20"/>
        </w:rPr>
        <w:t>em Alagoas, é de crucial importâ</w:t>
      </w:r>
      <w:r w:rsidR="00E548E8">
        <w:rPr>
          <w:rFonts w:ascii="Times New Roman" w:eastAsia="Times New Roman" w:hAnsi="Times New Roman" w:cs="Times New Roman"/>
          <w:sz w:val="20"/>
          <w:szCs w:val="20"/>
        </w:rPr>
        <w:t xml:space="preserve">ncia analisar o Índice de </w:t>
      </w:r>
      <w:proofErr w:type="spellStart"/>
      <w:r w:rsidR="00E548E8">
        <w:rPr>
          <w:rFonts w:ascii="Times New Roman" w:eastAsia="Times New Roman" w:hAnsi="Times New Roman" w:cs="Times New Roman"/>
          <w:sz w:val="20"/>
          <w:szCs w:val="20"/>
        </w:rPr>
        <w:t>Gini</w:t>
      </w:r>
      <w:proofErr w:type="spellEnd"/>
      <w:r w:rsidR="00E548E8">
        <w:rPr>
          <w:rFonts w:ascii="Times New Roman" w:eastAsia="Times New Roman" w:hAnsi="Times New Roman" w:cs="Times New Roman"/>
          <w:sz w:val="20"/>
          <w:szCs w:val="20"/>
        </w:rPr>
        <w:t>. Este, quanto</w:t>
      </w:r>
      <w:r>
        <w:rPr>
          <w:rFonts w:ascii="Times New Roman" w:eastAsia="Times New Roman" w:hAnsi="Times New Roman" w:cs="Times New Roman"/>
          <w:sz w:val="20"/>
          <w:szCs w:val="20"/>
        </w:rPr>
        <w:t xml:space="preserve"> mais </w:t>
      </w:r>
      <w:r w:rsidR="00E548E8">
        <w:rPr>
          <w:rFonts w:ascii="Times New Roman" w:eastAsia="Times New Roman" w:hAnsi="Times New Roman" w:cs="Times New Roman"/>
          <w:sz w:val="20"/>
          <w:szCs w:val="20"/>
        </w:rPr>
        <w:t xml:space="preserve">próximo do valor </w:t>
      </w:r>
      <w:r>
        <w:rPr>
          <w:rFonts w:ascii="Times New Roman" w:eastAsia="Times New Roman" w:hAnsi="Times New Roman" w:cs="Times New Roman"/>
          <w:sz w:val="20"/>
          <w:szCs w:val="20"/>
        </w:rPr>
        <w:t>1</w:t>
      </w:r>
      <w:r w:rsidR="00E548E8">
        <w:rPr>
          <w:rFonts w:ascii="Times New Roman" w:eastAsia="Times New Roman" w:hAnsi="Times New Roman" w:cs="Times New Roman"/>
          <w:sz w:val="20"/>
          <w:szCs w:val="20"/>
        </w:rPr>
        <w:t>, significa que</w:t>
      </w:r>
      <w:r>
        <w:rPr>
          <w:rFonts w:ascii="Times New Roman" w:eastAsia="Times New Roman" w:hAnsi="Times New Roman" w:cs="Times New Roman"/>
          <w:sz w:val="20"/>
          <w:szCs w:val="20"/>
        </w:rPr>
        <w:t xml:space="preserve"> maior é a concentração. Os da</w:t>
      </w:r>
      <w:r w:rsidR="00E54BB1">
        <w:rPr>
          <w:rFonts w:ascii="Times New Roman" w:eastAsia="Times New Roman" w:hAnsi="Times New Roman" w:cs="Times New Roman"/>
          <w:sz w:val="20"/>
          <w:szCs w:val="20"/>
        </w:rPr>
        <w:t>dos do Censo Agropecuário</w:t>
      </w:r>
      <w:r>
        <w:rPr>
          <w:rFonts w:ascii="Times New Roman" w:eastAsia="Times New Roman" w:hAnsi="Times New Roman" w:cs="Times New Roman"/>
          <w:sz w:val="20"/>
          <w:szCs w:val="20"/>
        </w:rPr>
        <w:t xml:space="preserve"> mostram que Alagoas em 1985 possuía o valor de 0,</w:t>
      </w:r>
      <w:r w:rsidR="00E548E8">
        <w:rPr>
          <w:rFonts w:ascii="Times New Roman" w:eastAsia="Times New Roman" w:hAnsi="Times New Roman" w:cs="Times New Roman"/>
          <w:sz w:val="20"/>
          <w:szCs w:val="20"/>
        </w:rPr>
        <w:t>858 para o seu índice, refletindo desde já</w:t>
      </w:r>
      <w:r>
        <w:rPr>
          <w:rFonts w:ascii="Times New Roman" w:eastAsia="Times New Roman" w:hAnsi="Times New Roman" w:cs="Times New Roman"/>
          <w:sz w:val="20"/>
          <w:szCs w:val="20"/>
        </w:rPr>
        <w:t xml:space="preserve"> uma elevada</w:t>
      </w:r>
      <w:r w:rsidR="00E548E8">
        <w:rPr>
          <w:rFonts w:ascii="Times New Roman" w:eastAsia="Times New Roman" w:hAnsi="Times New Roman" w:cs="Times New Roman"/>
          <w:sz w:val="20"/>
          <w:szCs w:val="20"/>
        </w:rPr>
        <w:t xml:space="preserve"> concentração de terras</w:t>
      </w:r>
      <w:r>
        <w:rPr>
          <w:rFonts w:ascii="Times New Roman" w:eastAsia="Times New Roman" w:hAnsi="Times New Roman" w:cs="Times New Roman"/>
          <w:sz w:val="20"/>
          <w:szCs w:val="20"/>
        </w:rPr>
        <w:t xml:space="preserve">, em </w:t>
      </w:r>
      <w:r w:rsidR="00B25C96">
        <w:rPr>
          <w:rFonts w:ascii="Times New Roman" w:eastAsia="Times New Roman" w:hAnsi="Times New Roman" w:cs="Times New Roman"/>
          <w:sz w:val="20"/>
          <w:szCs w:val="20"/>
        </w:rPr>
        <w:t xml:space="preserve">1995 </w:t>
      </w:r>
      <w:r w:rsidR="00E548E8">
        <w:rPr>
          <w:rFonts w:ascii="Times New Roman" w:eastAsia="Times New Roman" w:hAnsi="Times New Roman" w:cs="Times New Roman"/>
          <w:sz w:val="20"/>
          <w:szCs w:val="20"/>
        </w:rPr>
        <w:t xml:space="preserve">o índice </w:t>
      </w:r>
      <w:r w:rsidR="00B25C96">
        <w:rPr>
          <w:rFonts w:ascii="Times New Roman" w:eastAsia="Times New Roman" w:hAnsi="Times New Roman" w:cs="Times New Roman"/>
          <w:sz w:val="20"/>
          <w:szCs w:val="20"/>
        </w:rPr>
        <w:t>sobe</w:t>
      </w:r>
      <w:r>
        <w:rPr>
          <w:rFonts w:ascii="Times New Roman" w:eastAsia="Times New Roman" w:hAnsi="Times New Roman" w:cs="Times New Roman"/>
          <w:sz w:val="20"/>
          <w:szCs w:val="20"/>
        </w:rPr>
        <w:t xml:space="preserve"> para 0,863, </w:t>
      </w:r>
      <w:r w:rsidR="00E548E8">
        <w:rPr>
          <w:rFonts w:ascii="Times New Roman" w:eastAsia="Times New Roman" w:hAnsi="Times New Roman" w:cs="Times New Roman"/>
          <w:sz w:val="20"/>
          <w:szCs w:val="20"/>
        </w:rPr>
        <w:t xml:space="preserve">já </w:t>
      </w:r>
      <w:r>
        <w:rPr>
          <w:rFonts w:ascii="Times New Roman" w:eastAsia="Times New Roman" w:hAnsi="Times New Roman" w:cs="Times New Roman"/>
          <w:sz w:val="20"/>
          <w:szCs w:val="20"/>
        </w:rPr>
        <w:t>em 2006 Alagoas apresentou o pior</w:t>
      </w:r>
      <w:r w:rsidR="00E548E8">
        <w:rPr>
          <w:rFonts w:ascii="Times New Roman" w:eastAsia="Times New Roman" w:hAnsi="Times New Roman" w:cs="Times New Roman"/>
          <w:sz w:val="20"/>
          <w:szCs w:val="20"/>
        </w:rPr>
        <w:t xml:space="preserve"> Índice </w:t>
      </w:r>
      <w:proofErr w:type="spellStart"/>
      <w:r w:rsidR="00E548E8">
        <w:rPr>
          <w:rFonts w:ascii="Times New Roman" w:eastAsia="Times New Roman" w:hAnsi="Times New Roman" w:cs="Times New Roman"/>
          <w:sz w:val="20"/>
          <w:szCs w:val="20"/>
        </w:rPr>
        <w:t>de</w:t>
      </w:r>
      <w:r>
        <w:rPr>
          <w:rFonts w:ascii="Times New Roman" w:eastAsia="Times New Roman" w:hAnsi="Times New Roman" w:cs="Times New Roman"/>
          <w:sz w:val="20"/>
          <w:szCs w:val="20"/>
        </w:rPr>
        <w:t>Gini</w:t>
      </w:r>
      <w:proofErr w:type="spellEnd"/>
      <w:r>
        <w:rPr>
          <w:rFonts w:ascii="Times New Roman" w:eastAsia="Times New Roman" w:hAnsi="Times New Roman" w:cs="Times New Roman"/>
          <w:sz w:val="20"/>
          <w:szCs w:val="20"/>
        </w:rPr>
        <w:t xml:space="preserve"> dos estados brasileiros, sendo este de 0,871. A </w:t>
      </w:r>
      <w:r w:rsidR="00062A8B">
        <w:rPr>
          <w:rFonts w:ascii="Times New Roman" w:eastAsia="Times New Roman" w:hAnsi="Times New Roman" w:cs="Times New Roman"/>
          <w:sz w:val="20"/>
          <w:szCs w:val="20"/>
        </w:rPr>
        <w:t xml:space="preserve">referida </w:t>
      </w:r>
      <w:r>
        <w:rPr>
          <w:rFonts w:ascii="Times New Roman" w:eastAsia="Times New Roman" w:hAnsi="Times New Roman" w:cs="Times New Roman"/>
          <w:sz w:val="20"/>
          <w:szCs w:val="20"/>
        </w:rPr>
        <w:t>concentra</w:t>
      </w:r>
      <w:r w:rsidR="00062A8B">
        <w:rPr>
          <w:rFonts w:ascii="Times New Roman" w:eastAsia="Times New Roman" w:hAnsi="Times New Roman" w:cs="Times New Roman"/>
          <w:sz w:val="20"/>
          <w:szCs w:val="20"/>
        </w:rPr>
        <w:t>ção</w:t>
      </w:r>
      <w:r w:rsidR="00E548E8">
        <w:rPr>
          <w:rFonts w:ascii="Times New Roman" w:eastAsia="Times New Roman" w:hAnsi="Times New Roman" w:cs="Times New Roman"/>
          <w:sz w:val="20"/>
          <w:szCs w:val="20"/>
        </w:rPr>
        <w:t xml:space="preserve"> no estado alagoano</w:t>
      </w:r>
      <w:r w:rsidR="00B25C96">
        <w:rPr>
          <w:rFonts w:ascii="Times New Roman" w:eastAsia="Times New Roman" w:hAnsi="Times New Roman" w:cs="Times New Roman"/>
          <w:sz w:val="20"/>
          <w:szCs w:val="20"/>
        </w:rPr>
        <w:t xml:space="preserve"> se elev</w:t>
      </w:r>
      <w:r w:rsidR="00E548E8">
        <w:rPr>
          <w:rFonts w:ascii="Times New Roman" w:eastAsia="Times New Roman" w:hAnsi="Times New Roman" w:cs="Times New Roman"/>
          <w:sz w:val="20"/>
          <w:szCs w:val="20"/>
        </w:rPr>
        <w:t>ou expressivamente no</w:t>
      </w:r>
      <w:r>
        <w:rPr>
          <w:rFonts w:ascii="Times New Roman" w:eastAsia="Times New Roman" w:hAnsi="Times New Roman" w:cs="Times New Roman"/>
          <w:sz w:val="20"/>
          <w:szCs w:val="20"/>
        </w:rPr>
        <w:t xml:space="preserve"> decorrer do tempo, como é visto ao acompanhar</w:t>
      </w:r>
      <w:r w:rsidR="00E548E8">
        <w:rPr>
          <w:rFonts w:ascii="Times New Roman" w:eastAsia="Times New Roman" w:hAnsi="Times New Roman" w:cs="Times New Roman"/>
          <w:sz w:val="20"/>
          <w:szCs w:val="20"/>
        </w:rPr>
        <w:t>mos</w:t>
      </w:r>
      <w:r>
        <w:rPr>
          <w:rFonts w:ascii="Times New Roman" w:eastAsia="Times New Roman" w:hAnsi="Times New Roman" w:cs="Times New Roman"/>
          <w:sz w:val="20"/>
          <w:szCs w:val="20"/>
        </w:rPr>
        <w:t xml:space="preserve"> a evolução deste indicador. Ainda conforme o Censo Agropecuário (2006),</w:t>
      </w:r>
      <w:r w:rsidR="00062A8B">
        <w:rPr>
          <w:rFonts w:ascii="Times New Roman" w:eastAsia="Times New Roman" w:hAnsi="Times New Roman" w:cs="Times New Roman"/>
          <w:sz w:val="20"/>
          <w:szCs w:val="20"/>
        </w:rPr>
        <w:t xml:space="preserve"> cerca de 90% dos agricultores – agricultura familiar – </w:t>
      </w:r>
      <w:r>
        <w:rPr>
          <w:rFonts w:ascii="Times New Roman" w:eastAsia="Times New Roman" w:hAnsi="Times New Roman" w:cs="Times New Roman"/>
          <w:sz w:val="20"/>
          <w:szCs w:val="20"/>
        </w:rPr>
        <w:t xml:space="preserve">detinham apenas 36% das terras agrícolas ocupadas, </w:t>
      </w:r>
      <w:r w:rsidR="00E548E8">
        <w:rPr>
          <w:rFonts w:ascii="Times New Roman" w:eastAsia="Times New Roman" w:hAnsi="Times New Roman" w:cs="Times New Roman"/>
          <w:sz w:val="20"/>
          <w:szCs w:val="20"/>
        </w:rPr>
        <w:t>em paralelo a isso, cerca de</w:t>
      </w:r>
      <w:r>
        <w:rPr>
          <w:rFonts w:ascii="Times New Roman" w:eastAsia="Times New Roman" w:hAnsi="Times New Roman" w:cs="Times New Roman"/>
          <w:sz w:val="20"/>
          <w:szCs w:val="20"/>
        </w:rPr>
        <w:t xml:space="preserve"> 10% possuem 64% das terras agrícolas ocupadas.</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distorção distributiva das terras em Alagoas também se manifesta de maneira qualitativa, ou seja, além de uma pequena parcela da sociedade possuir as maiores quantidades de terra, o mesmo grupo detém as áreas mais produtivas. Gomes (2014) mostra que 82% dos estabelecimentos agropecuários que representam a agricultura de pequeno porte no Estado ocupam somente 11% das terras disponíveis para a produção, enquanto a agricultura latifundiária representa 22% dos estabelecimentos e utiliza de 89% das terras.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obstante, Souza (2001) ressalta que grande parte das pequenas propriedades não contam com assistência técnica e recursos financeiros no sentido de aumentar produtividade e da capacidade de comercializa</w:t>
      </w:r>
      <w:r w:rsidR="00062A8B">
        <w:rPr>
          <w:rFonts w:ascii="Times New Roman" w:eastAsia="Times New Roman" w:hAnsi="Times New Roman" w:cs="Times New Roman"/>
          <w:sz w:val="20"/>
          <w:szCs w:val="20"/>
        </w:rPr>
        <w:t>ção, por sua vez</w:t>
      </w:r>
      <w:r>
        <w:rPr>
          <w:rFonts w:ascii="Times New Roman" w:eastAsia="Times New Roman" w:hAnsi="Times New Roman" w:cs="Times New Roman"/>
          <w:sz w:val="20"/>
          <w:szCs w:val="20"/>
        </w:rPr>
        <w:t xml:space="preserve">, as grandes propriedades são amplamente beneficiadas tanto em termos de áreas mais produtivas quanto em termos de mais infraestrutura e de vantagens diversas. </w:t>
      </w:r>
    </w:p>
    <w:p w:rsidR="009E3365" w:rsidRDefault="00861FB5">
      <w:pPr>
        <w:ind w:firstLine="720"/>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 xml:space="preserve">É justamente nesse aspecto que reforçamos o argumento de que Alagoas continua reproduzindo as mesmas relações produtivas e de trabalho muito similares aquelas de séculos passados. Os pequenos produtores não têm a mínima condição de competir com o latifúndio, desta forma, predomina a velha relação de dependência da pequena para com a grande propriedade. Ademais, é importante lembrar que a elite do açúcar sempre esteve na gestão política do estado, tal fato foi crucial para as benesses concedidas ao setor sucroalcooleiro historicamente.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Gomes (2011) reforça que a distorção distributiva do fator terra também contribui fortemente para a desigualdade de renda. Com uma economia pouco dinamizada, em função dos esforços políticos e econômicos centrados na cana de açúcar, é de se esperar que haja impedimentos para a adoção de atividades alternativas ou ampliação e fortalecimento da agricultura familiar, fatores tão importantes para inclusão social e promoção do dinamismo econômico. </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relações de trabalho no setor sucroalcooleiro são bastante precárias, com baixa remuneração. Além do mais, é um</w:t>
      </w:r>
      <w:r w:rsidR="00E548E8">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atividade geradora de emprego com forte dependência sazonal, desta forma, à proporção que encerra-se a safra, um grande contingente de trabalhadores é desligado. Como resultado, uma parcela desses trabalhadores ociosos emigram para outros estados da federação em busca de novos postos de trabalho, enquanto que outra parte tende para informalidade. Esse ciclo se repete ano após ano, </w:t>
      </w:r>
      <w:r>
        <w:rPr>
          <w:rFonts w:ascii="Times New Roman" w:eastAsia="Times New Roman" w:hAnsi="Times New Roman" w:cs="Times New Roman"/>
          <w:sz w:val="20"/>
          <w:szCs w:val="20"/>
        </w:rPr>
        <w:lastRenderedPageBreak/>
        <w:t>há muito tempo sem, no entretanto, haver ações concretas que propusessem mudanças efetivas em tal configuração.</w:t>
      </w:r>
    </w:p>
    <w:p w:rsidR="009E3365" w:rsidRDefault="00861FB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Nessa perspectiva, a concentração fundiária e o baixo rendimento da agricultura familiar, são fatores preponderantes para explicar o quadro de pobreza e atraso socioeconômico da economia alagoana (GOMES, 2014). </w:t>
      </w:r>
    </w:p>
    <w:p w:rsidR="000E32DC" w:rsidRDefault="00131650" w:rsidP="000E32DC">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acordo com a Secretaria de Estado do Planejamento, Gestão e Patrimônio – SEPLAG (2016) a experiência alagoana</w:t>
      </w:r>
      <w:r w:rsidR="000E32DC">
        <w:rPr>
          <w:rFonts w:ascii="Times New Roman" w:eastAsia="Times New Roman" w:hAnsi="Times New Roman" w:cs="Times New Roman"/>
          <w:sz w:val="20"/>
          <w:szCs w:val="20"/>
        </w:rPr>
        <w:t xml:space="preserve"> com </w:t>
      </w:r>
      <w:r>
        <w:rPr>
          <w:rFonts w:ascii="Times New Roman" w:eastAsia="Times New Roman" w:hAnsi="Times New Roman" w:cs="Times New Roman"/>
          <w:sz w:val="20"/>
          <w:szCs w:val="20"/>
        </w:rPr>
        <w:t xml:space="preserve">reforma agrária, mesmo tendo coberto 149.519 mil hectares e garantindo o </w:t>
      </w:r>
      <w:r w:rsidRPr="000E32DC">
        <w:rPr>
          <w:rFonts w:ascii="Times New Roman" w:eastAsia="Times New Roman" w:hAnsi="Times New Roman" w:cs="Times New Roman"/>
          <w:sz w:val="20"/>
          <w:szCs w:val="20"/>
        </w:rPr>
        <w:t xml:space="preserve">assentamento de 16.142 mil famílias, foi insuficiente no sentido </w:t>
      </w:r>
      <w:r w:rsidR="000E32DC" w:rsidRPr="000E32DC">
        <w:rPr>
          <w:rFonts w:ascii="Times New Roman" w:eastAsia="Times New Roman" w:hAnsi="Times New Roman" w:cs="Times New Roman"/>
          <w:sz w:val="20"/>
          <w:szCs w:val="20"/>
        </w:rPr>
        <w:t xml:space="preserve">de </w:t>
      </w:r>
      <w:r w:rsidRPr="000E32DC">
        <w:rPr>
          <w:rFonts w:ascii="Times New Roman" w:eastAsia="Times New Roman" w:hAnsi="Times New Roman" w:cs="Times New Roman"/>
          <w:sz w:val="20"/>
          <w:szCs w:val="20"/>
        </w:rPr>
        <w:t xml:space="preserve">transformar de maneira efetiva o mundo rural em Alagoas. </w:t>
      </w:r>
      <w:r w:rsidR="000E32DC" w:rsidRPr="000E32DC">
        <w:rPr>
          <w:rFonts w:ascii="Times New Roman" w:eastAsia="Times New Roman" w:hAnsi="Times New Roman" w:cs="Times New Roman"/>
          <w:sz w:val="20"/>
          <w:szCs w:val="20"/>
        </w:rPr>
        <w:t>A explicação para isso, conforme ensina Carvalho</w:t>
      </w:r>
      <w:r w:rsidR="00BB3B09">
        <w:rPr>
          <w:rFonts w:ascii="Times New Roman" w:hAnsi="Times New Roman" w:cs="Times New Roman"/>
          <w:color w:val="000000"/>
          <w:sz w:val="20"/>
          <w:szCs w:val="20"/>
        </w:rPr>
        <w:t xml:space="preserve"> (2008</w:t>
      </w:r>
      <w:r w:rsidR="000E32DC" w:rsidRPr="000E32DC">
        <w:rPr>
          <w:rFonts w:ascii="Times New Roman" w:hAnsi="Times New Roman" w:cs="Times New Roman"/>
          <w:color w:val="000000"/>
          <w:sz w:val="20"/>
          <w:szCs w:val="20"/>
        </w:rPr>
        <w:t>, p. 23) é que o processo da reforma agraria empreendido no caso alagoano “(...) ainda não criou um espaço significativo capaz de servir de alternativa ao modelo agrário tradicional, seguindo os exemplos dos modelos agrícolas da região de Arapiraca, Santana do Mundaú ou da Cooperativa Pindorama”.</w:t>
      </w:r>
    </w:p>
    <w:p w:rsidR="009E3365" w:rsidRDefault="009E3365">
      <w:pPr>
        <w:jc w:val="both"/>
        <w:rPr>
          <w:rFonts w:ascii="Times New Roman" w:eastAsia="Times New Roman" w:hAnsi="Times New Roman" w:cs="Times New Roman"/>
          <w:sz w:val="20"/>
          <w:szCs w:val="20"/>
        </w:rPr>
      </w:pPr>
    </w:p>
    <w:p w:rsidR="009E3365" w:rsidRDefault="00861FB5">
      <w:pPr>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CONCLUSÃO</w:t>
      </w:r>
      <w:r>
        <w:rPr>
          <w:rFonts w:ascii="Times New Roman" w:eastAsia="Times New Roman" w:hAnsi="Times New Roman" w:cs="Times New Roman"/>
          <w:sz w:val="20"/>
          <w:szCs w:val="20"/>
        </w:rPr>
        <w:tab/>
      </w:r>
    </w:p>
    <w:p w:rsidR="00BB3B09" w:rsidRDefault="00BB3B09">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Diante de tudo que foi exposto, é perceptível que o estado de Alagoas permanece reproduzindo os traços de seu processo de formação histórica, quer dizer, a concentração fundiária e a atenção quase que exclusiva ao setor sucroalcooleiro. </w:t>
      </w:r>
    </w:p>
    <w:p w:rsidR="009E3365" w:rsidRDefault="00861F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As consequências de se </w:t>
      </w:r>
      <w:r w:rsidR="00BB3B09">
        <w:rPr>
          <w:rFonts w:ascii="Times New Roman" w:eastAsia="Times New Roman" w:hAnsi="Times New Roman" w:cs="Times New Roman"/>
          <w:sz w:val="20"/>
          <w:szCs w:val="20"/>
        </w:rPr>
        <w:t xml:space="preserve">manter </w:t>
      </w:r>
      <w:r>
        <w:rPr>
          <w:rFonts w:ascii="Times New Roman" w:eastAsia="Times New Roman" w:hAnsi="Times New Roman" w:cs="Times New Roman"/>
          <w:sz w:val="20"/>
          <w:szCs w:val="20"/>
        </w:rPr>
        <w:t>uma economia com</w:t>
      </w:r>
      <w:r w:rsidR="00FE682B">
        <w:rPr>
          <w:rFonts w:ascii="Times New Roman" w:eastAsia="Times New Roman" w:hAnsi="Times New Roman" w:cs="Times New Roman"/>
          <w:sz w:val="20"/>
          <w:szCs w:val="20"/>
        </w:rPr>
        <w:t xml:space="preserve"> essa</w:t>
      </w:r>
      <w:r w:rsidR="00774767">
        <w:rPr>
          <w:rFonts w:ascii="Times New Roman" w:eastAsia="Times New Roman" w:hAnsi="Times New Roman" w:cs="Times New Roman"/>
          <w:sz w:val="20"/>
          <w:szCs w:val="20"/>
        </w:rPr>
        <w:t xml:space="preserve"> estrutura dependente de modo expressivo</w:t>
      </w:r>
      <w:r w:rsidR="00FE682B">
        <w:rPr>
          <w:rFonts w:ascii="Times New Roman" w:eastAsia="Times New Roman" w:hAnsi="Times New Roman" w:cs="Times New Roman"/>
          <w:sz w:val="20"/>
          <w:szCs w:val="20"/>
        </w:rPr>
        <w:t xml:space="preserve"> de um único setor produtivo</w:t>
      </w:r>
      <w:r w:rsidR="0077476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acarreta em distúrbios e </w:t>
      </w:r>
      <w:r w:rsidR="00FE682B">
        <w:rPr>
          <w:rFonts w:ascii="Times New Roman" w:eastAsia="Times New Roman" w:hAnsi="Times New Roman" w:cs="Times New Roman"/>
          <w:sz w:val="20"/>
          <w:szCs w:val="20"/>
        </w:rPr>
        <w:t>insegurança econômica para o estado. Em outros termos,a flutuação da economia ocorre sobremaneira amarrada ao desempenho do setor que é alvo dos esforços políticos e econômicos. O estado f</w:t>
      </w:r>
      <w:r w:rsidR="00774767">
        <w:rPr>
          <w:rFonts w:ascii="Times New Roman" w:eastAsia="Times New Roman" w:hAnsi="Times New Roman" w:cs="Times New Roman"/>
          <w:sz w:val="20"/>
          <w:szCs w:val="20"/>
        </w:rPr>
        <w:t>ica praticamente de mãos atadas</w:t>
      </w:r>
      <w:bookmarkStart w:id="2" w:name="_GoBack"/>
      <w:bookmarkEnd w:id="2"/>
      <w:r w:rsidR="00FE682B">
        <w:rPr>
          <w:rFonts w:ascii="Times New Roman" w:eastAsia="Times New Roman" w:hAnsi="Times New Roman" w:cs="Times New Roman"/>
          <w:sz w:val="20"/>
          <w:szCs w:val="20"/>
        </w:rPr>
        <w:t xml:space="preserve"> no que diz respeito a resolução dos problemas que emergem dessa estrutura ineficiente.</w:t>
      </w:r>
    </w:p>
    <w:p w:rsidR="009E3365" w:rsidRDefault="00861FB5" w:rsidP="005E27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FE682B">
        <w:rPr>
          <w:rFonts w:ascii="Times New Roman" w:eastAsia="Times New Roman" w:hAnsi="Times New Roman" w:cs="Times New Roman"/>
          <w:sz w:val="20"/>
          <w:szCs w:val="20"/>
        </w:rPr>
        <w:t xml:space="preserve">O estado de Alagoas </w:t>
      </w:r>
      <w:r>
        <w:rPr>
          <w:rFonts w:ascii="Times New Roman" w:eastAsia="Times New Roman" w:hAnsi="Times New Roman" w:cs="Times New Roman"/>
          <w:sz w:val="20"/>
          <w:szCs w:val="20"/>
        </w:rPr>
        <w:t>se formou com grandes desigualda</w:t>
      </w:r>
      <w:r w:rsidR="00FE682B">
        <w:rPr>
          <w:rFonts w:ascii="Times New Roman" w:eastAsia="Times New Roman" w:hAnsi="Times New Roman" w:cs="Times New Roman"/>
          <w:sz w:val="20"/>
          <w:szCs w:val="20"/>
        </w:rPr>
        <w:t>des sociais, sendo estas materializadas</w:t>
      </w:r>
      <w:r>
        <w:rPr>
          <w:rFonts w:ascii="Times New Roman" w:eastAsia="Times New Roman" w:hAnsi="Times New Roman" w:cs="Times New Roman"/>
          <w:sz w:val="20"/>
          <w:szCs w:val="20"/>
        </w:rPr>
        <w:t xml:space="preserve"> na presença de benefícios que só atingem u</w:t>
      </w:r>
      <w:r w:rsidR="00FE682B">
        <w:rPr>
          <w:rFonts w:ascii="Times New Roman" w:eastAsia="Times New Roman" w:hAnsi="Times New Roman" w:cs="Times New Roman"/>
          <w:sz w:val="20"/>
          <w:szCs w:val="20"/>
        </w:rPr>
        <w:t>ma pequena parte da população,</w:t>
      </w:r>
      <w:r>
        <w:rPr>
          <w:rFonts w:ascii="Times New Roman" w:eastAsia="Times New Roman" w:hAnsi="Times New Roman" w:cs="Times New Roman"/>
          <w:sz w:val="20"/>
          <w:szCs w:val="20"/>
        </w:rPr>
        <w:t xml:space="preserve"> deixando que os demais</w:t>
      </w:r>
      <w:r w:rsidR="00FE682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 maior parte,</w:t>
      </w:r>
      <w:r w:rsidR="005E2792">
        <w:rPr>
          <w:rFonts w:ascii="Times New Roman" w:eastAsia="Times New Roman" w:hAnsi="Times New Roman" w:cs="Times New Roman"/>
          <w:sz w:val="20"/>
          <w:szCs w:val="20"/>
        </w:rPr>
        <w:t>subordinados</w:t>
      </w:r>
      <w:r w:rsidR="00FE682B">
        <w:rPr>
          <w:rFonts w:ascii="Times New Roman" w:eastAsia="Times New Roman" w:hAnsi="Times New Roman" w:cs="Times New Roman"/>
          <w:sz w:val="20"/>
          <w:szCs w:val="20"/>
        </w:rPr>
        <w:t xml:space="preserve"> a grande propriedade, sem perspectiva de mudanças no padrão de </w:t>
      </w:r>
      <w:r w:rsidR="005E2792">
        <w:rPr>
          <w:rFonts w:ascii="Times New Roman" w:eastAsia="Times New Roman" w:hAnsi="Times New Roman" w:cs="Times New Roman"/>
          <w:sz w:val="20"/>
          <w:szCs w:val="20"/>
        </w:rPr>
        <w:t>vida. As ações políticas no sentido de lidar com a questão agrária, quando ocorr</w:t>
      </w:r>
      <w:r w:rsidR="00F21908">
        <w:rPr>
          <w:rFonts w:ascii="Times New Roman" w:eastAsia="Times New Roman" w:hAnsi="Times New Roman" w:cs="Times New Roman"/>
          <w:sz w:val="20"/>
          <w:szCs w:val="20"/>
        </w:rPr>
        <w:t>em, tem sido</w:t>
      </w:r>
      <w:r w:rsidR="005E2792">
        <w:rPr>
          <w:rFonts w:ascii="Times New Roman" w:eastAsia="Times New Roman" w:hAnsi="Times New Roman" w:cs="Times New Roman"/>
          <w:sz w:val="20"/>
          <w:szCs w:val="20"/>
        </w:rPr>
        <w:t xml:space="preserve"> pouco efetivas em termos de mudanças estruturais.</w:t>
      </w:r>
    </w:p>
    <w:p w:rsidR="005E2792" w:rsidRDefault="005E2792" w:rsidP="005E27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Nesse sentido, fica evidente que as ações que buscam </w:t>
      </w:r>
      <w:r w:rsidR="00F21908">
        <w:rPr>
          <w:rFonts w:ascii="Times New Roman" w:eastAsia="Times New Roman" w:hAnsi="Times New Roman" w:cs="Times New Roman"/>
          <w:sz w:val="20"/>
          <w:szCs w:val="20"/>
        </w:rPr>
        <w:t xml:space="preserve">por </w:t>
      </w:r>
      <w:r>
        <w:rPr>
          <w:rFonts w:ascii="Times New Roman" w:eastAsia="Times New Roman" w:hAnsi="Times New Roman" w:cs="Times New Roman"/>
          <w:sz w:val="20"/>
          <w:szCs w:val="20"/>
        </w:rPr>
        <w:t>mudança</w:t>
      </w:r>
      <w:r w:rsidR="00F21908">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efetiva</w:t>
      </w:r>
      <w:r w:rsidR="00F21908">
        <w:rPr>
          <w:rFonts w:ascii="Times New Roman" w:eastAsia="Times New Roman" w:hAnsi="Times New Roman" w:cs="Times New Roman"/>
          <w:sz w:val="20"/>
          <w:szCs w:val="20"/>
        </w:rPr>
        <w:t>s na</w:t>
      </w:r>
      <w:r>
        <w:rPr>
          <w:rFonts w:ascii="Times New Roman" w:eastAsia="Times New Roman" w:hAnsi="Times New Roman" w:cs="Times New Roman"/>
          <w:sz w:val="20"/>
          <w:szCs w:val="20"/>
        </w:rPr>
        <w:t xml:space="preserve"> estrutura socioeconômica de Alagoas, deve necessariamente atentar para a questão agraria. Portanto, medidas como a </w:t>
      </w:r>
      <w:r w:rsidR="00F21908">
        <w:rPr>
          <w:rFonts w:ascii="Times New Roman" w:eastAsia="Times New Roman" w:hAnsi="Times New Roman" w:cs="Times New Roman"/>
          <w:sz w:val="20"/>
          <w:szCs w:val="20"/>
        </w:rPr>
        <w:t xml:space="preserve">intensificação de políticas de acesso à terra e ao crédito para custeio e investimentos, bem como a ampliação da assistência técnica e fortalecimento da agricultura familiar, são possíveis alternativas para criar um ambiente mais dinâmico e mais inclusivo. </w:t>
      </w:r>
    </w:p>
    <w:p w:rsidR="005E2792" w:rsidRDefault="005E2792" w:rsidP="005E27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ab/>
      </w:r>
    </w:p>
    <w:p w:rsidR="009E3365" w:rsidRDefault="00861FB5">
      <w:pPr>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REFERÊNCIAS</w:t>
      </w:r>
    </w:p>
    <w:p w:rsidR="00001AFD" w:rsidRPr="00001AFD" w:rsidRDefault="00001AFD" w:rsidP="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1AFD">
        <w:rPr>
          <w:rFonts w:ascii="Times New Roman" w:eastAsia="Times New Roman" w:hAnsi="Times New Roman" w:cs="Times New Roman"/>
          <w:sz w:val="24"/>
          <w:szCs w:val="24"/>
        </w:rPr>
        <w:t xml:space="preserve">ALAGOAS. </w:t>
      </w:r>
      <w:r w:rsidRPr="00001AFD">
        <w:rPr>
          <w:rFonts w:ascii="Times New Roman" w:eastAsia="Times New Roman" w:hAnsi="Times New Roman" w:cs="Times New Roman"/>
          <w:b/>
          <w:sz w:val="24"/>
          <w:szCs w:val="24"/>
        </w:rPr>
        <w:t>Estudo sobre a Agricultura Familiar em Alagoas</w:t>
      </w:r>
      <w:r w:rsidRPr="00001AFD">
        <w:rPr>
          <w:rFonts w:ascii="Times New Roman" w:eastAsia="Times New Roman" w:hAnsi="Times New Roman" w:cs="Times New Roman"/>
          <w:sz w:val="24"/>
          <w:szCs w:val="24"/>
        </w:rPr>
        <w:t>. – Maceió: SEPLAG, 2016.</w:t>
      </w:r>
    </w:p>
    <w:p w:rsidR="009E3365" w:rsidRDefault="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61FB5">
        <w:rPr>
          <w:rFonts w:ascii="Times New Roman" w:eastAsia="Times New Roman" w:hAnsi="Times New Roman" w:cs="Times New Roman"/>
          <w:sz w:val="24"/>
          <w:szCs w:val="24"/>
        </w:rPr>
        <w:t xml:space="preserve">CARVALHO, Cícero Péricles de. </w:t>
      </w:r>
      <w:r w:rsidR="00861FB5" w:rsidRPr="00001AFD">
        <w:rPr>
          <w:rFonts w:ascii="Times New Roman" w:eastAsia="Times New Roman" w:hAnsi="Times New Roman" w:cs="Times New Roman"/>
          <w:b/>
          <w:sz w:val="24"/>
          <w:szCs w:val="24"/>
        </w:rPr>
        <w:t>Economia popular: uma via de modernização para Alagoas</w:t>
      </w:r>
      <w:r w:rsidR="00861FB5">
        <w:rPr>
          <w:rFonts w:ascii="Times New Roman" w:eastAsia="Times New Roman" w:hAnsi="Times New Roman" w:cs="Times New Roman"/>
          <w:sz w:val="24"/>
          <w:szCs w:val="24"/>
        </w:rPr>
        <w:t>.</w:t>
      </w:r>
      <w:r w:rsidR="00BB3B09">
        <w:rPr>
          <w:rFonts w:ascii="Times New Roman" w:eastAsia="Times New Roman" w:hAnsi="Times New Roman" w:cs="Times New Roman"/>
          <w:sz w:val="24"/>
          <w:szCs w:val="24"/>
        </w:rPr>
        <w:t xml:space="preserve"> – 3. ed. rev. e </w:t>
      </w:r>
      <w:proofErr w:type="spellStart"/>
      <w:r w:rsidR="00BB3B09">
        <w:rPr>
          <w:rFonts w:ascii="Times New Roman" w:eastAsia="Times New Roman" w:hAnsi="Times New Roman" w:cs="Times New Roman"/>
          <w:sz w:val="24"/>
          <w:szCs w:val="24"/>
        </w:rPr>
        <w:t>ampl</w:t>
      </w:r>
      <w:proofErr w:type="spellEnd"/>
      <w:r w:rsidR="00BB3B09">
        <w:rPr>
          <w:rFonts w:ascii="Times New Roman" w:eastAsia="Times New Roman" w:hAnsi="Times New Roman" w:cs="Times New Roman"/>
          <w:sz w:val="24"/>
          <w:szCs w:val="24"/>
        </w:rPr>
        <w:t>. –Maceió: EDUFAL, 2008</w:t>
      </w:r>
      <w:r w:rsidR="00861FB5">
        <w:rPr>
          <w:rFonts w:ascii="Times New Roman" w:eastAsia="Times New Roman" w:hAnsi="Times New Roman" w:cs="Times New Roman"/>
          <w:sz w:val="24"/>
          <w:szCs w:val="24"/>
        </w:rPr>
        <w:t>.</w:t>
      </w:r>
    </w:p>
    <w:p w:rsidR="009E3365" w:rsidRDefault="00001AF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w:t>
      </w:r>
      <w:r w:rsidR="00861FB5">
        <w:rPr>
          <w:rFonts w:ascii="Times New Roman" w:eastAsia="Times New Roman" w:hAnsi="Times New Roman" w:cs="Times New Roman"/>
          <w:color w:val="000000"/>
          <w:sz w:val="24"/>
          <w:szCs w:val="24"/>
          <w:highlight w:val="white"/>
        </w:rPr>
        <w:t>GOMES, F</w:t>
      </w:r>
      <w:r w:rsidR="00861FB5">
        <w:rPr>
          <w:rFonts w:ascii="Times New Roman" w:eastAsia="Times New Roman" w:hAnsi="Times New Roman" w:cs="Times New Roman"/>
          <w:sz w:val="24"/>
          <w:szCs w:val="24"/>
          <w:highlight w:val="white"/>
        </w:rPr>
        <w:t>.</w:t>
      </w:r>
      <w:r w:rsidR="00861FB5">
        <w:rPr>
          <w:rFonts w:ascii="Times New Roman" w:eastAsia="Times New Roman" w:hAnsi="Times New Roman" w:cs="Times New Roman"/>
          <w:color w:val="000000"/>
          <w:sz w:val="24"/>
          <w:szCs w:val="24"/>
          <w:highlight w:val="white"/>
        </w:rPr>
        <w:t xml:space="preserve"> G. </w:t>
      </w:r>
      <w:r w:rsidR="00861FB5">
        <w:rPr>
          <w:rFonts w:ascii="Times New Roman" w:eastAsia="Times New Roman" w:hAnsi="Times New Roman" w:cs="Times New Roman"/>
          <w:b/>
          <w:color w:val="000000"/>
          <w:sz w:val="24"/>
          <w:szCs w:val="24"/>
          <w:highlight w:val="white"/>
        </w:rPr>
        <w:t>A inserção da economia alagoana na recente dinâmica de crescimento regional</w:t>
      </w:r>
      <w:r w:rsidR="00861FB5">
        <w:rPr>
          <w:rFonts w:ascii="Times New Roman" w:eastAsia="Times New Roman" w:hAnsi="Times New Roman" w:cs="Times New Roman"/>
          <w:color w:val="000000"/>
          <w:sz w:val="24"/>
          <w:szCs w:val="24"/>
          <w:highlight w:val="white"/>
        </w:rPr>
        <w:t>. Revista economia política do desenvolvimento, v. 4, n. 10, p. 151-186, 2011.</w:t>
      </w:r>
    </w:p>
    <w:p w:rsidR="009E3365" w:rsidRDefault="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861FB5">
        <w:rPr>
          <w:rFonts w:ascii="Times New Roman" w:eastAsia="Times New Roman" w:hAnsi="Times New Roman" w:cs="Times New Roman"/>
          <w:sz w:val="24"/>
          <w:szCs w:val="24"/>
        </w:rPr>
        <w:t xml:space="preserve">GOMES F. G. </w:t>
      </w:r>
      <w:r w:rsidR="00861FB5">
        <w:rPr>
          <w:rFonts w:ascii="Times New Roman" w:eastAsia="Times New Roman" w:hAnsi="Times New Roman" w:cs="Times New Roman"/>
          <w:b/>
          <w:sz w:val="24"/>
          <w:szCs w:val="24"/>
        </w:rPr>
        <w:t>A Propriedade da Terra em Alagoas</w:t>
      </w:r>
      <w:r w:rsidR="00861FB5">
        <w:rPr>
          <w:rFonts w:ascii="Times New Roman" w:eastAsia="Times New Roman" w:hAnsi="Times New Roman" w:cs="Times New Roman"/>
          <w:sz w:val="24"/>
          <w:szCs w:val="24"/>
        </w:rPr>
        <w:t xml:space="preserve">. Disponível em: </w:t>
      </w:r>
      <w:hyperlink r:id="rId5">
        <w:r w:rsidR="00861FB5">
          <w:rPr>
            <w:rFonts w:ascii="Times New Roman" w:eastAsia="Times New Roman" w:hAnsi="Times New Roman" w:cs="Times New Roman"/>
            <w:color w:val="0000FF"/>
            <w:sz w:val="24"/>
            <w:szCs w:val="24"/>
            <w:u w:val="single"/>
          </w:rPr>
          <w:t>http://www.cadaminuto.com.br/blog/fabio-guedes/246164/2014/05/02/a-propriedade-da-terra-em-alagoas</w:t>
        </w:r>
      </w:hyperlink>
      <w:r w:rsidR="00861FB5">
        <w:rPr>
          <w:rFonts w:ascii="Times New Roman" w:eastAsia="Times New Roman" w:hAnsi="Times New Roman" w:cs="Times New Roman"/>
          <w:sz w:val="24"/>
          <w:szCs w:val="24"/>
        </w:rPr>
        <w:t>. Acesso em:  11 de junho 2017;</w:t>
      </w:r>
    </w:p>
    <w:p w:rsidR="009E3365" w:rsidRDefault="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61FB5">
        <w:rPr>
          <w:rFonts w:ascii="Times New Roman" w:eastAsia="Times New Roman" w:hAnsi="Times New Roman" w:cs="Times New Roman"/>
          <w:sz w:val="24"/>
          <w:szCs w:val="24"/>
        </w:rPr>
        <w:t xml:space="preserve">JUNIOR, Caio Prado. </w:t>
      </w:r>
      <w:r w:rsidR="00861FB5">
        <w:rPr>
          <w:rFonts w:ascii="Times New Roman" w:eastAsia="Times New Roman" w:hAnsi="Times New Roman" w:cs="Times New Roman"/>
          <w:b/>
          <w:sz w:val="24"/>
          <w:szCs w:val="24"/>
        </w:rPr>
        <w:t>História Econômica do Brasil</w:t>
      </w:r>
      <w:r w:rsidR="00861FB5">
        <w:rPr>
          <w:rFonts w:ascii="Times New Roman" w:eastAsia="Times New Roman" w:hAnsi="Times New Roman" w:cs="Times New Roman"/>
          <w:sz w:val="24"/>
          <w:szCs w:val="24"/>
        </w:rPr>
        <w:t xml:space="preserve">. – </w:t>
      </w:r>
      <w:r w:rsidR="00BB3B09">
        <w:rPr>
          <w:rFonts w:ascii="Times New Roman" w:eastAsia="Times New Roman" w:hAnsi="Times New Roman" w:cs="Times New Roman"/>
          <w:sz w:val="24"/>
          <w:szCs w:val="24"/>
        </w:rPr>
        <w:t xml:space="preserve">3. Ed. </w:t>
      </w:r>
      <w:r w:rsidR="00861FB5">
        <w:rPr>
          <w:rFonts w:ascii="Times New Roman" w:eastAsia="Times New Roman" w:hAnsi="Times New Roman" w:cs="Times New Roman"/>
          <w:sz w:val="24"/>
          <w:szCs w:val="24"/>
        </w:rPr>
        <w:t>São Paulo: Brasiliense, 2004.</w:t>
      </w:r>
    </w:p>
    <w:p w:rsidR="009E3365" w:rsidRDefault="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61FB5">
        <w:rPr>
          <w:rFonts w:ascii="Times New Roman" w:eastAsia="Times New Roman" w:hAnsi="Times New Roman" w:cs="Times New Roman"/>
          <w:sz w:val="24"/>
          <w:szCs w:val="24"/>
        </w:rPr>
        <w:t xml:space="preserve">LESSA, Golbery. </w:t>
      </w:r>
      <w:r w:rsidR="00861FB5">
        <w:rPr>
          <w:rFonts w:ascii="Times New Roman" w:eastAsia="Times New Roman" w:hAnsi="Times New Roman" w:cs="Times New Roman"/>
          <w:b/>
          <w:sz w:val="24"/>
          <w:szCs w:val="24"/>
        </w:rPr>
        <w:t>A questão agrária em Alagoas</w:t>
      </w:r>
      <w:r w:rsidR="00861FB5">
        <w:rPr>
          <w:rFonts w:ascii="Times New Roman" w:eastAsia="Times New Roman" w:hAnsi="Times New Roman" w:cs="Times New Roman"/>
          <w:sz w:val="24"/>
          <w:szCs w:val="24"/>
        </w:rPr>
        <w:t xml:space="preserve">. Disponível em: </w:t>
      </w:r>
      <w:hyperlink r:id="rId6">
        <w:r w:rsidR="00861FB5">
          <w:rPr>
            <w:rFonts w:ascii="Times New Roman" w:eastAsia="Times New Roman" w:hAnsi="Times New Roman" w:cs="Times New Roman"/>
            <w:color w:val="0000FF"/>
            <w:sz w:val="24"/>
            <w:szCs w:val="24"/>
            <w:u w:val="single"/>
          </w:rPr>
          <w:t>http://pcbalagoas.blogspot.com.br/2011/08/artigo-questao-agraria-em-alagoas.html</w:t>
        </w:r>
      </w:hyperlink>
      <w:r w:rsidR="00861FB5">
        <w:rPr>
          <w:rFonts w:ascii="Times New Roman" w:eastAsia="Times New Roman" w:hAnsi="Times New Roman" w:cs="Times New Roman"/>
          <w:sz w:val="24"/>
          <w:szCs w:val="24"/>
        </w:rPr>
        <w:t>. Acesso em 11 de junho de 2017;</w:t>
      </w:r>
    </w:p>
    <w:p w:rsidR="009E3365" w:rsidRDefault="00001A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61FB5">
        <w:rPr>
          <w:rFonts w:ascii="Times New Roman" w:eastAsia="Times New Roman" w:hAnsi="Times New Roman" w:cs="Times New Roman"/>
          <w:sz w:val="24"/>
          <w:szCs w:val="24"/>
        </w:rPr>
        <w:t xml:space="preserve">LIRA, Fernando José de. </w:t>
      </w:r>
      <w:r w:rsidR="00861FB5">
        <w:rPr>
          <w:rFonts w:ascii="Times New Roman" w:eastAsia="Times New Roman" w:hAnsi="Times New Roman" w:cs="Times New Roman"/>
          <w:b/>
          <w:sz w:val="24"/>
          <w:szCs w:val="24"/>
        </w:rPr>
        <w:t>Formação da riqueza e da pobreza de Alagoas</w:t>
      </w:r>
      <w:r w:rsidR="00861FB5">
        <w:rPr>
          <w:rFonts w:ascii="Times New Roman" w:eastAsia="Times New Roman" w:hAnsi="Times New Roman" w:cs="Times New Roman"/>
          <w:sz w:val="24"/>
          <w:szCs w:val="24"/>
        </w:rPr>
        <w:t>. - Maceió: EDUFAL, 2007.</w:t>
      </w:r>
    </w:p>
    <w:p w:rsidR="009E3365" w:rsidRDefault="00893A66">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8</w:t>
      </w:r>
      <w:r w:rsidR="00861FB5">
        <w:rPr>
          <w:rFonts w:ascii="Times New Roman" w:eastAsia="Times New Roman" w:hAnsi="Times New Roman" w:cs="Times New Roman"/>
          <w:sz w:val="24"/>
          <w:szCs w:val="24"/>
        </w:rPr>
        <w:t>.SOUZA, Dílson Renan.</w:t>
      </w:r>
      <w:r w:rsidR="00861FB5">
        <w:rPr>
          <w:rFonts w:ascii="Times New Roman" w:eastAsia="Times New Roman" w:hAnsi="Times New Roman" w:cs="Times New Roman"/>
          <w:b/>
          <w:sz w:val="24"/>
          <w:szCs w:val="24"/>
        </w:rPr>
        <w:t xml:space="preserve"> Reforma Agrária: as experiências em Alagoas (1980-2000)</w:t>
      </w:r>
      <w:r w:rsidR="00861FB5">
        <w:rPr>
          <w:rFonts w:ascii="Times New Roman" w:eastAsia="Times New Roman" w:hAnsi="Times New Roman" w:cs="Times New Roman"/>
          <w:sz w:val="24"/>
          <w:szCs w:val="24"/>
        </w:rPr>
        <w:t>. - Maceió. EDUFAL, 200</w:t>
      </w:r>
      <w:r>
        <w:rPr>
          <w:rFonts w:ascii="Times New Roman" w:eastAsia="Times New Roman" w:hAnsi="Times New Roman" w:cs="Times New Roman"/>
          <w:sz w:val="24"/>
          <w:szCs w:val="24"/>
        </w:rPr>
        <w:t>1.</w:t>
      </w:r>
    </w:p>
    <w:sectPr w:rsidR="009E3365" w:rsidSect="005C419D">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1764"/>
    <w:multiLevelType w:val="hybridMultilevel"/>
    <w:tmpl w:val="1A7A40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E3365"/>
    <w:rsid w:val="00001AFD"/>
    <w:rsid w:val="00062A8B"/>
    <w:rsid w:val="000E32DC"/>
    <w:rsid w:val="00131650"/>
    <w:rsid w:val="0014280D"/>
    <w:rsid w:val="00480614"/>
    <w:rsid w:val="005C419D"/>
    <w:rsid w:val="005E2792"/>
    <w:rsid w:val="00774767"/>
    <w:rsid w:val="0082233B"/>
    <w:rsid w:val="00861FB5"/>
    <w:rsid w:val="00893A66"/>
    <w:rsid w:val="00982396"/>
    <w:rsid w:val="009E3365"/>
    <w:rsid w:val="00B25C96"/>
    <w:rsid w:val="00B71204"/>
    <w:rsid w:val="00BB10C0"/>
    <w:rsid w:val="00BB3B09"/>
    <w:rsid w:val="00BE0ED2"/>
    <w:rsid w:val="00C035F5"/>
    <w:rsid w:val="00C05EDE"/>
    <w:rsid w:val="00CA35EB"/>
    <w:rsid w:val="00CB3916"/>
    <w:rsid w:val="00E548E8"/>
    <w:rsid w:val="00E54BB1"/>
    <w:rsid w:val="00F21908"/>
    <w:rsid w:val="00FE68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419D"/>
  </w:style>
  <w:style w:type="paragraph" w:styleId="Ttulo1">
    <w:name w:val="heading 1"/>
    <w:basedOn w:val="Normal"/>
    <w:next w:val="Normal"/>
    <w:rsid w:val="005C419D"/>
    <w:pPr>
      <w:keepNext/>
      <w:keepLines/>
      <w:spacing w:before="480" w:after="120"/>
      <w:outlineLvl w:val="0"/>
    </w:pPr>
    <w:rPr>
      <w:b/>
      <w:sz w:val="48"/>
      <w:szCs w:val="48"/>
    </w:rPr>
  </w:style>
  <w:style w:type="paragraph" w:styleId="Ttulo2">
    <w:name w:val="heading 2"/>
    <w:basedOn w:val="Normal"/>
    <w:next w:val="Normal"/>
    <w:rsid w:val="005C419D"/>
    <w:pPr>
      <w:keepNext/>
      <w:keepLines/>
      <w:spacing w:before="360" w:after="80"/>
      <w:outlineLvl w:val="1"/>
    </w:pPr>
    <w:rPr>
      <w:b/>
      <w:sz w:val="36"/>
      <w:szCs w:val="36"/>
    </w:rPr>
  </w:style>
  <w:style w:type="paragraph" w:styleId="Ttulo3">
    <w:name w:val="heading 3"/>
    <w:basedOn w:val="Normal"/>
    <w:next w:val="Normal"/>
    <w:rsid w:val="005C419D"/>
    <w:pPr>
      <w:keepNext/>
      <w:keepLines/>
      <w:spacing w:before="280" w:after="80"/>
      <w:outlineLvl w:val="2"/>
    </w:pPr>
    <w:rPr>
      <w:b/>
      <w:sz w:val="28"/>
      <w:szCs w:val="28"/>
    </w:rPr>
  </w:style>
  <w:style w:type="paragraph" w:styleId="Ttulo4">
    <w:name w:val="heading 4"/>
    <w:basedOn w:val="Normal"/>
    <w:next w:val="Normal"/>
    <w:rsid w:val="005C419D"/>
    <w:pPr>
      <w:keepNext/>
      <w:keepLines/>
      <w:spacing w:before="240" w:after="40"/>
      <w:outlineLvl w:val="3"/>
    </w:pPr>
    <w:rPr>
      <w:b/>
      <w:sz w:val="24"/>
      <w:szCs w:val="24"/>
    </w:rPr>
  </w:style>
  <w:style w:type="paragraph" w:styleId="Ttulo5">
    <w:name w:val="heading 5"/>
    <w:basedOn w:val="Normal"/>
    <w:next w:val="Normal"/>
    <w:rsid w:val="005C419D"/>
    <w:pPr>
      <w:keepNext/>
      <w:keepLines/>
      <w:spacing w:before="220" w:after="40"/>
      <w:outlineLvl w:val="4"/>
    </w:pPr>
    <w:rPr>
      <w:b/>
    </w:rPr>
  </w:style>
  <w:style w:type="paragraph" w:styleId="Ttulo6">
    <w:name w:val="heading 6"/>
    <w:basedOn w:val="Normal"/>
    <w:next w:val="Normal"/>
    <w:rsid w:val="005C419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C419D"/>
    <w:tblPr>
      <w:tblCellMar>
        <w:top w:w="0" w:type="dxa"/>
        <w:left w:w="0" w:type="dxa"/>
        <w:bottom w:w="0" w:type="dxa"/>
        <w:right w:w="0" w:type="dxa"/>
      </w:tblCellMar>
    </w:tblPr>
  </w:style>
  <w:style w:type="paragraph" w:styleId="Ttulo">
    <w:name w:val="Title"/>
    <w:basedOn w:val="Normal"/>
    <w:next w:val="Normal"/>
    <w:rsid w:val="005C419D"/>
    <w:pPr>
      <w:keepNext/>
      <w:keepLines/>
      <w:spacing w:before="480" w:after="120"/>
    </w:pPr>
    <w:rPr>
      <w:b/>
      <w:sz w:val="72"/>
      <w:szCs w:val="72"/>
    </w:rPr>
  </w:style>
  <w:style w:type="paragraph" w:styleId="Subttulo">
    <w:name w:val="Subtitle"/>
    <w:basedOn w:val="Normal"/>
    <w:next w:val="Normal"/>
    <w:rsid w:val="005C419D"/>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001AF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balagoas.blogspot.com.br/2011/08/artigo-questao-agraria-em-alagoas.html" TargetMode="External"/><Relationship Id="rId5" Type="http://schemas.openxmlformats.org/officeDocument/2006/relationships/hyperlink" Target="http://www.cadaminuto.com.br/blog/fabio-guedes/246164/2014/05/02/a-propriedade-da-terra-em-alago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2894</Words>
  <Characters>15632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Jailson Rodrigues</dc:creator>
  <cp:lastModifiedBy>usuario</cp:lastModifiedBy>
  <cp:revision>2</cp:revision>
  <dcterms:created xsi:type="dcterms:W3CDTF">2018-08-29T19:29:00Z</dcterms:created>
  <dcterms:modified xsi:type="dcterms:W3CDTF">2018-08-29T19:29:00Z</dcterms:modified>
</cp:coreProperties>
</file>