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6A06" w14:textId="6FB8030A" w:rsidR="004520D9" w:rsidRDefault="00124F02" w:rsidP="0012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DE DESENVOLVIMENTO SOCIOECONÔMICO DA INGLATERRA</w:t>
      </w:r>
    </w:p>
    <w:p w14:paraId="248103B3" w14:textId="77777777" w:rsidR="00124F02" w:rsidRDefault="00124F02" w:rsidP="0012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D57FF" w14:textId="77777777" w:rsidR="00124F02" w:rsidRDefault="00124F02" w:rsidP="0012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7B6C7" w14:textId="7581FF9D" w:rsidR="00124F02" w:rsidRDefault="00124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Joseane Borges de Miranda; UNISUL; </w:t>
      </w:r>
      <w:hyperlink r:id="rId4" w:history="1">
        <w:r w:rsidRPr="00533E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joseane.</w:t>
        </w:r>
        <w:r w:rsidRPr="00533E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borgesdemiranda</w:t>
        </w:r>
        <w:r w:rsidRPr="00533E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@</w:t>
        </w:r>
        <w:r w:rsidRPr="00533E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gmail</w:t>
        </w:r>
        <w:r w:rsidRPr="00533E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.com</w:t>
        </w:r>
      </w:hyperlink>
    </w:p>
    <w:p w14:paraId="2BA8FC2D" w14:textId="06F0331B" w:rsidR="00124F02" w:rsidRDefault="00124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Alexsander Brasil Cerveira; UNISUL; </w:t>
      </w:r>
      <w:r w:rsidR="00533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24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lexsanderbrasil2008@outlook.com </w:t>
      </w:r>
    </w:p>
    <w:p w14:paraId="4857118C" w14:textId="24097E6B" w:rsidR="004B3A8E" w:rsidRDefault="004B3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A8E">
        <w:rPr>
          <w:rFonts w:ascii="Times New Roman" w:eastAsia="Times New Roman" w:hAnsi="Times New Roman" w:cs="Times New Roman"/>
          <w:color w:val="000000"/>
          <w:sz w:val="24"/>
          <w:szCs w:val="24"/>
        </w:rPr>
        <w:t>Natanael Augusto de Souza; UNISUL; natanael1999algusto@gmail.co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57D10117" w14:textId="77777777" w:rsidR="004520D9" w:rsidRDefault="004520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23B436" w14:textId="538ECA29" w:rsidR="004520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1: </w:t>
      </w:r>
      <w:r w:rsidR="007E0FA7">
        <w:rPr>
          <w:rFonts w:ascii="Times New Roman" w:eastAsia="Times New Roman" w:hAnsi="Times New Roman" w:cs="Times New Roman"/>
          <w:sz w:val="24"/>
          <w:szCs w:val="24"/>
        </w:rPr>
        <w:t>Area 1</w:t>
      </w:r>
      <w:r w:rsidR="007E0FA7" w:rsidRPr="007E0FA7">
        <w:rPr>
          <w:rFonts w:ascii="Times New Roman" w:eastAsia="Times New Roman" w:hAnsi="Times New Roman" w:cs="Times New Roman"/>
          <w:sz w:val="24"/>
          <w:szCs w:val="24"/>
        </w:rPr>
        <w:t>: Desenvolvimento e sustentabilidade socioambiental</w:t>
      </w:r>
    </w:p>
    <w:p w14:paraId="5CC541D3" w14:textId="77777777" w:rsidR="004520D9" w:rsidRDefault="004520D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B1D10" w14:textId="77777777" w:rsidR="004520D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C16A763" w14:textId="77777777" w:rsidR="004520D9" w:rsidRDefault="004520D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039C2" w14:textId="3BE35205" w:rsidR="004520D9" w:rsidRDefault="00DE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C7B">
        <w:rPr>
          <w:rFonts w:ascii="Times New Roman" w:eastAsia="Times New Roman" w:hAnsi="Times New Roman" w:cs="Times New Roman"/>
          <w:sz w:val="24"/>
          <w:szCs w:val="24"/>
        </w:rPr>
        <w:t>Este estudo analisa o impacto do Brexit na economia inglesa e suas relações comerciais, com base em dados socioeconômicos, indicadores macroeconômicos e variáveis de comércio internacional. A metodologia empregada combina revisão bibliográfica de fontes acadêmicas e institucionais com análise qualitativa de dados recentes. Os resultados revelam desafios significativos, como inflação elevada e déficit na balança comercial, exacerbados pelas mudanças no comércio pós-Brexit e pela dependência de energia importada. A pesquisa destaca a necessidade de políticas econômicas que incentivem a diversificação comercial e o investimento em setores de alto valor agregado, como tecnologia e serviços financeiros. Em conclusão, a Inglaterra precisa adaptar suas estratégias para fortalecer sua resiliência econômica e manter a competitividade global em um cenário de crescente instabilidade.</w:t>
      </w:r>
    </w:p>
    <w:p w14:paraId="5B54BB8A" w14:textId="77777777" w:rsidR="004520D9" w:rsidRDefault="004520D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AB84D5" w14:textId="6F4CD411" w:rsidR="004520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FA7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7E0FA7">
        <w:rPr>
          <w:rFonts w:ascii="Times New Roman" w:eastAsia="Times New Roman" w:hAnsi="Times New Roman" w:cs="Times New Roman"/>
          <w:sz w:val="24"/>
          <w:szCs w:val="24"/>
        </w:rPr>
        <w:t xml:space="preserve"> Brexit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E0FA7">
        <w:rPr>
          <w:rFonts w:ascii="Times New Roman" w:eastAsia="Times New Roman" w:hAnsi="Times New Roman" w:cs="Times New Roman"/>
          <w:sz w:val="24"/>
          <w:szCs w:val="24"/>
        </w:rPr>
        <w:t>Inglaterra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3C834" w14:textId="77777777" w:rsidR="004520D9" w:rsidRDefault="004520D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45128" w14:textId="77777777" w:rsidR="00452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37DA0BFA" w14:textId="77777777" w:rsidR="004520D9" w:rsidRDefault="00452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BE254" w14:textId="6FED5C34" w:rsidR="00F41A37" w:rsidRDefault="00F41A37" w:rsidP="00F41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37">
        <w:rPr>
          <w:rFonts w:ascii="Times New Roman" w:eastAsia="Times New Roman" w:hAnsi="Times New Roman" w:cs="Times New Roman"/>
          <w:sz w:val="24"/>
          <w:szCs w:val="24"/>
        </w:rPr>
        <w:t>A Inglaterra, como parte integrante do Reino Unido, possui uma economia diversificada e altamente desenvolvida, sendo uma das maiores do mundo. O setor de serviços domina, impulsionado por Londres, um centro financeiro global, enquanto a indústria manufatureira, embora em declínio, ainda desempenha um papel significativo. O país também se destaca na tecnologia, pesquisa e desenvolvimento, com um forte setor de educação e universidades de renome. No entanto, a economia inglesa enfrenta desafios como desigualdade social, o impacto do Brexit e a necessidade de transição para uma economia mais sustentável.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os principais impactos negativos do Brexit na força de trabalho inglesa se destaca a e</w:t>
      </w:r>
      <w:r w:rsidRPr="00F41A37">
        <w:rPr>
          <w:rFonts w:ascii="Times New Roman" w:eastAsia="Times New Roman" w:hAnsi="Times New Roman" w:cs="Times New Roman"/>
          <w:sz w:val="24"/>
          <w:szCs w:val="24"/>
        </w:rPr>
        <w:t xml:space="preserve">scassez de mão de obra em alguns setores, como agricultura, construção e saúde, devido à restrição da livre circulação de trabalhadores da </w:t>
      </w:r>
      <w:r>
        <w:rPr>
          <w:rFonts w:ascii="Times New Roman" w:eastAsia="Times New Roman" w:hAnsi="Times New Roman" w:cs="Times New Roman"/>
          <w:sz w:val="24"/>
          <w:szCs w:val="24"/>
        </w:rPr>
        <w:t>EU União Europeia) e a p</w:t>
      </w:r>
      <w:r w:rsidRPr="00F41A37">
        <w:rPr>
          <w:rFonts w:ascii="Times New Roman" w:eastAsia="Times New Roman" w:hAnsi="Times New Roman" w:cs="Times New Roman"/>
          <w:sz w:val="24"/>
          <w:szCs w:val="24"/>
        </w:rPr>
        <w:t>erda de talentos e dificuldades para atrair profissionais qualificados de outros países.</w:t>
      </w:r>
    </w:p>
    <w:p w14:paraId="5844CEBC" w14:textId="34F720E5" w:rsidR="00F1659F" w:rsidRDefault="00F41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37">
        <w:rPr>
          <w:rFonts w:ascii="Times New Roman" w:eastAsia="Times New Roman" w:hAnsi="Times New Roman" w:cs="Times New Roman"/>
          <w:sz w:val="24"/>
          <w:szCs w:val="24"/>
        </w:rPr>
        <w:lastRenderedPageBreak/>
        <w:t>Este estudo visa analisar os aspectos econômicos e socioeconômicos da Inglaterra, incluindo dados de crescimento, inflação, desemprego e balanço comercial,</w:t>
      </w:r>
      <w:r w:rsidR="00E2111C">
        <w:rPr>
          <w:rFonts w:ascii="Times New Roman" w:eastAsia="Times New Roman" w:hAnsi="Times New Roman" w:cs="Times New Roman"/>
          <w:sz w:val="24"/>
          <w:szCs w:val="24"/>
        </w:rPr>
        <w:t xml:space="preserve"> para os anos de 2021, 2022 e 2023,</w:t>
      </w:r>
      <w:r w:rsidRPr="00F41A37">
        <w:rPr>
          <w:rFonts w:ascii="Times New Roman" w:eastAsia="Times New Roman" w:hAnsi="Times New Roman" w:cs="Times New Roman"/>
          <w:sz w:val="24"/>
          <w:szCs w:val="24"/>
        </w:rPr>
        <w:t xml:space="preserve"> com o objetivo de avaliar como a economia inglesa responde a mudanças globais e internas, especialmente após o Brexit. A análise desses dados permitirá uma compreensão mais profunda das oportunidades e desafios que moldam a economia inglesa e sua capacidade de adaptação às novas dinâmicas comerciais e financeiras.</w:t>
      </w:r>
    </w:p>
    <w:p w14:paraId="61A106F3" w14:textId="77777777" w:rsidR="004520D9" w:rsidRDefault="00452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48E83" w14:textId="486AA7EE" w:rsidR="00452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r w:rsidR="002F3157">
        <w:rPr>
          <w:rFonts w:ascii="Times New Roman" w:eastAsia="Times New Roman" w:hAnsi="Times New Roman" w:cs="Times New Roman"/>
          <w:b/>
          <w:sz w:val="24"/>
          <w:szCs w:val="24"/>
        </w:rPr>
        <w:t xml:space="preserve">ALGUNS INDICADORES ECONÔMICOS DA INGLATERRA APÓS BREXIT </w:t>
      </w:r>
    </w:p>
    <w:p w14:paraId="2BB82DA3" w14:textId="77777777" w:rsidR="007677A2" w:rsidRDefault="00767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943F6" w14:textId="635E5487" w:rsidR="00DF1393" w:rsidRDefault="00DF13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93">
        <w:rPr>
          <w:rFonts w:ascii="Times New Roman" w:eastAsia="Times New Roman" w:hAnsi="Times New Roman" w:cs="Times New Roman"/>
          <w:sz w:val="24"/>
          <w:szCs w:val="24"/>
        </w:rPr>
        <w:t>A literatura sobre desenvolvimento socioeconômico é vasta, destacando a interação entre fatores econômicos, sociais e políticos.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393">
        <w:rPr>
          <w:rFonts w:ascii="Times New Roman" w:eastAsia="Times New Roman" w:hAnsi="Times New Roman" w:cs="Times New Roman"/>
          <w:sz w:val="24"/>
          <w:szCs w:val="24"/>
        </w:rPr>
        <w:t>Sen 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DF1393">
        <w:rPr>
          <w:rFonts w:ascii="Times New Roman" w:eastAsia="Times New Roman" w:hAnsi="Times New Roman" w:cs="Times New Roman"/>
          <w:sz w:val="24"/>
          <w:szCs w:val="24"/>
        </w:rPr>
        <w:t>) enfatiza que o desenvolvimento deve ser visto além do crescimento econômico, focando na capacidade das pessoas de levar vidas plenas. Essa perspectiva é corroborada pelo Relatório de Desenvolvimento Humano do PNUD (2020), que introduz o Índice de Desenvolvimento Humano (IDH) como um indicador abrangente que considera renda, saúde e educação, permitindo uma análise mais holística da qualidade de vida</w:t>
      </w:r>
      <w:r w:rsidR="00695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78763" w14:textId="58CEF7EE" w:rsidR="006953ED" w:rsidRDefault="006953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3ED">
        <w:rPr>
          <w:rFonts w:ascii="Times New Roman" w:eastAsia="Times New Roman" w:hAnsi="Times New Roman" w:cs="Times New Roman"/>
          <w:sz w:val="24"/>
          <w:szCs w:val="24"/>
        </w:rPr>
        <w:t>A desigualdade social, em especial a desigualdade de renda, é um tema amplamente discutido na literatura.  Piketty (2014) investiga suas causas e consequências, argumentando que a concentração de riqueza pode levar a instabilidades sociais e econômicas. Corlett e Clarke (2019) observam que, na Inglaterra, a desigualdade de renda se intensificou nas últimas décadas, impactando a coesão social e a qualidade de vida, evidenciando a necessidade de políticas que abordem essas disparidades</w:t>
      </w:r>
    </w:p>
    <w:p w14:paraId="6A4A2DAE" w14:textId="258DBB5A" w:rsidR="007677A2" w:rsidRDefault="00767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A2">
        <w:rPr>
          <w:rFonts w:ascii="Times New Roman" w:eastAsia="Times New Roman" w:hAnsi="Times New Roman" w:cs="Times New Roman"/>
          <w:sz w:val="24"/>
          <w:szCs w:val="24"/>
        </w:rPr>
        <w:t>O Brexit, referendo que determinou a saída do Reino Unido da União Europeia em 2016, trouxe mudanças significativas para a economia inglesa. Diversos autores analisaram como esse evento impactou o crescimento econômico, o comércio exterior e o mercado de trabalho na Inglaterra. De acordo com Bell e Machin (2021), a saída da União Europeia não apenas afetou as cadeias de fornecimento e os custos de importação, mas também alterou a dinâmica do mercado de trabalho inglês, especialmente em setores dependentes de mão de obra estrangeira</w:t>
      </w:r>
      <w:r w:rsidR="00AB2B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DF013" w14:textId="097E6547" w:rsidR="007677A2" w:rsidRDefault="00767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7A2">
        <w:rPr>
          <w:rFonts w:ascii="Times New Roman" w:eastAsia="Times New Roman" w:hAnsi="Times New Roman" w:cs="Times New Roman"/>
          <w:sz w:val="24"/>
          <w:szCs w:val="24"/>
        </w:rPr>
        <w:t xml:space="preserve">Em uma análise mais ampla, Findlay e O’Rourke (2020) discutem que a economia britânica enfrenta desafios de competitividade no cenário internacional, dada a complexidade dos novos acordos comerciais. Eles observam que “o Brexit transformou o Reino Unido em uma economia relativamente isolada em comparação aos outros países </w:t>
      </w:r>
      <w:r w:rsidRPr="007677A2">
        <w:rPr>
          <w:rFonts w:ascii="Times New Roman" w:eastAsia="Times New Roman" w:hAnsi="Times New Roman" w:cs="Times New Roman"/>
          <w:sz w:val="24"/>
          <w:szCs w:val="24"/>
        </w:rPr>
        <w:lastRenderedPageBreak/>
        <w:t>europeus” (</w:t>
      </w:r>
      <w:r w:rsidR="00AB2BFA" w:rsidRPr="007677A2">
        <w:rPr>
          <w:rFonts w:ascii="Times New Roman" w:eastAsia="Times New Roman" w:hAnsi="Times New Roman" w:cs="Times New Roman"/>
          <w:sz w:val="24"/>
          <w:szCs w:val="24"/>
        </w:rPr>
        <w:t>FINDLAY E O’ROURKE</w:t>
      </w:r>
      <w:r w:rsidR="00AB2B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2BFA" w:rsidRPr="007677A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13A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2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7A2">
        <w:rPr>
          <w:rFonts w:ascii="Times New Roman" w:eastAsia="Times New Roman" w:hAnsi="Times New Roman" w:cs="Times New Roman"/>
          <w:sz w:val="24"/>
          <w:szCs w:val="24"/>
        </w:rPr>
        <w:t xml:space="preserve">p. 72). A revisão sugere que, embora existam oportunidades para novas parcerias comerciais, as empresas britânicas enfrentam custos mais altos e maior incerteza no comércio. </w:t>
      </w:r>
    </w:p>
    <w:p w14:paraId="76EE8C8B" w14:textId="77777777" w:rsidR="00463CB9" w:rsidRDefault="00A13AA2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>Além disso, de forma indireta, a literatura sugere que a Inglaterra precisará focar em inovação e produtividade para superar as restrições econômicas impostas pelo Brexit (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>JONES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>, 2022). Isso inclui aumentar os investimentos em tecnologia e educação, que podem ajudar a elevar o crescimento do PIB e a manter a competitividade no cenário global.</w:t>
      </w:r>
    </w:p>
    <w:p w14:paraId="6F5ACBB8" w14:textId="67C3DF2E" w:rsidR="00463CB9" w:rsidRDefault="00463CB9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literatura sobre política monetária na Inglaterra após o Brexit e a pandemia de COVID-19 destaca o aumento da inflação como um dos principais desafios econômicos atuais. Segundo o Banco da Inglaterra (2023), o aumento da taxa de juros foi uma resposta direta às pressões inflacionárias que surgiram devido a fatores globais, como a crise energética e as interrupções nas cadeias de fornecimento. Em citação direta curta, o relatório afirma que “o aumento da taxa de juros para 5,25% visa moderar a inflação sem prejudicar o crescimento econômico” </w:t>
      </w: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>(BANCO DA INGLATERRA</w:t>
      </w: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p. 19). </w:t>
      </w:r>
    </w:p>
    <w:p w14:paraId="485DF1DC" w14:textId="77777777" w:rsidR="00463CB9" w:rsidRDefault="00463CB9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>Em um estudo de longo prazo sobre a inflação no Reino Unido, Blanchard (2022) examina como os aumentos dos preços de energia e alimentos, devido a fatores geopolíticos, influenciam a economia local. O autor afirma que, embora o Banco da Inglaterra busque estabilizar a inflação, fatores externos continuam a dificultar esse controle. Segundo Blanchard, “a dependência de energia importada torna a economia inglesa vulnerável a choques globais” (</w:t>
      </w: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BLANCHARD, </w:t>
      </w:r>
      <w:r w:rsidRPr="00463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2022, p. 46). Essas observações reforçam a necessidade de políticas que reduzam essa dependência por meio de investimentos em energia renovável e eficiência energética. </w:t>
      </w:r>
    </w:p>
    <w:p w14:paraId="438A77F9" w14:textId="6B82B1C0" w:rsidR="003F0AF9" w:rsidRDefault="002F3157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campo do comércio exterior, diversos estudos analisam as transformações nas relações comerciais da Inglaterra desde o Brexit. De acordo com a Organização para a Cooperação e Desenvolvimento Econômico (OCDE), “a saída da União Europeia forçou a Inglaterra a renegociar acordos comerciais e adaptar-se a novas barreiras alfandegárias, o que impactou negativamente seu déficit comercial” (OCDE, 2023, p. 58).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que 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ilustra o desafio enfrentado pelo país em equilibrar seu déficit comercial, especialmente com as maiores economias da União Europeia. De maneira indireta, a literatura também indica que os produtos exportados pela Inglaterra enfrentam mais barreiras de entrada na União Europeia do que antes do Brexit. Jones (2022) argumenta que, com as novas tarifas e regulamentações, empresas inglesas do setor manufatureiro e agrícola encontram mais 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dificuldades em competir nos mercados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>europeus, o que reflete no déficit da balança comercial e na necessidade de buscar novos parceiros comerciais fora da UE.</w:t>
      </w:r>
    </w:p>
    <w:p w14:paraId="6D9DBFE5" w14:textId="77777777" w:rsidR="002F3157" w:rsidRDefault="002F3157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ACA5D" w14:textId="60217348" w:rsidR="002F3157" w:rsidRDefault="00E458C0" w:rsidP="00E458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DE DADOS SOCIOECONÔMICOS</w:t>
      </w:r>
    </w:p>
    <w:p w14:paraId="2F5645C5" w14:textId="77777777" w:rsidR="00E458C0" w:rsidRDefault="00E458C0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FF439" w14:textId="00AEF1F4" w:rsidR="00E458C0" w:rsidRDefault="00E458C0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C0">
        <w:rPr>
          <w:rFonts w:ascii="Times New Roman" w:eastAsia="Times New Roman" w:hAnsi="Times New Roman" w:cs="Times New Roman"/>
          <w:color w:val="000000"/>
          <w:sz w:val="24"/>
          <w:szCs w:val="24"/>
        </w:rPr>
        <w:t>A metodologia adotada para esta análise consiste em uma abordagem qualitativa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dados quantitativos</w:t>
      </w:r>
      <w:r w:rsidRPr="00E458C0">
        <w:rPr>
          <w:rFonts w:ascii="Times New Roman" w:eastAsia="Times New Roman" w:hAnsi="Times New Roman" w:cs="Times New Roman"/>
          <w:color w:val="000000"/>
          <w:sz w:val="24"/>
          <w:szCs w:val="24"/>
        </w:rPr>
        <w:t>, basead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E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revisão de literatura e na interpretação de dados socioeconômicos e macroeconômicos disponíveis sobre a Inglaterra. Foram examinados relatórios institucionais e acadêmicos, como os do Banco da Inglaterra, FMI e OCDE, além de artigos acadêmicos que abordam os impactos do Brexit e da crise inflacionária sobre a economia inglesa. Essa análise buscou correlacionar dados sobre crescimento econômico, desemprego, inflação e balanço comercial com as conclusões teóricas presentes na literatura, a fim de verificar as implicações práticas desses dados na economia e nas relações comerciais da Inglaterra.</w:t>
      </w:r>
    </w:p>
    <w:p w14:paraId="472B38B7" w14:textId="1EAE1C13" w:rsidR="00D3733A" w:rsidRDefault="00D3733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A">
        <w:rPr>
          <w:rFonts w:ascii="Times New Roman" w:eastAsia="Times New Roman" w:hAnsi="Times New Roman" w:cs="Times New Roman"/>
          <w:color w:val="000000"/>
          <w:sz w:val="24"/>
          <w:szCs w:val="24"/>
        </w:rPr>
        <w:t>A população da Inglaterra está estimada em aproximadamente 56 milhões de habitantes, conforme dados recentes. A demografia inglesa apresenta algumas peculiaridades: embora tenha um crescimento populacional moderado, essa taxa tem sido afetada por fatores como imigração e uma população envelhecida. A imigração tem sido um dos principais motores de crescimento, suprindo a demanda por mão de obra em setores específicos e ajudando a manter um equilíbrio demográfico, considerando o aumento da expectativa de vida.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3A">
        <w:rPr>
          <w:rFonts w:ascii="Times New Roman" w:eastAsia="Times New Roman" w:hAnsi="Times New Roman" w:cs="Times New Roman"/>
          <w:color w:val="000000"/>
          <w:sz w:val="24"/>
          <w:szCs w:val="24"/>
        </w:rPr>
        <w:t>Os ingleses desfrutam de uma expectativa de vida ao nascer relativamente alta. Em 2024, a expectativa de vida para as mulheres é de 81,3 anos, enquanto para os homens é de 77,9 anos. Essa diferença entre os gêneros é um padrão observado em diversos países e pode ser atribuída a fatores biológicos, sociais e comportamentais. O acesso ao sistema de saúde e avanços na medicina contribuem para a alta expectativa de vida na Inglaterra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0BC" w:rsidRPr="00E110BC">
        <w:rPr>
          <w:rFonts w:ascii="Times New Roman" w:eastAsia="Times New Roman" w:hAnsi="Times New Roman" w:cs="Times New Roman"/>
          <w:color w:val="000000"/>
          <w:sz w:val="24"/>
          <w:szCs w:val="24"/>
        </w:rPr>
        <w:t>A existência do NHS (National Health Service) desempenha um papel central, garantindo que a maioria dos cidadãos tenha acesso a cuidados médicos. No entanto, com o aumento da idade média da população, surgem preocupações com a sustentabilidade do NHS, exigindo reformas para lidar com os custos crescentes associados ao envelhecimento.</w:t>
      </w:r>
    </w:p>
    <w:p w14:paraId="4BD7F550" w14:textId="3ABC3E23" w:rsidR="00D3733A" w:rsidRDefault="00D76C5C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IDH da Inglaterra é elevado, situando-se em 0,929 (dados de 2022), o que reflete a alta qualidade de vida oferecida à população. O índice mede aspectos como longevidade, acesso à educação e padrão de vida, colocando a Inglaterra em um nível comparável ao de outros países desenvolvidos. Este valor também reflete o investimento </w:t>
      </w:r>
      <w:r w:rsidRPr="00D76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contínuo em saúde pública, educação e políticas sociais que contribuem para o desenvolvimento humano, apesar dos desafios de acessibilidade e financiamento do sistema de saúde.</w:t>
      </w:r>
    </w:p>
    <w:p w14:paraId="48E782B3" w14:textId="662537F1" w:rsidR="00E458C0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indicam que o Brexit alterou significativamente a dinâmica econômica da Inglaterra, particularmente no que diz respeito ao comércio e ao mercado de trabalho. De acordo com Bell e Machin (2021), o Brexit afetou a oferta de mão de obra em setores essenciais e criou uma lacuna em áreas que anteriormente eram preenchidas por trabalhadores da União Europeia. Esse efeito é refletido na taxa de desemprego moderada, atualmente em 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%, que, embora baixa, reflete pressões em setores específicos. A economia também teve que se adaptar a novos custos e tarifas, o que afetou a competitividade das exportações inglesas.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É importante observar que essa taxa pode variar entre as regiões e grupos sociais. Fatores como a qualificação profissional, o nível de educação e a localização geográfica podem influenciar as chances de encontrar emprego. O governo britânico implementou políticas para combater o desemprego, como programas de qualificação profissional e incentivos à contratação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1B09C3" w14:textId="77777777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0C38B" w14:textId="77777777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D519C" w14:textId="44798F01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Gráfico 2- taxa de desemprego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os anos de 2020 a outubro de 2024.</w:t>
      </w:r>
    </w:p>
    <w:p w14:paraId="0F6A6839" w14:textId="75E1CB18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 wp14:anchorId="72395D17" wp14:editId="5BB10051">
            <wp:extent cx="5400040" cy="2942590"/>
            <wp:effectExtent l="0" t="0" r="0" b="0"/>
            <wp:docPr id="727298876" name="Imagem 1" descr="Gráfico, Gráfico de barras, Histo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98876" name="Imagem 1" descr="Gráfico, Gráfico de barras, Histograma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D920F" w14:textId="47FE86CA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Fonte: </w:t>
      </w:r>
      <w:r w:rsidRPr="00FC15A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Investing </w:t>
      </w:r>
      <w:r>
        <w:rPr>
          <w:rFonts w:ascii="Times New Roman" w:eastAsia="Times New Roman" w:hAnsi="Times New Roman" w:cs="Times New Roman"/>
          <w:sz w:val="24"/>
          <w:szCs w:val="24"/>
        </w:rPr>
        <w:t>(2025)</w:t>
      </w:r>
    </w:p>
    <w:p w14:paraId="597E5451" w14:textId="77777777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6B116" w14:textId="77777777" w:rsidR="007362C7" w:rsidRDefault="007362C7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mudanças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cenário econômico 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corroboram a análise de Findlay e O'Rourke (2020), que observam que “o Reino Unido, ao se isolar das regulamentações da União 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Europeia, tornou-se menos atraente para parceiros comerciais, especialmente em setores de alta dependência regulatória” (p. 72).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Podemos observar que o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Brexit impactou não apenas as condições comerciais, mas também a capacidade do país de atrair investimentos e fortalecer relações comerciais.</w:t>
      </w:r>
    </w:p>
    <w:p w14:paraId="621932DF" w14:textId="52E5ADC6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A inflação é outro resultado importante que emerge dos dados analisados. Em 2022, a inflação alcançou um pico de 9,1%, impulsionada por fatores globais e pela volatilidade nos preços de energia e alimentos. O Banco da Inglaterra, conforme discutido na revisão, aumentou a taxa de juros para 5,25% como forma de controle inflacionário, uma política monetária que visa desacelerar o consumo e estabilizar os preços. Segundo Blanchard (2022), “a dependência de energia importada torna a economia inglesa vulnerável a choques globais”, o que implica que, sem uma transição energética, o controle inflacionário pode ser temporário e instável.</w:t>
      </w:r>
    </w:p>
    <w:p w14:paraId="5D863026" w14:textId="77777777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s políticas de combate à inflação precisam ser complementadas com estratégias de longo prazo, como a diversificação energética e investimentos em fontes renováveis. A literatura também sugere que o aumento da taxa de juros, embora necessário para conter a inflação, pode impactar o crescimento econômico e o consumo, o que gera um dilema para o Banco da Inglaterra: frear a inflação sem comprometer o crescimento, um cenário que reflete a análise de Taylor e Smith (2023) sobre os desafios econômicos do país.</w:t>
      </w:r>
    </w:p>
    <w:p w14:paraId="18D82CF3" w14:textId="6D714DA4" w:rsidR="00FC15AF" w:rsidRDefault="00FC15AF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análise dos dados de comércio internacional destaca um déficit contínuo na balança comercial, agravado pela dependência de importações de energia e alimentos. De acordo com o relatório da OCDE (2023), o déficit comercial é exacerbado pelas barreiras tarifárias pós-Brexit, que reduziram a competitividade de produtos britânicos no mercado europeu. Isso corrobora as observações de Jones (2022), que afirma que “a saída do Reino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Unido da União Europeia reduziu o acesso preferencial dos produtos ingleses aos mercados europeus, o que afeta negativamente a balança comercial”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2022. </w:t>
      </w:r>
      <w:r w:rsidRPr="00FC15AF">
        <w:rPr>
          <w:rFonts w:ascii="Times New Roman" w:eastAsia="Times New Roman" w:hAnsi="Times New Roman" w:cs="Times New Roman"/>
          <w:color w:val="000000"/>
          <w:sz w:val="24"/>
          <w:szCs w:val="24"/>
        </w:rPr>
        <w:t>p. 767).</w:t>
      </w:r>
    </w:p>
    <w:p w14:paraId="73B15184" w14:textId="77777777" w:rsidR="004B0CE6" w:rsidRDefault="004B0CE6" w:rsidP="004B0C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CE6">
        <w:rPr>
          <w:rFonts w:ascii="Times New Roman" w:eastAsia="Times New Roman" w:hAnsi="Times New Roman" w:cs="Times New Roman"/>
          <w:color w:val="000000"/>
          <w:sz w:val="24"/>
          <w:szCs w:val="24"/>
        </w:rPr>
        <w:t>A necessidade de diversificação dos parceiros comerciais é um ponto central identificado nos resultados. Para compensar a perda de acesso ao mercado europeu, a Inglaterra tem buscado novas parcerias, especialmente com países como Estados Unidos e China. Contudo, os resultados indicam que essa estratégia ainda não compensou completamente as perdas comerciais com a UE. A dependência de importações estratégicas e a baixa diversificação exportadora indicam que o país precisará reformular sua política de comércio exterior para reduzir seu déficit comercial.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6F2DAF" w14:textId="36B90517" w:rsidR="00FC15AF" w:rsidRDefault="004B0CE6" w:rsidP="004B0C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Percebesse </w:t>
      </w:r>
      <w:r w:rsidRPr="004B0CE6"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4B0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economia inglesa enfrenta uma série de desafios, mas também oportunidades de adaptação e crescimento. Com base nos dados analisados, observa-se que a Inglaterra possui vantagens competitivas em setores de alto valor agregado, como tecnologia e serviços financeiros, conforme apontado por Taylor e Smith (2023). Esses setores podem desempenhar um papel crucial na recuperação econômica, compensando a perda de competitividade em setores tradicionais e ajudando a reduzir o déficit comercial.</w:t>
      </w:r>
    </w:p>
    <w:p w14:paraId="33973D85" w14:textId="595720B0" w:rsidR="00FC15AF" w:rsidRDefault="00D3733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33A"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indica, ainda, que a dependência de energia importada e a falta de políticas sustentáveis de longo prazo são vulnerabilidades significativas para a economia inglesa. Como sugerem Blanchard (2022) e o FMI (2023), a Inglaterra poderia se beneficiar de uma transição para fontes de energia renovável, o que ajudaria a reduzir a inflação de forma mais estável e sustentável.</w:t>
      </w:r>
    </w:p>
    <w:p w14:paraId="6EE89CDE" w14:textId="0CBAE6D1" w:rsidR="00D76C5C" w:rsidRDefault="00D76C5C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C5C">
        <w:rPr>
          <w:rFonts w:ascii="Times New Roman" w:eastAsia="Times New Roman" w:hAnsi="Times New Roman" w:cs="Times New Roman"/>
          <w:color w:val="000000"/>
          <w:sz w:val="24"/>
          <w:szCs w:val="24"/>
        </w:rPr>
        <w:t>A Inglaterra registrou uma recuperação econômica em 2021, com uma taxa de crescimento do PIB de 7,4%, impulsionada pela recuperação pós-pandemia e pelo aumento do consumo. Em 2022, o crescimento desacelerou para cerca de 4,1%, à medida que a inflação e a crise energética começaram a impactar a economia. Em 2023, o crescimento foi ainda mais moderado, em torno de 1,2%, refletindo a adaptação às novas normas comerciais com a UE e ao aumento dos custos de vida.</w:t>
      </w:r>
    </w:p>
    <w:p w14:paraId="07855168" w14:textId="274E9E31" w:rsidR="00D76C5C" w:rsidRDefault="00D76C5C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reflexo da pandemia a </w:t>
      </w:r>
      <w:r w:rsidRPr="00D76C5C">
        <w:rPr>
          <w:rFonts w:ascii="Times New Roman" w:eastAsia="Times New Roman" w:hAnsi="Times New Roman" w:cs="Times New Roman"/>
          <w:color w:val="000000"/>
          <w:sz w:val="24"/>
          <w:szCs w:val="24"/>
        </w:rPr>
        <w:t>taxa de inflação foi relativamente baixa em 2021, mas subiu drasticamente para 9,1% em 2022, devido à crise global de energia e ao aumento dos preços de alimentos e combustíveis. Em 2023, a inflação permanece alta, com uma média de 7%, apesar dos esforços do Banco da Inglaterra para estabilizá-la por meio de ajustes na taxa de juros. A taxa de juros do Banco da Inglaterra aumentou para cerca de 5,25% em 2023, depois de um longo período de juros baixos. Esta política visa conter a inflação, mas tem impacto nos consumidores e empresas, que enfrentam custos maiores de crédito. A medida reflete o dilema enfrentado pelo Banco da Inglaterra: conter a inflação sem sufocar a recuperação econômica.</w:t>
      </w:r>
    </w:p>
    <w:p w14:paraId="79671355" w14:textId="77777777" w:rsidR="00F15EDA" w:rsidRDefault="00F15ED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Reino Unido historicamente apresenta um déficit na balança comercial, e 2023 não foi exceção, com um déficit em torno de £23 bilhões. Esse saldo negativo deve-se ao elevado volume de importações de combustíveis fósseis e produtos manufaturados, enquanto suas exportações, apesar de fortes, não compensam completamente o volume de importações. As principais exportações incluem automóveis, produtos farmacêuticos, maquinaria e equipamentos eletrônicos, setores que mantêm a Inglaterra competitiva no mercado global. As importações, por outro lado, são dominadas por combustíveis fósseis, </w:t>
      </w:r>
      <w:r w:rsidRPr="00F15E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produtos alimentícios e químicos, refletindo uma dependência de recursos e bens específicos. </w:t>
      </w:r>
    </w:p>
    <w:p w14:paraId="7FE68389" w14:textId="4C4B2213" w:rsidR="00FC15AF" w:rsidRDefault="00F15ED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EDA">
        <w:rPr>
          <w:rFonts w:ascii="Times New Roman" w:eastAsia="Times New Roman" w:hAnsi="Times New Roman" w:cs="Times New Roman"/>
          <w:color w:val="000000"/>
          <w:sz w:val="24"/>
          <w:szCs w:val="24"/>
        </w:rPr>
        <w:t>A libra esterlina tem oscilado nos últimos três anos, com uma média entre 1,3 e 1,1 USD. A desvalorização recente reflete tanto as incertezas internas quanto as influências globais, incluindo a política monetária dos Estados Unidos e a inflação na Europa. A União Europeia é a principal parceira comercial da Inglaterra, sendo Alemanha, França e Países Baixos os principais destinos das exportações. Fora da UE, os Estados Unidos e a China são mercados essenciais, especialmente para bens de alto valor agregado, como equipamentos tecnológicos e produtos farmacêuticos.</w:t>
      </w:r>
    </w:p>
    <w:p w14:paraId="6C311986" w14:textId="0CCD9B54" w:rsidR="00F27E0A" w:rsidRDefault="00F27E0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E0A">
        <w:rPr>
          <w:rFonts w:ascii="Times New Roman" w:eastAsia="Times New Roman" w:hAnsi="Times New Roman" w:cs="Times New Roman"/>
          <w:color w:val="000000"/>
          <w:sz w:val="24"/>
          <w:szCs w:val="24"/>
        </w:rPr>
        <w:t>O comércio internacional entre o Brasil e a Inglaterra tem uma longa história, com Londres sendo um centro financeiro global e um dos principais destinos para exportações brasileiras. A Inglaterra é uma das economias mais influentes da Europa e do mundo, e seus laços comerciais com o Brasil são de grande importância para ambos os países. A Inglaterra tem investido em diversos setores da economia brasileira, especialmente em energia renovável, infraestrutura, fintechs e tecnologia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35B886" w14:textId="629636D5" w:rsidR="00F27E0A" w:rsidRDefault="00F27E0A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E0A">
        <w:rPr>
          <w:rFonts w:ascii="Times New Roman" w:eastAsia="Times New Roman" w:hAnsi="Times New Roman" w:cs="Times New Roman"/>
          <w:color w:val="000000"/>
          <w:sz w:val="24"/>
          <w:szCs w:val="24"/>
        </w:rPr>
        <w:t>Exportações da Inglaterra para o Brasil: Tecnologia e Equipamentos: A Inglaterra exporta máquinas, equipamentos eletrônicos, sistemas de telecomunicações e produtos tecnológicos avançados para o Brasil. Isso inclui tudo, desde máquinas para a indústria até soluções de TI e infraestrutura digital. Produtos financeiros e serviços bancários: Londres é um dos principais centros financeiros globais, e a Inglaterra tem uma forte presença no Brasil, especialmente no setor bancário, seguros e fintechs. Produtos farmacêuticos e químicos: a Inglaterra exporta muitos produtos farmacêuticos, especialmente medicamentos de ponta e vacinas. Exportações do Brasil para a Inglaterra, o Brasil exporta principalmente produtos como: Soja e derivados (óleos e farelos), Carne bovina, suína e de frango, Minérios, como ferro e alumínio, Café, Açúcar, Petróleo e seus derivados</w:t>
      </w:r>
      <w:r w:rsidR="00347E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C99CFB" w14:textId="296F7D0C" w:rsidR="00347EFC" w:rsidRDefault="00347EFC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EFC">
        <w:rPr>
          <w:rFonts w:ascii="Times New Roman" w:eastAsia="Times New Roman" w:hAnsi="Times New Roman" w:cs="Times New Roman"/>
          <w:color w:val="000000"/>
          <w:sz w:val="24"/>
          <w:szCs w:val="24"/>
        </w:rPr>
        <w:t>O Brexit trouxe mudanças nas relações comerciais entre a Inglaterra e outros países, incluindo o Brasil. Em 2021, o Reino Unido e o Brasil começaram a discutir formas de fortalecer os laços comerciais bilaterais através de um acordo de livre comércio, com o objetivo de aumentar as trocas e eliminar barreiras tarifárias. O Reino Unido também é um dos países que têm se esforçado para estreitar laços com o Mercosul (que inclui o Brasil), embora o acordo ainda esteja em processo de ratificação a expectativa para os próximos anos é um aumento nas trocas comerciais devido à diminuição das tarifas alfandegárias e outras regulamentações.</w:t>
      </w:r>
    </w:p>
    <w:p w14:paraId="0A0ADA35" w14:textId="2124B10A" w:rsidR="002D02ED" w:rsidRDefault="002D02ED" w:rsidP="00463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 2024, a relação comercial entre o Brasil e a Inglaterra continua a crescer, com ênfase em setores como energia renovável, tecnologia, infraestrutura e finanças. Londres se apresenta não apenas como um mercado para exportações brasileiras, mas também como um centro para investimentos e parcerias estratégicas. A relação bilateral se beneficia tanto do histórico de colaboração quanto das novas oportunidades geradas por mudanças no cenário global, como o Brexit e a busca por novos mercados da Inglaterra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92044F" w14:textId="77777777" w:rsidR="007362C7" w:rsidRDefault="002F3157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 as perspectivas futura da Inglaterra, c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base nas análises econômicas disponíveis, a Inglaterra possui potenciais de recuperação e crescimento, mas também desafios complexos que exigem adaptações estruturais. O FMI (2023) enfatiza a necessidade de investimento em tecnologia e qualificação da mão de obra para aumentar a produtividade no longo prazo. Em citação indireta, afirma-se que a dependência excessiva de combustíveis fósseis e as limitações das relações comerciais pós-Brexit evidenciam a importância de políticas sustentáveis e diversificadas. Outros autores, como Taylor e Smith (2023), indicam que a Inglaterra deve focar em setores de alto valor agregado, como tecnologia e serviços financeiros, para manter sua posição no mercado global. Segundo Taylor e Smith, “os setores de inovação e serviços financeiros são cruciais para compensar a perda de mercado europeu e fortalecer a posição da Inglaterra em novos mercados” 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>(TAYLOR &amp; SMITH</w:t>
      </w:r>
      <w:r w:rsidRPr="002F3157">
        <w:rPr>
          <w:rFonts w:ascii="Times New Roman" w:eastAsia="Times New Roman" w:hAnsi="Times New Roman" w:cs="Times New Roman"/>
          <w:color w:val="000000"/>
          <w:sz w:val="24"/>
          <w:szCs w:val="24"/>
        </w:rPr>
        <w:t>, 2023, p. 87).</w:t>
      </w:r>
      <w:r w:rsidR="00736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9B4838" w14:textId="77777777" w:rsidR="007362C7" w:rsidRDefault="007362C7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956A1" w14:textId="67E6250E" w:rsidR="007362C7" w:rsidRDefault="007362C7" w:rsidP="007362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4120BAAA" w14:textId="77777777" w:rsidR="007362C7" w:rsidRDefault="007362C7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CC6E8" w14:textId="77777777" w:rsidR="008C4A1F" w:rsidRDefault="007362C7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cenário econômico da Inglaterra mostra uma economia resiliente, mas sob pressão de desafios globais e internos. A análise dos dados revela que a Inglaterra está em um processo de adaptação, tanto em termos de políticas macroeconômicas quanto nas relações comerciais pós-Brexit. O crescimento moderado, a inflação elevada e o déficit comercial indicam áreas de vulnerabilidade que o país precisa gerenciar cuidadosamente. </w:t>
      </w:r>
    </w:p>
    <w:p w14:paraId="2A906486" w14:textId="567ADFE9" w:rsidR="008C4A1F" w:rsidRDefault="008C4A1F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recuperação econômica pós-pandemia tem sido prejudicada por fatores como a inflação elevada e a instabilidade no comércio internacional, resultando em um cenário complexo para o futuro. A força do sistema educacional e do NHS continua a ser um pilar fundamental para a qualidade de vida da população, mas é crucial que políticas eficazes sejam implementadas para mitigar as desigualdades existentes e estimular um crescimento econômico sustentável. A diversificação das relações comerciais, especialmente em um contexto pós-Brexit, apresenta oportunidades, mas também requer </w:t>
      </w:r>
      <w:r w:rsidRPr="008C4A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uma gestão cuidadosa para garantir que a economia inglesa permaneça competitiva em um mercado global em constante evolução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12B266" w14:textId="0D66CC62" w:rsidR="007362C7" w:rsidRDefault="004B3A8E" w:rsidP="0073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A8E">
        <w:rPr>
          <w:rFonts w:ascii="Times New Roman" w:eastAsia="Times New Roman" w:hAnsi="Times New Roman" w:cs="Times New Roman"/>
          <w:color w:val="000000"/>
          <w:sz w:val="24"/>
          <w:szCs w:val="24"/>
        </w:rPr>
        <w:t>Enquanto a Inglaterra possui recursos e estruturas que podem fomentar um desenvolvimento robusto, a superação dos desafios atuais exigirá um compromisso contínuo com a equidade e a inovação, garantindo que todos os cidadãos possam se beneficiar do progresso econômico e social.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62C7" w:rsidRPr="007362C7">
        <w:rPr>
          <w:rFonts w:ascii="Times New Roman" w:eastAsia="Times New Roman" w:hAnsi="Times New Roman" w:cs="Times New Roman"/>
          <w:color w:val="000000"/>
          <w:sz w:val="24"/>
          <w:szCs w:val="24"/>
        </w:rPr>
        <w:t>O futuro econômico da Inglaterra dependerá de sua capacidade de manter relações comerciais diversificadas e de encontrar equilíbrio nas suas políticas monetárias para sustentar uma economia inclusiva e competitiva.</w:t>
      </w:r>
    </w:p>
    <w:p w14:paraId="6E88534F" w14:textId="77777777" w:rsidR="004520D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EF0FC66" w14:textId="77777777" w:rsidR="00452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7E0FDB3F" w14:textId="77777777" w:rsidR="004520D9" w:rsidRDefault="004520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5425D" w14:textId="78DE6A9C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BANCO DA INGLATERRA.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Monetary Policy Summary and minutes of the Monetary Policy Committee meeting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6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https://www.bankofengland.co.uk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FFA907" w14:textId="7285B35C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BANK OF ENGLAND.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Monetary Policy Summary and minutes of the Monetary Policy Committee meeting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7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https://www.bankofengland.co.uk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>. Acesso em:</w:t>
      </w:r>
      <w:r>
        <w:rPr>
          <w:rFonts w:ascii="Times New Roman" w:eastAsia="Times New Roman" w:hAnsi="Times New Roman" w:cs="Times New Roman"/>
          <w:sz w:val="24"/>
          <w:szCs w:val="24"/>
        </w:rPr>
        <w:t>10/03/2025.</w:t>
      </w:r>
    </w:p>
    <w:p w14:paraId="69F38D28" w14:textId="77777777" w:rsidR="007A571F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BELL, D.; MACHIN, S.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Labour Market Adjustments Post-Brexit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London: London School of Economics Press, 2021. </w:t>
      </w:r>
    </w:p>
    <w:p w14:paraId="02CD6E51" w14:textId="0CC12D4D" w:rsid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BLANCHARD, O.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The UK Energy Dependency and Its Economic Impacts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Cambridge: Cambridge University Press, 2022. </w:t>
      </w:r>
    </w:p>
    <w:p w14:paraId="7EE9219E" w14:textId="761B34B5" w:rsidR="006953ED" w:rsidRPr="00A13AA2" w:rsidRDefault="006953ED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3ED">
        <w:rPr>
          <w:rFonts w:ascii="Times New Roman" w:eastAsia="Times New Roman" w:hAnsi="Times New Roman" w:cs="Times New Roman"/>
          <w:sz w:val="24"/>
          <w:szCs w:val="24"/>
        </w:rPr>
        <w:t xml:space="preserve">CLARKE, L.; CORLETT, A. Income inequality in the UK: What has changed over the past 20 years?. </w:t>
      </w:r>
      <w:r w:rsidRPr="006953ED">
        <w:rPr>
          <w:rFonts w:ascii="Times New Roman" w:eastAsia="Times New Roman" w:hAnsi="Times New Roman" w:cs="Times New Roman"/>
          <w:i/>
          <w:iCs/>
          <w:sz w:val="24"/>
          <w:szCs w:val="24"/>
        </w:rPr>
        <w:t>Resolution Foundation</w:t>
      </w:r>
      <w:r w:rsidRPr="006953ED">
        <w:rPr>
          <w:rFonts w:ascii="Times New Roman" w:eastAsia="Times New Roman" w:hAnsi="Times New Roman" w:cs="Times New Roman"/>
          <w:sz w:val="24"/>
          <w:szCs w:val="24"/>
        </w:rPr>
        <w:t>, Londres, p. 1-44, 2019.</w:t>
      </w:r>
    </w:p>
    <w:p w14:paraId="1E0DD5E5" w14:textId="014B2AB5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FINDLAY, R.; O’ROURKE, K.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Britain’s Economic Isolation: Trade and Policy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Oxford: Oxford University Press, 2020. </w:t>
      </w:r>
    </w:p>
    <w:p w14:paraId="13D37C13" w14:textId="75F31A46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FUNDO MONETÁRIO INTERNACIONAL (FMI).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United Kingdom Economic Outlook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8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https://www.imf.org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7A571F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4BB321" w14:textId="37EBB63A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JONES, P. Challenges of UK Trade Post-Brexit.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International Economics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, v. 89, n. 4, p. 765-790, 2022. </w:t>
      </w:r>
    </w:p>
    <w:p w14:paraId="7A23C4BD" w14:textId="1F050EAE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OFFICE FOR NATIONAL STATISTICS.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Population estimates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9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https://www.ons.gov.uk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7A571F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3F7900" w14:textId="2AA1ECCD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ORGANIZAÇÃO PARA A COOPERAÇÃO E DESENVOLVIMENTO ECONÔMICO (OCDE).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Outlook No 113 - October 2023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10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https://www.oecd.org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7A571F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11D609" w14:textId="2D76BEEA" w:rsid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ORGANISATION FOR ECONOMIC CO-OPERATION AND DEVELOPMENT (OECD).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Outlook No 113 - October 2023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11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https://www.oecd.org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517677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50D403" w14:textId="59D6DC21" w:rsidR="006953ED" w:rsidRDefault="006953ED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3ED">
        <w:rPr>
          <w:rFonts w:ascii="Times New Roman" w:eastAsia="Times New Roman" w:hAnsi="Times New Roman" w:cs="Times New Roman"/>
          <w:sz w:val="24"/>
          <w:szCs w:val="24"/>
        </w:rPr>
        <w:t xml:space="preserve">PIKETTY, T. </w:t>
      </w:r>
      <w:r w:rsidRPr="006953ED">
        <w:rPr>
          <w:rFonts w:ascii="Times New Roman" w:eastAsia="Times New Roman" w:hAnsi="Times New Roman" w:cs="Times New Roman"/>
          <w:i/>
          <w:iCs/>
          <w:sz w:val="24"/>
          <w:szCs w:val="24"/>
        </w:rPr>
        <w:t>O capital no século XXI</w:t>
      </w:r>
      <w:r w:rsidRPr="006953ED">
        <w:rPr>
          <w:rFonts w:ascii="Times New Roman" w:eastAsia="Times New Roman" w:hAnsi="Times New Roman" w:cs="Times New Roman"/>
          <w:sz w:val="24"/>
          <w:szCs w:val="24"/>
        </w:rPr>
        <w:t>. Tradução de Mônica Baumgarten de Bolle. Rio de Janeiro: Intrínseca, 2014.</w:t>
      </w:r>
    </w:p>
    <w:p w14:paraId="4A576CEA" w14:textId="4C171898" w:rsidR="00DF1393" w:rsidRPr="00A13AA2" w:rsidRDefault="00DF1393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93">
        <w:rPr>
          <w:rFonts w:ascii="Times New Roman" w:eastAsia="Times New Roman" w:hAnsi="Times New Roman" w:cs="Times New Roman"/>
          <w:sz w:val="24"/>
          <w:szCs w:val="24"/>
        </w:rPr>
        <w:t xml:space="preserve">SEN, Amartya. </w:t>
      </w:r>
      <w:r w:rsidRPr="00DF1393">
        <w:rPr>
          <w:rFonts w:ascii="Times New Roman" w:eastAsia="Times New Roman" w:hAnsi="Times New Roman" w:cs="Times New Roman"/>
          <w:i/>
          <w:iCs/>
          <w:sz w:val="24"/>
          <w:szCs w:val="24"/>
        </w:rPr>
        <w:t>Desenvolvimento como liberdade</w:t>
      </w:r>
      <w:r w:rsidRPr="00DF1393">
        <w:rPr>
          <w:rFonts w:ascii="Times New Roman" w:eastAsia="Times New Roman" w:hAnsi="Times New Roman" w:cs="Times New Roman"/>
          <w:sz w:val="24"/>
          <w:szCs w:val="24"/>
        </w:rPr>
        <w:t>. Tradução de Laura Teixeira Motta. São Paulo: Companhia das Letras, 2000.</w:t>
      </w:r>
    </w:p>
    <w:p w14:paraId="7E4CD35C" w14:textId="593109A8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TAYLOR, A.; SMITH, B. The Future of High-Value Sectors in the UK Economy.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Economic Perspectives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, v. 33, n. 1, p. 85-95, 2023. </w:t>
      </w:r>
    </w:p>
    <w:p w14:paraId="6455642F" w14:textId="2C904DE1" w:rsidR="00A13AA2" w:rsidRPr="00A13AA2" w:rsidRDefault="00A13AA2" w:rsidP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UNITED NATIONS DEVELOPMENT PROGRAMME.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Human Development Report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2022. Disponível em: </w:t>
      </w:r>
      <w:hyperlink r:id="rId12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https://hdr.undp.org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BD3EAC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24FF31" w14:textId="67286EF9" w:rsidR="004520D9" w:rsidRDefault="00A13A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WORLD BANK. </w:t>
      </w:r>
      <w:r w:rsidRPr="00A13AA2">
        <w:rPr>
          <w:rFonts w:ascii="Times New Roman" w:eastAsia="Times New Roman" w:hAnsi="Times New Roman" w:cs="Times New Roman"/>
          <w:i/>
          <w:iCs/>
          <w:sz w:val="24"/>
          <w:szCs w:val="24"/>
        </w:rPr>
        <w:t>United Kingdom Trade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2023. Disponível em: </w:t>
      </w:r>
      <w:hyperlink r:id="rId13" w:tgtFrame="_blank" w:history="1">
        <w:r w:rsidRPr="00A13AA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https://data.worldbank.org</w:t>
        </w:r>
      </w:hyperlink>
      <w:r w:rsidRPr="00A13AA2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BD3EAC">
        <w:rPr>
          <w:rFonts w:ascii="Times New Roman" w:eastAsia="Times New Roman" w:hAnsi="Times New Roman" w:cs="Times New Roman"/>
          <w:sz w:val="24"/>
          <w:szCs w:val="24"/>
        </w:rPr>
        <w:t>10/03/2025</w:t>
      </w:r>
      <w:r w:rsidRPr="00A13A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EEB45" w14:textId="77777777" w:rsidR="004520D9" w:rsidRDefault="004520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20D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D9"/>
    <w:rsid w:val="00124F02"/>
    <w:rsid w:val="002D02ED"/>
    <w:rsid w:val="002F3157"/>
    <w:rsid w:val="00347EFC"/>
    <w:rsid w:val="003F0AF9"/>
    <w:rsid w:val="004520D9"/>
    <w:rsid w:val="00463CB9"/>
    <w:rsid w:val="004B0CE6"/>
    <w:rsid w:val="004B3A8E"/>
    <w:rsid w:val="00517677"/>
    <w:rsid w:val="00533E74"/>
    <w:rsid w:val="006953ED"/>
    <w:rsid w:val="00710628"/>
    <w:rsid w:val="007362C7"/>
    <w:rsid w:val="007677A2"/>
    <w:rsid w:val="007A571F"/>
    <w:rsid w:val="007E0FA7"/>
    <w:rsid w:val="008C4A1F"/>
    <w:rsid w:val="008F3991"/>
    <w:rsid w:val="00A13AA2"/>
    <w:rsid w:val="00AB2BFA"/>
    <w:rsid w:val="00BC10EE"/>
    <w:rsid w:val="00BD3EAC"/>
    <w:rsid w:val="00CA2DC2"/>
    <w:rsid w:val="00D3733A"/>
    <w:rsid w:val="00D76C5C"/>
    <w:rsid w:val="00DE5C7B"/>
    <w:rsid w:val="00DF1393"/>
    <w:rsid w:val="00E0779B"/>
    <w:rsid w:val="00E110BC"/>
    <w:rsid w:val="00E2111C"/>
    <w:rsid w:val="00E458C0"/>
    <w:rsid w:val="00E963B0"/>
    <w:rsid w:val="00F15EDA"/>
    <w:rsid w:val="00F1659F"/>
    <w:rsid w:val="00F27E0A"/>
    <w:rsid w:val="00F41A37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C5BE"/>
  <w15:docId w15:val="{8394E5D0-CCED-49AB-9195-0413D79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24F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" TargetMode="External"/><Relationship Id="rId13" Type="http://schemas.openxmlformats.org/officeDocument/2006/relationships/hyperlink" Target="https://data.worldban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nkofengland.co.uk" TargetMode="External"/><Relationship Id="rId12" Type="http://schemas.openxmlformats.org/officeDocument/2006/relationships/hyperlink" Target="https://hdr.und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england.co.uk" TargetMode="External"/><Relationship Id="rId11" Type="http://schemas.openxmlformats.org/officeDocument/2006/relationships/hyperlink" Target="https://www.oecd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oecd.org" TargetMode="External"/><Relationship Id="rId4" Type="http://schemas.openxmlformats.org/officeDocument/2006/relationships/hyperlink" Target="mailto:joseane.borgesdemiranda@gmail.com" TargetMode="External"/><Relationship Id="rId9" Type="http://schemas.openxmlformats.org/officeDocument/2006/relationships/hyperlink" Target="https://www.on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3901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 Borges De Miranda</dc:creator>
  <cp:lastModifiedBy>JOSEANE BORGES DE MIRANDA</cp:lastModifiedBy>
  <cp:revision>33</cp:revision>
  <dcterms:created xsi:type="dcterms:W3CDTF">2025-03-10T18:49:00Z</dcterms:created>
  <dcterms:modified xsi:type="dcterms:W3CDTF">2025-03-10T22:24:00Z</dcterms:modified>
</cp:coreProperties>
</file>