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4D92" w14:textId="77777777" w:rsidR="00F97595" w:rsidRPr="0057738E" w:rsidRDefault="00F97595" w:rsidP="00F97595">
      <w:pPr>
        <w:spacing w:line="360" w:lineRule="auto"/>
        <w:rPr>
          <w:sz w:val="2"/>
          <w:szCs w:val="28"/>
        </w:rPr>
      </w:pPr>
    </w:p>
    <w:p w14:paraId="065DCD5C" w14:textId="45AF6D0E" w:rsidR="00F97595" w:rsidRPr="00B523CD" w:rsidRDefault="00130559" w:rsidP="00F97595">
      <w:pPr>
        <w:jc w:val="center"/>
        <w:rPr>
          <w:rFonts w:ascii="Arial" w:hAnsi="Arial" w:cs="Arial"/>
          <w:b/>
          <w:bCs/>
          <w:sz w:val="28"/>
          <w:szCs w:val="28"/>
        </w:rPr>
      </w:pPr>
      <w:r w:rsidRPr="00B523CD">
        <w:rPr>
          <w:rFonts w:ascii="Arial" w:hAnsi="Arial" w:cs="Arial"/>
          <w:b/>
          <w:bCs/>
          <w:sz w:val="28"/>
          <w:szCs w:val="28"/>
        </w:rPr>
        <w:t xml:space="preserve">Projeto “Nós Propomos!” </w:t>
      </w:r>
      <w:r>
        <w:rPr>
          <w:rFonts w:ascii="Arial" w:hAnsi="Arial" w:cs="Arial"/>
          <w:b/>
          <w:bCs/>
          <w:sz w:val="28"/>
          <w:szCs w:val="28"/>
        </w:rPr>
        <w:t>e</w:t>
      </w:r>
      <w:r w:rsidRPr="00B523CD">
        <w:rPr>
          <w:rFonts w:ascii="Arial" w:hAnsi="Arial" w:cs="Arial"/>
          <w:b/>
          <w:bCs/>
          <w:sz w:val="28"/>
          <w:szCs w:val="28"/>
        </w:rPr>
        <w:t>m Conexões Curriculares</w:t>
      </w:r>
      <w:r>
        <w:rPr>
          <w:rStyle w:val="Refdenotaderodap"/>
          <w:rFonts w:ascii="Arial" w:hAnsi="Arial" w:cs="Arial"/>
          <w:b/>
          <w:bCs/>
          <w:sz w:val="28"/>
          <w:szCs w:val="28"/>
        </w:rPr>
        <w:footnoteReference w:id="2"/>
      </w:r>
    </w:p>
    <w:p w14:paraId="579BE470" w14:textId="77777777" w:rsidR="00F97595" w:rsidRDefault="00F97595" w:rsidP="00F97595">
      <w:pPr>
        <w:jc w:val="center"/>
        <w:rPr>
          <w:rFonts w:ascii="Arial" w:hAnsi="Arial" w:cs="Arial"/>
          <w:b/>
          <w:bCs/>
          <w:sz w:val="28"/>
          <w:szCs w:val="28"/>
        </w:rPr>
      </w:pPr>
    </w:p>
    <w:p w14:paraId="57A24C7C" w14:textId="77777777" w:rsidR="00F97595" w:rsidRPr="00375712" w:rsidRDefault="00F97595" w:rsidP="00F97595">
      <w:pPr>
        <w:jc w:val="right"/>
        <w:rPr>
          <w:rFonts w:ascii="Arial" w:hAnsi="Arial" w:cs="Arial"/>
          <w:i/>
          <w:iCs/>
        </w:rPr>
      </w:pPr>
      <w:r w:rsidRPr="00375712">
        <w:rPr>
          <w:rFonts w:ascii="Arial" w:hAnsi="Arial" w:cs="Arial"/>
          <w:i/>
          <w:iCs/>
          <w:shd w:val="clear" w:color="auto" w:fill="FFFFFF"/>
        </w:rPr>
        <w:t xml:space="preserve">Rosemy da Silva </w:t>
      </w:r>
      <w:r w:rsidRPr="004F51E3">
        <w:rPr>
          <w:rFonts w:ascii="Arial" w:hAnsi="Arial" w:cs="Arial"/>
          <w:b/>
          <w:bCs/>
          <w:i/>
          <w:iCs/>
          <w:shd w:val="clear" w:color="auto" w:fill="FFFFFF"/>
        </w:rPr>
        <w:t>NASCIMENTO</w:t>
      </w:r>
      <w:r w:rsidRPr="00375712">
        <w:rPr>
          <w:rStyle w:val="ncoradanotaderodap"/>
          <w:rFonts w:ascii="Arial" w:hAnsi="Arial" w:cs="Arial"/>
          <w:i/>
          <w:iCs/>
          <w:shd w:val="clear" w:color="auto" w:fill="FFFFFF"/>
        </w:rPr>
        <w:footnoteReference w:id="3"/>
      </w:r>
    </w:p>
    <w:p w14:paraId="085D0CC3" w14:textId="715D89F0" w:rsidR="00F97595" w:rsidRDefault="00F97595" w:rsidP="00F97595">
      <w:pPr>
        <w:pStyle w:val="LO-normal"/>
        <w:spacing w:line="360" w:lineRule="auto"/>
        <w:jc w:val="right"/>
        <w:rPr>
          <w:b/>
          <w:bCs/>
          <w:i/>
          <w:iCs/>
          <w:shd w:val="clear" w:color="auto" w:fill="FFFFFF"/>
        </w:rPr>
      </w:pPr>
      <w:r w:rsidRPr="001548BD">
        <w:rPr>
          <w:rFonts w:eastAsia="Times New Roman"/>
          <w:sz w:val="24"/>
          <w:szCs w:val="24"/>
          <w:lang w:val="pt-BR"/>
        </w:rPr>
        <w:t xml:space="preserve">Kalina Salaib </w:t>
      </w:r>
      <w:r w:rsidRPr="00F97595">
        <w:rPr>
          <w:rFonts w:eastAsia="Times New Roman"/>
          <w:b/>
          <w:bCs/>
          <w:sz w:val="24"/>
          <w:szCs w:val="24"/>
          <w:lang w:val="pt-BR"/>
        </w:rPr>
        <w:t>SPRINGER</w:t>
      </w:r>
      <w:r w:rsidRPr="00375712">
        <w:rPr>
          <w:rStyle w:val="ncoradanotaderodap"/>
          <w:i/>
          <w:iCs/>
          <w:shd w:val="clear" w:color="auto" w:fill="FFFFFF"/>
        </w:rPr>
        <w:footnoteReference w:id="4"/>
      </w:r>
    </w:p>
    <w:p w14:paraId="74BF54E7" w14:textId="5ECC54CE" w:rsidR="00F97595" w:rsidRPr="003E0786" w:rsidRDefault="00F97595" w:rsidP="00F97595">
      <w:pPr>
        <w:jc w:val="right"/>
        <w:rPr>
          <w:rFonts w:ascii="Arial" w:hAnsi="Arial" w:cs="Arial"/>
          <w:shd w:val="clear" w:color="auto" w:fill="FFFFFF"/>
        </w:rPr>
      </w:pPr>
      <w:r w:rsidRPr="0001462A">
        <w:rPr>
          <w:rFonts w:ascii="Arial" w:hAnsi="Arial" w:cs="Arial"/>
        </w:rPr>
        <w:t xml:space="preserve">Sérgio </w:t>
      </w:r>
      <w:r w:rsidRPr="00F97595">
        <w:rPr>
          <w:rFonts w:ascii="Arial" w:hAnsi="Arial" w:cs="Arial"/>
          <w:b/>
          <w:bCs/>
        </w:rPr>
        <w:t>CLAUDINO</w:t>
      </w:r>
      <w:r w:rsidRPr="003E0786">
        <w:rPr>
          <w:rStyle w:val="ncoradanotaderodap"/>
          <w:rFonts w:ascii="Arial" w:hAnsi="Arial" w:cs="Arial"/>
          <w:i/>
          <w:iCs/>
        </w:rPr>
        <w:footnoteReference w:id="5"/>
      </w:r>
    </w:p>
    <w:p w14:paraId="4278618D" w14:textId="77777777" w:rsidR="00F97595" w:rsidRDefault="00F97595" w:rsidP="00F97595">
      <w:pPr>
        <w:jc w:val="right"/>
        <w:rPr>
          <w:rFonts w:ascii="Arial" w:hAnsi="Arial" w:cs="Arial"/>
          <w:shd w:val="clear" w:color="auto" w:fill="FFFFFF"/>
        </w:rPr>
      </w:pPr>
    </w:p>
    <w:p w14:paraId="6F8E5DB5" w14:textId="77777777" w:rsidR="00F97595" w:rsidRDefault="00F97595" w:rsidP="00F97595">
      <w:pPr>
        <w:jc w:val="right"/>
        <w:rPr>
          <w:rFonts w:ascii="Arial" w:hAnsi="Arial" w:cs="Arial"/>
          <w:shd w:val="clear" w:color="auto" w:fill="FFFFFF"/>
        </w:rPr>
      </w:pPr>
    </w:p>
    <w:p w14:paraId="063E7ABF" w14:textId="56BE7C67" w:rsidR="00F97595" w:rsidRPr="00E82851" w:rsidRDefault="00D72A47" w:rsidP="00F97595">
      <w:pPr>
        <w:jc w:val="both"/>
        <w:rPr>
          <w:rFonts w:ascii="Arial" w:eastAsia="Times New Roman" w:hAnsi="Arial" w:cs="Arial"/>
          <w:color w:val="000000"/>
          <w:lang w:eastAsia="pt-BR"/>
        </w:rPr>
      </w:pPr>
      <w:r w:rsidRPr="00E82851">
        <w:rPr>
          <w:rFonts w:ascii="Arial" w:eastAsia="Times New Roman" w:hAnsi="Arial" w:cs="Arial"/>
          <w:b/>
          <w:bCs/>
          <w:color w:val="000000"/>
          <w:lang w:eastAsia="pt-BR"/>
        </w:rPr>
        <w:t>RESUMO</w:t>
      </w:r>
      <w:r w:rsidRPr="00E82851">
        <w:rPr>
          <w:rFonts w:ascii="Arial" w:eastAsia="Times New Roman" w:hAnsi="Arial" w:cs="Arial"/>
          <w:color w:val="000000"/>
          <w:lang w:eastAsia="pt-BR"/>
        </w:rPr>
        <w:t xml:space="preserve"> </w:t>
      </w:r>
    </w:p>
    <w:p w14:paraId="25F7A74D" w14:textId="77777777" w:rsidR="00F97595" w:rsidRDefault="00F97595" w:rsidP="00F97595">
      <w:pPr>
        <w:jc w:val="both"/>
        <w:rPr>
          <w:rFonts w:ascii="Arial" w:eastAsia="Times New Roman" w:hAnsi="Arial" w:cs="Arial"/>
          <w:b/>
          <w:bCs/>
          <w:color w:val="000000"/>
          <w:lang w:eastAsia="pt-BR"/>
        </w:rPr>
      </w:pPr>
    </w:p>
    <w:p w14:paraId="28D9EFC1" w14:textId="2BE0733E" w:rsidR="00F97595" w:rsidRPr="00651246" w:rsidRDefault="00F97595" w:rsidP="00F97595">
      <w:pPr>
        <w:pStyle w:val="Textodecomentrio"/>
        <w:rPr>
          <w:rFonts w:cs="Arial"/>
          <w:sz w:val="24"/>
          <w:szCs w:val="24"/>
          <w:shd w:val="clear" w:color="auto" w:fill="FFFFFF"/>
        </w:rPr>
      </w:pPr>
      <w:r>
        <w:rPr>
          <w:rFonts w:cs="Arial"/>
          <w:sz w:val="24"/>
          <w:szCs w:val="24"/>
        </w:rPr>
        <w:t>O conhecimento faz parte da existência humana e a</w:t>
      </w:r>
      <w:r w:rsidRPr="00651246">
        <w:rPr>
          <w:rFonts w:cs="Arial"/>
          <w:sz w:val="24"/>
          <w:szCs w:val="24"/>
        </w:rPr>
        <w:t xml:space="preserve"> ciência geográfica</w:t>
      </w:r>
      <w:r>
        <w:rPr>
          <w:rFonts w:cs="Arial"/>
          <w:sz w:val="24"/>
          <w:szCs w:val="24"/>
        </w:rPr>
        <w:t>,</w:t>
      </w:r>
      <w:r w:rsidRPr="00651246">
        <w:rPr>
          <w:rFonts w:cs="Arial"/>
          <w:sz w:val="24"/>
          <w:szCs w:val="24"/>
          <w:shd w:val="clear" w:color="auto" w:fill="FFFFFF"/>
        </w:rPr>
        <w:t xml:space="preserve"> </w:t>
      </w:r>
      <w:r>
        <w:rPr>
          <w:rFonts w:cs="Arial"/>
          <w:sz w:val="24"/>
          <w:szCs w:val="24"/>
          <w:shd w:val="clear" w:color="auto" w:fill="FFFFFF"/>
        </w:rPr>
        <w:t xml:space="preserve">como área de conhecimento, </w:t>
      </w:r>
      <w:r w:rsidRPr="00651246">
        <w:rPr>
          <w:rFonts w:cs="Arial"/>
          <w:sz w:val="24"/>
          <w:szCs w:val="24"/>
          <w:shd w:val="clear" w:color="auto" w:fill="FFFFFF"/>
        </w:rPr>
        <w:t>estimula análises integradoras, fundamentais para a formação cidadã</w:t>
      </w:r>
      <w:r>
        <w:rPr>
          <w:rFonts w:cs="Arial"/>
          <w:sz w:val="24"/>
          <w:szCs w:val="24"/>
          <w:shd w:val="clear" w:color="auto" w:fill="FFFFFF"/>
        </w:rPr>
        <w:t>.</w:t>
      </w:r>
      <w:r w:rsidRPr="00651246">
        <w:rPr>
          <w:rFonts w:cs="Arial"/>
          <w:sz w:val="24"/>
          <w:szCs w:val="24"/>
          <w:shd w:val="clear" w:color="auto" w:fill="FFFFFF"/>
        </w:rPr>
        <w:t xml:space="preserve"> </w:t>
      </w:r>
      <w:r>
        <w:rPr>
          <w:rFonts w:cs="Arial"/>
          <w:sz w:val="24"/>
          <w:szCs w:val="24"/>
          <w:shd w:val="clear" w:color="auto" w:fill="FFFFFF"/>
        </w:rPr>
        <w:t>Ela dá</w:t>
      </w:r>
      <w:r w:rsidRPr="00651246">
        <w:rPr>
          <w:rFonts w:cs="Arial"/>
          <w:sz w:val="24"/>
          <w:szCs w:val="24"/>
          <w:shd w:val="clear" w:color="auto" w:fill="FFFFFF"/>
        </w:rPr>
        <w:t xml:space="preserve"> suporte epistemológico</w:t>
      </w:r>
      <w:r w:rsidR="00A82271">
        <w:rPr>
          <w:rFonts w:cs="Arial"/>
          <w:sz w:val="24"/>
          <w:szCs w:val="24"/>
          <w:shd w:val="clear" w:color="auto" w:fill="FFFFFF"/>
        </w:rPr>
        <w:t xml:space="preserve"> e</w:t>
      </w:r>
      <w:r w:rsidRPr="00651246">
        <w:rPr>
          <w:rFonts w:cs="Arial"/>
          <w:sz w:val="24"/>
          <w:szCs w:val="24"/>
          <w:shd w:val="clear" w:color="auto" w:fill="FFFFFF"/>
        </w:rPr>
        <w:t xml:space="preserve"> estimula </w:t>
      </w:r>
      <w:r w:rsidR="00A82271">
        <w:rPr>
          <w:rFonts w:cs="Arial"/>
          <w:sz w:val="24"/>
          <w:szCs w:val="24"/>
          <w:shd w:val="clear" w:color="auto" w:fill="FFFFFF"/>
        </w:rPr>
        <w:t xml:space="preserve">a </w:t>
      </w:r>
      <w:r w:rsidRPr="00651246">
        <w:rPr>
          <w:rFonts w:cs="Arial"/>
          <w:sz w:val="24"/>
          <w:szCs w:val="24"/>
          <w:shd w:val="clear" w:color="auto" w:fill="FFFFFF"/>
        </w:rPr>
        <w:t xml:space="preserve">compreensão </w:t>
      </w:r>
      <w:r w:rsidR="00A82271">
        <w:rPr>
          <w:rFonts w:cs="Arial"/>
          <w:sz w:val="24"/>
          <w:szCs w:val="24"/>
          <w:shd w:val="clear" w:color="auto" w:fill="FFFFFF"/>
        </w:rPr>
        <w:t>da vida em sociedade</w:t>
      </w:r>
      <w:r w:rsidRPr="00651246">
        <w:rPr>
          <w:rFonts w:cs="Arial"/>
          <w:sz w:val="24"/>
          <w:szCs w:val="24"/>
          <w:shd w:val="clear" w:color="auto" w:fill="FFFFFF"/>
        </w:rPr>
        <w:t xml:space="preserve">. </w:t>
      </w:r>
      <w:r w:rsidR="00A82271">
        <w:rPr>
          <w:rFonts w:cs="Arial"/>
          <w:sz w:val="24"/>
          <w:szCs w:val="24"/>
          <w:shd w:val="clear" w:color="auto" w:fill="FFFFFF"/>
        </w:rPr>
        <w:t>Na</w:t>
      </w:r>
      <w:r w:rsidRPr="00651246">
        <w:rPr>
          <w:rFonts w:cs="Arial"/>
          <w:sz w:val="24"/>
          <w:szCs w:val="24"/>
          <w:shd w:val="clear" w:color="auto" w:fill="FFFFFF"/>
        </w:rPr>
        <w:t xml:space="preserve"> educa</w:t>
      </w:r>
      <w:r w:rsidR="00A82271">
        <w:rPr>
          <w:rFonts w:cs="Arial"/>
          <w:sz w:val="24"/>
          <w:szCs w:val="24"/>
          <w:shd w:val="clear" w:color="auto" w:fill="FFFFFF"/>
        </w:rPr>
        <w:t>ção, p</w:t>
      </w:r>
      <w:r w:rsidRPr="00651246">
        <w:rPr>
          <w:rFonts w:cs="Arial"/>
          <w:sz w:val="24"/>
          <w:szCs w:val="24"/>
        </w:rPr>
        <w:t>romove</w:t>
      </w:r>
      <w:r w:rsidR="00130559">
        <w:rPr>
          <w:rFonts w:cs="Arial"/>
          <w:sz w:val="24"/>
          <w:szCs w:val="24"/>
        </w:rPr>
        <w:t xml:space="preserve">m </w:t>
      </w:r>
      <w:r w:rsidRPr="00651246">
        <w:rPr>
          <w:rFonts w:cs="Arial"/>
          <w:sz w:val="24"/>
          <w:szCs w:val="24"/>
        </w:rPr>
        <w:t>as competências e habilidade</w:t>
      </w:r>
      <w:r>
        <w:rPr>
          <w:rFonts w:cs="Arial"/>
          <w:sz w:val="24"/>
          <w:szCs w:val="24"/>
        </w:rPr>
        <w:t>s</w:t>
      </w:r>
      <w:r w:rsidRPr="00651246">
        <w:rPr>
          <w:rFonts w:cs="Arial"/>
          <w:sz w:val="24"/>
          <w:szCs w:val="24"/>
        </w:rPr>
        <w:t xml:space="preserve"> estudant</w:t>
      </w:r>
      <w:r w:rsidR="00A82271">
        <w:rPr>
          <w:rFonts w:cs="Arial"/>
          <w:sz w:val="24"/>
          <w:szCs w:val="24"/>
        </w:rPr>
        <w:t>il</w:t>
      </w:r>
      <w:r w:rsidRPr="00651246">
        <w:rPr>
          <w:rFonts w:cs="Arial"/>
          <w:sz w:val="24"/>
          <w:szCs w:val="24"/>
          <w:bdr w:val="none" w:sz="0" w:space="0" w:color="auto" w:frame="1"/>
          <w:shd w:val="clear" w:color="auto" w:fill="FFFFFF"/>
        </w:rPr>
        <w:t xml:space="preserve">. </w:t>
      </w:r>
      <w:r w:rsidR="00A82271">
        <w:rPr>
          <w:rFonts w:cs="Arial"/>
          <w:sz w:val="24"/>
          <w:szCs w:val="24"/>
          <w:bdr w:val="none" w:sz="0" w:space="0" w:color="auto" w:frame="1"/>
          <w:shd w:val="clear" w:color="auto" w:fill="FFFFFF"/>
        </w:rPr>
        <w:t>O</w:t>
      </w:r>
      <w:r w:rsidRPr="00651246">
        <w:rPr>
          <w:rFonts w:cs="Arial"/>
          <w:sz w:val="24"/>
          <w:szCs w:val="24"/>
          <w:bdr w:val="none" w:sz="0" w:space="0" w:color="auto" w:frame="1"/>
          <w:shd w:val="clear" w:color="auto" w:fill="FFFFFF"/>
        </w:rPr>
        <w:t xml:space="preserve"> presente artigo apresenta a experiência do protagonismo estudantil junto ao </w:t>
      </w:r>
      <w:r>
        <w:rPr>
          <w:rFonts w:cs="Arial"/>
          <w:sz w:val="24"/>
          <w:szCs w:val="24"/>
          <w:bdr w:val="none" w:sz="0" w:space="0" w:color="auto" w:frame="1"/>
          <w:shd w:val="clear" w:color="auto" w:fill="FFFFFF"/>
        </w:rPr>
        <w:t>E</w:t>
      </w:r>
      <w:r w:rsidRPr="00651246">
        <w:rPr>
          <w:rFonts w:cs="Arial"/>
          <w:sz w:val="24"/>
          <w:szCs w:val="24"/>
          <w:bdr w:val="none" w:sz="0" w:space="0" w:color="auto" w:frame="1"/>
          <w:shd w:val="clear" w:color="auto" w:fill="FFFFFF"/>
        </w:rPr>
        <w:t xml:space="preserve">studo do </w:t>
      </w:r>
      <w:r>
        <w:rPr>
          <w:rFonts w:cs="Arial"/>
          <w:sz w:val="24"/>
          <w:szCs w:val="24"/>
          <w:bdr w:val="none" w:sz="0" w:space="0" w:color="auto" w:frame="1"/>
          <w:shd w:val="clear" w:color="auto" w:fill="FFFFFF"/>
        </w:rPr>
        <w:t>M</w:t>
      </w:r>
      <w:r w:rsidRPr="00651246">
        <w:rPr>
          <w:rFonts w:cs="Arial"/>
          <w:sz w:val="24"/>
          <w:szCs w:val="24"/>
          <w:bdr w:val="none" w:sz="0" w:space="0" w:color="auto" w:frame="1"/>
          <w:shd w:val="clear" w:color="auto" w:fill="FFFFFF"/>
        </w:rPr>
        <w:t xml:space="preserve">eio para a educação geográfica </w:t>
      </w:r>
      <w:r>
        <w:rPr>
          <w:rFonts w:cs="Arial"/>
          <w:sz w:val="24"/>
          <w:szCs w:val="24"/>
          <w:bdr w:val="none" w:sz="0" w:space="0" w:color="auto" w:frame="1"/>
          <w:shd w:val="clear" w:color="auto" w:fill="FFFFFF"/>
        </w:rPr>
        <w:t>através d</w:t>
      </w:r>
      <w:r w:rsidRPr="00651246">
        <w:rPr>
          <w:rFonts w:cs="Arial"/>
          <w:sz w:val="24"/>
          <w:szCs w:val="24"/>
          <w:bdr w:val="none" w:sz="0" w:space="0" w:color="auto" w:frame="1"/>
          <w:shd w:val="clear" w:color="auto" w:fill="FFFFFF"/>
        </w:rPr>
        <w:t>o “</w:t>
      </w:r>
      <w:r w:rsidRPr="00651246">
        <w:rPr>
          <w:rFonts w:cs="Arial"/>
          <w:sz w:val="24"/>
          <w:szCs w:val="24"/>
        </w:rPr>
        <w:t>Projeto Nós propomos</w:t>
      </w:r>
      <w:r w:rsidR="00A82271">
        <w:rPr>
          <w:rFonts w:cs="Arial"/>
          <w:sz w:val="24"/>
          <w:szCs w:val="24"/>
        </w:rPr>
        <w:t>”</w:t>
      </w:r>
      <w:r w:rsidRPr="00651246">
        <w:rPr>
          <w:rFonts w:cs="Arial"/>
          <w:sz w:val="24"/>
          <w:szCs w:val="24"/>
        </w:rPr>
        <w:t xml:space="preserve">. </w:t>
      </w:r>
      <w:r w:rsidRPr="00651246">
        <w:rPr>
          <w:rFonts w:cs="Arial"/>
          <w:sz w:val="24"/>
          <w:szCs w:val="24"/>
          <w:bdr w:val="none" w:sz="0" w:space="0" w:color="auto" w:frame="1"/>
          <w:shd w:val="clear" w:color="auto" w:fill="FFFFFF"/>
        </w:rPr>
        <w:t xml:space="preserve">Os resultados dos trabalhos dos estudantes como protagonistas em seus espaços imediatos demonstram que </w:t>
      </w:r>
      <w:r w:rsidRPr="00651246">
        <w:rPr>
          <w:rFonts w:cs="Arial"/>
          <w:sz w:val="24"/>
          <w:szCs w:val="24"/>
        </w:rPr>
        <w:t>os aportes teóricos da educação geográfica permitem a construção de seu conhecimento e concretização de uma educação para a vida. Tais resultados positivos do</w:t>
      </w:r>
      <w:r w:rsidR="00A82271">
        <w:rPr>
          <w:rFonts w:cs="Arial"/>
          <w:sz w:val="24"/>
          <w:szCs w:val="24"/>
        </w:rPr>
        <w:t xml:space="preserve"> projeto</w:t>
      </w:r>
      <w:r w:rsidRPr="00651246">
        <w:rPr>
          <w:rFonts w:cs="Arial"/>
          <w:sz w:val="24"/>
          <w:szCs w:val="24"/>
        </w:rPr>
        <w:t xml:space="preserve"> são considerados como</w:t>
      </w:r>
      <w:r w:rsidR="00D72A47">
        <w:rPr>
          <w:rFonts w:cs="Arial"/>
          <w:sz w:val="24"/>
          <w:szCs w:val="24"/>
        </w:rPr>
        <w:t xml:space="preserve"> prática metodológica citada</w:t>
      </w:r>
      <w:r w:rsidRPr="00651246">
        <w:rPr>
          <w:rFonts w:cs="Arial"/>
          <w:sz w:val="24"/>
          <w:szCs w:val="24"/>
        </w:rPr>
        <w:t xml:space="preserve"> no Currículo do Território Catarinense para a Educação Básica</w:t>
      </w:r>
      <w:r>
        <w:rPr>
          <w:rFonts w:cs="Arial"/>
          <w:sz w:val="24"/>
          <w:szCs w:val="24"/>
        </w:rPr>
        <w:t>,</w:t>
      </w:r>
      <w:r w:rsidRPr="00651246">
        <w:rPr>
          <w:rFonts w:cs="Arial"/>
          <w:sz w:val="24"/>
          <w:szCs w:val="24"/>
        </w:rPr>
        <w:t xml:space="preserve"> como preconiza a Base Nacional Comum Curricular (BNCC).   </w:t>
      </w:r>
    </w:p>
    <w:p w14:paraId="4BCF98D7" w14:textId="77777777" w:rsidR="00F97595" w:rsidRPr="00551F0A" w:rsidRDefault="00F97595" w:rsidP="00F97595">
      <w:pPr>
        <w:jc w:val="both"/>
        <w:rPr>
          <w:rFonts w:ascii="Arial" w:eastAsia="Times New Roman" w:hAnsi="Arial" w:cs="Arial"/>
          <w:b/>
          <w:bCs/>
          <w:color w:val="000000"/>
          <w:lang w:eastAsia="pt-BR"/>
        </w:rPr>
      </w:pPr>
    </w:p>
    <w:p w14:paraId="76274A81" w14:textId="64D2B0CD" w:rsidR="00F97595" w:rsidRPr="00D72A47" w:rsidRDefault="00F97595" w:rsidP="00F97595">
      <w:pPr>
        <w:rPr>
          <w:rFonts w:ascii="Arial" w:hAnsi="Arial" w:cs="Arial"/>
        </w:rPr>
      </w:pPr>
      <w:r w:rsidRPr="00551F0A">
        <w:rPr>
          <w:rFonts w:ascii="Arial" w:eastAsia="Times New Roman" w:hAnsi="Arial" w:cs="Arial"/>
          <w:b/>
          <w:bCs/>
          <w:color w:val="000000"/>
          <w:lang w:eastAsia="pt-BR"/>
        </w:rPr>
        <w:t>Palavras-chave</w:t>
      </w:r>
      <w:r w:rsidRPr="00551F0A">
        <w:rPr>
          <w:rFonts w:ascii="Arial" w:eastAsia="Times New Roman" w:hAnsi="Arial" w:cs="Arial"/>
          <w:color w:val="000000"/>
          <w:lang w:eastAsia="pt-BR"/>
        </w:rPr>
        <w:t>:</w:t>
      </w:r>
      <w:r w:rsidRPr="00551F0A">
        <w:rPr>
          <w:rFonts w:ascii="Arial" w:hAnsi="Arial" w:cs="Arial"/>
        </w:rPr>
        <w:t xml:space="preserve"> </w:t>
      </w:r>
      <w:r w:rsidRPr="00D72A47">
        <w:rPr>
          <w:rFonts w:ascii="Arial" w:hAnsi="Arial" w:cs="Arial"/>
        </w:rPr>
        <w:t xml:space="preserve">Conhecimento; Educação Geográfica; Estudo do Meio; Projeto “Nós </w:t>
      </w:r>
      <w:r w:rsidR="00D72A47" w:rsidRPr="00D72A47">
        <w:rPr>
          <w:rFonts w:ascii="Arial" w:hAnsi="Arial" w:cs="Arial"/>
        </w:rPr>
        <w:t>Propomos</w:t>
      </w:r>
      <w:r w:rsidR="00D72A47">
        <w:rPr>
          <w:rFonts w:ascii="Arial" w:hAnsi="Arial" w:cs="Arial"/>
        </w:rPr>
        <w:t>!;</w:t>
      </w:r>
      <w:r w:rsidRPr="00D72A47">
        <w:rPr>
          <w:rFonts w:ascii="Arial" w:hAnsi="Arial" w:cs="Arial"/>
        </w:rPr>
        <w:t xml:space="preserve"> Currículo da Educação Básica Catarinense.</w:t>
      </w:r>
    </w:p>
    <w:p w14:paraId="311ABAE6" w14:textId="01D58743" w:rsidR="00D72A47" w:rsidRDefault="00D72A47" w:rsidP="00F97595">
      <w:pPr>
        <w:rPr>
          <w:rFonts w:ascii="Arial" w:hAnsi="Arial" w:cs="Arial"/>
        </w:rPr>
      </w:pPr>
    </w:p>
    <w:p w14:paraId="77B2C032" w14:textId="77777777" w:rsidR="00D72A47" w:rsidRPr="00551F0A" w:rsidRDefault="00D72A47" w:rsidP="00F97595">
      <w:pPr>
        <w:rPr>
          <w:rFonts w:ascii="Arial" w:hAnsi="Arial" w:cs="Arial"/>
        </w:rPr>
      </w:pPr>
    </w:p>
    <w:p w14:paraId="5C6229A7" w14:textId="26E69554" w:rsidR="00F97595" w:rsidRPr="00110425" w:rsidRDefault="00D72A47" w:rsidP="00F97595">
      <w:pPr>
        <w:jc w:val="both"/>
        <w:rPr>
          <w:rFonts w:ascii="Arial" w:hAnsi="Arial" w:cs="Arial"/>
          <w:b/>
        </w:rPr>
      </w:pPr>
      <w:r w:rsidRPr="00110425">
        <w:rPr>
          <w:rFonts w:ascii="Arial" w:hAnsi="Arial" w:cs="Arial"/>
          <w:b/>
        </w:rPr>
        <w:t>INTRODUÇÃO</w:t>
      </w:r>
    </w:p>
    <w:p w14:paraId="3CE4CFFF" w14:textId="77777777" w:rsidR="00F97595" w:rsidRPr="00110425" w:rsidRDefault="00F97595" w:rsidP="00F97595">
      <w:pPr>
        <w:spacing w:line="360" w:lineRule="auto"/>
        <w:jc w:val="both"/>
        <w:rPr>
          <w:rFonts w:ascii="Arial" w:hAnsi="Arial" w:cs="Arial"/>
          <w:color w:val="FF0000"/>
        </w:rPr>
      </w:pPr>
    </w:p>
    <w:p w14:paraId="310C4BCB" w14:textId="77777777" w:rsidR="00F97595" w:rsidRPr="00516C9D" w:rsidRDefault="00F97595" w:rsidP="00F97595">
      <w:pPr>
        <w:spacing w:line="360" w:lineRule="auto"/>
        <w:ind w:firstLine="708"/>
        <w:jc w:val="both"/>
        <w:rPr>
          <w:rFonts w:ascii="Arial" w:eastAsia="Times New Roman" w:hAnsi="Arial" w:cs="Arial"/>
          <w:lang w:eastAsia="pt-BR"/>
        </w:rPr>
      </w:pPr>
      <w:r>
        <w:rPr>
          <w:rFonts w:ascii="Arial" w:hAnsi="Arial" w:cs="Arial"/>
        </w:rPr>
        <w:t>H</w:t>
      </w:r>
      <w:r w:rsidRPr="00516C9D">
        <w:rPr>
          <w:rFonts w:ascii="Arial" w:hAnsi="Arial" w:cs="Arial"/>
        </w:rPr>
        <w:t>istoricamente</w:t>
      </w:r>
      <w:r>
        <w:rPr>
          <w:rFonts w:ascii="Arial" w:hAnsi="Arial" w:cs="Arial"/>
        </w:rPr>
        <w:t>, o</w:t>
      </w:r>
      <w:r w:rsidRPr="00516C9D">
        <w:rPr>
          <w:rFonts w:ascii="Arial" w:hAnsi="Arial" w:cs="Arial"/>
        </w:rPr>
        <w:t xml:space="preserve"> conhecimento faz parte da existência humana, seja </w:t>
      </w:r>
      <w:r>
        <w:rPr>
          <w:rFonts w:ascii="Arial" w:hAnsi="Arial" w:cs="Arial"/>
        </w:rPr>
        <w:t xml:space="preserve">a humanidade </w:t>
      </w:r>
      <w:r w:rsidRPr="00516C9D">
        <w:rPr>
          <w:rFonts w:ascii="Arial" w:hAnsi="Arial" w:cs="Arial"/>
        </w:rPr>
        <w:t>observando seu entorno, a relação com a natureza, trocando informações e</w:t>
      </w:r>
      <w:r>
        <w:rPr>
          <w:rFonts w:ascii="Arial" w:hAnsi="Arial" w:cs="Arial"/>
        </w:rPr>
        <w:t>,</w:t>
      </w:r>
      <w:r w:rsidRPr="00516C9D">
        <w:rPr>
          <w:rFonts w:ascii="Arial" w:hAnsi="Arial" w:cs="Arial"/>
        </w:rPr>
        <w:t xml:space="preserve"> até </w:t>
      </w:r>
      <w:r>
        <w:rPr>
          <w:rFonts w:ascii="Arial" w:hAnsi="Arial" w:cs="Arial"/>
        </w:rPr>
        <w:t xml:space="preserve">mesmo, a sua </w:t>
      </w:r>
      <w:r w:rsidRPr="00516C9D">
        <w:rPr>
          <w:rFonts w:ascii="Arial" w:hAnsi="Arial" w:cs="Arial"/>
        </w:rPr>
        <w:t xml:space="preserve">sobrevivência. Obter conhecimento não </w:t>
      </w:r>
      <w:r>
        <w:rPr>
          <w:rFonts w:ascii="Arial" w:hAnsi="Arial" w:cs="Arial"/>
        </w:rPr>
        <w:t>é</w:t>
      </w:r>
      <w:r w:rsidRPr="00516C9D">
        <w:rPr>
          <w:rFonts w:ascii="Arial" w:hAnsi="Arial" w:cs="Arial"/>
        </w:rPr>
        <w:t xml:space="preserve"> limitante</w:t>
      </w:r>
      <w:r>
        <w:rPr>
          <w:rFonts w:ascii="Arial" w:hAnsi="Arial" w:cs="Arial"/>
        </w:rPr>
        <w:t>.</w:t>
      </w:r>
      <w:r w:rsidRPr="00516C9D">
        <w:rPr>
          <w:rFonts w:ascii="Arial" w:hAnsi="Arial" w:cs="Arial"/>
        </w:rPr>
        <w:t xml:space="preserve"> </w:t>
      </w:r>
      <w:r>
        <w:rPr>
          <w:rFonts w:ascii="Arial" w:hAnsi="Arial" w:cs="Arial"/>
        </w:rPr>
        <w:t>É</w:t>
      </w:r>
      <w:r w:rsidRPr="00516C9D">
        <w:rPr>
          <w:rFonts w:ascii="Arial" w:hAnsi="Arial" w:cs="Arial"/>
        </w:rPr>
        <w:t xml:space="preserve"> um processo obtido pelas faculdades mentais, conforme </w:t>
      </w:r>
      <w:r>
        <w:rPr>
          <w:rFonts w:ascii="Arial" w:hAnsi="Arial" w:cs="Arial"/>
        </w:rPr>
        <w:t xml:space="preserve">a </w:t>
      </w:r>
      <w:r w:rsidRPr="00516C9D">
        <w:rPr>
          <w:rFonts w:ascii="Arial" w:hAnsi="Arial" w:cs="Arial"/>
        </w:rPr>
        <w:t xml:space="preserve">intelectualidade através da percepção, memória, razão, emoção, intuição, força </w:t>
      </w:r>
      <w:r w:rsidRPr="00516C9D">
        <w:rPr>
          <w:rFonts w:ascii="Arial" w:hAnsi="Arial" w:cs="Arial"/>
        </w:rPr>
        <w:lastRenderedPageBreak/>
        <w:t>de vontade, imaginação, entre outras, captados pelos sentidos da visão, audição, tato, olfato e paladar. Santos (2013)</w:t>
      </w:r>
      <w:r>
        <w:rPr>
          <w:rFonts w:ascii="Arial" w:hAnsi="Arial" w:cs="Arial"/>
        </w:rPr>
        <w:t>,</w:t>
      </w:r>
      <w:r w:rsidRPr="00516C9D">
        <w:rPr>
          <w:rFonts w:ascii="Arial" w:hAnsi="Arial" w:cs="Arial"/>
        </w:rPr>
        <w:t xml:space="preserve"> em consonância com Bunge (1974), descrevem que o conhecimento pode ser construído através do empirismo (experiência), da teologia (aceitação), filosofia (razão) e pela ciência (experimentação). E</w:t>
      </w:r>
      <w:r>
        <w:rPr>
          <w:rFonts w:ascii="Arial" w:hAnsi="Arial" w:cs="Arial"/>
        </w:rPr>
        <w:t>,</w:t>
      </w:r>
      <w:r w:rsidRPr="00516C9D">
        <w:rPr>
          <w:rFonts w:ascii="Arial" w:hAnsi="Arial" w:cs="Arial"/>
        </w:rPr>
        <w:t xml:space="preserve"> na esfera do conhecimento, o processo educacional está intimamente ligado. No latim literal, educação significa “guiar para fora”, que pode ser entendido como instruir para o mundo ou para fora de si mesmo. E a educação</w:t>
      </w:r>
      <w:r>
        <w:rPr>
          <w:rFonts w:ascii="Arial" w:hAnsi="Arial" w:cs="Arial"/>
        </w:rPr>
        <w:t>,</w:t>
      </w:r>
      <w:r w:rsidRPr="00516C9D">
        <w:rPr>
          <w:rFonts w:ascii="Arial" w:hAnsi="Arial" w:cs="Arial"/>
        </w:rPr>
        <w:t xml:space="preserve"> como processo, visa promover nas pessoas o desenvolvimento de habilidades intelectuais para assimilação de dados e informações</w:t>
      </w:r>
      <w:r>
        <w:rPr>
          <w:rFonts w:ascii="Arial" w:hAnsi="Arial" w:cs="Arial"/>
        </w:rPr>
        <w:t>,</w:t>
      </w:r>
      <w:r w:rsidRPr="00516C9D">
        <w:rPr>
          <w:rFonts w:ascii="Arial" w:hAnsi="Arial" w:cs="Arial"/>
        </w:rPr>
        <w:t xml:space="preserve"> na geração de conhecimento</w:t>
      </w:r>
      <w:r>
        <w:rPr>
          <w:rFonts w:ascii="Arial" w:hAnsi="Arial" w:cs="Arial"/>
        </w:rPr>
        <w:t>,</w:t>
      </w:r>
      <w:r w:rsidRPr="00516C9D">
        <w:rPr>
          <w:rFonts w:ascii="Arial" w:eastAsia="Times New Roman" w:hAnsi="Arial" w:cs="Arial"/>
          <w:lang w:eastAsia="pt-BR"/>
        </w:rPr>
        <w:t xml:space="preserve"> de forma integrada nos diversos campos do conhecimento, como da ciência geográfica. </w:t>
      </w:r>
    </w:p>
    <w:p w14:paraId="3FC482A3" w14:textId="77777777" w:rsidR="00F97595" w:rsidRDefault="00F97595" w:rsidP="00F97595">
      <w:pPr>
        <w:spacing w:line="360" w:lineRule="auto"/>
        <w:ind w:firstLine="708"/>
        <w:jc w:val="both"/>
        <w:rPr>
          <w:rFonts w:ascii="Arial" w:hAnsi="Arial" w:cs="Arial"/>
        </w:rPr>
      </w:pPr>
      <w:r w:rsidRPr="00516C9D">
        <w:rPr>
          <w:rFonts w:ascii="Arial" w:hAnsi="Arial" w:cs="Arial"/>
          <w:shd w:val="clear" w:color="auto" w:fill="FFFFFF"/>
        </w:rPr>
        <w:t>Na</w:t>
      </w:r>
      <w:r w:rsidRPr="00516C9D">
        <w:rPr>
          <w:rFonts w:ascii="Arial" w:hAnsi="Arial" w:cs="Arial"/>
        </w:rPr>
        <w:t xml:space="preserve"> educação geográfica, </w:t>
      </w:r>
      <w:r w:rsidRPr="00516C9D">
        <w:rPr>
          <w:rFonts w:ascii="Arial" w:hAnsi="Arial" w:cs="Arial"/>
          <w:color w:val="000000"/>
        </w:rPr>
        <w:t>teorias advindas</w:t>
      </w:r>
      <w:r w:rsidRPr="00E229F8">
        <w:rPr>
          <w:rFonts w:ascii="Arial" w:hAnsi="Arial" w:cs="Arial"/>
          <w:color w:val="000000"/>
        </w:rPr>
        <w:t xml:space="preserve"> de diversos aportes teórico</w:t>
      </w:r>
      <w:r>
        <w:rPr>
          <w:rFonts w:ascii="Arial" w:hAnsi="Arial" w:cs="Arial"/>
          <w:color w:val="000000"/>
        </w:rPr>
        <w:t>-</w:t>
      </w:r>
      <w:r w:rsidRPr="00E229F8">
        <w:rPr>
          <w:rFonts w:ascii="Arial" w:hAnsi="Arial" w:cs="Arial"/>
          <w:color w:val="000000"/>
        </w:rPr>
        <w:t xml:space="preserve">metodológicos sustentam o conhecimento </w:t>
      </w:r>
      <w:r w:rsidRPr="00E229F8">
        <w:rPr>
          <w:rFonts w:ascii="Arial" w:hAnsi="Arial" w:cs="Arial"/>
        </w:rPr>
        <w:t xml:space="preserve">da relação da sociedade com a natureza. </w:t>
      </w:r>
      <w:r w:rsidRPr="00E229F8">
        <w:rPr>
          <w:rFonts w:ascii="Arial" w:eastAsia="Times New Roman" w:hAnsi="Arial" w:cs="Arial"/>
          <w:lang w:eastAsia="pt-BR"/>
        </w:rPr>
        <w:t>Porém, a</w:t>
      </w:r>
      <w:r w:rsidRPr="00E229F8">
        <w:rPr>
          <w:rFonts w:ascii="Arial" w:hAnsi="Arial" w:cs="Arial"/>
        </w:rPr>
        <w:t>o longo da trajetória da geografia científica, o conhecimento gerado delineou definições específicas conforme seus entendimentos da sociedade e da natureza no espaço geográfico.</w:t>
      </w:r>
      <w:r>
        <w:rPr>
          <w:rFonts w:ascii="Arial" w:hAnsi="Arial" w:cs="Arial"/>
        </w:rPr>
        <w:t xml:space="preserve"> </w:t>
      </w:r>
      <w:r w:rsidRPr="00E229F8">
        <w:rPr>
          <w:rFonts w:ascii="Arial" w:hAnsi="Arial" w:cs="Arial"/>
        </w:rPr>
        <w:t>E quem permite entender essa geografia é o processo educacional, com sua episteme e metodologias desenvolvid</w:t>
      </w:r>
      <w:r>
        <w:rPr>
          <w:rFonts w:ascii="Arial" w:hAnsi="Arial" w:cs="Arial"/>
        </w:rPr>
        <w:t>a</w:t>
      </w:r>
      <w:r w:rsidRPr="00E229F8">
        <w:rPr>
          <w:rFonts w:ascii="Arial" w:hAnsi="Arial" w:cs="Arial"/>
        </w:rPr>
        <w:t xml:space="preserve">s na esfera universitária, estimulando raciocínios, provocando as concepções articuladas e aprofundadas </w:t>
      </w:r>
      <w:r>
        <w:rPr>
          <w:rFonts w:ascii="Arial" w:hAnsi="Arial" w:cs="Arial"/>
        </w:rPr>
        <w:t>sobre o</w:t>
      </w:r>
      <w:r w:rsidRPr="00E229F8">
        <w:rPr>
          <w:rFonts w:ascii="Arial" w:hAnsi="Arial" w:cs="Arial"/>
        </w:rPr>
        <w:t xml:space="preserve"> espaço geográfico</w:t>
      </w:r>
      <w:r>
        <w:rPr>
          <w:rFonts w:ascii="Arial" w:hAnsi="Arial" w:cs="Arial"/>
        </w:rPr>
        <w:t xml:space="preserve"> e suas conexões</w:t>
      </w:r>
      <w:r w:rsidRPr="00E229F8">
        <w:rPr>
          <w:rFonts w:ascii="Arial" w:hAnsi="Arial" w:cs="Arial"/>
        </w:rPr>
        <w:t>. O resultado esperado é fazer com que o estudante entenda esses conceitos científicos</w:t>
      </w:r>
      <w:r>
        <w:rPr>
          <w:rFonts w:ascii="Arial" w:hAnsi="Arial" w:cs="Arial"/>
        </w:rPr>
        <w:t>,</w:t>
      </w:r>
      <w:r w:rsidRPr="00E229F8">
        <w:rPr>
          <w:rFonts w:ascii="Arial" w:hAnsi="Arial" w:cs="Arial"/>
        </w:rPr>
        <w:t xml:space="preserve"> desenvolv</w:t>
      </w:r>
      <w:r>
        <w:rPr>
          <w:rFonts w:ascii="Arial" w:hAnsi="Arial" w:cs="Arial"/>
        </w:rPr>
        <w:t>a sua</w:t>
      </w:r>
      <w:r w:rsidRPr="00E229F8">
        <w:rPr>
          <w:rFonts w:ascii="Arial" w:hAnsi="Arial" w:cs="Arial"/>
        </w:rPr>
        <w:t xml:space="preserve"> intelectual</w:t>
      </w:r>
      <w:r>
        <w:rPr>
          <w:rFonts w:ascii="Arial" w:hAnsi="Arial" w:cs="Arial"/>
        </w:rPr>
        <w:t>idade</w:t>
      </w:r>
      <w:r w:rsidRPr="00E229F8">
        <w:rPr>
          <w:rFonts w:ascii="Arial" w:hAnsi="Arial" w:cs="Arial"/>
        </w:rPr>
        <w:t xml:space="preserve"> e ampli</w:t>
      </w:r>
      <w:r>
        <w:rPr>
          <w:rFonts w:ascii="Arial" w:hAnsi="Arial" w:cs="Arial"/>
        </w:rPr>
        <w:t>e a</w:t>
      </w:r>
      <w:r w:rsidRPr="00E229F8">
        <w:rPr>
          <w:rFonts w:ascii="Arial" w:hAnsi="Arial" w:cs="Arial"/>
        </w:rPr>
        <w:t xml:space="preserve"> capacidade cogni</w:t>
      </w:r>
      <w:r>
        <w:rPr>
          <w:rFonts w:ascii="Arial" w:hAnsi="Arial" w:cs="Arial"/>
        </w:rPr>
        <w:t>tiva para</w:t>
      </w:r>
      <w:r w:rsidRPr="00E229F8">
        <w:rPr>
          <w:rFonts w:ascii="Arial" w:eastAsia="Times New Roman" w:hAnsi="Arial" w:cs="Arial"/>
          <w:lang w:eastAsia="pt-BR"/>
        </w:rPr>
        <w:t xml:space="preserve"> resolução de problemas </w:t>
      </w:r>
      <w:r>
        <w:rPr>
          <w:rFonts w:ascii="Arial" w:eastAsia="Times New Roman" w:hAnsi="Arial" w:cs="Arial"/>
          <w:lang w:eastAsia="pt-BR"/>
        </w:rPr>
        <w:t>d</w:t>
      </w:r>
      <w:r w:rsidRPr="00E229F8">
        <w:rPr>
          <w:rFonts w:ascii="Arial" w:eastAsia="Times New Roman" w:hAnsi="Arial" w:cs="Arial"/>
          <w:lang w:eastAsia="pt-BR"/>
        </w:rPr>
        <w:t>o cotidiano</w:t>
      </w:r>
      <w:r w:rsidRPr="00E229F8">
        <w:rPr>
          <w:rFonts w:ascii="Arial" w:hAnsi="Arial" w:cs="Arial"/>
        </w:rPr>
        <w:t xml:space="preserve"> (Cavalcanti, 2006, p. 24 e 28).</w:t>
      </w:r>
    </w:p>
    <w:p w14:paraId="70D48386" w14:textId="4F3E993A" w:rsidR="00F97595" w:rsidRDefault="00F97595" w:rsidP="00F97595">
      <w:pPr>
        <w:spacing w:line="360" w:lineRule="auto"/>
        <w:ind w:firstLine="708"/>
        <w:jc w:val="both"/>
        <w:rPr>
          <w:rFonts w:ascii="Arial" w:hAnsi="Arial" w:cs="Arial"/>
        </w:rPr>
      </w:pPr>
      <w:r w:rsidRPr="00E229F8">
        <w:rPr>
          <w:rFonts w:ascii="Arial" w:hAnsi="Arial" w:cs="Arial"/>
          <w:shd w:val="clear" w:color="auto" w:fill="FFFFFF"/>
        </w:rPr>
        <w:t>Nóvoa (2016), em entrevista à Revista Educação, acrescenta que,</w:t>
      </w:r>
      <w:r w:rsidRPr="00E229F8">
        <w:rPr>
          <w:rFonts w:ascii="Arial" w:hAnsi="Arial" w:cs="Arial"/>
        </w:rPr>
        <w:t xml:space="preserve"> para efetivar o aprendizado</w:t>
      </w:r>
      <w:r>
        <w:rPr>
          <w:rFonts w:ascii="Arial" w:hAnsi="Arial" w:cs="Arial"/>
        </w:rPr>
        <w:t>,</w:t>
      </w:r>
      <w:r w:rsidRPr="00E229F8">
        <w:rPr>
          <w:rFonts w:ascii="Arial" w:hAnsi="Arial" w:cs="Arial"/>
        </w:rPr>
        <w:t xml:space="preserve"> o </w:t>
      </w:r>
      <w:r w:rsidRPr="00E229F8">
        <w:rPr>
          <w:rFonts w:ascii="Arial" w:hAnsi="Arial" w:cs="Arial"/>
          <w:shd w:val="clear" w:color="auto" w:fill="FFFFFF"/>
        </w:rPr>
        <w:t xml:space="preserve">professor deve combinar três tipos de conhecimento: dominar o conteúdo científico que vai ensinar; entender e aplicar as bases pedagógicas e as teorias da aprendizagem para o público específico e saber como esse conhecimento se aplica no cotidiano do estudante. Caso falte um deles, perde-se a dimensão do processo educativo. </w:t>
      </w:r>
      <w:r w:rsidRPr="00E229F8">
        <w:rPr>
          <w:rFonts w:ascii="Arial" w:hAnsi="Arial" w:cs="Arial"/>
        </w:rPr>
        <w:t xml:space="preserve">Outro aspecto que complementa a etapa da aprendizagem é o estudante ser ativo e interativo </w:t>
      </w:r>
      <w:r w:rsidRPr="00E229F8">
        <w:rPr>
          <w:rFonts w:ascii="Arial" w:hAnsi="Arial" w:cs="Arial"/>
        </w:rPr>
        <w:lastRenderedPageBreak/>
        <w:t xml:space="preserve">dentro da sala de aula. Nesse processo, o professor deve estar atento às etapas de seu desenvolvimento, facilitando a aprendizagem com base no respeito mútuo, na confiança e afeto.  Luckesi (2011, p. 109) </w:t>
      </w:r>
      <w:r>
        <w:rPr>
          <w:rFonts w:ascii="Arial" w:hAnsi="Arial" w:cs="Arial"/>
        </w:rPr>
        <w:t>ressalta</w:t>
      </w:r>
      <w:r w:rsidRPr="00E229F8">
        <w:rPr>
          <w:rFonts w:ascii="Arial" w:hAnsi="Arial" w:cs="Arial"/>
        </w:rPr>
        <w:t xml:space="preserve"> que todo esse esforço é para que o estudante obtenha sua autonomia, afinal quem aprende é ele e deve ser responsável por si.</w:t>
      </w:r>
      <w:r w:rsidRPr="00436437">
        <w:rPr>
          <w:rFonts w:ascii="Arial" w:hAnsi="Arial" w:cs="Arial"/>
        </w:rPr>
        <w:t xml:space="preserve"> </w:t>
      </w:r>
      <w:r w:rsidRPr="009023A0">
        <w:rPr>
          <w:rFonts w:ascii="Arial" w:hAnsi="Arial" w:cs="Arial"/>
        </w:rPr>
        <w:t>Carvalho Sobrinho (</w:t>
      </w:r>
      <w:r>
        <w:rPr>
          <w:rFonts w:ascii="Arial" w:hAnsi="Arial" w:cs="Arial"/>
        </w:rPr>
        <w:t xml:space="preserve">p. 51, </w:t>
      </w:r>
      <w:r w:rsidRPr="009023A0">
        <w:rPr>
          <w:rFonts w:ascii="Arial" w:hAnsi="Arial" w:cs="Arial"/>
        </w:rPr>
        <w:t xml:space="preserve">2021) afirma </w:t>
      </w:r>
      <w:r>
        <w:rPr>
          <w:rFonts w:ascii="Arial" w:hAnsi="Arial" w:cs="Arial"/>
        </w:rPr>
        <w:t>sobre este protagonismo que,</w:t>
      </w:r>
    </w:p>
    <w:p w14:paraId="2F892D3F" w14:textId="77777777" w:rsidR="0094002A" w:rsidRDefault="0094002A" w:rsidP="00F97595">
      <w:pPr>
        <w:spacing w:line="360" w:lineRule="auto"/>
        <w:ind w:firstLine="708"/>
        <w:jc w:val="both"/>
        <w:rPr>
          <w:rFonts w:ascii="Arial" w:hAnsi="Arial" w:cs="Arial"/>
        </w:rPr>
      </w:pPr>
    </w:p>
    <w:p w14:paraId="23C6A37E" w14:textId="1725D157" w:rsidR="00F97595" w:rsidRDefault="00F97595" w:rsidP="00F97595">
      <w:pPr>
        <w:ind w:left="2268"/>
        <w:jc w:val="both"/>
        <w:rPr>
          <w:rFonts w:ascii="Arial" w:hAnsi="Arial" w:cs="Arial"/>
          <w:sz w:val="20"/>
          <w:szCs w:val="20"/>
        </w:rPr>
      </w:pPr>
      <w:r w:rsidRPr="009023A0">
        <w:rPr>
          <w:rFonts w:ascii="Arial" w:hAnsi="Arial" w:cs="Arial"/>
          <w:sz w:val="20"/>
          <w:szCs w:val="20"/>
        </w:rPr>
        <w:t>A perspectiva da metodologia ativa é observada como um processo em que, a partir da sensibilização do estudante, se tem a construção de conhecimentos, mas esse conhecimento não estará desvinculado da realidade vivenciada. Por isso, por meio da participação em atividades propostas, a construção de conceitos e de conhecimentos se dão de forma progressiva</w:t>
      </w:r>
    </w:p>
    <w:p w14:paraId="20DCBCAA" w14:textId="77777777" w:rsidR="0094002A" w:rsidRPr="009023A0" w:rsidRDefault="0094002A" w:rsidP="00F97595">
      <w:pPr>
        <w:ind w:left="2268"/>
        <w:jc w:val="both"/>
        <w:rPr>
          <w:rFonts w:ascii="Arial" w:hAnsi="Arial" w:cs="Arial"/>
          <w:sz w:val="20"/>
          <w:szCs w:val="20"/>
        </w:rPr>
      </w:pPr>
    </w:p>
    <w:p w14:paraId="167ADD56" w14:textId="3354D5FF" w:rsidR="00F97595" w:rsidRPr="00BD3ECA" w:rsidRDefault="00F97595" w:rsidP="00F97595">
      <w:pPr>
        <w:spacing w:line="360" w:lineRule="auto"/>
        <w:ind w:firstLine="708"/>
        <w:jc w:val="both"/>
        <w:rPr>
          <w:rFonts w:ascii="Arial" w:hAnsi="Arial" w:cs="Arial"/>
        </w:rPr>
      </w:pPr>
      <w:r w:rsidRPr="00E229F8">
        <w:rPr>
          <w:rFonts w:ascii="Arial" w:hAnsi="Arial" w:cs="Arial"/>
          <w:bdr w:val="none" w:sz="0" w:space="0" w:color="auto" w:frame="1"/>
          <w:shd w:val="clear" w:color="auto" w:fill="FFFFFF"/>
        </w:rPr>
        <w:t xml:space="preserve">A luz dessa </w:t>
      </w:r>
      <w:r>
        <w:rPr>
          <w:rFonts w:ascii="Arial" w:hAnsi="Arial" w:cs="Arial"/>
          <w:bdr w:val="none" w:sz="0" w:space="0" w:color="auto" w:frame="1"/>
          <w:shd w:val="clear" w:color="auto" w:fill="FFFFFF"/>
        </w:rPr>
        <w:t>citação</w:t>
      </w:r>
      <w:r w:rsidRPr="00E229F8">
        <w:rPr>
          <w:rFonts w:ascii="Arial" w:hAnsi="Arial" w:cs="Arial"/>
          <w:bdr w:val="none" w:sz="0" w:space="0" w:color="auto" w:frame="1"/>
          <w:shd w:val="clear" w:color="auto" w:fill="FFFFFF"/>
        </w:rPr>
        <w:t xml:space="preserve">, este artigo apresenta </w:t>
      </w:r>
      <w:r>
        <w:rPr>
          <w:rFonts w:ascii="Arial" w:hAnsi="Arial" w:cs="Arial"/>
          <w:bdr w:val="none" w:sz="0" w:space="0" w:color="auto" w:frame="1"/>
          <w:shd w:val="clear" w:color="auto" w:fill="FFFFFF"/>
        </w:rPr>
        <w:t xml:space="preserve">a </w:t>
      </w:r>
      <w:r w:rsidRPr="00E229F8">
        <w:rPr>
          <w:rFonts w:ascii="Arial" w:hAnsi="Arial" w:cs="Arial"/>
          <w:bdr w:val="none" w:sz="0" w:space="0" w:color="auto" w:frame="1"/>
          <w:shd w:val="clear" w:color="auto" w:fill="FFFFFF"/>
        </w:rPr>
        <w:t>experiência</w:t>
      </w:r>
      <w:r>
        <w:rPr>
          <w:rFonts w:ascii="Arial" w:hAnsi="Arial" w:cs="Arial"/>
          <w:bdr w:val="none" w:sz="0" w:space="0" w:color="auto" w:frame="1"/>
          <w:shd w:val="clear" w:color="auto" w:fill="FFFFFF"/>
        </w:rPr>
        <w:t xml:space="preserve"> do</w:t>
      </w:r>
      <w:r w:rsidRPr="00E229F8">
        <w:rPr>
          <w:rFonts w:ascii="Arial" w:hAnsi="Arial" w:cs="Arial"/>
          <w:bdr w:val="none" w:sz="0" w:space="0" w:color="auto" w:frame="1"/>
          <w:shd w:val="clear" w:color="auto" w:fill="FFFFFF"/>
        </w:rPr>
        <w:t xml:space="preserve"> protagonismo estudantil</w:t>
      </w:r>
      <w:r>
        <w:rPr>
          <w:rFonts w:ascii="Arial" w:hAnsi="Arial" w:cs="Arial"/>
          <w:bdr w:val="none" w:sz="0" w:space="0" w:color="auto" w:frame="1"/>
          <w:shd w:val="clear" w:color="auto" w:fill="FFFFFF"/>
        </w:rPr>
        <w:t xml:space="preserve"> do</w:t>
      </w:r>
      <w:r w:rsidRPr="00E229F8">
        <w:rPr>
          <w:rFonts w:ascii="Arial" w:hAnsi="Arial" w:cs="Arial"/>
          <w:bdr w:val="none" w:sz="0" w:space="0" w:color="auto" w:frame="1"/>
          <w:shd w:val="clear" w:color="auto" w:fill="FFFFFF"/>
        </w:rPr>
        <w:t xml:space="preserve"> “</w:t>
      </w:r>
      <w:r w:rsidRPr="00E229F8">
        <w:rPr>
          <w:rFonts w:ascii="Arial" w:hAnsi="Arial" w:cs="Arial"/>
        </w:rPr>
        <w:t>Projeto Nós propomos! Cidadania e Inovação na Educação Geográfica”</w:t>
      </w:r>
      <w:r w:rsidRPr="00674A2A">
        <w:rPr>
          <w:rFonts w:ascii="Arial" w:hAnsi="Arial" w:cs="Arial"/>
        </w:rPr>
        <w:t xml:space="preserve"> </w:t>
      </w:r>
      <w:r w:rsidRPr="009023A0">
        <w:rPr>
          <w:rFonts w:ascii="Arial" w:hAnsi="Arial" w:cs="Arial"/>
        </w:rPr>
        <w:t>com foco n</w:t>
      </w:r>
      <w:r w:rsidRPr="009023A0">
        <w:rPr>
          <w:rFonts w:ascii="Arial" w:hAnsi="Arial" w:cs="Arial"/>
          <w:bdr w:val="none" w:sz="0" w:space="0" w:color="auto" w:frame="1"/>
          <w:shd w:val="clear" w:color="auto" w:fill="FFFFFF"/>
        </w:rPr>
        <w:t>o Estudo do Meio</w:t>
      </w:r>
      <w:r w:rsidRPr="009023A0">
        <w:rPr>
          <w:rFonts w:ascii="Arial" w:hAnsi="Arial" w:cs="Arial"/>
        </w:rPr>
        <w:t xml:space="preserve">, </w:t>
      </w:r>
      <w:r>
        <w:rPr>
          <w:rFonts w:ascii="Arial" w:hAnsi="Arial" w:cs="Arial"/>
        </w:rPr>
        <w:t xml:space="preserve">no qual </w:t>
      </w:r>
      <w:r w:rsidRPr="009023A0">
        <w:rPr>
          <w:rFonts w:ascii="Arial" w:hAnsi="Arial" w:cs="Arial"/>
        </w:rPr>
        <w:t>os estudantes são ativos no seu processo de aprendizagem</w:t>
      </w:r>
      <w:r>
        <w:rPr>
          <w:rFonts w:ascii="Arial" w:hAnsi="Arial" w:cs="Arial"/>
        </w:rPr>
        <w:t xml:space="preserve">, fato que esta metodologia se tornou um exemplo proposto no </w:t>
      </w:r>
      <w:r w:rsidRPr="00BD3ECA">
        <w:rPr>
          <w:rFonts w:ascii="Arial" w:hAnsi="Arial" w:cs="Arial"/>
        </w:rPr>
        <w:t>Currículo do Território Catarinense para a Educação Básica</w:t>
      </w:r>
      <w:r w:rsidR="00431627">
        <w:rPr>
          <w:rFonts w:ascii="Arial" w:hAnsi="Arial" w:cs="Arial"/>
        </w:rPr>
        <w:t>, desde o Fundamental até o Ensino Médio.</w:t>
      </w:r>
    </w:p>
    <w:p w14:paraId="0289E771" w14:textId="77777777" w:rsidR="00F97595" w:rsidRDefault="00F97595" w:rsidP="00F97595">
      <w:pPr>
        <w:spacing w:line="360" w:lineRule="auto"/>
        <w:ind w:firstLine="708"/>
        <w:jc w:val="both"/>
        <w:rPr>
          <w:rFonts w:ascii="Arial" w:hAnsi="Arial" w:cs="Arial"/>
        </w:rPr>
      </w:pPr>
    </w:p>
    <w:p w14:paraId="7F807A31" w14:textId="7E536894" w:rsidR="00F97595" w:rsidRPr="00E229F8" w:rsidRDefault="00D72A47" w:rsidP="00F97595">
      <w:pPr>
        <w:spacing w:line="360" w:lineRule="auto"/>
        <w:jc w:val="both"/>
        <w:rPr>
          <w:rFonts w:ascii="Arial" w:hAnsi="Arial" w:cs="Arial"/>
          <w:b/>
        </w:rPr>
      </w:pPr>
      <w:bookmarkStart w:id="1" w:name="_Hlk523698901"/>
      <w:r w:rsidRPr="00E229F8">
        <w:rPr>
          <w:rFonts w:ascii="Arial" w:hAnsi="Arial" w:cs="Arial"/>
          <w:b/>
        </w:rPr>
        <w:t xml:space="preserve">PROJETO NÓS PROPOMOS! </w:t>
      </w:r>
      <w:r>
        <w:rPr>
          <w:rFonts w:ascii="Arial" w:hAnsi="Arial" w:cs="Arial"/>
          <w:b/>
        </w:rPr>
        <w:t>E A EDUCAÇÃO GEOGRÁFICA</w:t>
      </w:r>
    </w:p>
    <w:p w14:paraId="7EDCA714" w14:textId="77777777" w:rsidR="00F97595" w:rsidRPr="00E229F8" w:rsidRDefault="00F97595" w:rsidP="00F97595">
      <w:pPr>
        <w:pStyle w:val="NormalWeb"/>
        <w:spacing w:before="0" w:after="0" w:line="360" w:lineRule="auto"/>
        <w:jc w:val="both"/>
        <w:rPr>
          <w:rFonts w:ascii="Arial" w:hAnsi="Arial" w:cs="Arial"/>
        </w:rPr>
      </w:pPr>
    </w:p>
    <w:p w14:paraId="7202B627" w14:textId="77777777" w:rsidR="00F97595" w:rsidRPr="00046A0A" w:rsidRDefault="00F97595" w:rsidP="00F97595">
      <w:pPr>
        <w:pStyle w:val="NormalWeb"/>
        <w:spacing w:before="0" w:after="0" w:line="360" w:lineRule="auto"/>
        <w:ind w:firstLine="708"/>
        <w:jc w:val="both"/>
        <w:rPr>
          <w:rFonts w:ascii="Arial" w:hAnsi="Arial" w:cs="Arial"/>
        </w:rPr>
      </w:pPr>
      <w:r w:rsidRPr="007415E7">
        <w:rPr>
          <w:rFonts w:ascii="Arial" w:hAnsi="Arial" w:cs="Arial"/>
        </w:rPr>
        <w:t xml:space="preserve">Em 2011/12, foi criado no Instituto de Geografia e Ordenamento do Território da Universidade de Lisboa/IGOT-UL o </w:t>
      </w:r>
      <w:r w:rsidRPr="007415E7">
        <w:rPr>
          <w:rFonts w:ascii="Arial" w:hAnsi="Arial" w:cs="Arial"/>
          <w:b/>
          <w:bCs/>
          <w:i/>
          <w:iCs/>
        </w:rPr>
        <w:t>Projeto Nós Propomos! Cidadania e Inovação na Educação Geográfica</w:t>
      </w:r>
      <w:r w:rsidRPr="007415E7">
        <w:rPr>
          <w:rFonts w:ascii="Arial" w:hAnsi="Arial" w:cs="Arial"/>
        </w:rPr>
        <w:t>, coordenado pelo Professor Dr. Sérgio Claudino</w:t>
      </w:r>
      <w:r>
        <w:rPr>
          <w:rFonts w:ascii="Arial" w:hAnsi="Arial" w:cs="Arial"/>
        </w:rPr>
        <w:t>.</w:t>
      </w:r>
      <w:r w:rsidRPr="007415E7">
        <w:rPr>
          <w:rFonts w:ascii="Arial" w:hAnsi="Arial" w:cs="Arial"/>
        </w:rPr>
        <w:t xml:space="preserve"> </w:t>
      </w:r>
      <w:r>
        <w:rPr>
          <w:rFonts w:ascii="Arial" w:hAnsi="Arial" w:cs="Arial"/>
        </w:rPr>
        <w:t>O Projeto h</w:t>
      </w:r>
      <w:r w:rsidRPr="007415E7">
        <w:rPr>
          <w:rFonts w:ascii="Arial" w:hAnsi="Arial" w:cs="Arial"/>
        </w:rPr>
        <w:t xml:space="preserve">oje se estende a todo Portugal, Brasil (2014), Espanha (2016), Moçambique (2017), Colômbia, Peru e </w:t>
      </w:r>
      <w:r w:rsidRPr="00046A0A">
        <w:rPr>
          <w:rFonts w:ascii="Arial" w:hAnsi="Arial" w:cs="Arial"/>
        </w:rPr>
        <w:t>México (2018). E foi em Santa Catarina</w:t>
      </w:r>
      <w:r>
        <w:rPr>
          <w:rFonts w:ascii="Arial" w:hAnsi="Arial" w:cs="Arial"/>
        </w:rPr>
        <w:t>, no ano de 2014</w:t>
      </w:r>
      <w:r w:rsidRPr="00046A0A">
        <w:rPr>
          <w:rFonts w:ascii="Arial" w:hAnsi="Arial" w:cs="Arial"/>
        </w:rPr>
        <w:t xml:space="preserve">, o primeiro estado brasileiro a implementar o Projeto Nós Propomos! no Colégio de Aplicação da Universidade Federal de Santa Catarina (UFSC). </w:t>
      </w:r>
      <w:r>
        <w:rPr>
          <w:rFonts w:ascii="Arial" w:hAnsi="Arial" w:cs="Arial"/>
        </w:rPr>
        <w:t>E</w:t>
      </w:r>
      <w:r w:rsidRPr="00046A0A">
        <w:rPr>
          <w:rFonts w:ascii="Arial" w:hAnsi="Arial" w:cs="Arial"/>
        </w:rPr>
        <w:t xml:space="preserve">m 2021, </w:t>
      </w:r>
      <w:r>
        <w:rPr>
          <w:rFonts w:ascii="Arial" w:hAnsi="Arial" w:cs="Arial"/>
        </w:rPr>
        <w:t xml:space="preserve">no </w:t>
      </w:r>
      <w:r w:rsidRPr="00046A0A">
        <w:rPr>
          <w:rFonts w:ascii="Arial" w:hAnsi="Arial" w:cs="Arial"/>
        </w:rPr>
        <w:t xml:space="preserve">território brasileiro, </w:t>
      </w:r>
      <w:r>
        <w:rPr>
          <w:rFonts w:ascii="Arial" w:hAnsi="Arial" w:cs="Arial"/>
        </w:rPr>
        <w:t xml:space="preserve">o Projeto </w:t>
      </w:r>
      <w:r w:rsidRPr="00046A0A">
        <w:rPr>
          <w:rFonts w:ascii="Arial" w:hAnsi="Arial" w:cs="Arial"/>
        </w:rPr>
        <w:t>contabiliza</w:t>
      </w:r>
      <w:r>
        <w:rPr>
          <w:rFonts w:ascii="Arial" w:hAnsi="Arial" w:cs="Arial"/>
        </w:rPr>
        <w:t>va</w:t>
      </w:r>
      <w:r w:rsidRPr="00046A0A">
        <w:rPr>
          <w:rFonts w:ascii="Arial" w:hAnsi="Arial" w:cs="Arial"/>
        </w:rPr>
        <w:t xml:space="preserve"> 15 (quinze) unidades da federação e 32 (trinta e duas) cidades participantes (CARVALHO SOBRINHO, 2021).</w:t>
      </w:r>
    </w:p>
    <w:p w14:paraId="6D12FB2A" w14:textId="77777777" w:rsidR="00F97595" w:rsidRPr="00D31F03" w:rsidRDefault="00F97595" w:rsidP="00F97595">
      <w:pPr>
        <w:pStyle w:val="NormalWeb"/>
        <w:spacing w:before="0" w:after="0" w:line="360" w:lineRule="auto"/>
        <w:ind w:firstLine="708"/>
        <w:jc w:val="both"/>
        <w:rPr>
          <w:rFonts w:ascii="Arial" w:hAnsi="Arial" w:cs="Arial"/>
          <w:color w:val="auto"/>
        </w:rPr>
      </w:pPr>
      <w:r w:rsidRPr="00D31F03">
        <w:rPr>
          <w:rFonts w:ascii="Arial" w:hAnsi="Arial" w:cs="Arial"/>
          <w:color w:val="auto"/>
        </w:rPr>
        <w:lastRenderedPageBreak/>
        <w:t xml:space="preserve">Identificada nos currículo portugueses como Estudo de Caso, a proposta do Projeto é a realização do Estudo do Meio, eminentemente prático, dirigido preferencialmente para a resolução de problemas locais. </w:t>
      </w:r>
    </w:p>
    <w:p w14:paraId="0C3A63FC" w14:textId="600D137E" w:rsidR="00F97595" w:rsidRDefault="00F97595" w:rsidP="00F97595">
      <w:pPr>
        <w:pStyle w:val="NormalWeb"/>
        <w:spacing w:before="0" w:after="0" w:line="360" w:lineRule="auto"/>
        <w:ind w:firstLine="708"/>
        <w:jc w:val="both"/>
        <w:rPr>
          <w:rFonts w:ascii="Arial" w:hAnsi="Arial" w:cs="Arial"/>
        </w:rPr>
      </w:pPr>
      <w:r w:rsidRPr="00D31F03">
        <w:rPr>
          <w:rFonts w:ascii="Arial" w:hAnsi="Arial" w:cs="Arial"/>
          <w:color w:val="auto"/>
        </w:rPr>
        <w:t>O</w:t>
      </w:r>
      <w:r w:rsidRPr="00D31F03">
        <w:rPr>
          <w:rFonts w:ascii="Arial" w:hAnsi="Arial" w:cs="Arial"/>
          <w:color w:val="auto"/>
          <w:shd w:val="clear" w:color="auto" w:fill="FFFFFF"/>
        </w:rPr>
        <w:t xml:space="preserve"> estudo do meio é uma </w:t>
      </w:r>
      <w:hyperlink r:id="rId8" w:tgtFrame="_blank" w:history="1">
        <w:r w:rsidRPr="00D31F03">
          <w:rPr>
            <w:rStyle w:val="Hyperlink"/>
            <w:rFonts w:ascii="Arial" w:hAnsi="Arial" w:cs="Arial"/>
            <w:color w:val="auto"/>
            <w:bdr w:val="none" w:sz="0" w:space="0" w:color="auto" w:frame="1"/>
            <w:shd w:val="clear" w:color="auto" w:fill="FFFFFF"/>
          </w:rPr>
          <w:t>metodologia</w:t>
        </w:r>
      </w:hyperlink>
      <w:r w:rsidRPr="00D31F03">
        <w:rPr>
          <w:rFonts w:ascii="Arial" w:hAnsi="Arial" w:cs="Arial"/>
          <w:color w:val="auto"/>
          <w:shd w:val="clear" w:color="auto" w:fill="FFFFFF"/>
        </w:rPr>
        <w:t> pedagógica</w:t>
      </w:r>
      <w:r w:rsidRPr="00D31F03">
        <w:rPr>
          <w:rStyle w:val="Forte"/>
          <w:rFonts w:ascii="Arial" w:hAnsi="Arial" w:cs="Arial"/>
          <w:color w:val="auto"/>
          <w:bdr w:val="none" w:sz="0" w:space="0" w:color="auto" w:frame="1"/>
          <w:shd w:val="clear" w:color="auto" w:fill="FFFFFF"/>
        </w:rPr>
        <w:t xml:space="preserve"> </w:t>
      </w:r>
      <w:r w:rsidRPr="00D31F03">
        <w:rPr>
          <w:rStyle w:val="Forte"/>
          <w:rFonts w:ascii="Arial" w:hAnsi="Arial" w:cs="Arial"/>
          <w:b w:val="0"/>
          <w:bCs w:val="0"/>
          <w:color w:val="auto"/>
          <w:bdr w:val="none" w:sz="0" w:space="0" w:color="auto" w:frame="1"/>
          <w:shd w:val="clear" w:color="auto" w:fill="FFFFFF"/>
        </w:rPr>
        <w:t>com a realização de atividades fora da escola,</w:t>
      </w:r>
      <w:r w:rsidRPr="00D31F03">
        <w:rPr>
          <w:rFonts w:ascii="Arial" w:hAnsi="Arial" w:cs="Arial"/>
          <w:color w:val="auto"/>
          <w:shd w:val="clear" w:color="auto" w:fill="FFFFFF"/>
        </w:rPr>
        <w:t xml:space="preserve"> conectando teoria e prática, permitindo uma interação entre professores, estudantes e comunidade. O “meio” é o lugar de pesquisa e estudo interdisciplinar vivenciado pela comunidade escolar, numa imersão orientada em um movimento de ir e vir</w:t>
      </w:r>
      <w:r w:rsidRPr="00D31F03">
        <w:rPr>
          <w:rFonts w:ascii="Arial" w:hAnsi="Arial" w:cs="Arial"/>
          <w:color w:val="auto"/>
        </w:rPr>
        <w:t xml:space="preserve">. Marques, Marques </w:t>
      </w:r>
      <w:r>
        <w:rPr>
          <w:rFonts w:ascii="Arial" w:hAnsi="Arial" w:cs="Arial"/>
        </w:rPr>
        <w:t>(1987) citam que, nesta metodologia, o professor deve oportunizar situações para que os estudantes busquem as respostas das questões levantadas.</w:t>
      </w:r>
      <w:r w:rsidRPr="006A090B">
        <w:rPr>
          <w:rFonts w:ascii="Arial" w:hAnsi="Arial" w:cs="Arial"/>
          <w:color w:val="4B5D67"/>
          <w:sz w:val="17"/>
          <w:szCs w:val="17"/>
        </w:rPr>
        <w:t xml:space="preserve"> </w:t>
      </w:r>
      <w:r w:rsidRPr="006A090B">
        <w:rPr>
          <w:rFonts w:ascii="Arial" w:hAnsi="Arial" w:cs="Arial"/>
        </w:rPr>
        <w:t>Nídia</w:t>
      </w:r>
      <w:r>
        <w:rPr>
          <w:rFonts w:ascii="Arial" w:hAnsi="Arial" w:cs="Arial"/>
        </w:rPr>
        <w:t xml:space="preserve"> </w:t>
      </w:r>
      <w:r w:rsidRPr="006A090B">
        <w:rPr>
          <w:rFonts w:ascii="Arial" w:hAnsi="Arial" w:cs="Arial"/>
        </w:rPr>
        <w:t xml:space="preserve">Nacib Pontuschka, </w:t>
      </w:r>
      <w:r>
        <w:rPr>
          <w:rFonts w:ascii="Arial" w:hAnsi="Arial" w:cs="Arial"/>
        </w:rPr>
        <w:t xml:space="preserve">complementa que </w:t>
      </w:r>
      <w:r w:rsidRPr="006A090B">
        <w:rPr>
          <w:rFonts w:ascii="Arial" w:hAnsi="Arial" w:cs="Arial"/>
        </w:rPr>
        <w:t>o Estudo do Meio,</w:t>
      </w:r>
    </w:p>
    <w:p w14:paraId="70B1BB7C" w14:textId="77777777" w:rsidR="00D31F03" w:rsidRPr="006A090B" w:rsidRDefault="00D31F03" w:rsidP="00F97595">
      <w:pPr>
        <w:pStyle w:val="NormalWeb"/>
        <w:spacing w:before="0" w:after="0" w:line="360" w:lineRule="auto"/>
        <w:ind w:firstLine="708"/>
        <w:jc w:val="both"/>
        <w:rPr>
          <w:rFonts w:ascii="Arial" w:hAnsi="Arial" w:cs="Arial"/>
        </w:rPr>
      </w:pPr>
    </w:p>
    <w:p w14:paraId="371A796A" w14:textId="77777777" w:rsidR="00F97595" w:rsidRPr="005B0AB2" w:rsidRDefault="00F97595" w:rsidP="00F97595">
      <w:pPr>
        <w:pStyle w:val="NormalWeb"/>
        <w:spacing w:before="0" w:after="0"/>
        <w:ind w:left="2268"/>
        <w:jc w:val="both"/>
        <w:rPr>
          <w:rFonts w:ascii="Arial" w:hAnsi="Arial" w:cs="Arial"/>
          <w:sz w:val="20"/>
          <w:szCs w:val="20"/>
        </w:rPr>
      </w:pPr>
      <w:r w:rsidRPr="005B0AB2">
        <w:rPr>
          <w:rFonts w:ascii="Arial" w:hAnsi="Arial" w:cs="Arial"/>
          <w:sz w:val="20"/>
          <w:szCs w:val="20"/>
        </w:rPr>
        <w:t>Tem-se como ponto de partida para essa construção a realidade observada, analisada e historicizada; – todo conhecimento deve ser contextualizado no tempo e no espaço, e para construí-lo valoriza-se o coletivo, o confronto das diferenças; – para superar a fragmentação do conhecimento estuda-se a própria realidade em sua multiplicidade de aspectos, onde os saberes das diversas áreas estão concretizados; – em uma perspectiva política, esta concepção tem como objetivo que o sujeito se constitua como cidadão, consciente, crítico e atuante na busca de uma sociedade justa e democrática</w:t>
      </w:r>
      <w:r>
        <w:rPr>
          <w:rFonts w:ascii="Arial" w:hAnsi="Arial" w:cs="Arial"/>
          <w:sz w:val="20"/>
          <w:szCs w:val="20"/>
        </w:rPr>
        <w:t xml:space="preserve"> (</w:t>
      </w:r>
      <w:r w:rsidRPr="005B0AB2">
        <w:rPr>
          <w:rFonts w:ascii="Arial" w:hAnsi="Arial" w:cs="Arial"/>
        </w:rPr>
        <w:t>Pontuschka,</w:t>
      </w:r>
      <w:r>
        <w:rPr>
          <w:rFonts w:ascii="Arial" w:hAnsi="Arial" w:cs="Arial"/>
        </w:rPr>
        <w:t xml:space="preserve"> p. 2, </w:t>
      </w:r>
      <w:r w:rsidRPr="005B0AB2">
        <w:rPr>
          <w:rFonts w:ascii="Arial" w:hAnsi="Arial" w:cs="Arial"/>
        </w:rPr>
        <w:t>2003</w:t>
      </w:r>
      <w:r>
        <w:rPr>
          <w:rFonts w:ascii="Arial" w:hAnsi="Arial" w:cs="Arial"/>
        </w:rPr>
        <w:t>)</w:t>
      </w:r>
      <w:r>
        <w:rPr>
          <w:rFonts w:ascii="Arial" w:hAnsi="Arial" w:cs="Arial"/>
          <w:sz w:val="20"/>
          <w:szCs w:val="20"/>
        </w:rPr>
        <w:t>.</w:t>
      </w:r>
    </w:p>
    <w:p w14:paraId="5DCF76FE" w14:textId="77777777" w:rsidR="00D31F03" w:rsidRDefault="00D31F03" w:rsidP="00F97595">
      <w:pPr>
        <w:pStyle w:val="NormalWeb"/>
        <w:spacing w:before="0" w:after="0" w:line="360" w:lineRule="auto"/>
        <w:ind w:firstLine="708"/>
        <w:jc w:val="both"/>
        <w:rPr>
          <w:rFonts w:ascii="Arial" w:hAnsi="Arial" w:cs="Arial"/>
        </w:rPr>
      </w:pPr>
    </w:p>
    <w:p w14:paraId="0DB09A33" w14:textId="6D7287C5" w:rsidR="00F97595" w:rsidRDefault="00F97595" w:rsidP="00F97595">
      <w:pPr>
        <w:pStyle w:val="NormalWeb"/>
        <w:spacing w:before="0" w:after="0" w:line="360" w:lineRule="auto"/>
        <w:ind w:firstLine="708"/>
        <w:jc w:val="both"/>
        <w:rPr>
          <w:rFonts w:ascii="Arial" w:hAnsi="Arial" w:cs="Arial"/>
        </w:rPr>
      </w:pPr>
      <w:r w:rsidRPr="00E229F8">
        <w:rPr>
          <w:rFonts w:ascii="Arial" w:hAnsi="Arial" w:cs="Arial"/>
        </w:rPr>
        <w:t>Entre as competências que se pretendem desenvolver</w:t>
      </w:r>
      <w:r>
        <w:rPr>
          <w:rFonts w:ascii="Arial" w:hAnsi="Arial" w:cs="Arial"/>
        </w:rPr>
        <w:t xml:space="preserve"> com o</w:t>
      </w:r>
      <w:r w:rsidRPr="0089797D">
        <w:rPr>
          <w:rFonts w:ascii="Arial" w:hAnsi="Arial" w:cs="Arial"/>
        </w:rPr>
        <w:t xml:space="preserve"> </w:t>
      </w:r>
      <w:r>
        <w:rPr>
          <w:rFonts w:ascii="Arial" w:hAnsi="Arial" w:cs="Arial"/>
        </w:rPr>
        <w:t>“</w:t>
      </w:r>
      <w:r w:rsidRPr="00E229F8">
        <w:rPr>
          <w:rFonts w:ascii="Arial" w:hAnsi="Arial" w:cs="Arial"/>
        </w:rPr>
        <w:t>Projeto Nós Propomos</w:t>
      </w:r>
      <w:r>
        <w:rPr>
          <w:rFonts w:ascii="Arial" w:hAnsi="Arial" w:cs="Arial"/>
        </w:rPr>
        <w:t xml:space="preserve">!”, contam-se a de </w:t>
      </w:r>
      <w:r w:rsidRPr="0089797D">
        <w:rPr>
          <w:rFonts w:ascii="Arial" w:hAnsi="Arial" w:cs="Arial"/>
        </w:rPr>
        <w:t xml:space="preserve">analisar criticamente problemas que afetam a </w:t>
      </w:r>
      <w:r>
        <w:rPr>
          <w:rFonts w:ascii="Arial" w:hAnsi="Arial" w:cs="Arial"/>
        </w:rPr>
        <w:t>localidade</w:t>
      </w:r>
      <w:r w:rsidRPr="0089797D">
        <w:rPr>
          <w:rFonts w:ascii="Arial" w:hAnsi="Arial" w:cs="Arial"/>
        </w:rPr>
        <w:t xml:space="preserve"> onde </w:t>
      </w:r>
      <w:r>
        <w:rPr>
          <w:rFonts w:ascii="Arial" w:hAnsi="Arial" w:cs="Arial"/>
        </w:rPr>
        <w:t xml:space="preserve">se </w:t>
      </w:r>
      <w:r w:rsidRPr="0089797D">
        <w:rPr>
          <w:rFonts w:ascii="Arial" w:hAnsi="Arial" w:cs="Arial"/>
        </w:rPr>
        <w:t>vive, refletindo sobre soluções possíveis para os problemas encontrados</w:t>
      </w:r>
      <w:r w:rsidRPr="00E229F8">
        <w:rPr>
          <w:rFonts w:ascii="Arial" w:hAnsi="Arial" w:cs="Arial"/>
        </w:rPr>
        <w:t xml:space="preserve"> (Martins</w:t>
      </w:r>
      <w:r>
        <w:rPr>
          <w:rFonts w:ascii="Arial" w:hAnsi="Arial" w:cs="Arial"/>
        </w:rPr>
        <w:t>,</w:t>
      </w:r>
      <w:r w:rsidRPr="00E229F8">
        <w:rPr>
          <w:rFonts w:ascii="Arial" w:hAnsi="Arial" w:cs="Arial"/>
        </w:rPr>
        <w:t xml:space="preserve"> Alves, Brazão, 2002, p. 57).</w:t>
      </w:r>
      <w:r>
        <w:rPr>
          <w:rFonts w:ascii="Arial" w:hAnsi="Arial" w:cs="Arial"/>
        </w:rPr>
        <w:t xml:space="preserve"> P</w:t>
      </w:r>
      <w:r w:rsidRPr="00E229F8">
        <w:rPr>
          <w:rFonts w:ascii="Arial" w:hAnsi="Arial" w:cs="Arial"/>
        </w:rPr>
        <w:t>retende</w:t>
      </w:r>
      <w:r>
        <w:rPr>
          <w:rFonts w:ascii="Arial" w:hAnsi="Arial" w:cs="Arial"/>
        </w:rPr>
        <w:t>-se</w:t>
      </w:r>
      <w:r w:rsidRPr="00E229F8">
        <w:rPr>
          <w:rFonts w:ascii="Arial" w:hAnsi="Arial" w:cs="Arial"/>
        </w:rPr>
        <w:t xml:space="preserve"> </w:t>
      </w:r>
      <w:r>
        <w:rPr>
          <w:rFonts w:ascii="Arial" w:hAnsi="Arial" w:cs="Arial"/>
        </w:rPr>
        <w:t xml:space="preserve">também </w:t>
      </w:r>
      <w:r w:rsidRPr="00E229F8">
        <w:rPr>
          <w:rFonts w:ascii="Arial" w:hAnsi="Arial" w:cs="Arial"/>
        </w:rPr>
        <w:t>estimular as escolas a concretizar o referido</w:t>
      </w:r>
      <w:r>
        <w:rPr>
          <w:rFonts w:ascii="Arial" w:hAnsi="Arial" w:cs="Arial"/>
        </w:rPr>
        <w:t xml:space="preserve"> E</w:t>
      </w:r>
      <w:r w:rsidRPr="00E229F8">
        <w:rPr>
          <w:rFonts w:ascii="Arial" w:hAnsi="Arial" w:cs="Arial"/>
        </w:rPr>
        <w:t>studo d</w:t>
      </w:r>
      <w:r>
        <w:rPr>
          <w:rFonts w:ascii="Arial" w:hAnsi="Arial" w:cs="Arial"/>
        </w:rPr>
        <w:t>o Meio</w:t>
      </w:r>
      <w:r w:rsidRPr="00E229F8">
        <w:rPr>
          <w:rFonts w:ascii="Arial" w:hAnsi="Arial" w:cs="Arial"/>
        </w:rPr>
        <w:t>, dirigindo-o para a identificação de problemas sociais</w:t>
      </w:r>
      <w:r>
        <w:rPr>
          <w:rFonts w:ascii="Arial" w:hAnsi="Arial" w:cs="Arial"/>
        </w:rPr>
        <w:t>,</w:t>
      </w:r>
      <w:r w:rsidRPr="00E229F8">
        <w:rPr>
          <w:rFonts w:ascii="Arial" w:hAnsi="Arial" w:cs="Arial"/>
        </w:rPr>
        <w:t xml:space="preserve"> ambientais locais e para a </w:t>
      </w:r>
      <w:r w:rsidRPr="00D72A47">
        <w:rPr>
          <w:rFonts w:ascii="Arial" w:hAnsi="Arial" w:cs="Arial"/>
          <w:color w:val="auto"/>
        </w:rPr>
        <w:t>apresentação de propostas concretas de resolução. O princípio fundamental é sempre o mesmo: identificar problemas locais, partindo dos interesses dos alunos, pesquisar sobre os mesmos e apresentar propostas de intervenção, partilhando as mesmas com a população. O Projeto, sendo eminentemente prático, estimula a</w:t>
      </w:r>
      <w:r w:rsidRPr="00E229F8">
        <w:rPr>
          <w:rFonts w:ascii="Arial" w:hAnsi="Arial" w:cs="Arial"/>
        </w:rPr>
        <w:t xml:space="preserve"> reflexão a partir dessa prática e adota uma metodologia relativamente simples – o que </w:t>
      </w:r>
      <w:r w:rsidRPr="00E229F8">
        <w:rPr>
          <w:rFonts w:ascii="Arial" w:hAnsi="Arial" w:cs="Arial"/>
        </w:rPr>
        <w:lastRenderedPageBreak/>
        <w:t>talvez ajude a explicar a adesão</w:t>
      </w:r>
      <w:r>
        <w:rPr>
          <w:rFonts w:ascii="Arial" w:hAnsi="Arial" w:cs="Arial"/>
        </w:rPr>
        <w:t xml:space="preserve"> por várias unidades educacionais</w:t>
      </w:r>
      <w:r w:rsidRPr="00E229F8">
        <w:rPr>
          <w:rFonts w:ascii="Arial" w:hAnsi="Arial" w:cs="Arial"/>
        </w:rPr>
        <w:t xml:space="preserve">. Na motivação dos </w:t>
      </w:r>
      <w:r>
        <w:rPr>
          <w:rFonts w:ascii="Arial" w:hAnsi="Arial" w:cs="Arial"/>
        </w:rPr>
        <w:t>estudantes</w:t>
      </w:r>
      <w:r w:rsidRPr="00E229F8">
        <w:rPr>
          <w:rFonts w:ascii="Arial" w:hAnsi="Arial" w:cs="Arial"/>
        </w:rPr>
        <w:t xml:space="preserve">, aplica-se um </w:t>
      </w:r>
      <w:r>
        <w:rPr>
          <w:rFonts w:ascii="Arial" w:hAnsi="Arial" w:cs="Arial"/>
        </w:rPr>
        <w:t>questionário</w:t>
      </w:r>
      <w:r w:rsidRPr="00E229F8">
        <w:rPr>
          <w:rFonts w:ascii="Arial" w:hAnsi="Arial" w:cs="Arial"/>
        </w:rPr>
        <w:t xml:space="preserve"> de sensibilização para a participação cidadã</w:t>
      </w:r>
      <w:r>
        <w:rPr>
          <w:rFonts w:ascii="Arial" w:hAnsi="Arial" w:cs="Arial"/>
        </w:rPr>
        <w:t xml:space="preserve">, onde se </w:t>
      </w:r>
      <w:r w:rsidRPr="00E229F8">
        <w:rPr>
          <w:rFonts w:ascii="Arial" w:hAnsi="Arial" w:cs="Arial"/>
        </w:rPr>
        <w:t xml:space="preserve">questiona o </w:t>
      </w:r>
      <w:r>
        <w:rPr>
          <w:rFonts w:ascii="Arial" w:hAnsi="Arial" w:cs="Arial"/>
        </w:rPr>
        <w:t>estudante</w:t>
      </w:r>
      <w:r w:rsidRPr="00E229F8">
        <w:rPr>
          <w:rFonts w:ascii="Arial" w:hAnsi="Arial" w:cs="Arial"/>
        </w:rPr>
        <w:t xml:space="preserve"> sobre a sua participação na comunidade, os problemas locais e sobre a sua expe</w:t>
      </w:r>
      <w:r>
        <w:rPr>
          <w:rFonts w:ascii="Arial" w:hAnsi="Arial" w:cs="Arial"/>
        </w:rPr>
        <w:t>c</w:t>
      </w:r>
      <w:r w:rsidRPr="00E229F8">
        <w:rPr>
          <w:rFonts w:ascii="Arial" w:hAnsi="Arial" w:cs="Arial"/>
        </w:rPr>
        <w:t xml:space="preserve">tativa em relação ao </w:t>
      </w:r>
      <w:r>
        <w:rPr>
          <w:rFonts w:ascii="Arial" w:hAnsi="Arial" w:cs="Arial"/>
        </w:rPr>
        <w:t>“</w:t>
      </w:r>
      <w:r w:rsidRPr="00E229F8">
        <w:rPr>
          <w:rFonts w:ascii="Arial" w:hAnsi="Arial" w:cs="Arial"/>
        </w:rPr>
        <w:t>Projeto Nós Propomos!</w:t>
      </w:r>
      <w:r>
        <w:rPr>
          <w:rFonts w:ascii="Arial" w:hAnsi="Arial" w:cs="Arial"/>
        </w:rPr>
        <w:t xml:space="preserve">”, ou </w:t>
      </w:r>
      <w:r w:rsidRPr="00E229F8">
        <w:rPr>
          <w:rFonts w:ascii="Arial" w:hAnsi="Arial" w:cs="Arial"/>
        </w:rPr>
        <w:t>professores</w:t>
      </w:r>
      <w:r>
        <w:rPr>
          <w:rFonts w:ascii="Arial" w:hAnsi="Arial" w:cs="Arial"/>
        </w:rPr>
        <w:t xml:space="preserve"> e estudantes</w:t>
      </w:r>
      <w:r w:rsidRPr="00E229F8">
        <w:rPr>
          <w:rFonts w:ascii="Arial" w:hAnsi="Arial" w:cs="Arial"/>
        </w:rPr>
        <w:t xml:space="preserve"> </w:t>
      </w:r>
      <w:r>
        <w:rPr>
          <w:rFonts w:ascii="Arial" w:hAnsi="Arial" w:cs="Arial"/>
        </w:rPr>
        <w:t>vão</w:t>
      </w:r>
      <w:r w:rsidRPr="00E229F8">
        <w:rPr>
          <w:rFonts w:ascii="Arial" w:hAnsi="Arial" w:cs="Arial"/>
        </w:rPr>
        <w:t xml:space="preserve"> </w:t>
      </w:r>
      <w:r>
        <w:rPr>
          <w:rFonts w:ascii="Arial" w:hAnsi="Arial" w:cs="Arial"/>
        </w:rPr>
        <w:t>para</w:t>
      </w:r>
      <w:r w:rsidRPr="00E229F8">
        <w:rPr>
          <w:rFonts w:ascii="Arial" w:hAnsi="Arial" w:cs="Arial"/>
        </w:rPr>
        <w:t xml:space="preserve"> a rua</w:t>
      </w:r>
      <w:r>
        <w:rPr>
          <w:rFonts w:ascii="Arial" w:hAnsi="Arial" w:cs="Arial"/>
        </w:rPr>
        <w:t xml:space="preserve"> afim de</w:t>
      </w:r>
      <w:r w:rsidRPr="00E229F8">
        <w:rPr>
          <w:rFonts w:ascii="Arial" w:hAnsi="Arial" w:cs="Arial"/>
        </w:rPr>
        <w:t xml:space="preserve"> realizarem itinerários urbanos, </w:t>
      </w:r>
      <w:r>
        <w:rPr>
          <w:rFonts w:ascii="Arial" w:hAnsi="Arial" w:cs="Arial"/>
        </w:rPr>
        <w:t>para</w:t>
      </w:r>
      <w:r w:rsidRPr="00E229F8">
        <w:rPr>
          <w:rFonts w:ascii="Arial" w:hAnsi="Arial" w:cs="Arial"/>
        </w:rPr>
        <w:t xml:space="preserve"> identificarem problemas locais que possam ser objeto de estudo</w:t>
      </w:r>
      <w:r>
        <w:rPr>
          <w:rFonts w:ascii="Arial" w:hAnsi="Arial" w:cs="Arial"/>
        </w:rPr>
        <w:t xml:space="preserve"> e discussão em sala</w:t>
      </w:r>
      <w:r w:rsidRPr="00E229F8">
        <w:rPr>
          <w:rFonts w:ascii="Arial" w:hAnsi="Arial" w:cs="Arial"/>
        </w:rPr>
        <w:t xml:space="preserve"> de aula </w:t>
      </w:r>
      <w:r>
        <w:rPr>
          <w:rFonts w:ascii="Arial" w:hAnsi="Arial" w:cs="Arial"/>
        </w:rPr>
        <w:t>(Nascimento, Sartório, Claudino, 2019).</w:t>
      </w:r>
    </w:p>
    <w:p w14:paraId="4B183CF7" w14:textId="77777777" w:rsidR="00F97595" w:rsidRPr="003741D8" w:rsidRDefault="00F97595" w:rsidP="00F97595">
      <w:pPr>
        <w:pStyle w:val="NormalWeb"/>
        <w:spacing w:before="0" w:after="0" w:line="360" w:lineRule="auto"/>
        <w:ind w:firstLine="708"/>
        <w:jc w:val="both"/>
        <w:rPr>
          <w:rFonts w:ascii="Arial" w:hAnsi="Arial" w:cs="Arial"/>
        </w:rPr>
      </w:pPr>
      <w:r w:rsidRPr="00E229F8">
        <w:rPr>
          <w:rFonts w:ascii="Arial" w:hAnsi="Arial" w:cs="Arial"/>
        </w:rPr>
        <w:t>Em qualquer caso, ao encontro da abordagem construtivista da aprendizagem (Souto, 1998),</w:t>
      </w:r>
      <w:r>
        <w:rPr>
          <w:rFonts w:ascii="Arial" w:hAnsi="Arial" w:cs="Arial"/>
        </w:rPr>
        <w:t xml:space="preserve"> o principal objetivo é que</w:t>
      </w:r>
      <w:r w:rsidRPr="00E229F8">
        <w:rPr>
          <w:rFonts w:ascii="Arial" w:hAnsi="Arial" w:cs="Arial"/>
        </w:rPr>
        <w:t xml:space="preserve"> os </w:t>
      </w:r>
      <w:r>
        <w:rPr>
          <w:rFonts w:ascii="Arial" w:hAnsi="Arial" w:cs="Arial"/>
        </w:rPr>
        <w:t>estudantes</w:t>
      </w:r>
      <w:r w:rsidRPr="00E229F8">
        <w:rPr>
          <w:rFonts w:ascii="Arial" w:hAnsi="Arial" w:cs="Arial"/>
        </w:rPr>
        <w:t xml:space="preserve"> </w:t>
      </w:r>
      <w:r>
        <w:rPr>
          <w:rFonts w:ascii="Arial" w:hAnsi="Arial" w:cs="Arial"/>
        </w:rPr>
        <w:t xml:space="preserve">nos grupos </w:t>
      </w:r>
      <w:r w:rsidRPr="00E229F8">
        <w:rPr>
          <w:rFonts w:ascii="Arial" w:hAnsi="Arial" w:cs="Arial"/>
        </w:rPr>
        <w:t xml:space="preserve">definem o </w:t>
      </w:r>
      <w:r>
        <w:rPr>
          <w:rFonts w:ascii="Arial" w:hAnsi="Arial" w:cs="Arial"/>
        </w:rPr>
        <w:t>tema/</w:t>
      </w:r>
      <w:r w:rsidRPr="00E229F8">
        <w:rPr>
          <w:rFonts w:ascii="Arial" w:hAnsi="Arial" w:cs="Arial"/>
        </w:rPr>
        <w:t xml:space="preserve">problema </w:t>
      </w:r>
      <w:r>
        <w:rPr>
          <w:rFonts w:ascii="Arial" w:hAnsi="Arial" w:cs="Arial"/>
        </w:rPr>
        <w:t>em</w:t>
      </w:r>
      <w:r w:rsidRPr="00E229F8">
        <w:rPr>
          <w:rFonts w:ascii="Arial" w:hAnsi="Arial" w:cs="Arial"/>
        </w:rPr>
        <w:t xml:space="preserve"> que vão trabalhar</w:t>
      </w:r>
      <w:r>
        <w:rPr>
          <w:rFonts w:ascii="Arial" w:hAnsi="Arial" w:cs="Arial"/>
        </w:rPr>
        <w:t xml:space="preserve">, podendo ser a melhoria de uma praça pública, </w:t>
      </w:r>
      <w:r w:rsidRPr="003741D8">
        <w:rPr>
          <w:rFonts w:ascii="Arial" w:hAnsi="Arial" w:cs="Arial"/>
        </w:rPr>
        <w:t xml:space="preserve">redefinição de vias de mobilidade urbana, reuso de águas cinzas e </w:t>
      </w:r>
      <w:r>
        <w:rPr>
          <w:rFonts w:ascii="Arial" w:hAnsi="Arial" w:cs="Arial"/>
        </w:rPr>
        <w:t>i</w:t>
      </w:r>
      <w:r w:rsidRPr="003741D8">
        <w:rPr>
          <w:rFonts w:ascii="Arial" w:hAnsi="Arial" w:cs="Arial"/>
        </w:rPr>
        <w:t>mplantação d</w:t>
      </w:r>
      <w:r>
        <w:rPr>
          <w:rFonts w:ascii="Arial" w:hAnsi="Arial" w:cs="Arial"/>
        </w:rPr>
        <w:t>e</w:t>
      </w:r>
      <w:r w:rsidRPr="003741D8">
        <w:rPr>
          <w:rFonts w:ascii="Arial" w:hAnsi="Arial" w:cs="Arial"/>
        </w:rPr>
        <w:t xml:space="preserve"> lixeiras (Tavares, Taumaturgo, Dias</w:t>
      </w:r>
      <w:r>
        <w:rPr>
          <w:rFonts w:ascii="Arial" w:hAnsi="Arial" w:cs="Arial"/>
        </w:rPr>
        <w:t>,</w:t>
      </w:r>
      <w:r w:rsidRPr="003741D8">
        <w:rPr>
          <w:rFonts w:ascii="Arial" w:hAnsi="Arial" w:cs="Arial"/>
        </w:rPr>
        <w:t xml:space="preserve"> 2019),</w:t>
      </w:r>
      <w:r>
        <w:rPr>
          <w:rFonts w:ascii="Arial" w:hAnsi="Arial" w:cs="Arial"/>
        </w:rPr>
        <w:t xml:space="preserve"> </w:t>
      </w:r>
      <w:r w:rsidRPr="003741D8">
        <w:rPr>
          <w:rFonts w:ascii="Arial" w:hAnsi="Arial" w:cs="Arial"/>
        </w:rPr>
        <w:t>entre outros.</w:t>
      </w:r>
    </w:p>
    <w:p w14:paraId="7BE7B089" w14:textId="77777777" w:rsidR="00F97595" w:rsidRDefault="00F97595" w:rsidP="00F97595">
      <w:pPr>
        <w:pStyle w:val="NormalWeb"/>
        <w:spacing w:before="0" w:after="0" w:line="360" w:lineRule="auto"/>
        <w:ind w:firstLine="708"/>
        <w:jc w:val="both"/>
        <w:rPr>
          <w:rFonts w:ascii="Arial" w:hAnsi="Arial" w:cs="Arial"/>
        </w:rPr>
      </w:pPr>
      <w:r w:rsidRPr="003741D8">
        <w:rPr>
          <w:rFonts w:ascii="Arial" w:hAnsi="Arial" w:cs="Arial"/>
        </w:rPr>
        <w:t>A identificação do problema pelos estudantes constitui uma fase demorada e fundamental. Habitualmente</w:t>
      </w:r>
      <w:r>
        <w:rPr>
          <w:rFonts w:ascii="Arial" w:hAnsi="Arial" w:cs="Arial"/>
        </w:rPr>
        <w:t>,</w:t>
      </w:r>
      <w:r w:rsidRPr="003741D8">
        <w:rPr>
          <w:rFonts w:ascii="Arial" w:hAnsi="Arial" w:cs="Arial"/>
        </w:rPr>
        <w:t xml:space="preserve"> selecionam um problema na área de entorno da escola. Na sala de aula, os estudantes reúnem-se em grupo, preparam os questionários à população e depois discutirão com os professores. Em seguida, os estudantes vão</w:t>
      </w:r>
      <w:r w:rsidRPr="00E229F8">
        <w:rPr>
          <w:rFonts w:ascii="Arial" w:hAnsi="Arial" w:cs="Arial"/>
        </w:rPr>
        <w:t xml:space="preserve"> para a rua, faze</w:t>
      </w:r>
      <w:r>
        <w:rPr>
          <w:rFonts w:ascii="Arial" w:hAnsi="Arial" w:cs="Arial"/>
        </w:rPr>
        <w:t>ndo</w:t>
      </w:r>
      <w:r w:rsidRPr="00E229F8">
        <w:rPr>
          <w:rFonts w:ascii="Arial" w:hAnsi="Arial" w:cs="Arial"/>
        </w:rPr>
        <w:t xml:space="preserve"> fotografias</w:t>
      </w:r>
      <w:r>
        <w:rPr>
          <w:rFonts w:ascii="Arial" w:hAnsi="Arial" w:cs="Arial"/>
        </w:rPr>
        <w:t xml:space="preserve"> e</w:t>
      </w:r>
      <w:r w:rsidRPr="00E229F8">
        <w:rPr>
          <w:rFonts w:ascii="Arial" w:hAnsi="Arial" w:cs="Arial"/>
        </w:rPr>
        <w:t xml:space="preserve"> realiza</w:t>
      </w:r>
      <w:r>
        <w:rPr>
          <w:rFonts w:ascii="Arial" w:hAnsi="Arial" w:cs="Arial"/>
        </w:rPr>
        <w:t>ndo</w:t>
      </w:r>
      <w:r w:rsidRPr="00E229F8">
        <w:rPr>
          <w:rFonts w:ascii="Arial" w:hAnsi="Arial" w:cs="Arial"/>
        </w:rPr>
        <w:t xml:space="preserve"> </w:t>
      </w:r>
      <w:r>
        <w:rPr>
          <w:rFonts w:ascii="Arial" w:hAnsi="Arial" w:cs="Arial"/>
        </w:rPr>
        <w:t xml:space="preserve">entrevistas com a </w:t>
      </w:r>
      <w:r w:rsidRPr="00E229F8">
        <w:rPr>
          <w:rFonts w:ascii="Arial" w:hAnsi="Arial" w:cs="Arial"/>
        </w:rPr>
        <w:t>população loca</w:t>
      </w:r>
      <w:r>
        <w:rPr>
          <w:rFonts w:ascii="Arial" w:hAnsi="Arial" w:cs="Arial"/>
        </w:rPr>
        <w:t>l</w:t>
      </w:r>
      <w:r w:rsidRPr="00E229F8">
        <w:rPr>
          <w:rFonts w:ascii="Arial" w:hAnsi="Arial" w:cs="Arial"/>
        </w:rPr>
        <w:t>. Ao escutarem publicamente a população sobre um problema, colocam o mesmo na agenda pública local (Claudino, 2018).</w:t>
      </w:r>
      <w:r w:rsidRPr="006C7660">
        <w:rPr>
          <w:rFonts w:ascii="Arial" w:hAnsi="Arial" w:cs="Arial"/>
        </w:rPr>
        <w:t xml:space="preserve"> </w:t>
      </w:r>
      <w:r w:rsidRPr="00E229F8">
        <w:rPr>
          <w:rFonts w:ascii="Arial" w:hAnsi="Arial" w:cs="Arial"/>
        </w:rPr>
        <w:t xml:space="preserve">A proposta final dos </w:t>
      </w:r>
      <w:r>
        <w:rPr>
          <w:rFonts w:ascii="Arial" w:hAnsi="Arial" w:cs="Arial"/>
        </w:rPr>
        <w:t>estudantes</w:t>
      </w:r>
      <w:r w:rsidRPr="00E229F8">
        <w:rPr>
          <w:rFonts w:ascii="Arial" w:hAnsi="Arial" w:cs="Arial"/>
        </w:rPr>
        <w:t xml:space="preserve"> é</w:t>
      </w:r>
      <w:r>
        <w:rPr>
          <w:rFonts w:ascii="Arial" w:hAnsi="Arial" w:cs="Arial"/>
        </w:rPr>
        <w:t xml:space="preserve"> divulgada, hoje em dia também pelas redes sociais.</w:t>
      </w:r>
      <w:r w:rsidRPr="00E229F8">
        <w:rPr>
          <w:rFonts w:ascii="Arial" w:hAnsi="Arial" w:cs="Arial"/>
        </w:rPr>
        <w:t xml:space="preserve"> Sempre que possível, </w:t>
      </w:r>
      <w:r>
        <w:rPr>
          <w:rFonts w:ascii="Arial" w:hAnsi="Arial" w:cs="Arial"/>
        </w:rPr>
        <w:t>estudantes</w:t>
      </w:r>
      <w:r w:rsidRPr="00E229F8">
        <w:rPr>
          <w:rFonts w:ascii="Arial" w:hAnsi="Arial" w:cs="Arial"/>
        </w:rPr>
        <w:t xml:space="preserve"> e professores têm uma reunião com </w:t>
      </w:r>
      <w:r>
        <w:rPr>
          <w:rFonts w:ascii="Arial" w:hAnsi="Arial" w:cs="Arial"/>
        </w:rPr>
        <w:t>agentes</w:t>
      </w:r>
      <w:r w:rsidRPr="00E229F8">
        <w:rPr>
          <w:rFonts w:ascii="Arial" w:hAnsi="Arial" w:cs="Arial"/>
        </w:rPr>
        <w:t xml:space="preserve"> </w:t>
      </w:r>
      <w:r>
        <w:rPr>
          <w:rFonts w:ascii="Arial" w:hAnsi="Arial" w:cs="Arial"/>
        </w:rPr>
        <w:t>municipais</w:t>
      </w:r>
      <w:r w:rsidRPr="00E229F8">
        <w:rPr>
          <w:rFonts w:ascii="Arial" w:hAnsi="Arial" w:cs="Arial"/>
        </w:rPr>
        <w:t>.</w:t>
      </w:r>
    </w:p>
    <w:p w14:paraId="026C6BB0" w14:textId="77777777" w:rsidR="00F97595" w:rsidRPr="008828F8" w:rsidRDefault="00F97595" w:rsidP="00F97595">
      <w:pPr>
        <w:pStyle w:val="NormalWeb"/>
        <w:spacing w:before="0" w:after="0" w:line="360" w:lineRule="auto"/>
        <w:jc w:val="both"/>
        <w:rPr>
          <w:rFonts w:ascii="Arial" w:hAnsi="Arial" w:cs="Arial"/>
          <w:b/>
          <w:bCs/>
        </w:rPr>
      </w:pPr>
    </w:p>
    <w:p w14:paraId="146BF26B" w14:textId="782F1FF7" w:rsidR="00F97595" w:rsidRPr="008828F8" w:rsidRDefault="00D72A47" w:rsidP="00F97595">
      <w:pPr>
        <w:spacing w:line="360" w:lineRule="auto"/>
        <w:jc w:val="both"/>
        <w:rPr>
          <w:rFonts w:ascii="Arial" w:hAnsi="Arial" w:cs="Arial"/>
          <w:b/>
          <w:bCs/>
        </w:rPr>
      </w:pPr>
      <w:r w:rsidRPr="008828F8">
        <w:rPr>
          <w:rFonts w:ascii="Arial" w:hAnsi="Arial" w:cs="Arial"/>
          <w:b/>
          <w:bCs/>
        </w:rPr>
        <w:t xml:space="preserve">CONTRIBUIÇÕES DO </w:t>
      </w:r>
      <w:r w:rsidRPr="008828F8">
        <w:rPr>
          <w:rFonts w:ascii="Arial" w:hAnsi="Arial" w:cs="Arial"/>
          <w:b/>
          <w:bCs/>
          <w:color w:val="000000"/>
        </w:rPr>
        <w:t xml:space="preserve">“PROJETO NÓS PROPOMOS!” NO </w:t>
      </w:r>
      <w:r w:rsidRPr="008828F8">
        <w:rPr>
          <w:rFonts w:ascii="Arial" w:hAnsi="Arial" w:cs="Arial"/>
          <w:b/>
          <w:bCs/>
        </w:rPr>
        <w:t>CURRÍCULO DO TERRITÓRIO CATARINENSE PARA A EDUCAÇÃO BÁSICA</w:t>
      </w:r>
    </w:p>
    <w:p w14:paraId="0C3F9E2F" w14:textId="77777777" w:rsidR="00F97595" w:rsidRDefault="00F97595" w:rsidP="00F97595">
      <w:pPr>
        <w:spacing w:line="360" w:lineRule="auto"/>
        <w:ind w:firstLine="720"/>
        <w:jc w:val="both"/>
        <w:rPr>
          <w:rFonts w:ascii="Arial" w:eastAsia="Times New Roman" w:hAnsi="Arial" w:cs="Arial"/>
          <w:color w:val="000000"/>
        </w:rPr>
      </w:pPr>
    </w:p>
    <w:p w14:paraId="7FA43B1A" w14:textId="28177B64" w:rsidR="00F97595" w:rsidRDefault="00F97595" w:rsidP="00F97595">
      <w:pPr>
        <w:shd w:val="clear" w:color="auto" w:fill="FFFFFF"/>
        <w:spacing w:line="360" w:lineRule="auto"/>
        <w:ind w:firstLine="720"/>
        <w:jc w:val="both"/>
        <w:rPr>
          <w:rFonts w:ascii="Arial" w:eastAsia="Times New Roman" w:hAnsi="Arial" w:cs="Arial"/>
          <w:color w:val="000000"/>
        </w:rPr>
      </w:pPr>
      <w:r w:rsidRPr="00651246">
        <w:rPr>
          <w:rFonts w:ascii="Arial" w:eastAsia="Times New Roman" w:hAnsi="Arial" w:cs="Arial"/>
        </w:rPr>
        <w:t>A palavra currículo significa caminho, percurso com</w:t>
      </w:r>
      <w:r w:rsidRPr="00651246">
        <w:rPr>
          <w:rFonts w:ascii="Arial" w:hAnsi="Arial" w:cs="Arial"/>
          <w:spacing w:val="-2"/>
        </w:rPr>
        <w:t xml:space="preserve"> possibilidades de escolhas</w:t>
      </w:r>
      <w:r w:rsidR="00431627">
        <w:rPr>
          <w:rFonts w:ascii="Arial" w:hAnsi="Arial" w:cs="Arial"/>
          <w:spacing w:val="-2"/>
        </w:rPr>
        <w:t xml:space="preserve"> e</w:t>
      </w:r>
      <w:r w:rsidRPr="00651246">
        <w:rPr>
          <w:rFonts w:ascii="Arial" w:hAnsi="Arial" w:cs="Arial"/>
          <w:spacing w:val="-2"/>
        </w:rPr>
        <w:t xml:space="preserve"> disputas teóricas, conceituais e metodológicas. Na cultura escolar</w:t>
      </w:r>
      <w:r>
        <w:rPr>
          <w:rFonts w:ascii="Arial" w:hAnsi="Arial" w:cs="Arial"/>
          <w:spacing w:val="-2"/>
        </w:rPr>
        <w:t>,</w:t>
      </w:r>
      <w:r w:rsidRPr="00651246">
        <w:rPr>
          <w:rFonts w:ascii="Arial" w:hAnsi="Arial" w:cs="Arial"/>
          <w:spacing w:val="-2"/>
        </w:rPr>
        <w:t xml:space="preserve"> o currículo é organizado com seus </w:t>
      </w:r>
      <w:r w:rsidRPr="00651246">
        <w:rPr>
          <w:rFonts w:ascii="Arial" w:eastAsia="Times New Roman" w:hAnsi="Arial" w:cs="Arial"/>
          <w:color w:val="000000"/>
        </w:rPr>
        <w:t xml:space="preserve">pressupostos teórico-filosóficos assinados nos </w:t>
      </w:r>
      <w:r w:rsidRPr="00651246">
        <w:rPr>
          <w:rFonts w:ascii="Arial" w:hAnsi="Arial" w:cs="Arial"/>
          <w:spacing w:val="-2"/>
        </w:rPr>
        <w:t>conteúdos</w:t>
      </w:r>
      <w:r w:rsidRPr="00651246">
        <w:rPr>
          <w:rFonts w:ascii="Arial" w:eastAsia="Times New Roman" w:hAnsi="Arial" w:cs="Arial"/>
        </w:rPr>
        <w:t xml:space="preserve">, metodologias de ensino, práticas pedagógicas e critérios de avaliação </w:t>
      </w:r>
      <w:r w:rsidRPr="00651246">
        <w:rPr>
          <w:rFonts w:ascii="Arial" w:eastAsia="Times New Roman" w:hAnsi="Arial" w:cs="Arial"/>
        </w:rPr>
        <w:lastRenderedPageBreak/>
        <w:t>que comporão a educação que se desenhou</w:t>
      </w:r>
      <w:r w:rsidRPr="00651246">
        <w:rPr>
          <w:rFonts w:ascii="Arial" w:eastAsia="Times New Roman" w:hAnsi="Arial" w:cs="Arial"/>
          <w:color w:val="000000"/>
        </w:rPr>
        <w:t xml:space="preserve">. </w:t>
      </w:r>
      <w:r w:rsidRPr="00651246">
        <w:rPr>
          <w:rFonts w:ascii="Arial" w:hAnsi="Arial" w:cs="Arial"/>
          <w:color w:val="000000"/>
        </w:rPr>
        <w:t>Com as experiências positivas dos resultados obtidos pela metodologia do “Projeto Nós Propomos!”, foi possível apresentar as equipes dos professores de Geografia que elaboraram as propostas curriculares da Educação Básica do Estado de Santa Catarina, tanto do</w:t>
      </w:r>
      <w:r w:rsidRPr="00651246">
        <w:rPr>
          <w:rFonts w:ascii="Arial" w:hAnsi="Arial" w:cs="Arial"/>
        </w:rPr>
        <w:t xml:space="preserve"> Currículo Base da Educação Infantil e do Ensino Fundamental do Território Catarinense</w:t>
      </w:r>
      <w:r>
        <w:rPr>
          <w:rFonts w:ascii="Arial" w:hAnsi="Arial" w:cs="Arial"/>
        </w:rPr>
        <w:t>,</w:t>
      </w:r>
      <w:r w:rsidRPr="00651246">
        <w:rPr>
          <w:rFonts w:ascii="Arial" w:hAnsi="Arial" w:cs="Arial"/>
        </w:rPr>
        <w:t xml:space="preserve"> em 2019, quanto do Currículo Base do Território Catarinense para o Ensino Médio</w:t>
      </w:r>
      <w:r>
        <w:rPr>
          <w:rFonts w:ascii="Arial" w:hAnsi="Arial" w:cs="Arial"/>
        </w:rPr>
        <w:t>,</w:t>
      </w:r>
      <w:r w:rsidRPr="00651246">
        <w:rPr>
          <w:rFonts w:ascii="Arial" w:hAnsi="Arial" w:cs="Arial"/>
        </w:rPr>
        <w:t xml:space="preserve"> em 2021</w:t>
      </w:r>
      <w:r>
        <w:rPr>
          <w:rFonts w:ascii="Arial" w:hAnsi="Arial" w:cs="Arial"/>
        </w:rPr>
        <w:t>, sob</w:t>
      </w:r>
      <w:r w:rsidRPr="005A5E49">
        <w:rPr>
          <w:rFonts w:ascii="Arial" w:eastAsia="Times New Roman" w:hAnsi="Arial" w:cs="Arial"/>
          <w:color w:val="000000"/>
        </w:rPr>
        <w:t xml:space="preserve"> as orientações normativas da B</w:t>
      </w:r>
      <w:r>
        <w:rPr>
          <w:rFonts w:ascii="Arial" w:eastAsia="Times New Roman" w:hAnsi="Arial" w:cs="Arial"/>
          <w:color w:val="000000"/>
        </w:rPr>
        <w:t xml:space="preserve">ase </w:t>
      </w:r>
      <w:r w:rsidRPr="005A5E49">
        <w:rPr>
          <w:rFonts w:ascii="Arial" w:eastAsia="Times New Roman" w:hAnsi="Arial" w:cs="Arial"/>
          <w:color w:val="000000"/>
        </w:rPr>
        <w:t>N</w:t>
      </w:r>
      <w:r>
        <w:rPr>
          <w:rFonts w:ascii="Arial" w:eastAsia="Times New Roman" w:hAnsi="Arial" w:cs="Arial"/>
          <w:color w:val="000000"/>
        </w:rPr>
        <w:t xml:space="preserve">acional </w:t>
      </w:r>
      <w:r w:rsidRPr="005A5E49">
        <w:rPr>
          <w:rFonts w:ascii="Arial" w:eastAsia="Times New Roman" w:hAnsi="Arial" w:cs="Arial"/>
          <w:color w:val="000000"/>
        </w:rPr>
        <w:t>C</w:t>
      </w:r>
      <w:r>
        <w:rPr>
          <w:rFonts w:ascii="Arial" w:eastAsia="Times New Roman" w:hAnsi="Arial" w:cs="Arial"/>
          <w:color w:val="000000"/>
        </w:rPr>
        <w:t xml:space="preserve">omum </w:t>
      </w:r>
      <w:r w:rsidRPr="005A5E49">
        <w:rPr>
          <w:rFonts w:ascii="Arial" w:eastAsia="Times New Roman" w:hAnsi="Arial" w:cs="Arial"/>
          <w:color w:val="000000"/>
        </w:rPr>
        <w:t>C</w:t>
      </w:r>
      <w:r>
        <w:rPr>
          <w:rFonts w:ascii="Arial" w:eastAsia="Times New Roman" w:hAnsi="Arial" w:cs="Arial"/>
          <w:color w:val="000000"/>
        </w:rPr>
        <w:t>urricular (BNCC).</w:t>
      </w:r>
    </w:p>
    <w:p w14:paraId="5A7C3FF7" w14:textId="77777777" w:rsidR="00F97595" w:rsidRDefault="00F97595" w:rsidP="00F97595">
      <w:pPr>
        <w:shd w:val="clear" w:color="auto" w:fill="FFFFFF"/>
        <w:spacing w:line="360" w:lineRule="auto"/>
        <w:ind w:firstLine="720"/>
        <w:jc w:val="both"/>
        <w:rPr>
          <w:rFonts w:ascii="Arial" w:hAnsi="Arial" w:cs="Arial"/>
        </w:rPr>
      </w:pPr>
      <w:r w:rsidRPr="005A5E49">
        <w:rPr>
          <w:rFonts w:ascii="Arial" w:eastAsia="Times New Roman" w:hAnsi="Arial" w:cs="Arial"/>
          <w:color w:val="000000"/>
        </w:rPr>
        <w:t xml:space="preserve"> </w:t>
      </w:r>
      <w:r w:rsidRPr="00651246">
        <w:rPr>
          <w:rFonts w:ascii="Arial" w:hAnsi="Arial" w:cs="Arial"/>
          <w:color w:val="000000"/>
        </w:rPr>
        <w:t>É positivo ressaltar que a construção de ambos os currículos fo</w:t>
      </w:r>
      <w:r>
        <w:rPr>
          <w:rFonts w:ascii="Arial" w:hAnsi="Arial" w:cs="Arial"/>
          <w:color w:val="000000"/>
        </w:rPr>
        <w:t>i</w:t>
      </w:r>
      <w:r w:rsidRPr="00B4387D">
        <w:rPr>
          <w:rFonts w:ascii="Arial" w:hAnsi="Arial" w:cs="Arial"/>
          <w:color w:val="000000"/>
        </w:rPr>
        <w:t xml:space="preserve"> realizada através da </w:t>
      </w:r>
      <w:r w:rsidRPr="00B4387D">
        <w:rPr>
          <w:rFonts w:ascii="Arial" w:hAnsi="Arial" w:cs="Arial"/>
        </w:rPr>
        <w:t xml:space="preserve">escrita coletiva de mais de 600 profissionais da educação </w:t>
      </w:r>
      <w:r>
        <w:rPr>
          <w:rFonts w:ascii="Arial" w:hAnsi="Arial" w:cs="Arial"/>
        </w:rPr>
        <w:t>federal, estadual e municipal,</w:t>
      </w:r>
      <w:r>
        <w:rPr>
          <w:rFonts w:ascii="Arial" w:eastAsia="Times New Roman" w:hAnsi="Arial" w:cs="Arial"/>
          <w:color w:val="000000"/>
        </w:rPr>
        <w:t xml:space="preserve"> e</w:t>
      </w:r>
      <w:r>
        <w:rPr>
          <w:rFonts w:ascii="Arial" w:hAnsi="Arial" w:cs="Arial"/>
        </w:rPr>
        <w:t>m</w:t>
      </w:r>
      <w:r w:rsidRPr="00B4387D">
        <w:rPr>
          <w:rFonts w:ascii="Arial" w:hAnsi="Arial" w:cs="Arial"/>
        </w:rPr>
        <w:t xml:space="preserve"> conjunto a União Nacional dos Conselhos Municipais de Educação (UNCME/SC), União Nacional dos Dirigentes Municipais de Educação (UNDIME/SC), Federação Catarinense de Municípios (FECAM/SC), Conselho Estadual de Educação (CEE/SC) e a Secretaria de Estado da Educação (SED/SC), com seus apegos e desapegos</w:t>
      </w:r>
      <w:r>
        <w:rPr>
          <w:rFonts w:ascii="Arial" w:hAnsi="Arial" w:cs="Arial"/>
        </w:rPr>
        <w:t xml:space="preserve"> teóricos</w:t>
      </w:r>
      <w:r w:rsidRPr="00B4387D">
        <w:rPr>
          <w:rFonts w:ascii="Arial" w:hAnsi="Arial" w:cs="Arial"/>
        </w:rPr>
        <w:t>, ora controversos, contraditórios, porém genuínos</w:t>
      </w:r>
      <w:r>
        <w:rPr>
          <w:rFonts w:ascii="Arial" w:hAnsi="Arial" w:cs="Arial"/>
        </w:rPr>
        <w:t>,</w:t>
      </w:r>
      <w:r w:rsidRPr="00B4387D">
        <w:rPr>
          <w:rFonts w:ascii="Arial" w:hAnsi="Arial" w:cs="Arial"/>
        </w:rPr>
        <w:t xml:space="preserve"> </w:t>
      </w:r>
      <w:r>
        <w:rPr>
          <w:rFonts w:ascii="Arial" w:hAnsi="Arial" w:cs="Arial"/>
        </w:rPr>
        <w:t xml:space="preserve">como </w:t>
      </w:r>
      <w:r w:rsidRPr="00B4387D">
        <w:rPr>
          <w:rFonts w:ascii="Arial" w:hAnsi="Arial" w:cs="Arial"/>
        </w:rPr>
        <w:t>afirma a Prof. Drª Cassia Ferri, coordenadora de ambos os documentos. Como proposta metodológica, teve como base os fundamentos da pedagogia histórico-crítica na defesa da socialização dos conteúdos historicamente produzidos</w:t>
      </w:r>
      <w:r w:rsidRPr="00CC417D">
        <w:rPr>
          <w:rFonts w:ascii="Arial" w:hAnsi="Arial" w:cs="Arial"/>
        </w:rPr>
        <w:t xml:space="preserve"> e acumulados pela humanidade</w:t>
      </w:r>
      <w:r>
        <w:rPr>
          <w:rFonts w:ascii="Arial" w:hAnsi="Arial" w:cs="Arial"/>
        </w:rPr>
        <w:t>,</w:t>
      </w:r>
      <w:r w:rsidRPr="00CC417D">
        <w:rPr>
          <w:rFonts w:ascii="Arial" w:hAnsi="Arial" w:cs="Arial"/>
        </w:rPr>
        <w:t xml:space="preserve"> </w:t>
      </w:r>
      <w:r>
        <w:rPr>
          <w:rFonts w:ascii="Arial" w:hAnsi="Arial" w:cs="Arial"/>
        </w:rPr>
        <w:t>apresentados</w:t>
      </w:r>
      <w:r w:rsidRPr="00CC417D">
        <w:rPr>
          <w:rFonts w:ascii="Arial" w:hAnsi="Arial" w:cs="Arial"/>
        </w:rPr>
        <w:t xml:space="preserve"> de forma objetiva e transparente</w:t>
      </w:r>
      <w:r>
        <w:rPr>
          <w:rFonts w:ascii="Arial" w:hAnsi="Arial" w:cs="Arial"/>
        </w:rPr>
        <w:t xml:space="preserve"> </w:t>
      </w:r>
      <w:r w:rsidRPr="00CC417D">
        <w:rPr>
          <w:rFonts w:ascii="Arial" w:hAnsi="Arial" w:cs="Arial"/>
        </w:rPr>
        <w:t>(FERRI, 2020)</w:t>
      </w:r>
      <w:r>
        <w:rPr>
          <w:rFonts w:ascii="Arial" w:hAnsi="Arial" w:cs="Arial"/>
        </w:rPr>
        <w:t xml:space="preserve">. Essa construção coletiva permitiu </w:t>
      </w:r>
      <w:r w:rsidRPr="005A5E49">
        <w:rPr>
          <w:rFonts w:ascii="Arial" w:eastAsia="Times New Roman" w:hAnsi="Arial" w:cs="Arial"/>
          <w:color w:val="000000"/>
        </w:rPr>
        <w:t xml:space="preserve">a articulação </w:t>
      </w:r>
      <w:r>
        <w:rPr>
          <w:rFonts w:ascii="Arial" w:eastAsia="Times New Roman" w:hAnsi="Arial" w:cs="Arial"/>
          <w:color w:val="000000"/>
        </w:rPr>
        <w:t xml:space="preserve">com os currículos anteriores </w:t>
      </w:r>
      <w:r w:rsidRPr="005A5E49">
        <w:rPr>
          <w:rFonts w:ascii="Arial" w:eastAsia="Times New Roman" w:hAnsi="Arial" w:cs="Arial"/>
          <w:color w:val="000000"/>
        </w:rPr>
        <w:t>e incorporando seus pressupostos norteadores</w:t>
      </w:r>
      <w:r>
        <w:rPr>
          <w:rFonts w:ascii="Arial" w:eastAsia="Times New Roman" w:hAnsi="Arial" w:cs="Arial"/>
          <w:color w:val="000000"/>
        </w:rPr>
        <w:t xml:space="preserve"> para uma</w:t>
      </w:r>
      <w:r w:rsidRPr="005A5E49">
        <w:rPr>
          <w:rFonts w:ascii="Arial" w:eastAsia="Times New Roman" w:hAnsi="Arial" w:cs="Arial"/>
          <w:color w:val="000000"/>
        </w:rPr>
        <w:t xml:space="preserve"> Educação Integral, </w:t>
      </w:r>
      <w:r>
        <w:rPr>
          <w:rFonts w:ascii="Arial" w:eastAsia="Times New Roman" w:hAnsi="Arial" w:cs="Arial"/>
          <w:color w:val="000000"/>
        </w:rPr>
        <w:t xml:space="preserve">a </w:t>
      </w:r>
      <w:r w:rsidRPr="005A5E49">
        <w:rPr>
          <w:rFonts w:ascii="Arial" w:eastAsia="Times New Roman" w:hAnsi="Arial" w:cs="Arial"/>
          <w:color w:val="000000"/>
        </w:rPr>
        <w:t>diversidade como princípio formativo e percurso formativo.</w:t>
      </w:r>
    </w:p>
    <w:p w14:paraId="6BAED9BE" w14:textId="3C99A84C" w:rsidR="00F97595" w:rsidRDefault="00F97595" w:rsidP="00F97595">
      <w:pPr>
        <w:pStyle w:val="NormalWeb"/>
        <w:spacing w:before="0" w:after="0" w:line="360" w:lineRule="auto"/>
        <w:ind w:firstLine="708"/>
        <w:jc w:val="both"/>
        <w:rPr>
          <w:rFonts w:ascii="Arial" w:hAnsi="Arial" w:cs="Arial"/>
        </w:rPr>
      </w:pPr>
      <w:r w:rsidRPr="00F5046A">
        <w:rPr>
          <w:rFonts w:ascii="Arial" w:hAnsi="Arial" w:cs="Arial"/>
        </w:rPr>
        <w:t xml:space="preserve">A temática </w:t>
      </w:r>
      <w:r w:rsidRPr="00F5046A">
        <w:rPr>
          <w:rFonts w:ascii="Arial" w:hAnsi="Arial" w:cs="Arial"/>
          <w:b/>
          <w:bCs/>
        </w:rPr>
        <w:t>Diversidade como princípio formativo</w:t>
      </w:r>
      <w:r w:rsidRPr="00F5046A">
        <w:rPr>
          <w:rFonts w:ascii="Arial" w:hAnsi="Arial" w:cs="Arial"/>
        </w:rPr>
        <w:t xml:space="preserve"> foi </w:t>
      </w:r>
      <w:r w:rsidR="00D31F03">
        <w:rPr>
          <w:rFonts w:ascii="Arial" w:hAnsi="Arial" w:cs="Arial"/>
        </w:rPr>
        <w:t>a diretriz</w:t>
      </w:r>
      <w:r w:rsidRPr="00F5046A">
        <w:rPr>
          <w:rFonts w:ascii="Arial" w:hAnsi="Arial" w:cs="Arial"/>
        </w:rPr>
        <w:t xml:space="preserve"> central</w:t>
      </w:r>
      <w:r w:rsidRPr="006D0AEA">
        <w:rPr>
          <w:rFonts w:ascii="Arial" w:hAnsi="Arial" w:cs="Arial"/>
        </w:rPr>
        <w:t xml:space="preserve"> </w:t>
      </w:r>
      <w:r>
        <w:rPr>
          <w:rFonts w:ascii="Arial" w:hAnsi="Arial" w:cs="Arial"/>
        </w:rPr>
        <w:t>e</w:t>
      </w:r>
      <w:r w:rsidRPr="00F5046A">
        <w:rPr>
          <w:rFonts w:ascii="Arial" w:hAnsi="Arial" w:cs="Arial"/>
        </w:rPr>
        <w:t xml:space="preserve"> escolha intencional de todos os currículos. Com base nesta perspectiva,  </w:t>
      </w:r>
    </w:p>
    <w:p w14:paraId="6DDA405A" w14:textId="77777777" w:rsidR="0094002A" w:rsidRPr="00F5046A" w:rsidRDefault="0094002A" w:rsidP="00F97595">
      <w:pPr>
        <w:pStyle w:val="NormalWeb"/>
        <w:spacing w:before="0" w:after="0" w:line="360" w:lineRule="auto"/>
        <w:ind w:firstLine="708"/>
        <w:jc w:val="both"/>
        <w:rPr>
          <w:rFonts w:ascii="Arial" w:hAnsi="Arial" w:cs="Arial"/>
        </w:rPr>
      </w:pPr>
    </w:p>
    <w:p w14:paraId="2DE44742" w14:textId="17F19763" w:rsidR="00F97595" w:rsidRPr="00385B96" w:rsidRDefault="00F97595" w:rsidP="00F97595">
      <w:pPr>
        <w:pStyle w:val="NormalWeb"/>
        <w:spacing w:before="0" w:after="0"/>
        <w:ind w:left="2268"/>
        <w:jc w:val="both"/>
        <w:rPr>
          <w:rFonts w:ascii="Arial" w:hAnsi="Arial" w:cs="Arial"/>
          <w:sz w:val="22"/>
          <w:szCs w:val="22"/>
        </w:rPr>
      </w:pPr>
      <w:r w:rsidRPr="00385B96">
        <w:rPr>
          <w:rFonts w:ascii="Arial" w:hAnsi="Arial" w:cs="Arial"/>
          <w:sz w:val="22"/>
          <w:szCs w:val="22"/>
        </w:rPr>
        <w:t xml:space="preserve">o “Currículo Base da Educação Infantil e do Ensino Fundamental do Território Catarinense” assume e alicerça-se no princípio da educação integral, por entender que, por meio dela, promover-se-á uma formação que visa a cidadania, a emancipação e a liberdade como processos ativos e críticos que possibilitam ao estudante o pleno desenvolvimento e a apropriação do conhecimento e da cultura historicamente construídos, bem </w:t>
      </w:r>
      <w:r w:rsidRPr="00385B96">
        <w:rPr>
          <w:rFonts w:ascii="Arial" w:hAnsi="Arial" w:cs="Arial"/>
          <w:sz w:val="22"/>
          <w:szCs w:val="22"/>
        </w:rPr>
        <w:lastRenderedPageBreak/>
        <w:t>como o protagonismo de seu percurso formativo. Compreende, ainda, que a educação é o meio pelo qual se busca promover qualidade de vida, racionalidade, desenvolvimento da sensibilidade, desenvolvimento econômico e sustentabilidade ambiental, bem como a compreensão entre os seres humanos e a sociabilidade, em suma, o bem-estar social. Nessa direção, o currículo base parte do princípio de que a democracia, o estímulo ao desenvolvimento do sujeito, a difusão e o incremento do conhecimento e da cultura em geral, a inserção dos sujeitos no mundo, constituem fins e objetivos que dão sentido à educação (SANTA CATARINA, p.12, 2019).</w:t>
      </w:r>
    </w:p>
    <w:p w14:paraId="298E84EC" w14:textId="77777777" w:rsidR="00F97595" w:rsidRPr="007B39D0" w:rsidRDefault="00F97595" w:rsidP="00F97595">
      <w:pPr>
        <w:pStyle w:val="NormalWeb"/>
        <w:spacing w:before="0" w:after="0"/>
        <w:ind w:left="2268"/>
        <w:jc w:val="both"/>
        <w:rPr>
          <w:rFonts w:ascii="Arial" w:hAnsi="Arial" w:cs="Arial"/>
        </w:rPr>
      </w:pPr>
    </w:p>
    <w:p w14:paraId="5B8E1252" w14:textId="09B0648E" w:rsidR="00F97595" w:rsidRDefault="00F97595" w:rsidP="00F97595">
      <w:pPr>
        <w:pStyle w:val="NormalWeb"/>
        <w:spacing w:before="0" w:after="0" w:line="360" w:lineRule="auto"/>
        <w:jc w:val="both"/>
        <w:rPr>
          <w:rFonts w:ascii="Arial" w:hAnsi="Arial" w:cs="Arial"/>
        </w:rPr>
      </w:pPr>
      <w:r w:rsidRPr="007B39D0">
        <w:rPr>
          <w:rFonts w:ascii="Arial" w:hAnsi="Arial" w:cs="Arial"/>
        </w:rPr>
        <w:tab/>
        <w:t xml:space="preserve">Esta afirmativa por coadunar com as prerrogativas do “Projeto Nós Propomos!”, tem a citação do </w:t>
      </w:r>
      <w:r>
        <w:rPr>
          <w:rFonts w:ascii="Arial" w:hAnsi="Arial" w:cs="Arial"/>
        </w:rPr>
        <w:t>P</w:t>
      </w:r>
      <w:r w:rsidRPr="007B39D0">
        <w:rPr>
          <w:rFonts w:ascii="Arial" w:hAnsi="Arial" w:cs="Arial"/>
        </w:rPr>
        <w:t>rof. Dr. Sérgio Claudino, mentor</w:t>
      </w:r>
      <w:r>
        <w:rPr>
          <w:rFonts w:ascii="Arial" w:hAnsi="Arial" w:cs="Arial"/>
        </w:rPr>
        <w:t xml:space="preserve"> e Coordenador Geral</w:t>
      </w:r>
      <w:r w:rsidRPr="007B39D0">
        <w:rPr>
          <w:rFonts w:ascii="Arial" w:hAnsi="Arial" w:cs="Arial"/>
        </w:rPr>
        <w:t xml:space="preserve"> do Projeto, </w:t>
      </w:r>
      <w:r>
        <w:rPr>
          <w:rFonts w:ascii="Arial" w:hAnsi="Arial" w:cs="Arial"/>
        </w:rPr>
        <w:t>iniciando</w:t>
      </w:r>
      <w:r w:rsidRPr="007B39D0">
        <w:rPr>
          <w:rFonts w:ascii="Arial" w:hAnsi="Arial" w:cs="Arial"/>
        </w:rPr>
        <w:t xml:space="preserve"> o item 1 - A DIVERSIDADE COMO PRINCÍPIO FORMATIVO NA EDUCAÇÃO BÁSICA, citando</w:t>
      </w:r>
      <w:r>
        <w:rPr>
          <w:rFonts w:ascii="Arial" w:hAnsi="Arial" w:cs="Arial"/>
        </w:rPr>
        <w:t>,</w:t>
      </w:r>
    </w:p>
    <w:p w14:paraId="4F0E54E8" w14:textId="77777777" w:rsidR="00D72A47" w:rsidRDefault="00D72A47" w:rsidP="00F97595">
      <w:pPr>
        <w:pStyle w:val="NormalWeb"/>
        <w:spacing w:before="0" w:after="0" w:line="360" w:lineRule="auto"/>
        <w:jc w:val="both"/>
        <w:rPr>
          <w:rFonts w:ascii="Arial" w:hAnsi="Arial" w:cs="Arial"/>
        </w:rPr>
      </w:pPr>
    </w:p>
    <w:p w14:paraId="7461C3A7" w14:textId="68E3A73E" w:rsidR="00F97595" w:rsidRDefault="00F97595" w:rsidP="00F97595">
      <w:pPr>
        <w:pStyle w:val="NormalWeb"/>
        <w:spacing w:before="0" w:after="0"/>
        <w:ind w:left="2268"/>
        <w:jc w:val="both"/>
        <w:rPr>
          <w:rFonts w:ascii="Arial" w:hAnsi="Arial" w:cs="Arial"/>
          <w:sz w:val="22"/>
          <w:szCs w:val="22"/>
        </w:rPr>
      </w:pPr>
      <w:r w:rsidRPr="00385B96">
        <w:rPr>
          <w:rFonts w:ascii="Arial" w:hAnsi="Arial" w:cs="Arial"/>
          <w:sz w:val="22"/>
          <w:szCs w:val="22"/>
        </w:rPr>
        <w:t xml:space="preserve">Pensar a Educação no tempo que vivemos é, cada vez mais, pensar um futuro que já é presente, pensar problemas globais que requerem ação local, pensar que a formação de todos não pode deixar de olhar para cada um. O desafio da massificação da escolarização passa por não confundir acesso a uma educação de qualidade com uma padronização cega que transforma a escola num redutor instrumento de transmissão de informação que não se converte em conhecimento e sabedoria (CLAUDINO et al., 2019, p. 5, in SANTA CATARINA, 2019). </w:t>
      </w:r>
    </w:p>
    <w:p w14:paraId="0093DAC1" w14:textId="77777777" w:rsidR="0094002A" w:rsidRPr="00385B96" w:rsidRDefault="0094002A" w:rsidP="00F97595">
      <w:pPr>
        <w:pStyle w:val="NormalWeb"/>
        <w:spacing w:before="0" w:after="0"/>
        <w:ind w:left="2268"/>
        <w:jc w:val="both"/>
        <w:rPr>
          <w:rFonts w:ascii="Arial" w:hAnsi="Arial" w:cs="Arial"/>
          <w:sz w:val="22"/>
          <w:szCs w:val="22"/>
        </w:rPr>
      </w:pPr>
    </w:p>
    <w:p w14:paraId="2CDBDCBF" w14:textId="77777777" w:rsidR="00D72A47" w:rsidRPr="007B1384" w:rsidRDefault="00D72A47" w:rsidP="00F97595">
      <w:pPr>
        <w:pStyle w:val="NormalWeb"/>
        <w:spacing w:before="0" w:after="0"/>
        <w:ind w:left="2268"/>
        <w:jc w:val="both"/>
        <w:rPr>
          <w:rFonts w:ascii="Arial" w:hAnsi="Arial" w:cs="Arial"/>
          <w:sz w:val="20"/>
          <w:szCs w:val="20"/>
        </w:rPr>
      </w:pPr>
    </w:p>
    <w:p w14:paraId="659BE523" w14:textId="576928D6" w:rsidR="00F97595" w:rsidRPr="00B4387D" w:rsidRDefault="00F97595" w:rsidP="00F97595">
      <w:pPr>
        <w:pStyle w:val="NormalWeb"/>
        <w:spacing w:before="0" w:after="0" w:line="360" w:lineRule="auto"/>
        <w:ind w:firstLine="708"/>
        <w:jc w:val="both"/>
        <w:rPr>
          <w:rFonts w:ascii="Arial" w:hAnsi="Arial" w:cs="Arial"/>
        </w:rPr>
      </w:pPr>
      <w:r w:rsidRPr="005447AA">
        <w:rPr>
          <w:rFonts w:ascii="Arial" w:hAnsi="Arial" w:cs="Arial"/>
        </w:rPr>
        <w:t xml:space="preserve">Esta diversidade destacada como princípio formativo, </w:t>
      </w:r>
      <w:r>
        <w:rPr>
          <w:rFonts w:ascii="Arial" w:hAnsi="Arial" w:cs="Arial"/>
        </w:rPr>
        <w:t>carrega um</w:t>
      </w:r>
      <w:r w:rsidRPr="005447AA">
        <w:rPr>
          <w:rFonts w:ascii="Arial" w:hAnsi="Arial" w:cs="Arial"/>
        </w:rPr>
        <w:t xml:space="preserve">a educação como um direito e a construção da </w:t>
      </w:r>
      <w:r w:rsidRPr="00B4387D">
        <w:rPr>
          <w:rFonts w:ascii="Arial" w:hAnsi="Arial" w:cs="Arial"/>
        </w:rPr>
        <w:t>cidadania</w:t>
      </w:r>
      <w:r>
        <w:rPr>
          <w:rFonts w:ascii="Arial" w:hAnsi="Arial" w:cs="Arial"/>
        </w:rPr>
        <w:t xml:space="preserve">. Assim, </w:t>
      </w:r>
      <w:r w:rsidRPr="00B4387D">
        <w:rPr>
          <w:rFonts w:ascii="Arial" w:hAnsi="Arial" w:cs="Arial"/>
        </w:rPr>
        <w:t xml:space="preserve">o “Projeto Nós Propomos!” toma folego como proposta sugerida </w:t>
      </w:r>
      <w:r>
        <w:rPr>
          <w:rFonts w:ascii="Arial" w:hAnsi="Arial" w:cs="Arial"/>
        </w:rPr>
        <w:t>n</w:t>
      </w:r>
      <w:r w:rsidRPr="00B4387D">
        <w:rPr>
          <w:rFonts w:ascii="Arial" w:hAnsi="Arial" w:cs="Arial"/>
        </w:rPr>
        <w:t xml:space="preserve">o “subitem 1.1.2 Vários caminhos, várias possibilidades; do item 1.1 EDUCAÇÃO AMBIENTAL FORMAL” (SANTA CATARINA, p.31, 2019), destacando ações para a educação ambiental com a comunidade escolar. </w:t>
      </w:r>
    </w:p>
    <w:p w14:paraId="28B25924" w14:textId="77777777" w:rsidR="00F97595" w:rsidRPr="008E1472" w:rsidRDefault="00F97595" w:rsidP="00F97595">
      <w:pPr>
        <w:pStyle w:val="NormalWeb"/>
        <w:spacing w:before="0" w:after="0" w:line="360" w:lineRule="auto"/>
        <w:ind w:firstLine="708"/>
        <w:jc w:val="both"/>
        <w:rPr>
          <w:rFonts w:ascii="Arial" w:hAnsi="Arial" w:cs="Arial"/>
        </w:rPr>
      </w:pPr>
      <w:r w:rsidRPr="00B4387D">
        <w:rPr>
          <w:rFonts w:ascii="Arial" w:hAnsi="Arial" w:cs="Arial"/>
        </w:rPr>
        <w:t xml:space="preserve">O Currículo Base do Território Catarinense para o Ensino Médio, também foi </w:t>
      </w:r>
      <w:r w:rsidRPr="00C84C64">
        <w:rPr>
          <w:rFonts w:ascii="Arial" w:hAnsi="Arial" w:cs="Arial"/>
        </w:rPr>
        <w:t>elaborado alicerçado pela BNCC</w:t>
      </w:r>
      <w:r>
        <w:rPr>
          <w:rFonts w:ascii="Arial" w:hAnsi="Arial" w:cs="Arial"/>
        </w:rPr>
        <w:t xml:space="preserve"> com</w:t>
      </w:r>
      <w:r w:rsidRPr="00C84C64">
        <w:rPr>
          <w:rFonts w:ascii="Arial" w:hAnsi="Arial" w:cs="Arial"/>
        </w:rPr>
        <w:t xml:space="preserve"> a </w:t>
      </w:r>
      <w:r w:rsidRPr="008E1472">
        <w:rPr>
          <w:rFonts w:ascii="Arial" w:hAnsi="Arial" w:cs="Arial"/>
        </w:rPr>
        <w:t xml:space="preserve">participação democrática de centenas de profissionais da educação. </w:t>
      </w:r>
      <w:r>
        <w:rPr>
          <w:rFonts w:ascii="Arial" w:hAnsi="Arial" w:cs="Arial"/>
        </w:rPr>
        <w:t>O currículo é</w:t>
      </w:r>
      <w:r w:rsidRPr="008E1472">
        <w:rPr>
          <w:rFonts w:ascii="Arial" w:hAnsi="Arial" w:cs="Arial"/>
        </w:rPr>
        <w:t xml:space="preserve"> composto por cinco volumes, denominados de caderno 1 - Disposições gerais; Caderno 2 – Formação Geral Básica; Caderno 3 – Portfólio de Trilhas de Aprofundamento; Caderno 4 – </w:t>
      </w:r>
      <w:r w:rsidRPr="008E1472">
        <w:rPr>
          <w:rFonts w:ascii="Arial" w:hAnsi="Arial" w:cs="Arial"/>
        </w:rPr>
        <w:lastRenderedPageBreak/>
        <w:t>Portfólio dos(as) Educadores(as) e Caderno 5 - Trilhas de Aprofundamento da Educação Profissional e Tecnológica.</w:t>
      </w:r>
    </w:p>
    <w:p w14:paraId="5D12835B" w14:textId="77777777" w:rsidR="00F97595" w:rsidRPr="001E1CA7" w:rsidRDefault="00F97595" w:rsidP="00F97595">
      <w:pPr>
        <w:pStyle w:val="NormalWeb"/>
        <w:spacing w:before="0" w:after="0" w:line="360" w:lineRule="auto"/>
        <w:ind w:firstLine="708"/>
        <w:jc w:val="both"/>
        <w:rPr>
          <w:rFonts w:ascii="Arial" w:hAnsi="Arial" w:cs="Arial"/>
        </w:rPr>
      </w:pPr>
      <w:r w:rsidRPr="008E1472">
        <w:rPr>
          <w:rFonts w:ascii="Arial" w:hAnsi="Arial" w:cs="Arial"/>
        </w:rPr>
        <w:t xml:space="preserve">O “Projeto Nós Propomos!” surge </w:t>
      </w:r>
      <w:r>
        <w:rPr>
          <w:rFonts w:ascii="Arial" w:hAnsi="Arial" w:cs="Arial"/>
        </w:rPr>
        <w:t xml:space="preserve">como </w:t>
      </w:r>
      <w:r w:rsidRPr="008E1472">
        <w:rPr>
          <w:rFonts w:ascii="Arial" w:hAnsi="Arial" w:cs="Arial"/>
        </w:rPr>
        <w:t>proposta metodológica para o item 5 - TRILHAS DE APROFUNDAMENTO INTEGRADAS ENTRE ÁREAS DO CONHECIMENTO</w:t>
      </w:r>
      <w:r>
        <w:rPr>
          <w:rFonts w:ascii="Arial" w:hAnsi="Arial" w:cs="Arial"/>
        </w:rPr>
        <w:t>” (SANTA CATARINA, p.223, 2021)</w:t>
      </w:r>
      <w:r w:rsidRPr="008E1472">
        <w:rPr>
          <w:rFonts w:ascii="Arial" w:hAnsi="Arial" w:cs="Arial"/>
        </w:rPr>
        <w:t xml:space="preserve">, envolvendo a temática sobre </w:t>
      </w:r>
      <w:r w:rsidRPr="008E1472">
        <w:rPr>
          <w:rFonts w:ascii="Arial" w:hAnsi="Arial" w:cs="Arial"/>
          <w:i/>
          <w:iCs/>
        </w:rPr>
        <w:t>Identidades; pluralidades; diversidades</w:t>
      </w:r>
      <w:r w:rsidRPr="008E1472">
        <w:rPr>
          <w:rFonts w:ascii="Arial" w:hAnsi="Arial" w:cs="Arial"/>
        </w:rPr>
        <w:t xml:space="preserve">, com os </w:t>
      </w:r>
      <w:r w:rsidRPr="001E1CA7">
        <w:rPr>
          <w:rFonts w:ascii="Arial" w:hAnsi="Arial" w:cs="Arial"/>
        </w:rPr>
        <w:t>componentes curriculares das áreas de conhecimento de Ciências Humanas e Sociais Aplicadas e Linguagens e suas tecnologias.</w:t>
      </w:r>
      <w:r>
        <w:rPr>
          <w:rFonts w:ascii="Arial" w:hAnsi="Arial" w:cs="Arial"/>
        </w:rPr>
        <w:t xml:space="preserve"> Esta trilha denomina-se “</w:t>
      </w:r>
      <w:r w:rsidRPr="008E1472">
        <w:rPr>
          <w:rFonts w:ascii="Arial" w:hAnsi="Arial" w:cs="Arial"/>
        </w:rPr>
        <w:t>ATELIER DO TERRITÓRIO CATARINENSE: IDENTIDADES, PLURALIDADES E DIVERSIDADES</w:t>
      </w:r>
      <w:r>
        <w:rPr>
          <w:rFonts w:ascii="Arial" w:hAnsi="Arial" w:cs="Arial"/>
        </w:rPr>
        <w:t>”.</w:t>
      </w:r>
      <w:r w:rsidRPr="008E1472">
        <w:rPr>
          <w:rFonts w:ascii="Arial" w:hAnsi="Arial" w:cs="Arial"/>
        </w:rPr>
        <w:t xml:space="preserve"> </w:t>
      </w:r>
    </w:p>
    <w:p w14:paraId="2A462CA0" w14:textId="77777777" w:rsidR="00F97595" w:rsidRDefault="00F97595" w:rsidP="00F97595">
      <w:pPr>
        <w:pStyle w:val="NormalWeb"/>
        <w:spacing w:before="0" w:after="0" w:line="360" w:lineRule="auto"/>
        <w:ind w:firstLine="708"/>
        <w:jc w:val="both"/>
        <w:rPr>
          <w:rFonts w:ascii="Arial" w:hAnsi="Arial" w:cs="Arial"/>
        </w:rPr>
      </w:pPr>
      <w:r w:rsidRPr="001E1CA7">
        <w:rPr>
          <w:rFonts w:ascii="Arial" w:hAnsi="Arial" w:cs="Arial"/>
        </w:rPr>
        <w:t xml:space="preserve">No currículo </w:t>
      </w:r>
      <w:r w:rsidRPr="00BE447A">
        <w:rPr>
          <w:rFonts w:ascii="Arial" w:hAnsi="Arial" w:cs="Arial"/>
        </w:rPr>
        <w:t>é descrito brevemente a proposição do projeto, apresentando</w:t>
      </w:r>
      <w:r>
        <w:rPr>
          <w:rFonts w:ascii="Arial" w:hAnsi="Arial" w:cs="Arial"/>
        </w:rPr>
        <w:t>,</w:t>
      </w:r>
    </w:p>
    <w:p w14:paraId="612AC58C" w14:textId="0E079AB4" w:rsidR="00F97595" w:rsidRPr="00385B96" w:rsidRDefault="00F97595" w:rsidP="00F97595">
      <w:pPr>
        <w:pStyle w:val="NormalWeb"/>
        <w:spacing w:before="0" w:after="0"/>
        <w:ind w:left="2268"/>
        <w:jc w:val="both"/>
        <w:rPr>
          <w:rFonts w:ascii="Arial" w:hAnsi="Arial" w:cs="Arial"/>
          <w:sz w:val="22"/>
          <w:szCs w:val="22"/>
        </w:rPr>
      </w:pPr>
      <w:r w:rsidRPr="00385B96">
        <w:rPr>
          <w:rFonts w:ascii="Arial" w:hAnsi="Arial" w:cs="Arial"/>
          <w:sz w:val="22"/>
          <w:szCs w:val="22"/>
        </w:rPr>
        <w:t>Uma das vantagens positivas desta proposta metodológica é o engajamento dos(as) estudantes e professores junto à comunidade. Os resultados podem ser apresentados junto à municipalidade através de encontros ou seminários. Observa-se que as práticas escolares se tornam um palco em que os temas locais, regionais e mundiais são contextualizados, e neles os(as) estudantes se tornam protagonistas de seus espaços imediatos.....No âmbito local, os(as) estudantes podem perceber as suas conexões com as temáticas, e também estabelecer alianças transformadoras nas suas comunidades para ambientes melhores. Pois, na escola, analisar o seu ambiente é desenvolver o senso crítico, permitir atitudes emancipatórias para mudanças de comportamento, incentivando o respeito à vida e disseminando novas ações (SANTA CATARINA, p.237, 2021)</w:t>
      </w:r>
      <w:r w:rsidR="0094002A">
        <w:rPr>
          <w:rFonts w:ascii="Arial" w:hAnsi="Arial" w:cs="Arial"/>
          <w:sz w:val="22"/>
          <w:szCs w:val="22"/>
        </w:rPr>
        <w:t>.</w:t>
      </w:r>
    </w:p>
    <w:p w14:paraId="40E97A61" w14:textId="433BE0CD" w:rsidR="00F97595" w:rsidRDefault="00F97595" w:rsidP="00F97595">
      <w:pPr>
        <w:pStyle w:val="NormalWeb"/>
        <w:spacing w:before="0" w:after="0"/>
        <w:ind w:left="2268"/>
        <w:jc w:val="both"/>
      </w:pPr>
    </w:p>
    <w:p w14:paraId="6B2BE546" w14:textId="77777777" w:rsidR="0094002A" w:rsidRDefault="0094002A" w:rsidP="00F97595">
      <w:pPr>
        <w:pStyle w:val="NormalWeb"/>
        <w:spacing w:before="0" w:after="0"/>
        <w:ind w:left="2268"/>
        <w:jc w:val="both"/>
      </w:pPr>
    </w:p>
    <w:p w14:paraId="5808B201" w14:textId="73DC2065" w:rsidR="00F97595" w:rsidRPr="00BE447A" w:rsidRDefault="00F97595" w:rsidP="00F97595">
      <w:pPr>
        <w:pStyle w:val="NormalWeb"/>
        <w:spacing w:before="0" w:after="0" w:line="360" w:lineRule="auto"/>
        <w:ind w:firstLine="567"/>
        <w:jc w:val="both"/>
        <w:rPr>
          <w:rFonts w:ascii="Arial" w:hAnsi="Arial" w:cs="Arial"/>
        </w:rPr>
      </w:pPr>
      <w:r>
        <w:rPr>
          <w:rFonts w:ascii="Arial" w:hAnsi="Arial" w:cs="Arial"/>
        </w:rPr>
        <w:t>Nesta mesma trilha, é apresentado mais duas propostas metodológicas, o</w:t>
      </w:r>
      <w:r w:rsidRPr="003B7ECC">
        <w:rPr>
          <w:rFonts w:ascii="Arial" w:hAnsi="Arial" w:cs="Arial"/>
        </w:rPr>
        <w:t xml:space="preserve"> </w:t>
      </w:r>
      <w:r>
        <w:rPr>
          <w:rFonts w:ascii="Arial" w:hAnsi="Arial" w:cs="Arial"/>
        </w:rPr>
        <w:t>M</w:t>
      </w:r>
      <w:r w:rsidRPr="003B7ECC">
        <w:rPr>
          <w:rFonts w:ascii="Arial" w:hAnsi="Arial" w:cs="Arial"/>
          <w:i/>
          <w:iCs/>
        </w:rPr>
        <w:t>odelo das Nações Unidas (Modelo ONU)</w:t>
      </w:r>
      <w:r w:rsidRPr="003B7ECC">
        <w:rPr>
          <w:rFonts w:ascii="Arial" w:hAnsi="Arial" w:cs="Arial"/>
        </w:rPr>
        <w:t xml:space="preserve"> e o </w:t>
      </w:r>
      <w:r w:rsidRPr="003B7ECC">
        <w:rPr>
          <w:rFonts w:ascii="Arial" w:hAnsi="Arial" w:cs="Arial"/>
          <w:i/>
          <w:iCs/>
        </w:rPr>
        <w:t>Sociodrama como Prática Escolar</w:t>
      </w:r>
      <w:r>
        <w:rPr>
          <w:rFonts w:ascii="Arial" w:hAnsi="Arial" w:cs="Arial"/>
          <w:i/>
          <w:iCs/>
        </w:rPr>
        <w:t xml:space="preserve">, </w:t>
      </w:r>
      <w:r w:rsidRPr="00BE447A">
        <w:rPr>
          <w:rFonts w:ascii="Arial" w:hAnsi="Arial" w:cs="Arial"/>
        </w:rPr>
        <w:t xml:space="preserve">ambas com ações ativas, permitindo </w:t>
      </w:r>
      <w:r>
        <w:rPr>
          <w:rFonts w:ascii="Arial" w:hAnsi="Arial" w:cs="Arial"/>
        </w:rPr>
        <w:t>protagonismo estudantil.</w:t>
      </w:r>
    </w:p>
    <w:p w14:paraId="60A1B73D" w14:textId="77777777" w:rsidR="00F97595" w:rsidRDefault="00F97595" w:rsidP="00F97595">
      <w:pPr>
        <w:pStyle w:val="Textodecomentrio"/>
        <w:spacing w:after="0" w:line="360" w:lineRule="auto"/>
        <w:ind w:firstLine="708"/>
        <w:rPr>
          <w:rFonts w:cs="Arial"/>
          <w:sz w:val="24"/>
          <w:szCs w:val="24"/>
          <w:bdr w:val="none" w:sz="0" w:space="0" w:color="auto" w:frame="1"/>
          <w:shd w:val="clear" w:color="auto" w:fill="FFFFFF"/>
        </w:rPr>
      </w:pPr>
      <w:r>
        <w:rPr>
          <w:rFonts w:cs="Arial"/>
          <w:sz w:val="24"/>
          <w:szCs w:val="24"/>
          <w:bdr w:val="none" w:sz="0" w:space="0" w:color="auto" w:frame="1"/>
          <w:shd w:val="clear" w:color="auto" w:fill="FFFFFF"/>
        </w:rPr>
        <w:t xml:space="preserve">Essas práticas visando um aprendizado eficaz, tem contribuições de </w:t>
      </w:r>
      <w:r w:rsidRPr="00E229F8">
        <w:rPr>
          <w:rFonts w:cs="Arial"/>
          <w:sz w:val="24"/>
          <w:szCs w:val="24"/>
          <w:bdr w:val="none" w:sz="0" w:space="0" w:color="auto" w:frame="1"/>
          <w:shd w:val="clear" w:color="auto" w:fill="FFFFFF"/>
        </w:rPr>
        <w:t xml:space="preserve">Piaget, Vigotsky, Luria e Wallon, </w:t>
      </w:r>
      <w:r>
        <w:rPr>
          <w:rFonts w:cs="Arial"/>
          <w:sz w:val="24"/>
          <w:szCs w:val="24"/>
          <w:bdr w:val="none" w:sz="0" w:space="0" w:color="auto" w:frame="1"/>
          <w:shd w:val="clear" w:color="auto" w:fill="FFFFFF"/>
        </w:rPr>
        <w:t xml:space="preserve">com seus </w:t>
      </w:r>
      <w:r w:rsidRPr="00E229F8">
        <w:rPr>
          <w:rFonts w:cs="Arial"/>
          <w:sz w:val="24"/>
          <w:szCs w:val="24"/>
          <w:bdr w:val="none" w:sz="0" w:space="0" w:color="auto" w:frame="1"/>
          <w:shd w:val="clear" w:color="auto" w:fill="FFFFFF"/>
        </w:rPr>
        <w:t>aportes teóricos e práticos</w:t>
      </w:r>
      <w:r>
        <w:rPr>
          <w:rFonts w:cs="Arial"/>
          <w:sz w:val="24"/>
          <w:szCs w:val="24"/>
          <w:bdr w:val="none" w:sz="0" w:space="0" w:color="auto" w:frame="1"/>
          <w:shd w:val="clear" w:color="auto" w:fill="FFFFFF"/>
        </w:rPr>
        <w:t>.</w:t>
      </w:r>
      <w:r w:rsidRPr="00E229F8">
        <w:rPr>
          <w:rFonts w:cs="Arial"/>
          <w:sz w:val="24"/>
          <w:szCs w:val="24"/>
          <w:bdr w:val="none" w:sz="0" w:space="0" w:color="auto" w:frame="1"/>
          <w:shd w:val="clear" w:color="auto" w:fill="FFFFFF"/>
        </w:rPr>
        <w:t xml:space="preserve"> </w:t>
      </w:r>
      <w:r>
        <w:rPr>
          <w:rFonts w:cs="Arial"/>
          <w:sz w:val="24"/>
          <w:szCs w:val="24"/>
          <w:bdr w:val="none" w:sz="0" w:space="0" w:color="auto" w:frame="1"/>
          <w:shd w:val="clear" w:color="auto" w:fill="FFFFFF"/>
        </w:rPr>
        <w:t xml:space="preserve">Edgar Dale também com o seu “Cone de Aprendizagem ou da Experiência”, já se preocupava em aplicar o melhor recurso didático para tornar o ensino eficaz na aprendizagem. </w:t>
      </w:r>
    </w:p>
    <w:p w14:paraId="095A2C08" w14:textId="77777777" w:rsidR="00385B96" w:rsidRDefault="00385B96" w:rsidP="00F97595">
      <w:pPr>
        <w:spacing w:line="360" w:lineRule="auto"/>
        <w:jc w:val="center"/>
        <w:rPr>
          <w:rFonts w:ascii="Arial" w:hAnsi="Arial" w:cs="Arial"/>
          <w:b/>
          <w:bCs/>
          <w:sz w:val="20"/>
          <w:szCs w:val="20"/>
          <w:lang w:val="en-US"/>
        </w:rPr>
      </w:pPr>
    </w:p>
    <w:p w14:paraId="36FF8810" w14:textId="22E1E6BC" w:rsidR="00F97595" w:rsidRPr="00385B96" w:rsidRDefault="00F97595" w:rsidP="00F97595">
      <w:pPr>
        <w:spacing w:line="360" w:lineRule="auto"/>
        <w:jc w:val="center"/>
        <w:rPr>
          <w:rFonts w:ascii="Arial" w:hAnsi="Arial" w:cs="Arial"/>
          <w:b/>
          <w:bCs/>
          <w:lang w:val="en-US"/>
        </w:rPr>
      </w:pPr>
      <w:r w:rsidRPr="00385B96">
        <w:rPr>
          <w:rFonts w:ascii="Arial" w:hAnsi="Arial" w:cs="Arial"/>
          <w:b/>
          <w:bCs/>
          <w:lang w:val="en-US"/>
        </w:rPr>
        <w:t xml:space="preserve">Figura 1 – Cone da </w:t>
      </w:r>
      <w:r w:rsidR="0094002A" w:rsidRPr="00385B96">
        <w:rPr>
          <w:rFonts w:ascii="Arial" w:hAnsi="Arial" w:cs="Arial"/>
          <w:b/>
          <w:bCs/>
          <w:lang w:val="en-US"/>
        </w:rPr>
        <w:t>Experiencia</w:t>
      </w:r>
      <w:r w:rsidRPr="00385B96">
        <w:rPr>
          <w:rFonts w:ascii="Arial" w:hAnsi="Arial" w:cs="Arial"/>
          <w:b/>
          <w:bCs/>
          <w:lang w:val="en-US"/>
        </w:rPr>
        <w:t xml:space="preserve"> ou do Aprendizado de Edgar Dale.</w:t>
      </w:r>
    </w:p>
    <w:p w14:paraId="3CD6413F" w14:textId="77777777" w:rsidR="00385B96" w:rsidRPr="00E2336C" w:rsidRDefault="00385B96" w:rsidP="00F97595">
      <w:pPr>
        <w:spacing w:line="360" w:lineRule="auto"/>
        <w:jc w:val="center"/>
        <w:rPr>
          <w:rFonts w:ascii="Arial" w:hAnsi="Arial" w:cs="Arial"/>
          <w:b/>
          <w:bCs/>
          <w:sz w:val="20"/>
          <w:szCs w:val="20"/>
        </w:rPr>
      </w:pPr>
    </w:p>
    <w:p w14:paraId="04138CAE" w14:textId="77777777" w:rsidR="00F97595" w:rsidRPr="00D31F03" w:rsidRDefault="00F97595" w:rsidP="00F97595">
      <w:pPr>
        <w:spacing w:line="360" w:lineRule="auto"/>
        <w:jc w:val="center"/>
        <w:rPr>
          <w:rFonts w:ascii="Arial" w:hAnsi="Arial" w:cs="Arial"/>
        </w:rPr>
      </w:pPr>
      <w:r>
        <w:rPr>
          <w:rFonts w:ascii="Arial" w:hAnsi="Arial" w:cs="Arial"/>
          <w:noProof/>
          <w:lang w:val="en-US"/>
        </w:rPr>
        <w:drawing>
          <wp:inline distT="0" distB="0" distL="0" distR="0" wp14:anchorId="3BCC3B1A" wp14:editId="5AC75A30">
            <wp:extent cx="4305353" cy="3733800"/>
            <wp:effectExtent l="0" t="0" r="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4944" cy="3768136"/>
                    </a:xfrm>
                    <a:prstGeom prst="rect">
                      <a:avLst/>
                    </a:prstGeom>
                    <a:noFill/>
                    <a:ln>
                      <a:noFill/>
                    </a:ln>
                  </pic:spPr>
                </pic:pic>
              </a:graphicData>
            </a:graphic>
          </wp:inline>
        </w:drawing>
      </w:r>
    </w:p>
    <w:p w14:paraId="7D08B1E5" w14:textId="4E3FF707" w:rsidR="00F97595" w:rsidRPr="00385B96" w:rsidRDefault="00F97595" w:rsidP="00F97595">
      <w:pPr>
        <w:spacing w:line="360" w:lineRule="auto"/>
        <w:jc w:val="center"/>
        <w:rPr>
          <w:rFonts w:ascii="Arial" w:hAnsi="Arial" w:cs="Arial"/>
          <w:b/>
          <w:bCs/>
          <w:lang w:val="en-US"/>
        </w:rPr>
      </w:pPr>
      <w:r w:rsidRPr="00385B96">
        <w:rPr>
          <w:rFonts w:ascii="Arial" w:hAnsi="Arial" w:cs="Arial"/>
          <w:b/>
          <w:bCs/>
          <w:lang w:val="en-US"/>
        </w:rPr>
        <w:t>Fonte: Adaptado de DALE (1969).</w:t>
      </w:r>
    </w:p>
    <w:p w14:paraId="06F4A79B" w14:textId="77777777" w:rsidR="00385B96" w:rsidRPr="00E2336C" w:rsidRDefault="00385B96" w:rsidP="00F97595">
      <w:pPr>
        <w:spacing w:line="360" w:lineRule="auto"/>
        <w:jc w:val="center"/>
        <w:rPr>
          <w:rFonts w:ascii="Arial" w:hAnsi="Arial" w:cs="Arial"/>
          <w:b/>
          <w:bCs/>
          <w:sz w:val="20"/>
          <w:szCs w:val="20"/>
          <w:lang w:val="en-US"/>
        </w:rPr>
      </w:pPr>
    </w:p>
    <w:p w14:paraId="519D915B" w14:textId="77777777" w:rsidR="00F97595" w:rsidRPr="00D31F03" w:rsidRDefault="00F97595" w:rsidP="00F97595">
      <w:pPr>
        <w:spacing w:line="360" w:lineRule="auto"/>
        <w:ind w:firstLine="708"/>
        <w:jc w:val="both"/>
        <w:rPr>
          <w:rFonts w:ascii="Arial" w:hAnsi="Arial" w:cs="Arial"/>
        </w:rPr>
      </w:pPr>
      <w:r w:rsidRPr="00D31F03">
        <w:rPr>
          <w:rFonts w:ascii="Arial" w:hAnsi="Arial" w:cs="Arial"/>
        </w:rPr>
        <w:t xml:space="preserve">O Cone da </w:t>
      </w:r>
      <w:r w:rsidRPr="00D31F03">
        <w:rPr>
          <w:rFonts w:ascii="Arial" w:hAnsi="Arial" w:cs="Arial"/>
          <w:noProof/>
        </w:rPr>
        <w:t>Experiência</w:t>
      </w:r>
      <w:r w:rsidRPr="00D31F03">
        <w:rPr>
          <w:rFonts w:ascii="Arial" w:hAnsi="Arial" w:cs="Arial"/>
        </w:rPr>
        <w:t xml:space="preserve"> de Dale é um modelo desenvolvido em 1946 por Edgar Dale, teorizando que os estudantes reteriam mais informações ao executarem atividades, do que só lendo ou ouvindo os conteúdos em processos educativos (figura 1) (Dale, 1969). </w:t>
      </w:r>
    </w:p>
    <w:p w14:paraId="24DE30F1" w14:textId="77777777" w:rsidR="00F97595" w:rsidRPr="003C5C9B" w:rsidRDefault="00F97595" w:rsidP="00F97595">
      <w:pPr>
        <w:spacing w:line="360" w:lineRule="auto"/>
        <w:ind w:firstLine="708"/>
        <w:jc w:val="both"/>
        <w:rPr>
          <w:rFonts w:ascii="Arial" w:hAnsi="Arial" w:cs="Arial"/>
          <w:bdr w:val="none" w:sz="0" w:space="0" w:color="auto" w:frame="1"/>
          <w:shd w:val="clear" w:color="auto" w:fill="FFFFFF"/>
        </w:rPr>
      </w:pPr>
      <w:r w:rsidRPr="001E1FD5">
        <w:rPr>
          <w:rFonts w:ascii="Arial" w:hAnsi="Arial" w:cs="Arial"/>
        </w:rPr>
        <w:t>Ferreira Sobrinho, Nascimento (202</w:t>
      </w:r>
      <w:r>
        <w:rPr>
          <w:rFonts w:ascii="Arial" w:hAnsi="Arial" w:cs="Arial"/>
        </w:rPr>
        <w:t>1</w:t>
      </w:r>
      <w:r w:rsidRPr="001E1FD5">
        <w:rPr>
          <w:rFonts w:ascii="Arial" w:hAnsi="Arial" w:cs="Arial"/>
          <w:color w:val="000000" w:themeColor="text1"/>
        </w:rPr>
        <w:t>)</w:t>
      </w:r>
      <w:r w:rsidRPr="001E1FD5">
        <w:rPr>
          <w:rFonts w:ascii="Arial" w:hAnsi="Arial" w:cs="Arial"/>
          <w:color w:val="000000" w:themeColor="text1"/>
          <w:bdr w:val="none" w:sz="0" w:space="0" w:color="auto" w:frame="1"/>
          <w:shd w:val="clear" w:color="auto" w:fill="FFFFFF"/>
        </w:rPr>
        <w:t xml:space="preserve"> </w:t>
      </w:r>
      <w:r>
        <w:rPr>
          <w:rFonts w:ascii="Arial" w:hAnsi="Arial" w:cs="Arial"/>
          <w:color w:val="000000" w:themeColor="text1"/>
          <w:bdr w:val="none" w:sz="0" w:space="0" w:color="auto" w:frame="1"/>
          <w:shd w:val="clear" w:color="auto" w:fill="FFFFFF"/>
        </w:rPr>
        <w:t xml:space="preserve">complementam que a aprendizagem </w:t>
      </w:r>
      <w:r w:rsidRPr="001E1FD5">
        <w:rPr>
          <w:rFonts w:ascii="Arial" w:hAnsi="Arial" w:cs="Arial"/>
        </w:rPr>
        <w:t>envolve processos fisiológicos, cognitivos, emocionais e ambientais, considerando a capacidade de processar e integrar informações</w:t>
      </w:r>
      <w:r>
        <w:rPr>
          <w:rFonts w:ascii="Arial" w:hAnsi="Arial" w:cs="Arial"/>
        </w:rPr>
        <w:t xml:space="preserve">. </w:t>
      </w:r>
      <w:r w:rsidRPr="003C5C9B">
        <w:rPr>
          <w:rFonts w:ascii="Arial" w:hAnsi="Arial" w:cs="Arial"/>
          <w:bdr w:val="none" w:sz="0" w:space="0" w:color="auto" w:frame="1"/>
          <w:shd w:val="clear" w:color="auto" w:fill="FFFFFF"/>
        </w:rPr>
        <w:t xml:space="preserve">Práticas pedagógicas inovadoras, que transformam os </w:t>
      </w:r>
      <w:r>
        <w:rPr>
          <w:rFonts w:ascii="Arial" w:hAnsi="Arial" w:cs="Arial"/>
          <w:bdr w:val="none" w:sz="0" w:space="0" w:color="auto" w:frame="1"/>
          <w:shd w:val="clear" w:color="auto" w:fill="FFFFFF"/>
        </w:rPr>
        <w:t>estudantes</w:t>
      </w:r>
      <w:r w:rsidRPr="003C5C9B">
        <w:rPr>
          <w:rFonts w:ascii="Arial" w:hAnsi="Arial" w:cs="Arial"/>
          <w:bdr w:val="none" w:sz="0" w:space="0" w:color="auto" w:frame="1"/>
          <w:shd w:val="clear" w:color="auto" w:fill="FFFFFF"/>
        </w:rPr>
        <w:t xml:space="preserve"> em protagonistas da aprendizagem, sugerem alta eficácia na melhoria da percepção do sujeito ao seu entorno e nas suas capacidades de transformação social.</w:t>
      </w:r>
      <w:r>
        <w:rPr>
          <w:rFonts w:ascii="Arial" w:hAnsi="Arial" w:cs="Arial"/>
          <w:bdr w:val="none" w:sz="0" w:space="0" w:color="auto" w:frame="1"/>
          <w:shd w:val="clear" w:color="auto" w:fill="FFFFFF"/>
        </w:rPr>
        <w:t xml:space="preserve"> O ensino</w:t>
      </w:r>
      <w:r w:rsidRPr="003C5C9B">
        <w:rPr>
          <w:rFonts w:ascii="Arial" w:hAnsi="Arial" w:cs="Arial"/>
          <w:bdr w:val="none" w:sz="0" w:space="0" w:color="auto" w:frame="1"/>
          <w:shd w:val="clear" w:color="auto" w:fill="FFFFFF"/>
        </w:rPr>
        <w:t xml:space="preserve"> com metodologias ativas melhora </w:t>
      </w:r>
      <w:r>
        <w:rPr>
          <w:rFonts w:ascii="Arial" w:hAnsi="Arial" w:cs="Arial"/>
          <w:bdr w:val="none" w:sz="0" w:space="0" w:color="auto" w:frame="1"/>
          <w:shd w:val="clear" w:color="auto" w:fill="FFFFFF"/>
        </w:rPr>
        <w:t>a</w:t>
      </w:r>
      <w:r w:rsidRPr="003C5C9B">
        <w:rPr>
          <w:rFonts w:ascii="Arial" w:hAnsi="Arial" w:cs="Arial"/>
          <w:bdr w:val="none" w:sz="0" w:space="0" w:color="auto" w:frame="1"/>
          <w:shd w:val="clear" w:color="auto" w:fill="FFFFFF"/>
        </w:rPr>
        <w:t xml:space="preserve"> aprendizagem</w:t>
      </w:r>
      <w:r>
        <w:rPr>
          <w:rFonts w:ascii="Arial" w:hAnsi="Arial" w:cs="Arial"/>
          <w:bdr w:val="none" w:sz="0" w:space="0" w:color="auto" w:frame="1"/>
          <w:shd w:val="clear" w:color="auto" w:fill="FFFFFF"/>
        </w:rPr>
        <w:t>,</w:t>
      </w:r>
      <w:r w:rsidRPr="003C5C9B">
        <w:rPr>
          <w:rFonts w:ascii="Arial" w:hAnsi="Arial" w:cs="Arial"/>
          <w:bdr w:val="none" w:sz="0" w:space="0" w:color="auto" w:frame="1"/>
          <w:shd w:val="clear" w:color="auto" w:fill="FFFFFF"/>
        </w:rPr>
        <w:t xml:space="preserve"> quando comparado </w:t>
      </w:r>
      <w:r>
        <w:rPr>
          <w:rFonts w:ascii="Arial" w:hAnsi="Arial" w:cs="Arial"/>
          <w:bdr w:val="none" w:sz="0" w:space="0" w:color="auto" w:frame="1"/>
          <w:shd w:val="clear" w:color="auto" w:fill="FFFFFF"/>
        </w:rPr>
        <w:t xml:space="preserve">a </w:t>
      </w:r>
      <w:r>
        <w:rPr>
          <w:rFonts w:ascii="Arial" w:hAnsi="Arial" w:cs="Arial"/>
          <w:bdr w:val="none" w:sz="0" w:space="0" w:color="auto" w:frame="1"/>
          <w:shd w:val="clear" w:color="auto" w:fill="FFFFFF"/>
        </w:rPr>
        <w:lastRenderedPageBreak/>
        <w:t>métodos em que os estudantes são</w:t>
      </w:r>
      <w:r w:rsidRPr="003C5C9B">
        <w:rPr>
          <w:rFonts w:ascii="Arial" w:hAnsi="Arial" w:cs="Arial"/>
          <w:bdr w:val="none" w:sz="0" w:space="0" w:color="auto" w:frame="1"/>
          <w:shd w:val="clear" w:color="auto" w:fill="FFFFFF"/>
        </w:rPr>
        <w:t xml:space="preserve"> passiv</w:t>
      </w:r>
      <w:r>
        <w:rPr>
          <w:rFonts w:ascii="Arial" w:hAnsi="Arial" w:cs="Arial"/>
          <w:bdr w:val="none" w:sz="0" w:space="0" w:color="auto" w:frame="1"/>
          <w:shd w:val="clear" w:color="auto" w:fill="FFFFFF"/>
        </w:rPr>
        <w:t>os</w:t>
      </w:r>
      <w:r w:rsidRPr="003C5C9B">
        <w:rPr>
          <w:rFonts w:ascii="Arial" w:hAnsi="Arial" w:cs="Arial"/>
          <w:bdr w:val="none" w:sz="0" w:space="0" w:color="auto" w:frame="1"/>
          <w:shd w:val="clear" w:color="auto" w:fill="FFFFFF"/>
        </w:rPr>
        <w:t xml:space="preserve"> no processo </w:t>
      </w:r>
      <w:r>
        <w:rPr>
          <w:rFonts w:ascii="Arial" w:hAnsi="Arial" w:cs="Arial"/>
          <w:bdr w:val="none" w:sz="0" w:space="0" w:color="auto" w:frame="1"/>
          <w:shd w:val="clear" w:color="auto" w:fill="FFFFFF"/>
        </w:rPr>
        <w:t xml:space="preserve">educacional </w:t>
      </w:r>
      <w:r w:rsidRPr="003C5C9B">
        <w:rPr>
          <w:rFonts w:ascii="Arial" w:hAnsi="Arial" w:cs="Arial"/>
          <w:bdr w:val="none" w:sz="0" w:space="0" w:color="auto" w:frame="1"/>
          <w:shd w:val="clear" w:color="auto" w:fill="FFFFFF"/>
        </w:rPr>
        <w:t xml:space="preserve">(Freeman et. al., 2014). O </w:t>
      </w:r>
      <w:r>
        <w:rPr>
          <w:rFonts w:ascii="Arial" w:hAnsi="Arial" w:cs="Arial"/>
          <w:bdr w:val="none" w:sz="0" w:space="0" w:color="auto" w:frame="1"/>
          <w:shd w:val="clear" w:color="auto" w:fill="FFFFFF"/>
        </w:rPr>
        <w:t>P</w:t>
      </w:r>
      <w:r w:rsidRPr="003C5C9B">
        <w:rPr>
          <w:rFonts w:ascii="Arial" w:hAnsi="Arial" w:cs="Arial"/>
          <w:bdr w:val="none" w:sz="0" w:space="0" w:color="auto" w:frame="1"/>
          <w:shd w:val="clear" w:color="auto" w:fill="FFFFFF"/>
        </w:rPr>
        <w:t xml:space="preserve">rojeto Nós Propomos! </w:t>
      </w:r>
      <w:r>
        <w:rPr>
          <w:rFonts w:ascii="Arial" w:hAnsi="Arial" w:cs="Arial"/>
          <w:bdr w:val="none" w:sz="0" w:space="0" w:color="auto" w:frame="1"/>
          <w:shd w:val="clear" w:color="auto" w:fill="FFFFFF"/>
        </w:rPr>
        <w:t>c</w:t>
      </w:r>
      <w:r w:rsidRPr="003C5C9B">
        <w:rPr>
          <w:rFonts w:ascii="Arial" w:hAnsi="Arial" w:cs="Arial"/>
          <w:bdr w:val="none" w:sz="0" w:space="0" w:color="auto" w:frame="1"/>
          <w:shd w:val="clear" w:color="auto" w:fill="FFFFFF"/>
        </w:rPr>
        <w:t>onstitu</w:t>
      </w:r>
      <w:r>
        <w:rPr>
          <w:rFonts w:ascii="Arial" w:hAnsi="Arial" w:cs="Arial"/>
          <w:bdr w:val="none" w:sz="0" w:space="0" w:color="auto" w:frame="1"/>
          <w:shd w:val="clear" w:color="auto" w:fill="FFFFFF"/>
        </w:rPr>
        <w:t>i</w:t>
      </w:r>
      <w:r w:rsidRPr="003C5C9B">
        <w:rPr>
          <w:rFonts w:ascii="Arial" w:hAnsi="Arial" w:cs="Arial"/>
          <w:bdr w:val="none" w:sz="0" w:space="0" w:color="auto" w:frame="1"/>
          <w:shd w:val="clear" w:color="auto" w:fill="FFFFFF"/>
        </w:rPr>
        <w:t xml:space="preserve"> um exemplo de forma ativa e construtivista de aprendizagem, organizado a partir de questionamentos formulados pelos </w:t>
      </w:r>
      <w:r>
        <w:rPr>
          <w:rFonts w:ascii="Arial" w:hAnsi="Arial" w:cs="Arial"/>
          <w:bdr w:val="none" w:sz="0" w:space="0" w:color="auto" w:frame="1"/>
          <w:shd w:val="clear" w:color="auto" w:fill="FFFFFF"/>
        </w:rPr>
        <w:t>estudantes</w:t>
      </w:r>
      <w:r w:rsidRPr="003C5C9B">
        <w:rPr>
          <w:rFonts w:ascii="Arial" w:hAnsi="Arial" w:cs="Arial"/>
          <w:bdr w:val="none" w:sz="0" w:space="0" w:color="auto" w:frame="1"/>
          <w:shd w:val="clear" w:color="auto" w:fill="FFFFFF"/>
        </w:rPr>
        <w:t>, com coleta e análise de dados, produção de recurso didático, além de propo</w:t>
      </w:r>
      <w:r>
        <w:rPr>
          <w:rFonts w:ascii="Arial" w:hAnsi="Arial" w:cs="Arial"/>
          <w:bdr w:val="none" w:sz="0" w:space="0" w:color="auto" w:frame="1"/>
          <w:shd w:val="clear" w:color="auto" w:fill="FFFFFF"/>
        </w:rPr>
        <w:t>rem</w:t>
      </w:r>
      <w:r w:rsidRPr="003C5C9B">
        <w:rPr>
          <w:rFonts w:ascii="Arial" w:hAnsi="Arial" w:cs="Arial"/>
          <w:bdr w:val="none" w:sz="0" w:space="0" w:color="auto" w:frame="1"/>
          <w:shd w:val="clear" w:color="auto" w:fill="FFFFFF"/>
        </w:rPr>
        <w:t xml:space="preserve"> soluções para os problemas apontados. </w:t>
      </w:r>
      <w:r w:rsidRPr="00412070">
        <w:rPr>
          <w:rFonts w:ascii="Arial" w:hAnsi="Arial" w:cs="Arial"/>
        </w:rPr>
        <w:t>Ferreira Sobrinho, Nascimento (202</w:t>
      </w:r>
      <w:r>
        <w:rPr>
          <w:rFonts w:ascii="Arial" w:hAnsi="Arial" w:cs="Arial"/>
        </w:rPr>
        <w:t>1</w:t>
      </w:r>
      <w:r w:rsidRPr="00412070">
        <w:rPr>
          <w:rFonts w:ascii="Arial" w:hAnsi="Arial" w:cs="Arial"/>
          <w:color w:val="000000" w:themeColor="text1"/>
        </w:rPr>
        <w:t>)</w:t>
      </w:r>
      <w:r w:rsidRPr="00412070">
        <w:rPr>
          <w:rFonts w:ascii="Arial" w:hAnsi="Arial" w:cs="Arial"/>
          <w:color w:val="000000" w:themeColor="text1"/>
          <w:bdr w:val="none" w:sz="0" w:space="0" w:color="auto" w:frame="1"/>
          <w:shd w:val="clear" w:color="auto" w:fill="FFFFFF"/>
        </w:rPr>
        <w:t xml:space="preserve"> afirmam que </w:t>
      </w:r>
      <w:r w:rsidRPr="00412070">
        <w:rPr>
          <w:rFonts w:ascii="Arial" w:hAnsi="Arial" w:cs="Arial"/>
        </w:rPr>
        <w:t>as metodologias ativas devem estimular a ação, curiosidade, propor desafios e reflexão sobre o que, como e porque fizeram de determinada forma. “Construir o conhecimento é, literalmente, um processo ativo de pessoas envolvidas em ensinar e aprender. As pessoas constroem o conhecimento para utilizá-lo</w:t>
      </w:r>
      <w:r>
        <w:rPr>
          <w:rFonts w:ascii="Arial" w:hAnsi="Arial" w:cs="Arial"/>
        </w:rPr>
        <w:t xml:space="preserve"> e</w:t>
      </w:r>
      <w:r w:rsidRPr="00412070">
        <w:rPr>
          <w:rFonts w:ascii="Arial" w:hAnsi="Arial" w:cs="Arial"/>
        </w:rPr>
        <w:t xml:space="preserve"> fazendo coisas no mundo” (OLIVEIRA, 2014, p. 20, in Ferreira Sobrinho, Nascimento</w:t>
      </w:r>
      <w:r>
        <w:rPr>
          <w:rFonts w:ascii="Arial" w:hAnsi="Arial" w:cs="Arial"/>
        </w:rPr>
        <w:t xml:space="preserve">, </w:t>
      </w:r>
      <w:r w:rsidRPr="00412070">
        <w:rPr>
          <w:rFonts w:ascii="Arial" w:hAnsi="Arial" w:cs="Arial"/>
        </w:rPr>
        <w:t>202</w:t>
      </w:r>
      <w:r>
        <w:rPr>
          <w:rFonts w:ascii="Arial" w:hAnsi="Arial" w:cs="Arial"/>
        </w:rPr>
        <w:t>1</w:t>
      </w:r>
      <w:r w:rsidRPr="00412070">
        <w:rPr>
          <w:rFonts w:ascii="Arial" w:hAnsi="Arial" w:cs="Arial"/>
        </w:rPr>
        <w:t>).</w:t>
      </w:r>
    </w:p>
    <w:bookmarkEnd w:id="1"/>
    <w:p w14:paraId="7B086211" w14:textId="77777777" w:rsidR="00F97595" w:rsidRPr="00110425" w:rsidRDefault="00F97595" w:rsidP="00F97595">
      <w:pPr>
        <w:pStyle w:val="NormalWeb"/>
        <w:spacing w:before="0" w:after="0" w:line="360" w:lineRule="auto"/>
        <w:jc w:val="both"/>
        <w:rPr>
          <w:rFonts w:ascii="Arial" w:hAnsi="Arial" w:cs="Arial"/>
          <w:b/>
          <w:sz w:val="16"/>
          <w:szCs w:val="16"/>
        </w:rPr>
      </w:pPr>
    </w:p>
    <w:p w14:paraId="0BA72230" w14:textId="36C2122C" w:rsidR="00F97595" w:rsidRDefault="00385B96" w:rsidP="00F97595">
      <w:pPr>
        <w:pStyle w:val="NormalWeb"/>
        <w:spacing w:before="0" w:after="0" w:line="360" w:lineRule="auto"/>
        <w:jc w:val="both"/>
        <w:rPr>
          <w:rFonts w:ascii="Arial" w:hAnsi="Arial" w:cs="Arial"/>
          <w:b/>
        </w:rPr>
      </w:pPr>
      <w:r w:rsidRPr="00E229F8">
        <w:rPr>
          <w:rFonts w:ascii="Arial" w:hAnsi="Arial" w:cs="Arial"/>
          <w:b/>
        </w:rPr>
        <w:t>CON</w:t>
      </w:r>
      <w:r>
        <w:rPr>
          <w:rFonts w:ascii="Arial" w:hAnsi="Arial" w:cs="Arial"/>
          <w:b/>
        </w:rPr>
        <w:t>SIDERAÇÕES FINAIS</w:t>
      </w:r>
    </w:p>
    <w:p w14:paraId="25D7303B" w14:textId="77777777" w:rsidR="00F97595" w:rsidRPr="00110425" w:rsidRDefault="00F97595" w:rsidP="00F97595">
      <w:pPr>
        <w:pStyle w:val="NormalWeb"/>
        <w:spacing w:before="0" w:after="0" w:line="360" w:lineRule="auto"/>
        <w:jc w:val="both"/>
        <w:rPr>
          <w:rFonts w:ascii="Arial" w:hAnsi="Arial" w:cs="Arial"/>
          <w:b/>
          <w:sz w:val="16"/>
          <w:szCs w:val="16"/>
        </w:rPr>
      </w:pPr>
      <w:r w:rsidRPr="00E229F8">
        <w:rPr>
          <w:rFonts w:ascii="Arial" w:hAnsi="Arial" w:cs="Arial"/>
          <w:b/>
        </w:rPr>
        <w:t xml:space="preserve"> </w:t>
      </w:r>
    </w:p>
    <w:p w14:paraId="4B620207" w14:textId="77777777" w:rsidR="00F97595" w:rsidRPr="00385B96" w:rsidRDefault="00F97595" w:rsidP="00F97595">
      <w:pPr>
        <w:pStyle w:val="NormalWeb"/>
        <w:shd w:val="clear" w:color="auto" w:fill="FFFFFF"/>
        <w:spacing w:before="0" w:after="225" w:line="360" w:lineRule="auto"/>
        <w:ind w:firstLine="708"/>
        <w:jc w:val="both"/>
        <w:rPr>
          <w:rFonts w:ascii="Arial" w:hAnsi="Arial" w:cs="Arial"/>
          <w:color w:val="auto"/>
        </w:rPr>
      </w:pPr>
      <w:r w:rsidRPr="00385B96">
        <w:rPr>
          <w:rFonts w:ascii="Arial" w:hAnsi="Arial" w:cs="Arial"/>
          <w:color w:val="auto"/>
        </w:rPr>
        <w:t>A escola tem um papel e um dever fundamentais na relação entre a comunidade e os desafios da educação para a cidadania e a vida. O chão da sala de aula torna-se um palco em que os temas multiescalares são apresentados. E, no âmbito local, os estudantes podem perceber as suas conexões com as temáticas, estabelecendo alianças transformadoras nas suas comunidades para ambientes melhores – crescendo no seu compromisso para com as mesmas comunidades, construindo a cidadania territorial. Na escola, analisar o seu ambiente é desenvolver o senso crítico, permitir</w:t>
      </w:r>
      <w:r w:rsidRPr="00385B96">
        <w:rPr>
          <w:rFonts w:ascii="Arial" w:hAnsi="Arial" w:cs="Arial"/>
          <w:bCs/>
          <w:color w:val="auto"/>
        </w:rPr>
        <w:t xml:space="preserve"> atitudes emancipatórias</w:t>
      </w:r>
      <w:r w:rsidRPr="00385B96">
        <w:rPr>
          <w:rFonts w:ascii="Arial" w:hAnsi="Arial" w:cs="Arial"/>
          <w:color w:val="auto"/>
        </w:rPr>
        <w:t xml:space="preserve"> para mudanças de comportamento, incentivando o respeito à vida e disseminando novas ações para </w:t>
      </w:r>
      <w:r w:rsidRPr="00E229F8">
        <w:rPr>
          <w:rFonts w:ascii="Arial" w:hAnsi="Arial" w:cs="Arial"/>
        </w:rPr>
        <w:t xml:space="preserve">o </w:t>
      </w:r>
      <w:r>
        <w:rPr>
          <w:rFonts w:ascii="Arial" w:hAnsi="Arial" w:cs="Arial"/>
        </w:rPr>
        <w:t xml:space="preserve">um </w:t>
      </w:r>
      <w:r w:rsidRPr="00E229F8">
        <w:rPr>
          <w:rFonts w:ascii="Arial" w:hAnsi="Arial" w:cs="Arial"/>
        </w:rPr>
        <w:t>uso do</w:t>
      </w:r>
      <w:r>
        <w:rPr>
          <w:rFonts w:ascii="Arial" w:hAnsi="Arial" w:cs="Arial"/>
        </w:rPr>
        <w:t xml:space="preserve"> espaço geográfico condizente a </w:t>
      </w:r>
      <w:r w:rsidRPr="00F435A8">
        <w:rPr>
          <w:rFonts w:ascii="Arial" w:hAnsi="Arial" w:cs="Arial"/>
        </w:rPr>
        <w:t xml:space="preserve">qualidade de vida. </w:t>
      </w:r>
      <w:r w:rsidRPr="00F435A8">
        <w:rPr>
          <w:rFonts w:ascii="Arial" w:hAnsi="Arial" w:cs="Arial"/>
          <w:bdr w:val="none" w:sz="0" w:space="0" w:color="auto" w:frame="1"/>
          <w:shd w:val="clear" w:color="auto" w:fill="FFFFFF"/>
        </w:rPr>
        <w:t>Os resultados dos testemunhos dos estudantes</w:t>
      </w:r>
      <w:r>
        <w:rPr>
          <w:rFonts w:ascii="Arial" w:hAnsi="Arial" w:cs="Arial"/>
          <w:bdr w:val="none" w:sz="0" w:space="0" w:color="auto" w:frame="1"/>
          <w:shd w:val="clear" w:color="auto" w:fill="FFFFFF"/>
        </w:rPr>
        <w:t>,</w:t>
      </w:r>
      <w:r w:rsidRPr="00F435A8">
        <w:rPr>
          <w:rFonts w:ascii="Arial" w:hAnsi="Arial" w:cs="Arial"/>
          <w:bdr w:val="none" w:sz="0" w:space="0" w:color="auto" w:frame="1"/>
          <w:shd w:val="clear" w:color="auto" w:fill="FFFFFF"/>
        </w:rPr>
        <w:t xml:space="preserve"> como protagonistas em seus espaços imediatos, demonstram que </w:t>
      </w:r>
      <w:r w:rsidRPr="00F435A8">
        <w:rPr>
          <w:rFonts w:ascii="Arial" w:hAnsi="Arial" w:cs="Arial"/>
        </w:rPr>
        <w:t>os aportes teóricos da educação geográfica e o Estudo do Meio permitem a construção de seu conhecimento, resultando em análises mais atentas e críticas sobre a sua localidade. E é sabido que o currículo</w:t>
      </w:r>
      <w:r>
        <w:rPr>
          <w:rFonts w:ascii="Arial" w:hAnsi="Arial" w:cs="Arial"/>
        </w:rPr>
        <w:t>,</w:t>
      </w:r>
      <w:r w:rsidRPr="00F435A8">
        <w:rPr>
          <w:rFonts w:ascii="Arial" w:hAnsi="Arial" w:cs="Arial"/>
        </w:rPr>
        <w:t xml:space="preserve"> como um território de disputas conceituais e epistemológicas</w:t>
      </w:r>
      <w:r>
        <w:rPr>
          <w:rFonts w:ascii="Arial" w:hAnsi="Arial" w:cs="Arial"/>
        </w:rPr>
        <w:t>,</w:t>
      </w:r>
      <w:r w:rsidRPr="00F435A8">
        <w:rPr>
          <w:rFonts w:ascii="Arial" w:hAnsi="Arial" w:cs="Arial"/>
        </w:rPr>
        <w:t xml:space="preserve"> não pode deixar de considerar a dinâmica da sociedade e os novos desafios da educação</w:t>
      </w:r>
      <w:r>
        <w:rPr>
          <w:rFonts w:ascii="Arial" w:hAnsi="Arial" w:cs="Arial"/>
        </w:rPr>
        <w:t>,</w:t>
      </w:r>
      <w:r w:rsidRPr="00F435A8">
        <w:rPr>
          <w:rFonts w:ascii="Arial" w:hAnsi="Arial" w:cs="Arial"/>
        </w:rPr>
        <w:t xml:space="preserve"> que </w:t>
      </w:r>
      <w:r>
        <w:rPr>
          <w:rFonts w:ascii="Arial" w:hAnsi="Arial" w:cs="Arial"/>
        </w:rPr>
        <w:t>são</w:t>
      </w:r>
      <w:r w:rsidRPr="00F435A8">
        <w:rPr>
          <w:rFonts w:ascii="Arial" w:hAnsi="Arial" w:cs="Arial"/>
        </w:rPr>
        <w:t xml:space="preserve"> </w:t>
      </w:r>
      <w:r>
        <w:rPr>
          <w:rFonts w:ascii="Arial" w:hAnsi="Arial" w:cs="Arial"/>
        </w:rPr>
        <w:t xml:space="preserve">o de </w:t>
      </w:r>
      <w:r w:rsidRPr="00F435A8">
        <w:rPr>
          <w:rFonts w:ascii="Arial" w:hAnsi="Arial" w:cs="Arial"/>
        </w:rPr>
        <w:t xml:space="preserve">garantir o acesso, permanência e </w:t>
      </w:r>
      <w:r w:rsidRPr="00F435A8">
        <w:rPr>
          <w:rFonts w:ascii="Arial" w:hAnsi="Arial" w:cs="Arial"/>
        </w:rPr>
        <w:lastRenderedPageBreak/>
        <w:t xml:space="preserve">finalização das </w:t>
      </w:r>
      <w:r w:rsidRPr="00385B96">
        <w:rPr>
          <w:rFonts w:ascii="Arial" w:hAnsi="Arial" w:cs="Arial"/>
          <w:color w:val="auto"/>
        </w:rPr>
        <w:t>pessoas à escola, recuperando a sua função social e política de participação efetiva, democrática, na sociedade.</w:t>
      </w:r>
    </w:p>
    <w:p w14:paraId="44E479C3" w14:textId="424E7DAF" w:rsidR="00385B96" w:rsidRDefault="00385B96" w:rsidP="00385B96">
      <w:pPr>
        <w:pStyle w:val="NormalWeb"/>
        <w:spacing w:before="0" w:after="0" w:line="360" w:lineRule="auto"/>
        <w:jc w:val="both"/>
        <w:rPr>
          <w:rFonts w:ascii="Arial" w:hAnsi="Arial" w:cs="Arial"/>
          <w:b/>
        </w:rPr>
      </w:pPr>
      <w:r w:rsidRPr="00F435A8">
        <w:rPr>
          <w:rFonts w:ascii="Arial" w:hAnsi="Arial" w:cs="Arial"/>
          <w:b/>
        </w:rPr>
        <w:t xml:space="preserve">REFERÊNCIAS </w:t>
      </w:r>
    </w:p>
    <w:p w14:paraId="40EDD140" w14:textId="77777777" w:rsidR="00385B96" w:rsidRDefault="00385B96" w:rsidP="00385B96">
      <w:pPr>
        <w:pStyle w:val="NormalWeb"/>
        <w:spacing w:before="0" w:after="0" w:line="360" w:lineRule="auto"/>
        <w:jc w:val="both"/>
        <w:rPr>
          <w:rFonts w:ascii="Arial" w:hAnsi="Arial" w:cs="Arial"/>
          <w:b/>
        </w:rPr>
      </w:pPr>
    </w:p>
    <w:p w14:paraId="08F8DE6F" w14:textId="0C1FF45A" w:rsidR="00F97595" w:rsidRPr="00385B96" w:rsidRDefault="00F97595" w:rsidP="00385B96">
      <w:pPr>
        <w:jc w:val="both"/>
        <w:rPr>
          <w:rFonts w:ascii="Arial" w:hAnsi="Arial" w:cs="Arial"/>
        </w:rPr>
      </w:pPr>
      <w:r w:rsidRPr="00385B96">
        <w:rPr>
          <w:rFonts w:ascii="Arial" w:hAnsi="Arial" w:cs="Arial"/>
        </w:rPr>
        <w:t xml:space="preserve">BUNGE, Mario. </w:t>
      </w:r>
      <w:r w:rsidRPr="00385B96">
        <w:rPr>
          <w:rFonts w:ascii="Arial" w:hAnsi="Arial" w:cs="Arial"/>
          <w:b/>
          <w:bCs/>
        </w:rPr>
        <w:t>La ciência su método e su filosofia</w:t>
      </w:r>
      <w:r w:rsidRPr="00385B96">
        <w:rPr>
          <w:rFonts w:ascii="Arial" w:hAnsi="Arial" w:cs="Arial"/>
        </w:rPr>
        <w:t>. Buenos Aires, Siglo Veintre, 1974.</w:t>
      </w:r>
    </w:p>
    <w:p w14:paraId="3695D1FA" w14:textId="77777777" w:rsidR="00F97595" w:rsidRPr="00385B96" w:rsidRDefault="00F97595" w:rsidP="00385B96">
      <w:pPr>
        <w:jc w:val="both"/>
        <w:rPr>
          <w:rFonts w:ascii="Arial" w:hAnsi="Arial" w:cs="Arial"/>
        </w:rPr>
      </w:pPr>
      <w:r w:rsidRPr="00385B96">
        <w:rPr>
          <w:rFonts w:ascii="Arial" w:hAnsi="Arial" w:cs="Arial"/>
        </w:rPr>
        <w:t xml:space="preserve">CARVALHO SOBRINHO, Hugo de. </w:t>
      </w:r>
      <w:r w:rsidRPr="00385B96">
        <w:rPr>
          <w:rFonts w:ascii="Arial" w:hAnsi="Arial" w:cs="Arial"/>
          <w:b/>
          <w:bCs/>
        </w:rPr>
        <w:t>Educação Geográfica e Formação Cidadã: o Projeto Nós Propomos! no Distrito Federal/Brasil</w:t>
      </w:r>
      <w:r w:rsidRPr="00385B96">
        <w:rPr>
          <w:rFonts w:ascii="Arial" w:hAnsi="Arial" w:cs="Arial"/>
        </w:rPr>
        <w:t>. Tese de Doutorado. Departamento de Geografia. Universidade de Brasília (UnB). Área de concentração: Gestão Territorial e Ambiental Orientadora: LEITE, Cristina Maria Costa. Brasília, 2021.</w:t>
      </w:r>
    </w:p>
    <w:p w14:paraId="580227AC" w14:textId="77777777" w:rsidR="00F97595" w:rsidRPr="00385B96" w:rsidRDefault="00F97595" w:rsidP="00385B96">
      <w:pPr>
        <w:jc w:val="both"/>
        <w:rPr>
          <w:rFonts w:ascii="Arial" w:hAnsi="Arial" w:cs="Arial"/>
        </w:rPr>
      </w:pPr>
      <w:r w:rsidRPr="00385B96">
        <w:rPr>
          <w:rFonts w:ascii="Arial" w:hAnsi="Arial" w:cs="Arial"/>
        </w:rPr>
        <w:t xml:space="preserve">CAVALCANTI, Lana de Souza. </w:t>
      </w:r>
      <w:r w:rsidRPr="00385B96">
        <w:rPr>
          <w:rFonts w:ascii="Arial" w:hAnsi="Arial" w:cs="Arial"/>
          <w:b/>
        </w:rPr>
        <w:t>Geografia, escola e construção de conhecimentos</w:t>
      </w:r>
      <w:r w:rsidRPr="00385B96">
        <w:rPr>
          <w:rFonts w:ascii="Arial" w:hAnsi="Arial" w:cs="Arial"/>
        </w:rPr>
        <w:t>. 9ª edição, Ed. Papirus, São Paulo, 2006.</w:t>
      </w:r>
    </w:p>
    <w:p w14:paraId="043FFFA1" w14:textId="77777777" w:rsidR="00385B96" w:rsidRPr="00385B96" w:rsidRDefault="00F97595" w:rsidP="00385B96">
      <w:pPr>
        <w:jc w:val="both"/>
        <w:rPr>
          <w:rFonts w:ascii="Arial" w:hAnsi="Arial" w:cs="Arial"/>
        </w:rPr>
      </w:pPr>
      <w:r w:rsidRPr="00385B96">
        <w:rPr>
          <w:rFonts w:ascii="Arial" w:hAnsi="Arial" w:cs="Arial"/>
        </w:rPr>
        <w:t xml:space="preserve">CLAUDINO, Sérgio. Educação Geográfica, Trabalho de Campo e Cidadania. O Projeto Nós Propomos! In Feliciano H. Veiga (Coord.) </w:t>
      </w:r>
      <w:r w:rsidRPr="00385B96">
        <w:rPr>
          <w:rFonts w:ascii="Arial" w:hAnsi="Arial" w:cs="Arial"/>
          <w:b/>
          <w:bCs/>
          <w:i/>
        </w:rPr>
        <w:t>O Ensino na Escola de Hoje. Teoria, Investigação e Aplicação</w:t>
      </w:r>
      <w:r w:rsidRPr="00385B96">
        <w:rPr>
          <w:rFonts w:ascii="Arial" w:hAnsi="Arial" w:cs="Arial"/>
        </w:rPr>
        <w:t xml:space="preserve"> (pp. 265-303). Lisboa: Climepsi Editores, 2018.</w:t>
      </w:r>
    </w:p>
    <w:p w14:paraId="7ED86FC0" w14:textId="54F63444" w:rsidR="00F97595" w:rsidRPr="00385B96" w:rsidRDefault="00F97595" w:rsidP="00385B96">
      <w:pPr>
        <w:jc w:val="both"/>
        <w:rPr>
          <w:rFonts w:ascii="Arial" w:hAnsi="Arial" w:cs="Arial"/>
          <w:shd w:val="clear" w:color="auto" w:fill="FFFFFF"/>
          <w:lang w:val="es-ES"/>
        </w:rPr>
      </w:pPr>
      <w:r w:rsidRPr="00385B96">
        <w:rPr>
          <w:rFonts w:ascii="Arial" w:hAnsi="Arial" w:cs="Arial"/>
          <w:shd w:val="clear" w:color="auto" w:fill="FFFFFF"/>
        </w:rPr>
        <w:t>DALE, Edgar. </w:t>
      </w:r>
      <w:r w:rsidRPr="00385B96">
        <w:rPr>
          <w:rFonts w:ascii="Arial" w:hAnsi="Arial" w:cs="Arial"/>
          <w:b/>
          <w:bCs/>
          <w:shd w:val="clear" w:color="auto" w:fill="FFFFFF"/>
        </w:rPr>
        <w:t>Métodos audiovisuais em Ensino</w:t>
      </w:r>
      <w:r w:rsidRPr="00385B96">
        <w:rPr>
          <w:rFonts w:ascii="Arial" w:hAnsi="Arial" w:cs="Arial"/>
          <w:shd w:val="clear" w:color="auto" w:fill="FFFFFF"/>
        </w:rPr>
        <w:t xml:space="preserve">. (3ª edição). </w:t>
      </w:r>
      <w:r w:rsidRPr="00385B96">
        <w:rPr>
          <w:rFonts w:ascii="Arial" w:hAnsi="Arial" w:cs="Arial"/>
          <w:shd w:val="clear" w:color="auto" w:fill="FFFFFF"/>
          <w:lang w:val="en-US"/>
        </w:rPr>
        <w:t>Nova York: The Dryden Press, 1969.</w:t>
      </w:r>
    </w:p>
    <w:p w14:paraId="4CD29F0A" w14:textId="7C280163" w:rsidR="00F97595" w:rsidRPr="00385B96" w:rsidRDefault="00F97595" w:rsidP="00385B96">
      <w:pPr>
        <w:jc w:val="both"/>
        <w:rPr>
          <w:rFonts w:ascii="Arial" w:hAnsi="Arial" w:cs="Arial"/>
          <w:shd w:val="clear" w:color="auto" w:fill="FFFFFF"/>
        </w:rPr>
      </w:pPr>
      <w:r w:rsidRPr="00385B96">
        <w:rPr>
          <w:rFonts w:ascii="Arial" w:hAnsi="Arial" w:cs="Arial"/>
          <w:bdr w:val="none" w:sz="0" w:space="0" w:color="auto" w:frame="1"/>
          <w:shd w:val="clear" w:color="auto" w:fill="FFFFFF"/>
        </w:rPr>
        <w:t>FERRI, Cássia.</w:t>
      </w:r>
      <w:r w:rsidRPr="00385B96">
        <w:rPr>
          <w:rFonts w:ascii="Arial" w:hAnsi="Arial" w:cs="Arial"/>
        </w:rPr>
        <w:t xml:space="preserve"> Espelho, espelho meu... que ensino médio terei eu? </w:t>
      </w:r>
      <w:r w:rsidRPr="00385B96">
        <w:rPr>
          <w:rFonts w:ascii="Arial" w:hAnsi="Arial" w:cs="Arial"/>
          <w:b/>
          <w:bCs/>
          <w:shd w:val="clear" w:color="auto" w:fill="FFFFFF"/>
        </w:rPr>
        <w:t>Observatório do Ensino Médio em Santa Catarina (OEMSC)</w:t>
      </w:r>
      <w:r w:rsidRPr="00385B96">
        <w:rPr>
          <w:rFonts w:ascii="Arial" w:hAnsi="Arial" w:cs="Arial"/>
          <w:shd w:val="clear" w:color="auto" w:fill="FFFFFF"/>
        </w:rPr>
        <w:t>,</w:t>
      </w:r>
      <w:r w:rsidRPr="00385B96">
        <w:rPr>
          <w:rFonts w:ascii="Arial" w:hAnsi="Arial" w:cs="Arial"/>
        </w:rPr>
        <w:t xml:space="preserve"> Santa Catarina, maio de 2020. Disponível em: </w:t>
      </w:r>
      <w:hyperlink r:id="rId10" w:history="1">
        <w:r w:rsidRPr="00385B96">
          <w:rPr>
            <w:rStyle w:val="Hyperlink"/>
            <w:rFonts w:ascii="Arial" w:hAnsi="Arial" w:cs="Arial"/>
          </w:rPr>
          <w:t>https://www.udesc.br/arquivos/udesc/id_cpmenu/7432/Editorial_OEMESC_Maio_2021___Prof__C_ssia_Ferri_16248415390438_7432.pdf</w:t>
        </w:r>
      </w:hyperlink>
      <w:r w:rsidRPr="00385B96">
        <w:rPr>
          <w:rFonts w:ascii="Arial" w:hAnsi="Arial" w:cs="Arial"/>
        </w:rPr>
        <w:t>. Acesso em 15 de abril de 2022.</w:t>
      </w:r>
      <w:hyperlink r:id="rId11" w:tgtFrame="_blank" w:history="1">
        <w:r w:rsidRPr="00385B96">
          <w:rPr>
            <w:rFonts w:ascii="Arial" w:hAnsi="Arial" w:cs="Arial"/>
            <w:bdr w:val="none" w:sz="0" w:space="0" w:color="auto" w:frame="1"/>
          </w:rPr>
          <w:br/>
        </w:r>
        <w:r w:rsidRPr="00385B96">
          <w:rPr>
            <w:rFonts w:ascii="Arial" w:hAnsi="Arial" w:cs="Arial"/>
          </w:rPr>
          <w:t>FERREIRA SOBRINHO, Luiz de Vasconcellos</w:t>
        </w:r>
      </w:hyperlink>
      <w:r w:rsidRPr="00385B96">
        <w:rPr>
          <w:rFonts w:ascii="Arial" w:hAnsi="Arial" w:cs="Arial"/>
          <w:bdr w:val="none" w:sz="0" w:space="0" w:color="auto" w:frame="1"/>
          <w:shd w:val="clear" w:color="auto" w:fill="FFFFFF"/>
        </w:rPr>
        <w:t>, NASCIMENTO, Rosemy da Silva. L</w:t>
      </w:r>
      <w:r w:rsidRPr="00385B96">
        <w:rPr>
          <w:rFonts w:ascii="Arial" w:hAnsi="Arial" w:cs="Arial"/>
        </w:rPr>
        <w:t xml:space="preserve">uz, câmera, ação: A produção audiovisual com tecnologias digitais de informação e comunicação (TDICs) como metodologia ativa na educação geográfica. In: </w:t>
      </w:r>
      <w:r w:rsidRPr="00385B96">
        <w:rPr>
          <w:rFonts w:ascii="Arial" w:hAnsi="Arial" w:cs="Arial"/>
          <w:b/>
          <w:bCs/>
        </w:rPr>
        <w:t>Metodologias ativas e o ensino de geografia</w:t>
      </w:r>
      <w:r w:rsidRPr="00385B96">
        <w:rPr>
          <w:rFonts w:ascii="Arial" w:hAnsi="Arial" w:cs="Arial"/>
        </w:rPr>
        <w:t>. Org. Gilvan Charles Cerqueira de Araújo Sidelmar Alves da Silva Kunz Júlio César Suzuki. Santa Maria, Arco Editores, 2021.</w:t>
      </w:r>
    </w:p>
    <w:p w14:paraId="0030B7F2" w14:textId="77777777" w:rsidR="00F97595" w:rsidRPr="00385B96" w:rsidRDefault="00F97595" w:rsidP="00385B96">
      <w:pPr>
        <w:jc w:val="both"/>
        <w:rPr>
          <w:rFonts w:ascii="Arial" w:hAnsi="Arial" w:cs="Arial"/>
        </w:rPr>
      </w:pPr>
      <w:r w:rsidRPr="00385B96">
        <w:rPr>
          <w:rFonts w:ascii="Arial" w:hAnsi="Arial" w:cs="Arial"/>
        </w:rPr>
        <w:t xml:space="preserve">LUCKESI, Cipriano Carlos. </w:t>
      </w:r>
      <w:r w:rsidRPr="00385B96">
        <w:rPr>
          <w:rFonts w:ascii="Arial" w:hAnsi="Arial" w:cs="Arial"/>
          <w:b/>
          <w:bCs/>
        </w:rPr>
        <w:t>Avaliação da aprendizagem: componente do ato pedagógico</w:t>
      </w:r>
      <w:r w:rsidRPr="00385B96">
        <w:rPr>
          <w:rFonts w:ascii="Arial" w:hAnsi="Arial" w:cs="Arial"/>
        </w:rPr>
        <w:t>. São Paulo, Cortez, 2011.</w:t>
      </w:r>
    </w:p>
    <w:p w14:paraId="67F86BD8" w14:textId="77777777" w:rsidR="00F97595" w:rsidRPr="00385B96" w:rsidRDefault="00F97595" w:rsidP="00385B96">
      <w:pPr>
        <w:jc w:val="both"/>
        <w:rPr>
          <w:rFonts w:ascii="Arial" w:hAnsi="Arial" w:cs="Arial"/>
        </w:rPr>
      </w:pPr>
      <w:r w:rsidRPr="00385B96">
        <w:rPr>
          <w:rFonts w:ascii="Arial" w:hAnsi="Arial" w:cs="Arial"/>
        </w:rPr>
        <w:t xml:space="preserve">MARQUES, Luiz Alberto S., MARQUES, Tânia Engelmann. </w:t>
      </w:r>
      <w:r w:rsidRPr="00385B96">
        <w:rPr>
          <w:rFonts w:ascii="Arial" w:hAnsi="Arial" w:cs="Arial"/>
          <w:b/>
          <w:bCs/>
        </w:rPr>
        <w:t>Estudo do Meio: Estudos sociais para o meio rural. (metodologia para o professor)</w:t>
      </w:r>
      <w:r w:rsidRPr="00385B96">
        <w:rPr>
          <w:rFonts w:ascii="Arial" w:hAnsi="Arial" w:cs="Arial"/>
        </w:rPr>
        <w:t>. Porto Alegre, Mercado Aberto, 1987.</w:t>
      </w:r>
    </w:p>
    <w:p w14:paraId="1067F1C9" w14:textId="77777777" w:rsidR="00F97595" w:rsidRPr="00385B96" w:rsidRDefault="00F97595" w:rsidP="00385B96">
      <w:pPr>
        <w:jc w:val="both"/>
        <w:rPr>
          <w:rFonts w:ascii="Arial" w:hAnsi="Arial" w:cs="Arial"/>
        </w:rPr>
      </w:pPr>
      <w:r w:rsidRPr="00385B96">
        <w:rPr>
          <w:rFonts w:ascii="Arial" w:hAnsi="Arial" w:cs="Arial"/>
        </w:rPr>
        <w:t xml:space="preserve">MARTINS, Odete Sousa (Coordenadora), ALVES, Maria Luísa; BRAZÃO, Maria Manuela. </w:t>
      </w:r>
      <w:r w:rsidRPr="00385B96">
        <w:rPr>
          <w:rFonts w:ascii="Arial" w:hAnsi="Arial" w:cs="Arial"/>
          <w:b/>
          <w:bCs/>
          <w:i/>
        </w:rPr>
        <w:t>Programa de Geografia</w:t>
      </w:r>
      <w:r w:rsidRPr="00385B96">
        <w:rPr>
          <w:rFonts w:ascii="Arial" w:hAnsi="Arial" w:cs="Arial"/>
          <w:i/>
        </w:rPr>
        <w:t xml:space="preserve"> </w:t>
      </w:r>
      <w:r w:rsidRPr="00385B96">
        <w:rPr>
          <w:rFonts w:ascii="Arial" w:hAnsi="Arial" w:cs="Arial"/>
          <w:b/>
          <w:bCs/>
          <w:i/>
        </w:rPr>
        <w:t>A</w:t>
      </w:r>
      <w:r w:rsidRPr="00385B96">
        <w:rPr>
          <w:rFonts w:ascii="Arial" w:hAnsi="Arial" w:cs="Arial"/>
        </w:rPr>
        <w:t xml:space="preserve">. Lisboa: Ministério da Educação, 2001. Disponível em: </w:t>
      </w:r>
      <w:hyperlink r:id="rId12" w:history="1">
        <w:r w:rsidRPr="00385B96">
          <w:rPr>
            <w:rStyle w:val="Hyperlink"/>
            <w:rFonts w:ascii="Arial" w:hAnsi="Arial" w:cs="Arial"/>
          </w:rPr>
          <w:t>https://www.dge.mec.pt/sites/default/files/Secundario/Documentos/Programas/geografia_a_10_11.pdf</w:t>
        </w:r>
      </w:hyperlink>
      <w:r w:rsidRPr="00385B96">
        <w:rPr>
          <w:rFonts w:ascii="Arial" w:hAnsi="Arial" w:cs="Arial"/>
        </w:rPr>
        <w:t>. Acesso em 10 de maio de 2022.</w:t>
      </w:r>
    </w:p>
    <w:p w14:paraId="7EB36E07" w14:textId="77777777" w:rsidR="00F97595" w:rsidRPr="00385B96" w:rsidRDefault="00F97595" w:rsidP="00385B96">
      <w:pPr>
        <w:jc w:val="both"/>
        <w:rPr>
          <w:rFonts w:ascii="Arial" w:hAnsi="Arial" w:cs="Arial"/>
        </w:rPr>
      </w:pPr>
    </w:p>
    <w:p w14:paraId="449103B8" w14:textId="77777777" w:rsidR="00F97595" w:rsidRPr="00385B96" w:rsidRDefault="00F97595" w:rsidP="00385B96">
      <w:pPr>
        <w:jc w:val="both"/>
        <w:rPr>
          <w:rFonts w:ascii="Arial" w:hAnsi="Arial" w:cs="Arial"/>
        </w:rPr>
      </w:pPr>
      <w:r w:rsidRPr="00385B96">
        <w:rPr>
          <w:rFonts w:ascii="Arial" w:hAnsi="Arial" w:cs="Arial"/>
        </w:rPr>
        <w:lastRenderedPageBreak/>
        <w:t xml:space="preserve">NASCIMENTO, Rosemy da Silva; SARTORIO, Rodrigo; CLAUDINO, Sérgio. Aprendizagem na Educação Geográfica à luz da neurociência – as experiências “A escola faz o vídeo”, “Com-vida” e “Nós Propomos!” In: </w:t>
      </w:r>
      <w:r w:rsidRPr="00385B96">
        <w:rPr>
          <w:rFonts w:ascii="Arial" w:hAnsi="Arial" w:cs="Arial"/>
          <w:b/>
          <w:bCs/>
        </w:rPr>
        <w:t>Geografia, Educação e Cidadania</w:t>
      </w:r>
      <w:r w:rsidRPr="00385B96">
        <w:rPr>
          <w:rFonts w:ascii="Arial" w:hAnsi="Arial" w:cs="Arial"/>
        </w:rPr>
        <w:t>. Sérgio Claudino et al. (Org.). 1. ed. Lisboa: Centro de Estudos Geográficos da Universidade de Lisboa, 2019, v. 1, p. 473-489. Disponível em https://drive.google. com/file/d/1aWeYFj-6O1-vnicP6f-g3ZDjyyFpqi23/view?usp=sharing. Acesso em: 10 nov. 2021.</w:t>
      </w:r>
    </w:p>
    <w:p w14:paraId="0A488962" w14:textId="77777777" w:rsidR="00F97595" w:rsidRPr="00385B96" w:rsidRDefault="00F97595" w:rsidP="00385B96">
      <w:pPr>
        <w:jc w:val="both"/>
        <w:rPr>
          <w:rFonts w:ascii="Arial" w:hAnsi="Arial" w:cs="Arial"/>
        </w:rPr>
      </w:pPr>
      <w:r w:rsidRPr="00385B96">
        <w:rPr>
          <w:rFonts w:ascii="Arial" w:hAnsi="Arial" w:cs="Arial"/>
        </w:rPr>
        <w:t xml:space="preserve">NÓVOA, António. O lugar da licenciatura. </w:t>
      </w:r>
      <w:hyperlink r:id="rId13" w:history="1">
        <w:r w:rsidRPr="00385B96">
          <w:rPr>
            <w:rStyle w:val="Hyperlink"/>
            <w:rFonts w:ascii="Arial" w:hAnsi="Arial" w:cs="Arial"/>
            <w:b/>
            <w:bCs/>
            <w:caps/>
            <w:shd w:val="clear" w:color="auto" w:fill="FFFFFF"/>
          </w:rPr>
          <w:t xml:space="preserve">REVISTA ENSINO SUPERIOR </w:t>
        </w:r>
        <w:r w:rsidRPr="00385B96">
          <w:rPr>
            <w:rStyle w:val="Hyperlink"/>
            <w:rFonts w:ascii="Arial" w:hAnsi="Arial" w:cs="Arial"/>
            <w:caps/>
            <w:shd w:val="clear" w:color="auto" w:fill="FFFFFF"/>
          </w:rPr>
          <w:t>212</w:t>
        </w:r>
      </w:hyperlink>
      <w:r w:rsidRPr="00385B96">
        <w:rPr>
          <w:rFonts w:ascii="Arial" w:hAnsi="Arial" w:cs="Arial"/>
        </w:rPr>
        <w:t xml:space="preserve">, 2016. Disponível em </w:t>
      </w:r>
      <w:hyperlink r:id="rId14" w:history="1">
        <w:r w:rsidRPr="00385B96">
          <w:rPr>
            <w:rStyle w:val="Hyperlink"/>
            <w:rFonts w:ascii="Arial" w:hAnsi="Arial" w:cs="Arial"/>
          </w:rPr>
          <w:t>http://www.revistaeducacao.com.br/o-lugar-da-licenciatura/</w:t>
        </w:r>
      </w:hyperlink>
      <w:r w:rsidRPr="00385B96">
        <w:rPr>
          <w:rFonts w:ascii="Arial" w:hAnsi="Arial" w:cs="Arial"/>
        </w:rPr>
        <w:t>. Acesso em 04 abril 2022.</w:t>
      </w:r>
    </w:p>
    <w:p w14:paraId="1BCB186B"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da Educação. </w:t>
      </w:r>
      <w:r w:rsidRPr="00385B96">
        <w:rPr>
          <w:rFonts w:ascii="Arial" w:hAnsi="Arial" w:cs="Arial"/>
          <w:b/>
          <w:bCs/>
        </w:rPr>
        <w:t>Currículo Base da Educação Infantil e do Ensino Fundamental do Território Catarinense</w:t>
      </w:r>
      <w:r w:rsidRPr="00385B96">
        <w:rPr>
          <w:rFonts w:ascii="Arial" w:hAnsi="Arial" w:cs="Arial"/>
        </w:rPr>
        <w:t>. Florianópolis, 2019.</w:t>
      </w:r>
    </w:p>
    <w:p w14:paraId="597493F7"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da Educação. </w:t>
      </w:r>
      <w:r w:rsidRPr="00385B96">
        <w:rPr>
          <w:rFonts w:ascii="Arial" w:hAnsi="Arial" w:cs="Arial"/>
          <w:b/>
          <w:bCs/>
        </w:rPr>
        <w:t>Currículo base do ensino médio do território catarinense: caderno 1 – disposições gerais</w:t>
      </w:r>
      <w:r w:rsidRPr="00385B96">
        <w:rPr>
          <w:rFonts w:ascii="Arial" w:hAnsi="Arial" w:cs="Arial"/>
        </w:rPr>
        <w:t>.  Florianópolis, Gráfica Coan, 2021.</w:t>
      </w:r>
    </w:p>
    <w:p w14:paraId="685D556D"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da Educação. </w:t>
      </w:r>
      <w:r w:rsidRPr="00385B96">
        <w:rPr>
          <w:rFonts w:ascii="Arial" w:hAnsi="Arial" w:cs="Arial"/>
          <w:b/>
          <w:bCs/>
        </w:rPr>
        <w:t>Currículo base do ensino médio do território catarinense: caderno 2 – formação geral básica</w:t>
      </w:r>
      <w:r w:rsidRPr="00385B96">
        <w:rPr>
          <w:rFonts w:ascii="Arial" w:hAnsi="Arial" w:cs="Arial"/>
        </w:rPr>
        <w:t>. Florianópolis, Gráfica Coan, 2021</w:t>
      </w:r>
    </w:p>
    <w:p w14:paraId="5FA3299C"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da Educação. </w:t>
      </w:r>
      <w:r w:rsidRPr="00385B96">
        <w:rPr>
          <w:rFonts w:ascii="Arial" w:hAnsi="Arial" w:cs="Arial"/>
          <w:b/>
          <w:bCs/>
        </w:rPr>
        <w:t>Currículo base do ensino médio do território catarinense: caderno 3 – portfólio de trilhas de aprofundamento</w:t>
      </w:r>
      <w:r w:rsidRPr="00385B96">
        <w:rPr>
          <w:rFonts w:ascii="Arial" w:hAnsi="Arial" w:cs="Arial"/>
        </w:rPr>
        <w:t>. Florianópolis, Gráfica Coan, 2021.</w:t>
      </w:r>
    </w:p>
    <w:p w14:paraId="11803EE9"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de Educação. </w:t>
      </w:r>
      <w:r w:rsidRPr="00385B96">
        <w:rPr>
          <w:rFonts w:ascii="Arial" w:hAnsi="Arial" w:cs="Arial"/>
          <w:b/>
          <w:bCs/>
        </w:rPr>
        <w:t>Novo ensino médio: componentes curriculares eletivos: construindo e ampliando saberes: caderno 4 – portfólio dos(as) educadores(as).</w:t>
      </w:r>
      <w:r w:rsidRPr="00385B96">
        <w:rPr>
          <w:rFonts w:ascii="Arial" w:hAnsi="Arial" w:cs="Arial"/>
        </w:rPr>
        <w:t xml:space="preserve"> 2ª edição, Florianópolis, Gráfica Coan, 2021.</w:t>
      </w:r>
    </w:p>
    <w:p w14:paraId="7FFA2012" w14:textId="77777777" w:rsidR="00F97595" w:rsidRPr="00385B96" w:rsidRDefault="00F97595" w:rsidP="00385B96">
      <w:pPr>
        <w:jc w:val="both"/>
        <w:rPr>
          <w:rFonts w:ascii="Arial" w:hAnsi="Arial" w:cs="Arial"/>
        </w:rPr>
      </w:pPr>
      <w:r w:rsidRPr="00385B96">
        <w:rPr>
          <w:rFonts w:ascii="Arial" w:hAnsi="Arial" w:cs="Arial"/>
        </w:rPr>
        <w:t xml:space="preserve">SANTA CATARINA. Secretaria de Estado da Educação. </w:t>
      </w:r>
      <w:r w:rsidRPr="00385B96">
        <w:rPr>
          <w:rFonts w:ascii="Arial" w:hAnsi="Arial" w:cs="Arial"/>
          <w:b/>
          <w:bCs/>
        </w:rPr>
        <w:t>Currículo base do ensino médio do território catarinense: Caderno 5 - Trilhas de Aprofundamento da Educação Profissional e Tecnológica</w:t>
      </w:r>
      <w:r w:rsidRPr="00385B96">
        <w:rPr>
          <w:rFonts w:ascii="Arial" w:hAnsi="Arial" w:cs="Arial"/>
        </w:rPr>
        <w:t>. Florianópolis, Gráfica Coan, 2021.</w:t>
      </w:r>
    </w:p>
    <w:p w14:paraId="39AD51EB" w14:textId="4F5D7B7C" w:rsidR="00F97595" w:rsidRPr="00385B96" w:rsidRDefault="00F97595" w:rsidP="00385B96">
      <w:pPr>
        <w:jc w:val="both"/>
        <w:rPr>
          <w:rFonts w:ascii="Arial" w:hAnsi="Arial" w:cs="Arial"/>
          <w:shd w:val="clear" w:color="auto" w:fill="FFFFFF"/>
          <w:lang w:val="es-ES"/>
        </w:rPr>
      </w:pPr>
      <w:r w:rsidRPr="00385B96">
        <w:rPr>
          <w:rFonts w:ascii="Arial" w:hAnsi="Arial" w:cs="Arial"/>
          <w:shd w:val="clear" w:color="auto" w:fill="FFFFFF"/>
        </w:rPr>
        <w:t>SANTOS, I</w:t>
      </w:r>
      <w:hyperlink r:id="rId15" w:tooltip="Izequias Estevam dos Santos" w:history="1">
        <w:r w:rsidRPr="00385B96">
          <w:rPr>
            <w:rStyle w:val="Hyperlink"/>
            <w:rFonts w:ascii="Arial" w:hAnsi="Arial" w:cs="Arial"/>
          </w:rPr>
          <w:t xml:space="preserve">zequias </w:t>
        </w:r>
        <w:r w:rsidR="0094002A">
          <w:rPr>
            <w:rStyle w:val="Hyperlink"/>
            <w:rFonts w:ascii="Arial" w:hAnsi="Arial" w:cs="Arial"/>
          </w:rPr>
          <w:t xml:space="preserve"> </w:t>
        </w:r>
        <w:r w:rsidRPr="00385B96">
          <w:rPr>
            <w:rStyle w:val="Hyperlink"/>
            <w:rFonts w:ascii="Arial" w:hAnsi="Arial" w:cs="Arial"/>
          </w:rPr>
          <w:t>Estevam dos</w:t>
        </w:r>
      </w:hyperlink>
      <w:r w:rsidRPr="00385B96">
        <w:rPr>
          <w:rFonts w:ascii="Arial" w:hAnsi="Arial" w:cs="Arial"/>
          <w:shd w:val="clear" w:color="auto" w:fill="FFFFFF"/>
        </w:rPr>
        <w:t xml:space="preserve">. </w:t>
      </w:r>
      <w:r w:rsidRPr="00385B96">
        <w:rPr>
          <w:rFonts w:ascii="Arial" w:hAnsi="Arial" w:cs="Arial"/>
          <w:b/>
          <w:bCs/>
          <w:shd w:val="clear" w:color="auto" w:fill="FFFFFF"/>
        </w:rPr>
        <w:t>Manual de métodos e técnicas de pesquisa científica</w:t>
      </w:r>
      <w:r w:rsidRPr="00385B96">
        <w:rPr>
          <w:rFonts w:ascii="Arial" w:hAnsi="Arial" w:cs="Arial"/>
          <w:shd w:val="clear" w:color="auto" w:fill="FFFFFF"/>
        </w:rPr>
        <w:t xml:space="preserve">. </w:t>
      </w:r>
      <w:r w:rsidRPr="00385B96">
        <w:rPr>
          <w:rFonts w:ascii="Arial" w:hAnsi="Arial" w:cs="Arial"/>
          <w:shd w:val="clear" w:color="auto" w:fill="FFFFFF"/>
          <w:lang w:val="es-ES"/>
        </w:rPr>
        <w:t>10 Ed. Niterói, RJ, Impetus, 2013.</w:t>
      </w:r>
    </w:p>
    <w:p w14:paraId="492C761E" w14:textId="77777777" w:rsidR="00F97595" w:rsidRPr="00385B96" w:rsidRDefault="00F97595" w:rsidP="00385B96">
      <w:pPr>
        <w:jc w:val="both"/>
        <w:rPr>
          <w:rFonts w:ascii="Arial" w:hAnsi="Arial" w:cs="Arial"/>
          <w:iCs/>
          <w:shd w:val="clear" w:color="auto" w:fill="FFFFFF"/>
          <w:lang w:val="en-US"/>
        </w:rPr>
      </w:pPr>
      <w:r w:rsidRPr="00385B96">
        <w:rPr>
          <w:rFonts w:ascii="Arial" w:hAnsi="Arial" w:cs="Arial"/>
          <w:iCs/>
          <w:shd w:val="clear" w:color="auto" w:fill="FFFFFF"/>
          <w:lang w:val="es-ES"/>
        </w:rPr>
        <w:t xml:space="preserve">SOUTO, Xosé Manoel. </w:t>
      </w:r>
      <w:r w:rsidRPr="00385B96">
        <w:rPr>
          <w:rFonts w:ascii="Arial" w:hAnsi="Arial" w:cs="Arial"/>
          <w:b/>
          <w:bCs/>
          <w:shd w:val="clear" w:color="auto" w:fill="FFFFFF"/>
          <w:lang w:val="es-ES"/>
        </w:rPr>
        <w:t>Didáctica de la Geografía. Problemas sociales e conocimiento del medio</w:t>
      </w:r>
      <w:r w:rsidRPr="00385B96">
        <w:rPr>
          <w:rFonts w:ascii="Arial" w:hAnsi="Arial" w:cs="Arial"/>
          <w:iCs/>
          <w:shd w:val="clear" w:color="auto" w:fill="FFFFFF"/>
          <w:lang w:val="es-ES"/>
        </w:rPr>
        <w:t xml:space="preserve">. </w:t>
      </w:r>
      <w:r w:rsidRPr="00385B96">
        <w:rPr>
          <w:rFonts w:ascii="Arial" w:hAnsi="Arial" w:cs="Arial"/>
          <w:iCs/>
          <w:shd w:val="clear" w:color="auto" w:fill="FFFFFF"/>
          <w:lang w:val="en-US"/>
        </w:rPr>
        <w:t xml:space="preserve">Lisboa: Ediciones del Serbal, 1998. </w:t>
      </w:r>
    </w:p>
    <w:p w14:paraId="7A5D0B9B" w14:textId="5650F228" w:rsidR="005A77A0" w:rsidRPr="00385B96" w:rsidRDefault="00F97595" w:rsidP="00385B96">
      <w:pPr>
        <w:jc w:val="both"/>
        <w:rPr>
          <w:rFonts w:ascii="Arial" w:hAnsi="Arial" w:cs="Arial"/>
          <w:i/>
          <w:iCs/>
          <w:u w:color="FF0000"/>
        </w:rPr>
      </w:pPr>
      <w:r w:rsidRPr="00385B96">
        <w:rPr>
          <w:rFonts w:ascii="Arial" w:hAnsi="Arial" w:cs="Arial"/>
        </w:rPr>
        <w:t xml:space="preserve">TAVARES, Edseisy Silva Barbalho, TAUMATURGO, Camila Nascimento De Oliveira, DIAS, Amanda Carolyne Melo. Nós propomos novos usos do território potiguar: experiência no Ensino Médio Técnico Integrado. In: </w:t>
      </w:r>
      <w:r w:rsidRPr="00385B96">
        <w:rPr>
          <w:rFonts w:ascii="Arial" w:hAnsi="Arial" w:cs="Arial"/>
          <w:b/>
          <w:bCs/>
        </w:rPr>
        <w:t>Geografia, Educação e Cidadania.</w:t>
      </w:r>
      <w:r w:rsidRPr="00385B96">
        <w:rPr>
          <w:rFonts w:ascii="Arial" w:hAnsi="Arial" w:cs="Arial"/>
        </w:rPr>
        <w:t xml:space="preserve"> Sérgio Claudino et al. (Org.). 1. ed. Lisboa: Centro de Estudos Geográficos da Universidade de Lisboa, 2019, v. 1, p. 473-489. Disponível em https://drive.google. com/file/d/1aWeYFj-6O1-vnicP6f-g3ZDjyyFpqi23/view?usp=sharing. Acesso em: 10 nov. 2021.</w:t>
      </w:r>
    </w:p>
    <w:sectPr w:rsidR="005A77A0" w:rsidRPr="00385B96">
      <w:headerReference w:type="default" r:id="rId16"/>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DDDC" w14:textId="77777777" w:rsidR="0077289C" w:rsidRDefault="0077289C">
      <w:r>
        <w:separator/>
      </w:r>
    </w:p>
  </w:endnote>
  <w:endnote w:type="continuationSeparator" w:id="0">
    <w:p w14:paraId="587F7968" w14:textId="77777777" w:rsidR="0077289C" w:rsidRDefault="0077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3A27" w14:textId="77777777" w:rsidR="0077289C" w:rsidRDefault="0077289C">
      <w:r>
        <w:separator/>
      </w:r>
    </w:p>
  </w:footnote>
  <w:footnote w:type="continuationSeparator" w:id="0">
    <w:p w14:paraId="109F3A7E" w14:textId="77777777" w:rsidR="0077289C" w:rsidRDefault="0077289C">
      <w:r>
        <w:continuationSeparator/>
      </w:r>
    </w:p>
  </w:footnote>
  <w:footnote w:type="continuationNotice" w:id="1">
    <w:p w14:paraId="082D80C9" w14:textId="77777777" w:rsidR="0077289C" w:rsidRDefault="0077289C"/>
  </w:footnote>
  <w:footnote w:id="2">
    <w:p w14:paraId="75F77A8A" w14:textId="69284B3E" w:rsidR="00130559" w:rsidRPr="00130559" w:rsidRDefault="00130559" w:rsidP="00130559">
      <w:pPr>
        <w:pStyle w:val="CorpoA"/>
        <w:jc w:val="both"/>
        <w:rPr>
          <w:lang w:val="pt-BR"/>
        </w:rPr>
      </w:pPr>
      <w:r>
        <w:rPr>
          <w:rStyle w:val="Refdenotaderodap"/>
        </w:rPr>
        <w:footnoteRef/>
      </w:r>
      <w:r>
        <w:t xml:space="preserve"> </w:t>
      </w:r>
      <w:r>
        <w:rPr>
          <w:sz w:val="18"/>
          <w:szCs w:val="18"/>
        </w:rPr>
        <w:t>Trabalho apresentado na IJ01 – Jornalismo, da Intercom Jú</w:t>
      </w:r>
      <w:r>
        <w:rPr>
          <w:sz w:val="18"/>
          <w:szCs w:val="18"/>
          <w:lang w:val="en-US"/>
        </w:rPr>
        <w:t xml:space="preserve">nior </w:t>
      </w:r>
      <w:r>
        <w:rPr>
          <w:sz w:val="18"/>
          <w:szCs w:val="18"/>
        </w:rPr>
        <w:t xml:space="preserve">– </w:t>
      </w:r>
      <w:r>
        <w:rPr>
          <w:sz w:val="18"/>
          <w:szCs w:val="18"/>
          <w:lang w:val="es-ES_tradnl"/>
        </w:rPr>
        <w:t>XVII Jornada de Inicia</w:t>
      </w:r>
      <w:r>
        <w:rPr>
          <w:sz w:val="18"/>
          <w:szCs w:val="18"/>
        </w:rPr>
        <w:t>çã</w:t>
      </w:r>
      <w:r>
        <w:rPr>
          <w:sz w:val="18"/>
          <w:szCs w:val="18"/>
          <w:lang w:val="it-IT"/>
        </w:rPr>
        <w:t>o Cient</w:t>
      </w:r>
      <w:r>
        <w:rPr>
          <w:sz w:val="18"/>
          <w:szCs w:val="18"/>
        </w:rPr>
        <w:t>ífica em Comunicação, evento componente do 44º Congresso Brasileiro de Ciências da Comunicaçã</w:t>
      </w:r>
      <w:r>
        <w:rPr>
          <w:sz w:val="18"/>
          <w:szCs w:val="18"/>
          <w:lang w:val="it-IT"/>
        </w:rPr>
        <w:t>o.</w:t>
      </w:r>
    </w:p>
  </w:footnote>
  <w:footnote w:id="3">
    <w:p w14:paraId="1F464F11" w14:textId="6440A57F" w:rsidR="00F97595" w:rsidRPr="0094002A" w:rsidRDefault="00F97595" w:rsidP="00F45FA2">
      <w:pPr>
        <w:rPr>
          <w:sz w:val="20"/>
          <w:szCs w:val="20"/>
        </w:rPr>
      </w:pPr>
      <w:r w:rsidRPr="003E0786">
        <w:rPr>
          <w:rStyle w:val="Caracteresdenotaderodap"/>
          <w:sz w:val="20"/>
          <w:szCs w:val="20"/>
        </w:rPr>
        <w:footnoteRef/>
      </w:r>
      <w:r w:rsidRPr="00F97595">
        <w:rPr>
          <w:iCs/>
          <w:sz w:val="20"/>
          <w:szCs w:val="20"/>
          <w:shd w:val="clear" w:color="auto" w:fill="FFFFFF"/>
        </w:rPr>
        <w:t>Profª Titular Dep. Geociências – Coordenadora do LabTATE/UFSC. Graduação e Pós-Graduação em Geografia/UFSC</w:t>
      </w:r>
      <w:r w:rsidR="00F45FA2">
        <w:rPr>
          <w:iCs/>
          <w:sz w:val="20"/>
          <w:szCs w:val="20"/>
          <w:shd w:val="clear" w:color="auto" w:fill="FFFFFF"/>
        </w:rPr>
        <w:t>- Brasil -</w:t>
      </w:r>
      <w:r w:rsidRPr="00F97595">
        <w:rPr>
          <w:iCs/>
          <w:sz w:val="20"/>
          <w:szCs w:val="20"/>
          <w:shd w:val="clear" w:color="auto" w:fill="FFFFFF"/>
        </w:rPr>
        <w:t xml:space="preserve">  </w:t>
      </w:r>
      <w:hyperlink r:id="rId1">
        <w:r w:rsidRPr="0094002A">
          <w:rPr>
            <w:rStyle w:val="LinkdaInternet"/>
            <w:iCs/>
            <w:color w:val="auto"/>
            <w:sz w:val="20"/>
            <w:szCs w:val="20"/>
            <w:highlight w:val="white"/>
            <w:u w:val="none"/>
          </w:rPr>
          <w:t>rosemy.nascimento@gmail.com</w:t>
        </w:r>
      </w:hyperlink>
    </w:p>
  </w:footnote>
  <w:footnote w:id="4">
    <w:p w14:paraId="6753F978" w14:textId="0D2FAFD5" w:rsidR="00F97595" w:rsidRPr="0094002A" w:rsidRDefault="00F97595" w:rsidP="00F45FA2">
      <w:pPr>
        <w:rPr>
          <w:sz w:val="20"/>
          <w:szCs w:val="20"/>
        </w:rPr>
      </w:pPr>
      <w:bookmarkStart w:id="0" w:name="_Hlk112176003"/>
      <w:r w:rsidRPr="0094002A">
        <w:rPr>
          <w:rStyle w:val="Caracteresdenotaderodap"/>
          <w:sz w:val="20"/>
          <w:szCs w:val="20"/>
        </w:rPr>
        <w:footnoteRef/>
      </w:r>
      <w:r w:rsidRPr="0094002A">
        <w:rPr>
          <w:iCs/>
          <w:sz w:val="20"/>
          <w:szCs w:val="20"/>
          <w:shd w:val="clear" w:color="auto" w:fill="FFFFFF"/>
        </w:rPr>
        <w:t xml:space="preserve"> Profª. Drª </w:t>
      </w:r>
      <w:r w:rsidR="00F45FA2" w:rsidRPr="0094002A">
        <w:rPr>
          <w:rFonts w:ascii="Tahoma" w:hAnsi="Tahoma" w:cs="Tahoma"/>
          <w:sz w:val="17"/>
          <w:szCs w:val="17"/>
        </w:rPr>
        <w:t>Departamento de Metodologia de Ensino</w:t>
      </w:r>
      <w:r w:rsidR="00F45FA2" w:rsidRPr="0094002A">
        <w:rPr>
          <w:rFonts w:ascii="Tahoma" w:hAnsi="Tahoma" w:cs="Tahoma"/>
          <w:sz w:val="17"/>
          <w:szCs w:val="17"/>
        </w:rPr>
        <w:t xml:space="preserve">-CED/UFSC - Brasil - </w:t>
      </w:r>
      <w:r w:rsidR="00F45FA2" w:rsidRPr="0094002A">
        <w:rPr>
          <w:rFonts w:ascii="Tahoma" w:hAnsi="Tahoma" w:cs="Tahoma"/>
          <w:sz w:val="17"/>
          <w:szCs w:val="17"/>
        </w:rPr>
        <w:t>springer.kalina@gmail.com</w:t>
      </w:r>
    </w:p>
    <w:bookmarkEnd w:id="0"/>
  </w:footnote>
  <w:footnote w:id="5">
    <w:p w14:paraId="14E62187" w14:textId="763A1104" w:rsidR="00F97595" w:rsidRPr="0094002A" w:rsidRDefault="00F97595" w:rsidP="00F45FA2">
      <w:pPr>
        <w:rPr>
          <w:sz w:val="20"/>
          <w:szCs w:val="20"/>
        </w:rPr>
      </w:pPr>
      <w:r w:rsidRPr="0094002A">
        <w:rPr>
          <w:rStyle w:val="Caracteresdenotaderodap"/>
          <w:sz w:val="20"/>
          <w:szCs w:val="20"/>
        </w:rPr>
        <w:footnoteRef/>
      </w:r>
      <w:r w:rsidRPr="0094002A">
        <w:rPr>
          <w:sz w:val="20"/>
          <w:szCs w:val="20"/>
        </w:rPr>
        <w:t>Prof. Dr. do Instituto de Geografia e Ordenamento do Território, Centro de Estudos Geográficos, Laboratório Associado Terra, Lisboa, Portugal</w:t>
      </w:r>
      <w:r w:rsidR="00F45FA2" w:rsidRPr="0094002A">
        <w:rPr>
          <w:sz w:val="20"/>
          <w:szCs w:val="20"/>
        </w:rPr>
        <w:t xml:space="preserve"> - </w:t>
      </w:r>
      <w:r w:rsidRPr="0094002A">
        <w:rPr>
          <w:sz w:val="20"/>
          <w:szCs w:val="20"/>
        </w:rPr>
        <w:t xml:space="preserve">sergio@campus.ul.pt </w:t>
      </w:r>
    </w:p>
    <w:p w14:paraId="1B965693" w14:textId="5BA0F110" w:rsidR="00F97595" w:rsidRPr="003E0786" w:rsidRDefault="00F97595" w:rsidP="00F97595">
      <w:pPr>
        <w:pStyle w:val="SemEspaamento"/>
        <w:jc w:val="both"/>
        <w:rPr>
          <w:rFonts w:ascii="Times New Roman" w:hAnsi="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5624" w14:textId="77777777" w:rsidR="000A6AEE" w:rsidRDefault="00000000">
    <w:pPr>
      <w:pStyle w:val="Cabealho"/>
      <w:tabs>
        <w:tab w:val="clear" w:pos="8838"/>
        <w:tab w:val="right" w:pos="8478"/>
      </w:tabs>
    </w:pPr>
    <w:r>
      <w:tab/>
    </w:r>
    <w:r>
      <w:rPr>
        <w:noProof/>
      </w:rPr>
      <w:drawing>
        <wp:inline distT="0" distB="0" distL="0" distR="0" wp14:anchorId="4ADA97A8" wp14:editId="3EF8DBBA">
          <wp:extent cx="5396230" cy="13490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nner de Formatura Tradicional Divertido e Comemorativo Amarelo Vermelho Bronze.jpg"/>
                  <pic:cNvPicPr>
                    <a:picLocks noChangeAspect="1"/>
                  </pic:cNvPicPr>
                </pic:nvPicPr>
                <pic:blipFill>
                  <a:blip r:embed="rId1"/>
                  <a:stretch>
                    <a:fillRect/>
                  </a:stretch>
                </pic:blipFill>
                <pic:spPr>
                  <a:xfrm>
                    <a:off x="0" y="0"/>
                    <a:ext cx="5396230" cy="134905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583"/>
    <w:multiLevelType w:val="hybridMultilevel"/>
    <w:tmpl w:val="9A7E4CA2"/>
    <w:numStyleLink w:val="EstiloImportado1"/>
  </w:abstractNum>
  <w:abstractNum w:abstractNumId="1" w15:restartNumberingAfterBreak="0">
    <w:nsid w:val="15CA154F"/>
    <w:multiLevelType w:val="multilevel"/>
    <w:tmpl w:val="33384CC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74067E0"/>
    <w:multiLevelType w:val="hybridMultilevel"/>
    <w:tmpl w:val="9A7E4CA2"/>
    <w:styleLink w:val="EstiloImportado1"/>
    <w:lvl w:ilvl="0" w:tplc="6D28F1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A98E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6E4F6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38256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38E5C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9670C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9A3A11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F06E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58009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441340025">
    <w:abstractNumId w:val="2"/>
  </w:num>
  <w:num w:numId="2" w16cid:durableId="1534032472">
    <w:abstractNumId w:val="0"/>
  </w:num>
  <w:num w:numId="3" w16cid:durableId="206598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EE"/>
    <w:rsid w:val="000428D5"/>
    <w:rsid w:val="000660DA"/>
    <w:rsid w:val="000A6AEE"/>
    <w:rsid w:val="00130559"/>
    <w:rsid w:val="001E3AB3"/>
    <w:rsid w:val="001F023E"/>
    <w:rsid w:val="002504A1"/>
    <w:rsid w:val="00287811"/>
    <w:rsid w:val="002C1BBF"/>
    <w:rsid w:val="002F07DC"/>
    <w:rsid w:val="00337136"/>
    <w:rsid w:val="00385B96"/>
    <w:rsid w:val="003918BC"/>
    <w:rsid w:val="003A13F2"/>
    <w:rsid w:val="003E0786"/>
    <w:rsid w:val="003E6891"/>
    <w:rsid w:val="00431627"/>
    <w:rsid w:val="00437D68"/>
    <w:rsid w:val="004F51E3"/>
    <w:rsid w:val="00511CC4"/>
    <w:rsid w:val="005A77A0"/>
    <w:rsid w:val="00636FDB"/>
    <w:rsid w:val="006510FD"/>
    <w:rsid w:val="006E6AB8"/>
    <w:rsid w:val="0077289C"/>
    <w:rsid w:val="007904E7"/>
    <w:rsid w:val="00794CDD"/>
    <w:rsid w:val="008C7039"/>
    <w:rsid w:val="008D4252"/>
    <w:rsid w:val="0094002A"/>
    <w:rsid w:val="00A10A00"/>
    <w:rsid w:val="00A82271"/>
    <w:rsid w:val="00B210F9"/>
    <w:rsid w:val="00C609D8"/>
    <w:rsid w:val="00D31F03"/>
    <w:rsid w:val="00D36CF5"/>
    <w:rsid w:val="00D53361"/>
    <w:rsid w:val="00D729EC"/>
    <w:rsid w:val="00D72A47"/>
    <w:rsid w:val="00DA1BF2"/>
    <w:rsid w:val="00EF3383"/>
    <w:rsid w:val="00F45FA2"/>
    <w:rsid w:val="00F70001"/>
    <w:rsid w:val="00F72B83"/>
    <w:rsid w:val="00F745EA"/>
    <w:rsid w:val="00F97595"/>
    <w:rsid w:val="00FD09E7"/>
    <w:rsid w:val="00FF50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A129"/>
  <w15:docId w15:val="{6BCDAB8C-48F2-4D44-A449-890CB893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next w:val="CorpoA"/>
    <w:uiPriority w:val="9"/>
    <w:qFormat/>
    <w:pPr>
      <w:keepNext/>
      <w:jc w:val="both"/>
      <w:outlineLvl w:val="0"/>
    </w:pPr>
    <w:rPr>
      <w:rFonts w:cs="Arial Unicode MS"/>
      <w:b/>
      <w:bCs/>
      <w:color w:val="000000"/>
      <w:sz w:val="24"/>
      <w:szCs w:val="24"/>
      <w:u w:color="000000"/>
      <w:lang w:val="pt-PT"/>
    </w:rPr>
  </w:style>
  <w:style w:type="paragraph" w:styleId="Ttulo2">
    <w:name w:val="heading 2"/>
    <w:basedOn w:val="Normal"/>
    <w:next w:val="Normal"/>
    <w:link w:val="Ttulo2Char"/>
    <w:uiPriority w:val="9"/>
    <w:semiHidden/>
    <w:unhideWhenUsed/>
    <w:qFormat/>
    <w:rsid w:val="003E07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cs="Arial Unicode MS"/>
      <w:color w:val="000000"/>
      <w:sz w:val="24"/>
      <w:szCs w:val="24"/>
      <w:u w:color="000000"/>
      <w:lang w:val="pt-PT"/>
    </w:rPr>
  </w:style>
  <w:style w:type="paragraph" w:styleId="Rodap">
    <w:name w:val="footer"/>
    <w:link w:val="RodapChar"/>
    <w:uiPriority w:val="99"/>
    <w:pPr>
      <w:tabs>
        <w:tab w:val="center" w:pos="4419"/>
        <w:tab w:val="right" w:pos="8838"/>
      </w:tabs>
    </w:pPr>
    <w:rPr>
      <w:rFonts w:cs="Arial Unicode MS"/>
      <w:color w:val="000000"/>
      <w:sz w:val="24"/>
      <w:szCs w:val="24"/>
      <w:u w:color="000000"/>
      <w:lang w:val="pt-PT"/>
    </w:rPr>
  </w:style>
  <w:style w:type="paragraph" w:styleId="Subttulo">
    <w:name w:val="Subtitle"/>
    <w:uiPriority w:val="11"/>
    <w:qFormat/>
    <w:pPr>
      <w:jc w:val="center"/>
    </w:pPr>
    <w:rPr>
      <w:rFonts w:cs="Arial Unicode MS"/>
      <w:b/>
      <w:bCs/>
      <w:i/>
      <w:iCs/>
      <w:color w:val="000000"/>
      <w:sz w:val="32"/>
      <w:szCs w:val="32"/>
      <w:u w:color="000000"/>
      <w:lang w:val="pt-PT"/>
    </w:rPr>
  </w:style>
  <w:style w:type="paragraph" w:customStyle="1" w:styleId="CorpoA">
    <w:name w:val="Corpo A"/>
    <w:rPr>
      <w:rFonts w:cs="Arial Unicode MS"/>
      <w:color w:val="000000"/>
      <w:sz w:val="24"/>
      <w:szCs w:val="24"/>
      <w:u w:color="000000"/>
      <w:lang w:val="pt-PT"/>
      <w14:textOutline w14:w="12700" w14:cap="flat" w14:cmpd="sng" w14:algn="ctr">
        <w14:noFill/>
        <w14:prstDash w14:val="solid"/>
        <w14:miter w14:lim="400000"/>
      </w14:textOutline>
    </w:rPr>
  </w:style>
  <w:style w:type="paragraph" w:styleId="Corpodetexto">
    <w:name w:val="Body Text"/>
    <w:pPr>
      <w:jc w:val="both"/>
    </w:pPr>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outline w:val="0"/>
      <w:color w:val="0000FF"/>
      <w:u w:val="single" w:color="0000FF"/>
    </w:rPr>
  </w:style>
  <w:style w:type="numbering" w:customStyle="1" w:styleId="EstiloImportado1">
    <w:name w:val="Estilo Importado 1"/>
    <w:pPr>
      <w:numPr>
        <w:numId w:val="1"/>
      </w:numPr>
    </w:pPr>
  </w:style>
  <w:style w:type="paragraph" w:styleId="Textodenotaderodap">
    <w:name w:val="footnote text"/>
    <w:rPr>
      <w:rFonts w:eastAsia="Times New Roman"/>
      <w:color w:val="000000"/>
      <w:u w:color="000000"/>
      <w:lang w:val="pt-PT"/>
    </w:rPr>
  </w:style>
  <w:style w:type="paragraph" w:styleId="Corpodetexto2">
    <w:name w:val="Body Text 2"/>
    <w:pPr>
      <w:jc w:val="both"/>
    </w:pPr>
    <w:rPr>
      <w:rFonts w:eastAsia="Times New Roman"/>
      <w:color w:val="000000"/>
      <w:u w:color="000000"/>
      <w:lang w:val="pt-PT"/>
    </w:rPr>
  </w:style>
  <w:style w:type="character" w:customStyle="1" w:styleId="Hyperlink1">
    <w:name w:val="Hyperlink.1"/>
    <w:basedOn w:val="Nenhum"/>
    <w:rPr>
      <w:outline w:val="0"/>
      <w:color w:val="0000FF"/>
      <w:sz w:val="18"/>
      <w:szCs w:val="18"/>
      <w:u w:val="single" w:color="0000FF"/>
    </w:rPr>
  </w:style>
  <w:style w:type="paragraph" w:styleId="NormalWeb">
    <w:name w:val="Normal (Web)"/>
    <w:aliases w:val="Normal (Web) Char,Char, Char"/>
    <w:link w:val="NormalWebChar1"/>
    <w:uiPriority w:val="99"/>
    <w:pPr>
      <w:spacing w:before="100" w:after="100"/>
    </w:pPr>
    <w:rPr>
      <w:rFonts w:cs="Arial Unicode MS"/>
      <w:color w:val="000000"/>
      <w:sz w:val="24"/>
      <w:szCs w:val="24"/>
      <w:u w:color="000000"/>
      <w:lang w:val="pt-PT"/>
    </w:rPr>
  </w:style>
  <w:style w:type="character" w:customStyle="1" w:styleId="RodapChar">
    <w:name w:val="Rodapé Char"/>
    <w:basedOn w:val="Fontepargpadro"/>
    <w:link w:val="Rodap"/>
    <w:uiPriority w:val="99"/>
    <w:rsid w:val="005A77A0"/>
    <w:rPr>
      <w:rFonts w:cs="Arial Unicode MS"/>
      <w:color w:val="000000"/>
      <w:sz w:val="24"/>
      <w:szCs w:val="24"/>
      <w:u w:color="000000"/>
      <w:lang w:val="pt-PT"/>
    </w:rPr>
  </w:style>
  <w:style w:type="character" w:styleId="Refdenotaderodap">
    <w:name w:val="footnote reference"/>
    <w:basedOn w:val="Fontepargpadro"/>
    <w:uiPriority w:val="99"/>
    <w:semiHidden/>
    <w:unhideWhenUsed/>
    <w:rsid w:val="005A77A0"/>
    <w:rPr>
      <w:vertAlign w:val="superscript"/>
    </w:rPr>
  </w:style>
  <w:style w:type="character" w:customStyle="1" w:styleId="LinkdaInternet">
    <w:name w:val="Link da Internet"/>
    <w:basedOn w:val="Fontepargpadro"/>
    <w:uiPriority w:val="99"/>
    <w:unhideWhenUsed/>
    <w:rsid w:val="00511CC4"/>
    <w:rPr>
      <w:color w:val="0000FF" w:themeColor="hyperlink"/>
      <w:u w:val="single"/>
    </w:rPr>
  </w:style>
  <w:style w:type="character" w:customStyle="1" w:styleId="ncoradanotaderodap">
    <w:name w:val="Âncora da nota de rodapé"/>
    <w:rsid w:val="00511CC4"/>
    <w:rPr>
      <w:vertAlign w:val="superscript"/>
    </w:rPr>
  </w:style>
  <w:style w:type="character" w:customStyle="1" w:styleId="Caracteresdenotaderodap">
    <w:name w:val="Caracteres de nota de rodapé"/>
    <w:qFormat/>
    <w:rsid w:val="00511CC4"/>
  </w:style>
  <w:style w:type="character" w:styleId="Forte">
    <w:name w:val="Strong"/>
    <w:basedOn w:val="Fontepargpadro"/>
    <w:uiPriority w:val="22"/>
    <w:qFormat/>
    <w:rsid w:val="004F51E3"/>
    <w:rPr>
      <w:b/>
      <w:bCs/>
    </w:rPr>
  </w:style>
  <w:style w:type="paragraph" w:styleId="SemEspaamento">
    <w:name w:val="No Spacing"/>
    <w:uiPriority w:val="1"/>
    <w:qFormat/>
    <w:rsid w:val="004F51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sz w:val="22"/>
      <w:szCs w:val="22"/>
      <w:bdr w:val="none" w:sz="0" w:space="0" w:color="auto"/>
      <w:lang w:eastAsia="en-US"/>
    </w:rPr>
  </w:style>
  <w:style w:type="paragraph" w:styleId="PargrafodaLista">
    <w:name w:val="List Paragraph"/>
    <w:basedOn w:val="Normal"/>
    <w:uiPriority w:val="34"/>
    <w:qFormat/>
    <w:rsid w:val="004F51E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customStyle="1" w:styleId="Default">
    <w:name w:val="Default"/>
    <w:qFormat/>
    <w:rsid w:val="004F51E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color w:val="000000"/>
      <w:sz w:val="24"/>
      <w:szCs w:val="24"/>
      <w:bdr w:val="none" w:sz="0" w:space="0" w:color="auto"/>
      <w:lang w:eastAsia="en-US"/>
    </w:rPr>
  </w:style>
  <w:style w:type="character" w:customStyle="1" w:styleId="Ttulo2Char">
    <w:name w:val="Título 2 Char"/>
    <w:basedOn w:val="Fontepargpadro"/>
    <w:link w:val="Ttulo2"/>
    <w:uiPriority w:val="9"/>
    <w:semiHidden/>
    <w:rsid w:val="003E0786"/>
    <w:rPr>
      <w:rFonts w:asciiTheme="majorHAnsi" w:eastAsiaTheme="majorEastAsia" w:hAnsiTheme="majorHAnsi" w:cstheme="majorBidi"/>
      <w:noProof/>
      <w:color w:val="2F5496" w:themeColor="accent1" w:themeShade="BF"/>
      <w:sz w:val="26"/>
      <w:szCs w:val="26"/>
      <w:lang w:eastAsia="en-US"/>
    </w:rPr>
  </w:style>
  <w:style w:type="paragraph" w:customStyle="1" w:styleId="gmail-msonospacing">
    <w:name w:val="gmail-msonospacing"/>
    <w:basedOn w:val="Normal"/>
    <w:rsid w:val="003E0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table" w:styleId="Tabelacomgrade">
    <w:name w:val="Table Grid"/>
    <w:basedOn w:val="Tabelanormal"/>
    <w:uiPriority w:val="39"/>
    <w:rsid w:val="003E078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Fontepargpadro"/>
    <w:rsid w:val="003E0786"/>
  </w:style>
  <w:style w:type="table" w:styleId="TabeladeGradeClara">
    <w:name w:val="Grid Table Light"/>
    <w:basedOn w:val="Tabelanormal"/>
    <w:uiPriority w:val="40"/>
    <w:rsid w:val="003E078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3918BC"/>
    <w:rPr>
      <w:color w:val="605E5C"/>
      <w:shd w:val="clear" w:color="auto" w:fill="E1DFDD"/>
    </w:rPr>
  </w:style>
  <w:style w:type="character" w:customStyle="1" w:styleId="NormalWebChar1">
    <w:name w:val="Normal (Web) Char1"/>
    <w:aliases w:val="Normal (Web) Char Char,Char Char, Char Char"/>
    <w:link w:val="NormalWeb"/>
    <w:uiPriority w:val="99"/>
    <w:locked/>
    <w:rsid w:val="00F97595"/>
    <w:rPr>
      <w:rFonts w:cs="Arial Unicode MS"/>
      <w:color w:val="000000"/>
      <w:sz w:val="24"/>
      <w:szCs w:val="24"/>
      <w:u w:color="000000"/>
      <w:lang w:val="pt-PT"/>
    </w:rPr>
  </w:style>
  <w:style w:type="paragraph" w:styleId="Textodecomentrio">
    <w:name w:val="annotation text"/>
    <w:basedOn w:val="Normal"/>
    <w:link w:val="TextodecomentrioChar"/>
    <w:uiPriority w:val="99"/>
    <w:unhideWhenUsed/>
    <w:rsid w:val="00F97595"/>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pPr>
    <w:rPr>
      <w:rFonts w:ascii="Arial" w:eastAsiaTheme="minorHAnsi" w:hAnsi="Arial" w:cstheme="minorBidi"/>
      <w:sz w:val="20"/>
      <w:szCs w:val="20"/>
      <w:bdr w:val="none" w:sz="0" w:space="0" w:color="auto"/>
      <w:lang w:val="pt-PT"/>
    </w:rPr>
  </w:style>
  <w:style w:type="character" w:customStyle="1" w:styleId="TextodecomentrioChar">
    <w:name w:val="Texto de comentário Char"/>
    <w:basedOn w:val="Fontepargpadro"/>
    <w:link w:val="Textodecomentrio"/>
    <w:uiPriority w:val="99"/>
    <w:rsid w:val="00F97595"/>
    <w:rPr>
      <w:rFonts w:ascii="Arial" w:eastAsiaTheme="minorHAnsi" w:hAnsi="Arial" w:cstheme="minorBidi"/>
      <w:bdr w:val="none" w:sz="0" w:space="0" w:color="auto"/>
      <w:lang w:val="pt-PT" w:eastAsia="en-US"/>
    </w:rPr>
  </w:style>
  <w:style w:type="paragraph" w:styleId="TextosemFormatao">
    <w:name w:val="Plain Text"/>
    <w:basedOn w:val="Normal"/>
    <w:link w:val="TextosemFormataoChar"/>
    <w:uiPriority w:val="99"/>
    <w:unhideWhenUsed/>
    <w:rsid w:val="00F975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TextosemFormataoChar">
    <w:name w:val="Texto sem Formatação Char"/>
    <w:basedOn w:val="Fontepargpadro"/>
    <w:link w:val="TextosemFormatao"/>
    <w:uiPriority w:val="99"/>
    <w:rsid w:val="00F97595"/>
    <w:rPr>
      <w:rFonts w:ascii="Calibri" w:eastAsia="Calibri" w:hAnsi="Calibri" w:cs="Consolas"/>
      <w:sz w:val="22"/>
      <w:szCs w:val="21"/>
      <w:bdr w:val="none" w:sz="0" w:space="0" w:color="auto"/>
      <w:lang w:val="en-GB" w:eastAsia="en-US"/>
    </w:rPr>
  </w:style>
  <w:style w:type="paragraph" w:customStyle="1" w:styleId="LO-normal">
    <w:name w:val="LO-normal"/>
    <w:qFormat/>
    <w:rsid w:val="00F975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Arial" w:eastAsia="Arial" w:hAnsi="Arial" w:cs="Arial"/>
      <w:sz w:val="22"/>
      <w:szCs w:val="22"/>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cao.imaginie.com.br/metodologias-ativas-para-uma-educacao-inovadora/" TargetMode="External"/><Relationship Id="rId13" Type="http://schemas.openxmlformats.org/officeDocument/2006/relationships/hyperlink" Target="https://revistaeducacao.com.br/tag/revista-ensino-superior-2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e.mec.pt/sites/default/files/Secundario/Documentos/Programas/geografia_a_10_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4240472667390628" TargetMode="External"/><Relationship Id="rId5" Type="http://schemas.openxmlformats.org/officeDocument/2006/relationships/webSettings" Target="webSettings.xml"/><Relationship Id="rId15" Type="http://schemas.openxmlformats.org/officeDocument/2006/relationships/hyperlink" Target="https://www.impetus.com.br/autor/izequias-estevam-dos-santos-4" TargetMode="External"/><Relationship Id="rId10" Type="http://schemas.openxmlformats.org/officeDocument/2006/relationships/hyperlink" Target="https://www.udesc.br/arquivos/udesc/id_cpmenu/7432/Editorial_OEMESC_Maio_2021___Prof__C_ssia_Ferri_16248415390438_743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evistaeducacao.com.br/o-lugar-da-licenciatu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osemy.nascimen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C74B-F385-4443-9F08-304EAC8B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3840</Words>
  <Characters>20742</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ROSEMY DA SILVA NASCIMENTO</dc:creator>
  <cp:lastModifiedBy>ROSEMY DA SILVA NASCIMENTO</cp:lastModifiedBy>
  <cp:revision>2</cp:revision>
  <dcterms:created xsi:type="dcterms:W3CDTF">2022-08-25T21:13:00Z</dcterms:created>
  <dcterms:modified xsi:type="dcterms:W3CDTF">2022-08-25T21:13:00Z</dcterms:modified>
</cp:coreProperties>
</file>