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RESISTÊNCIA À INSULINA E SUA RELAÇÃO COM DOENÇAS CARDIOVASCULARES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Parreira Da Silva Júnior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e_jnr@hotmail.com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FAPAC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Carlos Roberto Nogueira dos Santos</w:t>
        <w:br w:type="textWrapping"/>
        <w:t xml:space="preserve"> dcrnsantos@gmail.com</w:t>
        <w:br w:type="textWrapping"/>
        <w:t xml:space="preserve"> Afya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 mafermorettini@hotmail.com</w:t>
        <w:br w:type="textWrapping"/>
        <w:t xml:space="preserve"> UNIGRANRIO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Correia Pessôa dos Santos</w:t>
        <w:br w:type="textWrapping"/>
        <w:t xml:space="preserve"> vitpessoa34@gmail.com</w:t>
        <w:br w:type="textWrapping"/>
        <w:t xml:space="preserve"> Uninassau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José Arthur de Sousa Ferreira</w:t>
        <w:br w:type="textWrapping"/>
        <w:t xml:space="preserve"> artur.ferreira519@gmail.com</w:t>
        <w:br w:type="textWrapping"/>
        <w:t xml:space="preserve"> Faculdade de Ciências Médicas Afya Jaboatão dos Guararapes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William de Andrade Ferreira</w:t>
        <w:br w:type="textWrapping"/>
        <w:t xml:space="preserve"> andradewilliam402@gmail.com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Renan de Andrade Ferreira</w:t>
        <w:br w:type="textWrapping"/>
        <w:t xml:space="preserve"> renanandrade95884@gmail.com</w:t>
        <w:br w:type="textWrapping"/>
        <w:t xml:space="preserve"> São Lucas/Afya Porto Velho RO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 andreadalama@hotmail.com</w:t>
        <w:br w:type="textWrapping"/>
        <w:t xml:space="preserve"> FACENE/RN Faculdade de Enfermagem Nova Esperança de Mossoró</w:t>
        <w:br w:type="textWrapping"/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resistência à insulina é um distúrbio metabólico caracterizado pela diminuição da resposta do organismo à ação da insulina, levando a um aumento dos níveis de glicose no sangue. Esse fenômeno é um dos principais componentes da síndrome metabólica e está intimamente associado ao desenvolvimento de diversas complicações de saúde, especialmente doenças cardiovasculares. O vínculo entre resistência à insulina e doenças cardiovasculares tem sido amplamente discutido na literatura científica, visto que a resistência insulínica pode desencadear processos inflamatórios, dislipidemia e hipertensão, fatores de risco para condições como infarto do miocárdio e acidente vascular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 relação entre a resistência à insulina e o desenvolvimento de doenças cardiovasculares, analisando os mecanismos fisiopatológicos envolvidos e os fatores de risco associados.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metodologia consistiu em uma revisão integrativa de literatura, utilizando as bases de dados LILACS, PubMed, Google Acadêmico e SciELO, abrangendo publicações entre 2020 e 2024. A busca foi orientada pela estratégia PICO, com a pergunta: “Quais são as atualizações das diretrizes e os desafios relacionados à resistência à insulina e suas implicações nas doenças cardiovasculares?”. Foram incluídos artigos científicos originais, publicados em português ou inglês, excluindo-se revisões de literatura. Após a triagem e análise de relevância, doze artigos foram selecionados para compor os resultados. Esse método possibilitou a identificação das melhores práticas e a compreensão dos avanços no manejo da resistência à insulina e sua relação com o desenvolvimento de doenças cardiovasculares.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resistência à insulina (RI) é um fator crucial no desenvolvimento de doenças cardiovasculares (DCVs). Quando o organismo perde a sensibilidade à insulina, ocorre uma compensação com a produção excessiva desse hormônio, resultando em níveis elevados de glicose no sangue. Esse cenário favorece o surgimento de inflamação, alterações nos lipídios sanguíneos e hipertensão, condições que estão intimamente ligadas ao risco cardiovascular. Além disso, a RI contribui para o acúmulo de gordura abdominal, que, por sua vez, aumenta a liberação de substâncias inflamatórias, prejudicando o funcionamento dos vasos sanguíneos. Essa alteração também pode comprometer a saúde do endotélio e facilitar a formação de placas ateroscleróticas, elevando a chance de eventos cardiovasculares graves. Controlar a resistência à insulina, por meio de hábitos saudáveis como alimentação balanceada e exercício físico, pode diminuir o risco de doenças cardiovasculares, especialmente entre aqueles com predisposição genética ou outros fatores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a resistência à insulina desempenha um papel central no desenvolvimento de doenças cardiovasculares, estabelecendo uma interrelação entre distúrbios metabólicos e complicações cardíacas. Ao promover condições como hipertensão, dislipidemia e inflamação, a resistência à insulina aumenta significativamente o risco de eventos cardiovasculares. Estratégias preventivas, como a adoção de hábitos saudáveis de alimentação e exercício, são essenciais para mitigar esse risco. Além disso, o monitoramento contínuo e a intervenção precoce em indivíduos com sinais de resistência à insulina podem ser fundamentais para prevenir o avanço para doenças cardiovasculares. O manejo adequado dessa condição é, portanto, crucial para a promoção da saúde cardiovascular a longo prazo.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Resistência à insulina; Doenças cardiovasculares; Fisiopatologia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Mariana Janini; PAGAN, Luana Urbano; OKOSHI, Marina Politi. Tratamento Não Medicamentoso das Doenças Cardiovasculares| Importância do Exercício Físico.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Cardiologia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113, p. 09-10, 2019.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 FREITAS, Yanna Julie; LIBERATO, Maria da Conceição Tavares Cavalcanti. Resistência à insulina.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Pesquisas Bibliográficas Realizadas por Alunos das Disciplinas de Bioquímica e Química dos Alimentos UECE-2022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41.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NEVES, Mario Fritsch. Hipertensão na Adolescência, uma Relação Direta com Obesidade e Resistência à Insulina.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Cardiologia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118, p. 727-729, 2022.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OLIVEIRA, Amanda Adriani et al. COMPLICAÇÕES DA RESISTÊNCIA À INSULINA ASSOCIADAS ÀS DIETAS RICAS EM CARBOIDRATOS.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Higei@-Revista Científica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5, 2021.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cesyWDy+A63AG3g26YeOfMLvg==">CgMxLjA4AHIhMXdiQ0ZXd2tlc05LY05FSVVSeW10c1N6d2J5Q1Y5SEg0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