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37" w:rsidRDefault="004A6329" w:rsidP="004A632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4A6329">
        <w:rPr>
          <w:rFonts w:ascii="Times New Roman" w:hAnsi="Times New Roman" w:cs="Times New Roman"/>
          <w:sz w:val="28"/>
        </w:rPr>
        <w:t>Hemorragia intracerebral não traumática: avaliação e tratamento</w:t>
      </w:r>
    </w:p>
    <w:bookmarkEnd w:id="0"/>
    <w:p w:rsidR="004A6329" w:rsidRDefault="004A6329" w:rsidP="004A6329">
      <w:pPr>
        <w:jc w:val="right"/>
        <w:rPr>
          <w:rFonts w:ascii="Times New Roman" w:hAnsi="Times New Roman" w:cs="Times New Roman"/>
          <w:sz w:val="28"/>
        </w:rPr>
      </w:pPr>
    </w:p>
    <w:p w:rsidR="004A6329" w:rsidRDefault="004A6329" w:rsidP="004A6329">
      <w:pPr>
        <w:jc w:val="right"/>
        <w:rPr>
          <w:rFonts w:ascii="Times New Roman" w:hAnsi="Times New Roman" w:cs="Times New Roman"/>
          <w:sz w:val="24"/>
        </w:rPr>
      </w:pPr>
      <w:r w:rsidRPr="004A6329">
        <w:rPr>
          <w:rFonts w:ascii="Times New Roman" w:hAnsi="Times New Roman" w:cs="Times New Roman"/>
          <w:sz w:val="24"/>
        </w:rPr>
        <w:t>Vitoria Oliveira Souza</w:t>
      </w:r>
      <w:r w:rsidRPr="00500741">
        <w:rPr>
          <w:rFonts w:ascii="Times New Roman" w:hAnsi="Times New Roman" w:cs="Times New Roman"/>
          <w:sz w:val="24"/>
          <w:vertAlign w:val="superscript"/>
        </w:rPr>
        <w:t>1</w:t>
      </w:r>
    </w:p>
    <w:p w:rsidR="00500741" w:rsidRDefault="00500741" w:rsidP="004A632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Daiany Maira Magalhães Franca Santos</w:t>
      </w:r>
      <w:r w:rsidRPr="00500741">
        <w:rPr>
          <w:rFonts w:ascii="Times New Roman" w:hAnsi="Times New Roman" w:cs="Times New Roman"/>
          <w:sz w:val="24"/>
          <w:vertAlign w:val="superscript"/>
        </w:rPr>
        <w:t>2</w:t>
      </w:r>
    </w:p>
    <w:p w:rsidR="00500741" w:rsidRDefault="00500741" w:rsidP="004A6329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Regivaldo</w:t>
      </w:r>
      <w:proofErr w:type="spellEnd"/>
      <w:r>
        <w:rPr>
          <w:rFonts w:ascii="Times New Roman" w:hAnsi="Times New Roman" w:cs="Times New Roman"/>
          <w:sz w:val="24"/>
        </w:rPr>
        <w:t xml:space="preserve"> Rodrigues da Costa Filho</w:t>
      </w:r>
      <w:r w:rsidRPr="00500741">
        <w:rPr>
          <w:rFonts w:ascii="Times New Roman" w:hAnsi="Times New Roman" w:cs="Times New Roman"/>
          <w:sz w:val="24"/>
          <w:vertAlign w:val="superscript"/>
        </w:rPr>
        <w:t>3</w:t>
      </w:r>
    </w:p>
    <w:p w:rsidR="00500741" w:rsidRDefault="00500741" w:rsidP="004A6329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Luiza Silva Ferreira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500741" w:rsidRDefault="00500741" w:rsidP="004A63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Vítor Emídio Câncio</w:t>
      </w:r>
      <w:r w:rsidRPr="00F768BB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500741" w:rsidRDefault="00500741" w:rsidP="00500741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Róbson Willian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Bobrownik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500741" w:rsidRDefault="00500741" w:rsidP="0050074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Eglaeide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Santos de Oliveira Barbaresco</w:t>
      </w:r>
      <w:r w:rsidRPr="00F768BB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500741" w:rsidRDefault="00500741" w:rsidP="005007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Bruna Martins Ribeiro</w:t>
      </w:r>
      <w:r w:rsidRPr="00F768BB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500741" w:rsidRDefault="00500741" w:rsidP="0050074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Marielly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F768BB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500741" w:rsidRPr="00500741" w:rsidRDefault="00500741" w:rsidP="005007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Lara Lacerda Amaro</w:t>
      </w:r>
      <w:r w:rsidRPr="00F768BB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4A6329" w:rsidRDefault="004A6329" w:rsidP="004A632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8C225F" w:rsidRDefault="00CA674A" w:rsidP="00E0448E">
      <w:pPr>
        <w:jc w:val="both"/>
        <w:rPr>
          <w:rFonts w:ascii="Times New Roman" w:hAnsi="Times New Roman" w:cs="Times New Roman"/>
          <w:sz w:val="24"/>
        </w:rPr>
      </w:pPr>
      <w:r w:rsidRPr="00CA674A">
        <w:rPr>
          <w:rFonts w:ascii="Times New Roman" w:hAnsi="Times New Roman" w:cs="Times New Roman"/>
          <w:b/>
          <w:sz w:val="24"/>
        </w:rPr>
        <w:t>Introdução:</w:t>
      </w:r>
      <w:r>
        <w:rPr>
          <w:rFonts w:ascii="Times New Roman" w:hAnsi="Times New Roman" w:cs="Times New Roman"/>
          <w:sz w:val="24"/>
        </w:rPr>
        <w:t xml:space="preserve"> </w:t>
      </w:r>
      <w:r w:rsidR="00E0448E" w:rsidRPr="00E0448E">
        <w:rPr>
          <w:rFonts w:ascii="Times New Roman" w:hAnsi="Times New Roman" w:cs="Times New Roman"/>
          <w:sz w:val="24"/>
        </w:rPr>
        <w:t>A hemorragia intracraniana espontânea constitui uma emergência médica de alta gravidade, com taxas significativas de mortalidade e incapacidade. Atingindo uma parcela substancial dos casos de acidente vascular cerebral, essa condição exige intervenção imediata para otimizar os resultados para o paciente.</w:t>
      </w:r>
      <w:r w:rsidR="00E0448E">
        <w:rPr>
          <w:rFonts w:ascii="Times New Roman" w:hAnsi="Times New Roman" w:cs="Times New Roman"/>
          <w:sz w:val="24"/>
        </w:rPr>
        <w:t xml:space="preserve"> </w:t>
      </w:r>
      <w:r w:rsidR="00E0448E" w:rsidRPr="00E0448E">
        <w:rPr>
          <w:rFonts w:ascii="Times New Roman" w:hAnsi="Times New Roman" w:cs="Times New Roman"/>
          <w:sz w:val="24"/>
        </w:rPr>
        <w:t xml:space="preserve">A hemorragia intracraniana espontânea é uma condição neurológica grave que exige uma abordagem multidisciplinar e baseada em evidências. </w:t>
      </w:r>
      <w:r w:rsidRPr="00CA674A">
        <w:rPr>
          <w:rFonts w:ascii="Times New Roman" w:hAnsi="Times New Roman" w:cs="Times New Roman"/>
          <w:b/>
          <w:sz w:val="24"/>
        </w:rPr>
        <w:t>Objetivo:</w:t>
      </w:r>
      <w:r>
        <w:rPr>
          <w:rFonts w:ascii="Times New Roman" w:hAnsi="Times New Roman" w:cs="Times New Roman"/>
          <w:sz w:val="24"/>
        </w:rPr>
        <w:t xml:space="preserve"> </w:t>
      </w:r>
      <w:r w:rsidR="00E0448E" w:rsidRPr="00E0448E">
        <w:rPr>
          <w:rFonts w:ascii="Times New Roman" w:hAnsi="Times New Roman" w:cs="Times New Roman"/>
          <w:sz w:val="24"/>
        </w:rPr>
        <w:t>Este trabalho tem como objetivo revisar a literatura científica mais atualizada, com o intuito de fornecer aos profissionais de saúde subsídios para a tomada de decisões clínicas diante desse quadro.</w:t>
      </w:r>
      <w:r w:rsidR="008C225F">
        <w:rPr>
          <w:rFonts w:ascii="Times New Roman" w:hAnsi="Times New Roman" w:cs="Times New Roman"/>
          <w:sz w:val="24"/>
        </w:rPr>
        <w:t xml:space="preserve"> </w:t>
      </w:r>
      <w:r w:rsidR="008C225F" w:rsidRPr="008C225F">
        <w:rPr>
          <w:rFonts w:ascii="Times New Roman" w:hAnsi="Times New Roman" w:cs="Times New Roman"/>
          <w:b/>
          <w:sz w:val="24"/>
        </w:rPr>
        <w:t>Metodologia:</w:t>
      </w:r>
      <w:r w:rsidR="008C225F">
        <w:rPr>
          <w:rFonts w:ascii="Times New Roman" w:hAnsi="Times New Roman" w:cs="Times New Roman"/>
          <w:b/>
          <w:sz w:val="24"/>
        </w:rPr>
        <w:t xml:space="preserve"> </w:t>
      </w:r>
      <w:r w:rsidR="008C225F" w:rsidRPr="008C225F">
        <w:rPr>
          <w:rFonts w:ascii="Times New Roman" w:hAnsi="Times New Roman" w:cs="Times New Roman"/>
          <w:sz w:val="24"/>
        </w:rPr>
        <w:t xml:space="preserve">Esta revisão integrativa busca sintetizar o conhecimento existente sobre </w:t>
      </w:r>
      <w:r w:rsidR="008C225F">
        <w:rPr>
          <w:rFonts w:ascii="Times New Roman" w:hAnsi="Times New Roman" w:cs="Times New Roman"/>
          <w:sz w:val="24"/>
        </w:rPr>
        <w:t>a</w:t>
      </w:r>
      <w:r w:rsidR="008C225F" w:rsidRPr="00E0448E">
        <w:rPr>
          <w:rFonts w:ascii="Times New Roman" w:hAnsi="Times New Roman" w:cs="Times New Roman"/>
          <w:sz w:val="24"/>
        </w:rPr>
        <w:t xml:space="preserve"> hemorragia intracraniana espontânea</w:t>
      </w:r>
      <w:r w:rsidR="008C225F" w:rsidRPr="008C225F">
        <w:rPr>
          <w:rFonts w:ascii="Times New Roman" w:hAnsi="Times New Roman" w:cs="Times New Roman"/>
          <w:sz w:val="24"/>
        </w:rPr>
        <w:t xml:space="preserve">, com base em uma análise aprofundada da literatura científica. Foram consultadas bases de dados relevantes como a Biblioteca Virtual de Saúde (BVS), a </w:t>
      </w:r>
      <w:proofErr w:type="spellStart"/>
      <w:r w:rsidR="008C225F" w:rsidRPr="008C225F">
        <w:rPr>
          <w:rFonts w:ascii="Times New Roman" w:hAnsi="Times New Roman" w:cs="Times New Roman"/>
          <w:sz w:val="24"/>
        </w:rPr>
        <w:t>Scientific</w:t>
      </w:r>
      <w:proofErr w:type="spellEnd"/>
      <w:r w:rsidR="008C225F" w:rsidRPr="008C22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C225F" w:rsidRPr="008C225F">
        <w:rPr>
          <w:rFonts w:ascii="Times New Roman" w:hAnsi="Times New Roman" w:cs="Times New Roman"/>
          <w:sz w:val="24"/>
        </w:rPr>
        <w:t>Electronic</w:t>
      </w:r>
      <w:proofErr w:type="spellEnd"/>
      <w:r w:rsidR="008C225F" w:rsidRPr="008C225F">
        <w:rPr>
          <w:rFonts w:ascii="Times New Roman" w:hAnsi="Times New Roman" w:cs="Times New Roman"/>
          <w:sz w:val="24"/>
        </w:rPr>
        <w:t xml:space="preserve"> Library Online (SCIELO) e o Google Acadêmico, utilizando como termos de busca: </w:t>
      </w:r>
      <w:r w:rsidR="008C225F">
        <w:rPr>
          <w:rFonts w:ascii="Times New Roman" w:hAnsi="Times New Roman" w:cs="Times New Roman"/>
          <w:sz w:val="24"/>
        </w:rPr>
        <w:t>hemorragia intracraniana, acidente vascular cerebral e abordagem multidisciplinar</w:t>
      </w:r>
      <w:r w:rsidR="008C225F" w:rsidRPr="008C225F">
        <w:rPr>
          <w:rFonts w:ascii="Times New Roman" w:hAnsi="Times New Roman" w:cs="Times New Roman"/>
          <w:sz w:val="24"/>
        </w:rPr>
        <w:t>. A seleção dos estudos incluídos seguiu critérios rigorosos para garantir a qualidade da revisão.</w:t>
      </w:r>
      <w:r w:rsidR="008C225F">
        <w:rPr>
          <w:rFonts w:ascii="Times New Roman" w:hAnsi="Times New Roman" w:cs="Times New Roman"/>
          <w:sz w:val="24"/>
        </w:rPr>
        <w:t xml:space="preserve"> </w:t>
      </w:r>
      <w:r w:rsidR="008C225F" w:rsidRPr="008C225F">
        <w:rPr>
          <w:rFonts w:ascii="Times New Roman" w:hAnsi="Times New Roman" w:cs="Times New Roman"/>
          <w:b/>
          <w:sz w:val="24"/>
        </w:rPr>
        <w:t>Resultados:</w:t>
      </w:r>
      <w:r w:rsidR="008C225F">
        <w:rPr>
          <w:rFonts w:ascii="Times New Roman" w:hAnsi="Times New Roman" w:cs="Times New Roman"/>
          <w:sz w:val="24"/>
        </w:rPr>
        <w:t xml:space="preserve"> </w:t>
      </w:r>
      <w:r w:rsidR="00E0448E" w:rsidRPr="00E0448E">
        <w:rPr>
          <w:rFonts w:ascii="Times New Roman" w:hAnsi="Times New Roman" w:cs="Times New Roman"/>
          <w:sz w:val="24"/>
        </w:rPr>
        <w:t>A rápida identificação da hemorragia, a estratificação do risco e a escolha da terapia mais adequada são cruciais para melhorar o prognóstico dos pacientes.</w:t>
      </w:r>
      <w:r w:rsidR="00E0448E">
        <w:rPr>
          <w:rFonts w:ascii="Times New Roman" w:hAnsi="Times New Roman" w:cs="Times New Roman"/>
          <w:sz w:val="24"/>
        </w:rPr>
        <w:t xml:space="preserve"> </w:t>
      </w:r>
      <w:r w:rsidRPr="00CA674A">
        <w:rPr>
          <w:rFonts w:ascii="Times New Roman" w:hAnsi="Times New Roman" w:cs="Times New Roman"/>
          <w:sz w:val="24"/>
        </w:rPr>
        <w:t>As estratégias terapêuticas para a hemorragia intracraniana podem ser classificadas em precoces e tardias, de acordo com o momento de sua implementação. As intervenções iniciais visam controlar rapidamente a pressão arterial, corrigir distúrbios da coagulação e avaliar a necessidade de intervenção neurocirúrgica. As medidas subsequentes concentram-se no controle da temperatura corporal, manutenção da glicemia dentro dos limites normais, monitorização rigorosa dos sinais vitais e do estado neurológico, além da avaliação da pressão intracraniana.</w:t>
      </w:r>
      <w:r>
        <w:rPr>
          <w:rFonts w:ascii="Times New Roman" w:hAnsi="Times New Roman" w:cs="Times New Roman"/>
          <w:sz w:val="24"/>
        </w:rPr>
        <w:t xml:space="preserve"> </w:t>
      </w:r>
      <w:r w:rsidR="008C225F" w:rsidRPr="008C225F">
        <w:rPr>
          <w:rFonts w:ascii="Times New Roman" w:hAnsi="Times New Roman" w:cs="Times New Roman"/>
          <w:b/>
          <w:sz w:val="24"/>
        </w:rPr>
        <w:t>Conclusões</w:t>
      </w:r>
      <w:r w:rsidR="008C225F" w:rsidRPr="008C225F">
        <w:rPr>
          <w:rFonts w:ascii="Times New Roman" w:hAnsi="Times New Roman" w:cs="Times New Roman"/>
          <w:sz w:val="24"/>
        </w:rPr>
        <w:t xml:space="preserve">: Este estudo, fruto de uma colaboração multidisciplinar, busca desenvolver uma ferramenta que integre os diversos profissionais envolvidos no cuidado ao paciente com hemorragia intracraniana. </w:t>
      </w:r>
      <w:r w:rsidR="008C225F" w:rsidRPr="008C225F">
        <w:rPr>
          <w:rFonts w:ascii="Times New Roman" w:hAnsi="Times New Roman" w:cs="Times New Roman"/>
          <w:sz w:val="24"/>
        </w:rPr>
        <w:lastRenderedPageBreak/>
        <w:t>O objetivo é otimizar a comunicação, a tomada de decisões e a coordenação do cuidado, resultando em melhores resultados para os pacientes.</w:t>
      </w:r>
    </w:p>
    <w:p w:rsidR="00500741" w:rsidRDefault="00500741" w:rsidP="00E0448E">
      <w:pPr>
        <w:jc w:val="both"/>
        <w:rPr>
          <w:rFonts w:ascii="Times New Roman" w:hAnsi="Times New Roman" w:cs="Times New Roman"/>
          <w:sz w:val="24"/>
        </w:rPr>
      </w:pPr>
      <w:r w:rsidRPr="00500741">
        <w:rPr>
          <w:rFonts w:ascii="Times New Roman" w:hAnsi="Times New Roman" w:cs="Times New Roman"/>
          <w:b/>
          <w:sz w:val="24"/>
        </w:rPr>
        <w:t>Palavras-chave:</w:t>
      </w:r>
      <w:r>
        <w:rPr>
          <w:rFonts w:ascii="Times New Roman" w:hAnsi="Times New Roman" w:cs="Times New Roman"/>
          <w:sz w:val="24"/>
        </w:rPr>
        <w:t xml:space="preserve"> hemorragia; abordagem multidisciplinar; neurológico.</w:t>
      </w:r>
    </w:p>
    <w:p w:rsidR="00F768BB" w:rsidRDefault="00F768BB" w:rsidP="00E0448E">
      <w:pPr>
        <w:jc w:val="both"/>
        <w:rPr>
          <w:rFonts w:ascii="Times New Roman" w:hAnsi="Times New Roman" w:cs="Times New Roman"/>
          <w:sz w:val="24"/>
        </w:rPr>
      </w:pPr>
    </w:p>
    <w:p w:rsidR="00500741" w:rsidRDefault="00500741" w:rsidP="00E0448E">
      <w:pPr>
        <w:jc w:val="both"/>
        <w:rPr>
          <w:rFonts w:ascii="Times New Roman" w:hAnsi="Times New Roman" w:cs="Times New Roman"/>
          <w:sz w:val="24"/>
        </w:rPr>
      </w:pPr>
      <w:hyperlink r:id="rId4" w:history="1">
        <w:r w:rsidRPr="005D3E26">
          <w:rPr>
            <w:rStyle w:val="Hyperlink"/>
            <w:rFonts w:ascii="Times New Roman" w:hAnsi="Times New Roman" w:cs="Times New Roman"/>
            <w:sz w:val="24"/>
          </w:rPr>
          <w:t>zvitoriaoliveira@outlook.com</w:t>
        </w:r>
      </w:hyperlink>
    </w:p>
    <w:p w:rsidR="00500741" w:rsidRDefault="00500741" w:rsidP="00E0448E">
      <w:pPr>
        <w:jc w:val="both"/>
        <w:rPr>
          <w:rFonts w:ascii="Times New Roman" w:hAnsi="Times New Roman" w:cs="Times New Roman"/>
          <w:sz w:val="24"/>
        </w:rPr>
      </w:pPr>
    </w:p>
    <w:p w:rsidR="00500741" w:rsidRPr="00500741" w:rsidRDefault="00500741" w:rsidP="00E0448E">
      <w:pPr>
        <w:jc w:val="both"/>
        <w:rPr>
          <w:rFonts w:ascii="Times New Roman" w:hAnsi="Times New Roman" w:cs="Times New Roman"/>
          <w:sz w:val="24"/>
          <w:szCs w:val="24"/>
        </w:rPr>
      </w:pPr>
      <w:r w:rsidRPr="00500741">
        <w:rPr>
          <w:rFonts w:ascii="Times New Roman" w:hAnsi="Times New Roman" w:cs="Times New Roman"/>
          <w:sz w:val="24"/>
          <w:szCs w:val="24"/>
        </w:rPr>
        <w:t>Referências</w:t>
      </w:r>
    </w:p>
    <w:p w:rsidR="00500741" w:rsidRDefault="00500741" w:rsidP="00E0448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7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BRANDÃO, Paloma de Castro, et al. Rede de atenção às urgências e emergências: atendimento ao acidente vascular cerebral. Acta Paul </w:t>
      </w:r>
      <w:proofErr w:type="spellStart"/>
      <w:r w:rsidRPr="00500741">
        <w:rPr>
          <w:rFonts w:ascii="Times New Roman" w:hAnsi="Times New Roman" w:cs="Times New Roman"/>
          <w:sz w:val="24"/>
          <w:szCs w:val="24"/>
          <w:shd w:val="clear" w:color="auto" w:fill="FFFFFF"/>
        </w:rPr>
        <w:t>Enferm</w:t>
      </w:r>
      <w:proofErr w:type="spellEnd"/>
      <w:r w:rsidRPr="005007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2023; </w:t>
      </w:r>
      <w:proofErr w:type="gramStart"/>
      <w:r w:rsidRPr="00500741">
        <w:rPr>
          <w:rFonts w:ascii="Times New Roman" w:hAnsi="Times New Roman" w:cs="Times New Roman"/>
          <w:sz w:val="24"/>
          <w:szCs w:val="24"/>
          <w:shd w:val="clear" w:color="auto" w:fill="FFFFFF"/>
        </w:rPr>
        <w:t>36:eAPE</w:t>
      </w:r>
      <w:proofErr w:type="gramEnd"/>
      <w:r w:rsidRPr="00500741">
        <w:rPr>
          <w:rFonts w:ascii="Times New Roman" w:hAnsi="Times New Roman" w:cs="Times New Roman"/>
          <w:sz w:val="24"/>
          <w:szCs w:val="24"/>
          <w:shd w:val="clear" w:color="auto" w:fill="FFFFFF"/>
        </w:rPr>
        <w:t>00061.</w:t>
      </w:r>
    </w:p>
    <w:p w:rsidR="00500741" w:rsidRPr="00500741" w:rsidRDefault="00500741" w:rsidP="00E0448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741">
        <w:rPr>
          <w:rFonts w:ascii="Times New Roman" w:hAnsi="Times New Roman" w:cs="Times New Roman"/>
          <w:sz w:val="24"/>
          <w:szCs w:val="24"/>
          <w:shd w:val="clear" w:color="auto" w:fill="FFFFFF"/>
        </w:rPr>
        <w:t>KARNIKOWSKI, Macela de Rezende, et al. Manejo agudo de Acidente Vascular Cerebral. Departamento de Ciências Morfológicas, Universidade Federal de Santa Catarina, Brasil. 2018.</w:t>
      </w:r>
    </w:p>
    <w:p w:rsidR="00500741" w:rsidRPr="008C225F" w:rsidRDefault="00500741" w:rsidP="00E0448E">
      <w:pPr>
        <w:jc w:val="both"/>
        <w:rPr>
          <w:rFonts w:ascii="Times New Roman" w:hAnsi="Times New Roman" w:cs="Times New Roman"/>
          <w:sz w:val="24"/>
        </w:rPr>
      </w:pPr>
    </w:p>
    <w:p w:rsidR="00F768BB" w:rsidRDefault="00F768BB" w:rsidP="00F768BB">
      <w:pPr>
        <w:rPr>
          <w:rFonts w:ascii="Times New Roman" w:hAnsi="Times New Roman" w:cs="Times New Roman"/>
          <w:sz w:val="24"/>
        </w:rPr>
      </w:pPr>
      <w:r w:rsidRPr="00F768BB">
        <w:rPr>
          <w:rFonts w:ascii="Times New Roman" w:hAnsi="Times New Roman" w:cs="Times New Roman"/>
          <w:sz w:val="24"/>
          <w:vertAlign w:val="superscript"/>
        </w:rPr>
        <w:t>1</w:t>
      </w:r>
      <w:r w:rsidRPr="00F768BB">
        <w:rPr>
          <w:rFonts w:ascii="Times New Roman" w:hAnsi="Times New Roman" w:cs="Times New Roman"/>
          <w:sz w:val="24"/>
        </w:rPr>
        <w:t xml:space="preserve">Enfermagem, aluna da faculdade UNEX, Feira de Santana – BA, </w:t>
      </w:r>
      <w:hyperlink r:id="rId5" w:history="1">
        <w:r w:rsidRPr="005D3E26">
          <w:rPr>
            <w:rStyle w:val="Hyperlink"/>
            <w:rFonts w:ascii="Times New Roman" w:hAnsi="Times New Roman" w:cs="Times New Roman"/>
            <w:sz w:val="24"/>
          </w:rPr>
          <w:t>zvitoriaoliveira@outlook.com</w:t>
        </w:r>
      </w:hyperlink>
    </w:p>
    <w:p w:rsidR="00F768BB" w:rsidRDefault="00F768BB" w:rsidP="00F768BB">
      <w:pPr>
        <w:rPr>
          <w:rFonts w:ascii="Times New Roman" w:hAnsi="Times New Roman" w:cs="Times New Roman"/>
          <w:sz w:val="24"/>
        </w:rPr>
      </w:pPr>
      <w:r w:rsidRPr="00470E77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Medicina, aluna da faculdade de ciências médicas da Paraíba, Cabedelo – PB, </w:t>
      </w:r>
      <w:hyperlink r:id="rId6" w:history="1">
        <w:r w:rsidRPr="005D3E26">
          <w:rPr>
            <w:rStyle w:val="Hyperlink"/>
            <w:rFonts w:ascii="Times New Roman" w:hAnsi="Times New Roman" w:cs="Times New Roman"/>
            <w:sz w:val="24"/>
          </w:rPr>
          <w:t>mairamagalhaes97@gmail.com</w:t>
        </w:r>
      </w:hyperlink>
    </w:p>
    <w:p w:rsidR="00F768BB" w:rsidRDefault="00F768BB" w:rsidP="00F768BB">
      <w:pPr>
        <w:rPr>
          <w:rFonts w:ascii="Times New Roman" w:hAnsi="Times New Roman" w:cs="Times New Roman"/>
          <w:sz w:val="24"/>
        </w:rPr>
      </w:pPr>
      <w:r w:rsidRPr="00470E77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Medicina, aluno do Centro Universitário Alfredo Nasser, Aparecida de Goiânia – GO, </w:t>
      </w:r>
      <w:hyperlink r:id="rId7" w:history="1">
        <w:r w:rsidRPr="005D3E26">
          <w:rPr>
            <w:rStyle w:val="Hyperlink"/>
            <w:rFonts w:ascii="Times New Roman" w:hAnsi="Times New Roman" w:cs="Times New Roman"/>
            <w:sz w:val="24"/>
          </w:rPr>
          <w:t>regivaldo-r@hotmail.com</w:t>
        </w:r>
      </w:hyperlink>
    </w:p>
    <w:p w:rsidR="00F768BB" w:rsidRDefault="00F768BB" w:rsidP="00F768BB">
      <w:pPr>
        <w:rPr>
          <w:rFonts w:ascii="Times New Roman" w:hAnsi="Times New Roman" w:cs="Times New Roman"/>
          <w:sz w:val="24"/>
        </w:rPr>
      </w:pPr>
      <w:r w:rsidRPr="00470E77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Medicina, aluna da faculdade UNIFAN – Centro Universitário Alfredo Nasser, Aparecida de Goiânia – GO, </w:t>
      </w:r>
      <w:hyperlink r:id="rId8" w:history="1">
        <w:r w:rsidRPr="005D3E26">
          <w:rPr>
            <w:rStyle w:val="Hyperlink"/>
            <w:rFonts w:ascii="Times New Roman" w:hAnsi="Times New Roman" w:cs="Times New Roman"/>
            <w:sz w:val="24"/>
          </w:rPr>
          <w:t>luizasf0212@gmail.com</w:t>
        </w:r>
      </w:hyperlink>
    </w:p>
    <w:p w:rsidR="00F768BB" w:rsidRDefault="00F768BB" w:rsidP="00F768BB">
      <w:pPr>
        <w:rPr>
          <w:rFonts w:ascii="Times New Roman" w:hAnsi="Times New Roman" w:cs="Times New Roman"/>
          <w:sz w:val="24"/>
        </w:rPr>
      </w:pPr>
      <w:r w:rsidRPr="00470E77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Medicina, aluno da Universidade Federal de Lavras, Lavras – MG, </w:t>
      </w:r>
      <w:hyperlink r:id="rId9" w:history="1">
        <w:r w:rsidRPr="005D3E26">
          <w:rPr>
            <w:rStyle w:val="Hyperlink"/>
            <w:rFonts w:ascii="Times New Roman" w:hAnsi="Times New Roman" w:cs="Times New Roman"/>
            <w:sz w:val="24"/>
          </w:rPr>
          <w:t>vitor.cancio@estudante.ufla.br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F768BB" w:rsidRDefault="00F768BB" w:rsidP="00F768BB">
      <w:pPr>
        <w:rPr>
          <w:rStyle w:val="Hyperlink"/>
          <w:rFonts w:ascii="Times New Roman" w:hAnsi="Times New Roman" w:cs="Times New Roman"/>
          <w:sz w:val="24"/>
          <w:szCs w:val="27"/>
        </w:rPr>
      </w:pPr>
      <w:r w:rsidRPr="00470E77">
        <w:rPr>
          <w:rFonts w:ascii="Times New Roman" w:hAnsi="Times New Roman" w:cs="Times New Roman"/>
          <w:sz w:val="24"/>
          <w:vertAlign w:val="superscript"/>
        </w:rPr>
        <w:t>6</w:t>
      </w:r>
      <w:r w:rsidRPr="00F768BB">
        <w:rPr>
          <w:rFonts w:ascii="Times New Roman" w:hAnsi="Times New Roman" w:cs="Times New Roman"/>
          <w:sz w:val="24"/>
          <w:szCs w:val="27"/>
        </w:rPr>
        <w:t xml:space="preserve">Pós-graduado em medicina de emergência, Universidade Federal de Ciências de Saúde de Porte Alegre, Porto Alegre – RS, </w:t>
      </w:r>
      <w:hyperlink r:id="rId10" w:history="1">
        <w:r w:rsidRPr="00F768BB">
          <w:rPr>
            <w:rStyle w:val="Hyperlink"/>
            <w:rFonts w:ascii="Times New Roman" w:hAnsi="Times New Roman" w:cs="Times New Roman"/>
            <w:sz w:val="24"/>
            <w:szCs w:val="27"/>
          </w:rPr>
          <w:t>robbrownik@gmail.com</w:t>
        </w:r>
      </w:hyperlink>
    </w:p>
    <w:p w:rsidR="00F768BB" w:rsidRDefault="00F768BB" w:rsidP="00F768BB">
      <w:pPr>
        <w:rPr>
          <w:rFonts w:ascii="Times New Roman" w:hAnsi="Times New Roman" w:cs="Times New Roman"/>
          <w:sz w:val="24"/>
        </w:rPr>
      </w:pPr>
      <w:r w:rsidRPr="00470E77">
        <w:rPr>
          <w:rStyle w:val="Hyperlink"/>
          <w:rFonts w:ascii="Times New Roman" w:hAnsi="Times New Roman" w:cs="Times New Roman"/>
          <w:color w:val="auto"/>
          <w:sz w:val="24"/>
          <w:szCs w:val="27"/>
          <w:u w:val="none"/>
          <w:vertAlign w:val="superscript"/>
        </w:rPr>
        <w:t>7</w:t>
      </w:r>
      <w:r w:rsidR="00470E77">
        <w:rPr>
          <w:rStyle w:val="Hyperlink"/>
          <w:rFonts w:ascii="Times New Roman" w:hAnsi="Times New Roman" w:cs="Times New Roman"/>
          <w:color w:val="auto"/>
          <w:sz w:val="24"/>
          <w:szCs w:val="27"/>
          <w:u w:val="none"/>
        </w:rPr>
        <w:t xml:space="preserve">Medicina, aluna </w:t>
      </w:r>
      <w:r w:rsidR="00470E77">
        <w:rPr>
          <w:rFonts w:ascii="Times New Roman" w:hAnsi="Times New Roman" w:cs="Times New Roman"/>
          <w:sz w:val="24"/>
        </w:rPr>
        <w:t xml:space="preserve">da faculdade UNIFAN – Centro Universitário Alfredo Nasser, </w:t>
      </w:r>
      <w:r w:rsidR="00470E77">
        <w:rPr>
          <w:rFonts w:ascii="Times New Roman" w:hAnsi="Times New Roman" w:cs="Times New Roman"/>
          <w:sz w:val="24"/>
        </w:rPr>
        <w:t>A</w:t>
      </w:r>
      <w:r w:rsidR="00470E77">
        <w:rPr>
          <w:rFonts w:ascii="Times New Roman" w:hAnsi="Times New Roman" w:cs="Times New Roman"/>
          <w:sz w:val="24"/>
        </w:rPr>
        <w:t>parecida de Goiânia – GO,</w:t>
      </w:r>
      <w:r w:rsidR="00470E77">
        <w:rPr>
          <w:rFonts w:ascii="Times New Roman" w:hAnsi="Times New Roman" w:cs="Times New Roman"/>
          <w:sz w:val="24"/>
        </w:rPr>
        <w:t xml:space="preserve"> </w:t>
      </w:r>
      <w:hyperlink r:id="rId11" w:history="1">
        <w:r w:rsidR="00470E77" w:rsidRPr="005D3E26">
          <w:rPr>
            <w:rStyle w:val="Hyperlink"/>
            <w:rFonts w:ascii="Times New Roman" w:hAnsi="Times New Roman" w:cs="Times New Roman"/>
            <w:sz w:val="24"/>
          </w:rPr>
          <w:t>eglaeidemed@gmail.com</w:t>
        </w:r>
      </w:hyperlink>
    </w:p>
    <w:p w:rsidR="00470E77" w:rsidRDefault="00470E77" w:rsidP="00F768BB">
      <w:pPr>
        <w:rPr>
          <w:rFonts w:ascii="Times New Roman" w:hAnsi="Times New Roman" w:cs="Times New Roman"/>
          <w:sz w:val="24"/>
        </w:rPr>
      </w:pPr>
      <w:r w:rsidRPr="00470E77"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Style w:val="Hyperlink"/>
          <w:rFonts w:ascii="Times New Roman" w:hAnsi="Times New Roman" w:cs="Times New Roman"/>
          <w:color w:val="auto"/>
          <w:sz w:val="24"/>
          <w:szCs w:val="27"/>
          <w:u w:val="none"/>
        </w:rPr>
        <w:t xml:space="preserve">Medicina, aluna </w:t>
      </w:r>
      <w:r>
        <w:rPr>
          <w:rFonts w:ascii="Times New Roman" w:hAnsi="Times New Roman" w:cs="Times New Roman"/>
          <w:sz w:val="24"/>
        </w:rPr>
        <w:t>da faculdade UNIFAN – Centro Universitário Alfredo Nasser, Aparecida de Goiânia – GO,</w:t>
      </w:r>
      <w:r>
        <w:rPr>
          <w:rFonts w:ascii="Times New Roman" w:hAnsi="Times New Roman" w:cs="Times New Roman"/>
          <w:sz w:val="24"/>
        </w:rPr>
        <w:t xml:space="preserve"> </w:t>
      </w:r>
      <w:hyperlink r:id="rId12" w:history="1">
        <w:r w:rsidRPr="005D3E26">
          <w:rPr>
            <w:rStyle w:val="Hyperlink"/>
            <w:rFonts w:ascii="Times New Roman" w:hAnsi="Times New Roman" w:cs="Times New Roman"/>
            <w:sz w:val="24"/>
          </w:rPr>
          <w:t>bruna.544martins@gmail.com</w:t>
        </w:r>
      </w:hyperlink>
    </w:p>
    <w:p w:rsidR="00470E77" w:rsidRDefault="00470E77" w:rsidP="00F768BB">
      <w:pPr>
        <w:rPr>
          <w:rFonts w:ascii="Times New Roman" w:hAnsi="Times New Roman" w:cs="Times New Roman"/>
          <w:sz w:val="24"/>
        </w:rPr>
      </w:pPr>
      <w:r w:rsidRPr="00470E77"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 xml:space="preserve">Medicina, </w:t>
      </w:r>
      <w:r>
        <w:rPr>
          <w:rStyle w:val="Hyperlink"/>
          <w:rFonts w:ascii="Times New Roman" w:hAnsi="Times New Roman" w:cs="Times New Roman"/>
          <w:color w:val="auto"/>
          <w:sz w:val="24"/>
          <w:szCs w:val="27"/>
          <w:u w:val="none"/>
        </w:rPr>
        <w:t xml:space="preserve">aluna </w:t>
      </w:r>
      <w:r>
        <w:rPr>
          <w:rFonts w:ascii="Times New Roman" w:hAnsi="Times New Roman" w:cs="Times New Roman"/>
          <w:sz w:val="24"/>
        </w:rPr>
        <w:t>da faculdade UNIFAN – Centro Universitário Alfredo Nasser, Aparecida de Goiânia – GO,</w:t>
      </w:r>
      <w:r>
        <w:rPr>
          <w:rFonts w:ascii="Times New Roman" w:hAnsi="Times New Roman" w:cs="Times New Roman"/>
          <w:sz w:val="24"/>
        </w:rPr>
        <w:t xml:space="preserve"> </w:t>
      </w:r>
      <w:hyperlink r:id="rId13" w:history="1">
        <w:r w:rsidRPr="005D3E26">
          <w:rPr>
            <w:rStyle w:val="Hyperlink"/>
            <w:rFonts w:ascii="Times New Roman" w:hAnsi="Times New Roman" w:cs="Times New Roman"/>
            <w:sz w:val="24"/>
          </w:rPr>
          <w:t>marielly.fisio@hotmail.com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470E77" w:rsidRPr="00F768BB" w:rsidRDefault="00470E77" w:rsidP="00F768BB">
      <w:pPr>
        <w:rPr>
          <w:rFonts w:ascii="Times New Roman" w:hAnsi="Times New Roman" w:cs="Times New Roman"/>
          <w:sz w:val="24"/>
          <w:szCs w:val="27"/>
        </w:rPr>
      </w:pPr>
      <w:r w:rsidRPr="00470E77">
        <w:rPr>
          <w:rFonts w:ascii="Times New Roman" w:hAnsi="Times New Roman" w:cs="Times New Roman"/>
          <w:sz w:val="24"/>
          <w:vertAlign w:val="superscript"/>
        </w:rPr>
        <w:t>10</w:t>
      </w:r>
      <w:r>
        <w:rPr>
          <w:rStyle w:val="Hyperlink"/>
          <w:rFonts w:ascii="Times New Roman" w:hAnsi="Times New Roman" w:cs="Times New Roman"/>
          <w:color w:val="auto"/>
          <w:sz w:val="24"/>
          <w:szCs w:val="27"/>
          <w:u w:val="none"/>
        </w:rPr>
        <w:t xml:space="preserve">Medicina, aluna </w:t>
      </w:r>
      <w:r>
        <w:rPr>
          <w:rFonts w:ascii="Times New Roman" w:hAnsi="Times New Roman" w:cs="Times New Roman"/>
          <w:sz w:val="24"/>
        </w:rPr>
        <w:t>da faculdade UNIFAN – Centro Universitário Alfredo Nasser, Aparecida de Goiânia – GO,</w:t>
      </w:r>
      <w:r>
        <w:rPr>
          <w:rFonts w:ascii="Times New Roman" w:hAnsi="Times New Roman" w:cs="Times New Roman"/>
          <w:sz w:val="24"/>
        </w:rPr>
        <w:t xml:space="preserve"> </w:t>
      </w:r>
      <w:hyperlink r:id="rId14" w:history="1">
        <w:r w:rsidRPr="005D3E26">
          <w:rPr>
            <w:rStyle w:val="Hyperlink"/>
            <w:rFonts w:ascii="Times New Roman" w:hAnsi="Times New Roman" w:cs="Times New Roman"/>
            <w:sz w:val="24"/>
          </w:rPr>
          <w:t>llaralacerda@gmail.com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sectPr w:rsidR="00470E77" w:rsidRPr="00F76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29"/>
    <w:rsid w:val="001541A4"/>
    <w:rsid w:val="00470E77"/>
    <w:rsid w:val="004A6329"/>
    <w:rsid w:val="00500741"/>
    <w:rsid w:val="005C199C"/>
    <w:rsid w:val="008C225F"/>
    <w:rsid w:val="00CA674A"/>
    <w:rsid w:val="00E0448E"/>
    <w:rsid w:val="00F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6F21F-4A1C-4C62-BFD7-F0ECA6E8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007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zasf0212@gmail.com" TargetMode="External"/><Relationship Id="rId13" Type="http://schemas.openxmlformats.org/officeDocument/2006/relationships/hyperlink" Target="mailto:marielly.fisio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givaldo-r@hotmail.com" TargetMode="External"/><Relationship Id="rId12" Type="http://schemas.openxmlformats.org/officeDocument/2006/relationships/hyperlink" Target="mailto:bruna.544martins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iramagalhaes97@gmail.com" TargetMode="External"/><Relationship Id="rId11" Type="http://schemas.openxmlformats.org/officeDocument/2006/relationships/hyperlink" Target="mailto:eglaeidemed@gmail.com" TargetMode="External"/><Relationship Id="rId5" Type="http://schemas.openxmlformats.org/officeDocument/2006/relationships/hyperlink" Target="mailto:zvitoriaoliveira@outlook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obbrownik@gmail.com" TargetMode="External"/><Relationship Id="rId4" Type="http://schemas.openxmlformats.org/officeDocument/2006/relationships/hyperlink" Target="mailto:zvitoriaoliveira@outlook.com" TargetMode="External"/><Relationship Id="rId9" Type="http://schemas.openxmlformats.org/officeDocument/2006/relationships/hyperlink" Target="mailto:vitor.cancio@estudante.ufla.br" TargetMode="External"/><Relationship Id="rId14" Type="http://schemas.openxmlformats.org/officeDocument/2006/relationships/hyperlink" Target="mailto:llaralacerd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749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</dc:creator>
  <cp:keywords/>
  <dc:description/>
  <cp:lastModifiedBy>Vitoria</cp:lastModifiedBy>
  <cp:revision>1</cp:revision>
  <dcterms:created xsi:type="dcterms:W3CDTF">2024-07-27T17:58:00Z</dcterms:created>
  <dcterms:modified xsi:type="dcterms:W3CDTF">2024-07-28T02:24:00Z</dcterms:modified>
</cp:coreProperties>
</file>