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392F3" w14:textId="77777777" w:rsidR="00F31DCA" w:rsidRPr="00F31DCA" w:rsidRDefault="00F31DCA" w:rsidP="00F3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1D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Modalidade do Trabalho - Resumo Expandido</w:t>
      </w:r>
    </w:p>
    <w:p w14:paraId="20D94FC4" w14:textId="77777777" w:rsidR="00F31DCA" w:rsidRPr="00F31DCA" w:rsidRDefault="00F31DCA" w:rsidP="00F3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8E2205" w14:textId="4E74D190" w:rsidR="00F31DCA" w:rsidRDefault="00686712" w:rsidP="0068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686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MULTICULTURALISMO NAS ORGANIZAÇÕES: OS DESAFIOS DA PESSOA TRANSGÊNERO NO MERCADO DE TRABALHO FORMAL</w:t>
      </w:r>
    </w:p>
    <w:p w14:paraId="72986C15" w14:textId="77777777" w:rsidR="00686712" w:rsidRPr="00F31DCA" w:rsidRDefault="00686712" w:rsidP="00F31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BC16A5" w14:textId="0CEC5C31" w:rsidR="00F31DCA" w:rsidRPr="00F31DCA" w:rsidRDefault="00686712" w:rsidP="00F31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Donato</w:t>
      </w:r>
      <w:r w:rsidR="00F31DCA" w:rsidRPr="00F31D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Wallace</w:t>
      </w:r>
      <w:r w:rsidR="00F31DCA" w:rsidRPr="00F31D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.</w:t>
      </w:r>
      <w:r w:rsidR="00F31DCA" w:rsidRPr="00F31DCA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vertAlign w:val="superscript"/>
          <w:lang w:eastAsia="pt-BR"/>
        </w:rPr>
        <w:t>1</w:t>
      </w:r>
      <w:r w:rsidR="00F31DCA" w:rsidRPr="00F31D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Castro</w:t>
      </w:r>
      <w:r w:rsidR="00F31DCA" w:rsidRPr="00F31D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Ana Lúcia de</w:t>
      </w:r>
      <w:r w:rsidR="00F31DCA" w:rsidRPr="00F31D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.</w:t>
      </w:r>
      <w:r w:rsidRPr="00686712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vertAlign w:val="superscript"/>
          <w:lang w:eastAsia="pt-BR"/>
        </w:rPr>
        <w:t xml:space="preserve"> </w:t>
      </w:r>
      <w:r w:rsidRPr="00F31DCA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vertAlign w:val="superscript"/>
          <w:lang w:eastAsia="pt-BR"/>
        </w:rPr>
        <w:t>2</w:t>
      </w:r>
      <w:r w:rsidR="00F31DCA" w:rsidRPr="00F31DCA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vertAlign w:val="superscript"/>
          <w:lang w:eastAsia="pt-BR"/>
        </w:rPr>
        <w:t xml:space="preserve"> </w:t>
      </w:r>
    </w:p>
    <w:p w14:paraId="14BDA950" w14:textId="77777777" w:rsidR="00F31DCA" w:rsidRPr="00F31DCA" w:rsidRDefault="00F31DCA" w:rsidP="00F31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1D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 </w:t>
      </w:r>
    </w:p>
    <w:p w14:paraId="4B150EB8" w14:textId="2AA2CF64" w:rsidR="00F31DCA" w:rsidRPr="00F31DCA" w:rsidRDefault="00F31DCA" w:rsidP="00F31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1DC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1 </w:t>
      </w:r>
      <w:r w:rsidR="0068671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</w:t>
      </w:r>
      <w:r w:rsidRPr="00F31DC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ós-graduando em </w:t>
      </w:r>
      <w:r w:rsidR="0068671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Ciências Sociais</w:t>
      </w:r>
      <w:r w:rsidRPr="00F31DC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pela Universidade Estadual Paulista, e-mail: </w:t>
      </w:r>
      <w:hyperlink r:id="rId5" w:history="1">
        <w:r w:rsidR="00686712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pt-BR"/>
          </w:rPr>
          <w:t>wallace.donato@unesp.br</w:t>
        </w:r>
      </w:hyperlink>
      <w:r w:rsidRPr="00F31DC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14:paraId="6B37B42C" w14:textId="649FBEB4" w:rsidR="00F31DCA" w:rsidRPr="00F31DCA" w:rsidRDefault="00686712" w:rsidP="00F31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2</w:t>
      </w:r>
      <w:r w:rsidR="00F31DCA" w:rsidRPr="00F31DC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Orientador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</w:t>
      </w:r>
      <w:r w:rsidR="00F31DCA" w:rsidRPr="00F31DC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pela Universidade Estadual Paulista “Júlio de Mesquita Filho”, e-mail: </w:t>
      </w:r>
      <w:hyperlink r:id="rId6" w:history="1">
        <w:r w:rsidRPr="00A31299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pt-BR"/>
          </w:rPr>
          <w:t>ana.castro@unesp.br</w:t>
        </w:r>
      </w:hyperlink>
    </w:p>
    <w:p w14:paraId="5096ED93" w14:textId="77777777" w:rsidR="00F31DCA" w:rsidRPr="00F31DCA" w:rsidRDefault="00F31DCA" w:rsidP="00F31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24F140" w14:textId="77777777" w:rsidR="00F31DCA" w:rsidRPr="00F31DCA" w:rsidRDefault="00F31DCA" w:rsidP="00D96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1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INTRODUÇÃO</w:t>
      </w:r>
    </w:p>
    <w:p w14:paraId="2947FDB7" w14:textId="77777777" w:rsidR="00F31DCA" w:rsidRPr="00F31DCA" w:rsidRDefault="00F31DCA" w:rsidP="00D96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DD2AAC" w14:textId="1E703E7F" w:rsidR="00F31DCA" w:rsidRPr="00F31DCA" w:rsidRDefault="00F31DCA" w:rsidP="00D961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1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</w:r>
      <w:r w:rsidR="00FC06C8" w:rsidRPr="00FC0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</w:t>
      </w:r>
      <w:r w:rsidR="00FC0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mundo corporativo cresceu muito o número de organizações que estão interessadas em incluir e contratar a população trans</w:t>
      </w:r>
      <w:r w:rsidR="001E75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mas a luta ainda é muito grande</w:t>
      </w:r>
      <w:r w:rsidRPr="00F31D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FC0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D3F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Uma pesquisa do instituto Center for </w:t>
      </w:r>
      <w:proofErr w:type="spellStart"/>
      <w:r w:rsidR="000D3F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Talent</w:t>
      </w:r>
      <w:proofErr w:type="spellEnd"/>
      <w:r w:rsidR="000D3F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0D3F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Inovation</w:t>
      </w:r>
      <w:proofErr w:type="spellEnd"/>
      <w:r w:rsidR="001A159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A159C" w:rsidRPr="00D96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D96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2017</w:t>
      </w:r>
      <w:r w:rsidR="001A159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="000D3F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comprovou que 61% do público LGBT brasileiro esconde seu gênero ou sexualidade no trabalho. Tudo isso acontece por conta do Brasil estar entre os países que mais matam transexuais e travestis. Esse índice de violência traz mais um dado aterrorizante, 82% dos transexuais e travestis não concluem seus estudos</w:t>
      </w:r>
      <w:r w:rsidR="000D3F62" w:rsidRPr="00D96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D96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A159C" w:rsidRPr="00D96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D96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Revista Você S/A, Edição 235, Dezembro/2017</w:t>
      </w:r>
      <w:r w:rsidR="001A159C" w:rsidRPr="00D96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</w:p>
    <w:p w14:paraId="20D8C7B9" w14:textId="1AC098AD" w:rsidR="00F31DCA" w:rsidRDefault="00F31DCA" w:rsidP="00D961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1D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0D3F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Tudo isso faz com que essa população não consiga ter um currículo mínimo para concorrer a uma vaga de emprego e torna a prostituição</w:t>
      </w:r>
      <w:r w:rsidR="001E75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único caminho a ser encontrado por eles. A causa LGBT vem avançando lentamente, portanto algumas organizações adotaram políticas de inclusão de homossexuais. Para o público trans em especifico, existe um estigma bem mais intenso. Por isso é necessário que tenha grupos de discussão que lute para que haja uma mudança cultural nessas organizações, envolvendo todos os colaboradores e disseminando a valorização da diversidade.</w:t>
      </w:r>
    </w:p>
    <w:p w14:paraId="69ADD912" w14:textId="77777777" w:rsidR="001E75A9" w:rsidRPr="00F31DCA" w:rsidRDefault="001E75A9" w:rsidP="00D961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72BDAE" w14:textId="0AB006B5" w:rsidR="00F31DCA" w:rsidRDefault="00F31DCA" w:rsidP="00D961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F31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OBJETIVOS</w:t>
      </w:r>
    </w:p>
    <w:p w14:paraId="1DFDF757" w14:textId="3306972D" w:rsidR="004803B8" w:rsidRDefault="004803B8" w:rsidP="00D961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7160FEFC" w14:textId="3FEF5B54" w:rsidR="004803B8" w:rsidRPr="003F4D34" w:rsidRDefault="004803B8" w:rsidP="00D9618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4D34">
        <w:rPr>
          <w:rFonts w:ascii="Times New Roman" w:hAnsi="Times New Roman" w:cs="Times New Roman"/>
          <w:b/>
          <w:bCs/>
          <w:sz w:val="24"/>
          <w:szCs w:val="24"/>
        </w:rPr>
        <w:t>Objetivo Geral</w:t>
      </w:r>
    </w:p>
    <w:p w14:paraId="13614D9A" w14:textId="44C55EF6" w:rsidR="001A159C" w:rsidRPr="00D4688B" w:rsidRDefault="00D4688B" w:rsidP="00D961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A159C" w:rsidRPr="00D4688B">
        <w:rPr>
          <w:rFonts w:ascii="Times New Roman" w:hAnsi="Times New Roman" w:cs="Times New Roman"/>
          <w:sz w:val="24"/>
          <w:szCs w:val="24"/>
        </w:rPr>
        <w:t xml:space="preserve">nvestigar e descrever o cenário da empregabilidade das pessoas trans, dando voz às organizações que atuam diretamente com essas pessoas no município de Matão e Região </w:t>
      </w:r>
    </w:p>
    <w:p w14:paraId="26C9ED0D" w14:textId="392C1C12" w:rsidR="004803B8" w:rsidRDefault="004803B8" w:rsidP="00D9618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4D34">
        <w:rPr>
          <w:rFonts w:ascii="Times New Roman" w:hAnsi="Times New Roman" w:cs="Times New Roman"/>
          <w:b/>
          <w:bCs/>
          <w:sz w:val="24"/>
          <w:szCs w:val="24"/>
        </w:rPr>
        <w:t>Objetivos específicos</w:t>
      </w:r>
    </w:p>
    <w:p w14:paraId="04C3F261" w14:textId="0D627ACD" w:rsidR="00BF5EE1" w:rsidRDefault="00BF5EE1" w:rsidP="00D961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Situar, historicamente, a recente visibilidade que o termo transgênero vem experimentando.</w:t>
      </w:r>
    </w:p>
    <w:p w14:paraId="14A6AC22" w14:textId="18D0290F" w:rsidR="001A159C" w:rsidRPr="00D4688B" w:rsidRDefault="001A159C" w:rsidP="00D961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8B">
        <w:rPr>
          <w:rFonts w:ascii="Times New Roman" w:hAnsi="Times New Roman" w:cs="Times New Roman"/>
          <w:sz w:val="24"/>
          <w:szCs w:val="24"/>
        </w:rPr>
        <w:t>Contribuir para a compreensão das motivações empresariais para a resistência em contratar pessoas trans.</w:t>
      </w:r>
    </w:p>
    <w:p w14:paraId="1EE279A2" w14:textId="1A8CB301" w:rsidR="004803B8" w:rsidRPr="00D4688B" w:rsidRDefault="001A159C" w:rsidP="00D961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8B">
        <w:rPr>
          <w:rFonts w:ascii="Times New Roman" w:hAnsi="Times New Roman" w:cs="Times New Roman"/>
          <w:sz w:val="24"/>
          <w:szCs w:val="24"/>
        </w:rPr>
        <w:lastRenderedPageBreak/>
        <w:t>Identificar, do ponto de vista de nossos interlocutores trans, quais são as principais barreiras para inserção no mercado de trabalho.</w:t>
      </w:r>
    </w:p>
    <w:p w14:paraId="47E37BE6" w14:textId="77777777" w:rsidR="00F31DCA" w:rsidRPr="00F31DCA" w:rsidRDefault="00F31DCA" w:rsidP="00D961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150F87" w14:textId="77777777" w:rsidR="00F31DCA" w:rsidRPr="00F31DCA" w:rsidRDefault="00F31DCA" w:rsidP="00D96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1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MATERIAIS E MÉTODOS</w:t>
      </w:r>
    </w:p>
    <w:p w14:paraId="2C019A3E" w14:textId="149DB76D" w:rsidR="00F31DCA" w:rsidRDefault="00F31DCA" w:rsidP="00D96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455F62" w14:textId="77777777" w:rsidR="004803B8" w:rsidRPr="003F4D34" w:rsidRDefault="004803B8" w:rsidP="00D961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D34">
        <w:rPr>
          <w:rFonts w:ascii="Times New Roman" w:hAnsi="Times New Roman" w:cs="Times New Roman"/>
          <w:sz w:val="24"/>
          <w:szCs w:val="24"/>
        </w:rPr>
        <w:t>Conceituando a realidade anteriormente relatada, tenho o objetivo de investigar e descrever o cenário da empregabilidade das pessoas trans, dando voz às organizações que atuam diretamente com essas pessoas no município de Matão e Região. Ressalte-se que as organizações da sociedade civil também receberam recomendações do Grupo de Trabalho das Nações Unidas sobre Direitos Humanos, Corporações Transnacionais e outras Empresas, as quais deveriam continuar a sensibilização sobre as obrigações e responsabilidades do Estado e das empresas, além de promover o diálogo sobre o tema (Organização das Nações Unidas, 2016, p.23).</w:t>
      </w:r>
    </w:p>
    <w:p w14:paraId="49690ADE" w14:textId="77777777" w:rsidR="004803B8" w:rsidRPr="003F4D34" w:rsidRDefault="004803B8" w:rsidP="00D961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34">
        <w:rPr>
          <w:rFonts w:ascii="Times New Roman" w:hAnsi="Times New Roman" w:cs="Times New Roman"/>
          <w:sz w:val="24"/>
          <w:szCs w:val="24"/>
        </w:rPr>
        <w:tab/>
        <w:t>Considerando que há poucos dados sobre essa população, obteve-se na escolha do método de entrevista. Entendo que “[d]</w:t>
      </w:r>
      <w:proofErr w:type="spellStart"/>
      <w:r w:rsidRPr="003F4D34">
        <w:rPr>
          <w:rFonts w:ascii="Times New Roman" w:hAnsi="Times New Roman" w:cs="Times New Roman"/>
          <w:sz w:val="24"/>
          <w:szCs w:val="24"/>
        </w:rPr>
        <w:t>eve-se</w:t>
      </w:r>
      <w:proofErr w:type="spellEnd"/>
      <w:r w:rsidRPr="003F4D34">
        <w:rPr>
          <w:rFonts w:ascii="Times New Roman" w:hAnsi="Times New Roman" w:cs="Times New Roman"/>
          <w:sz w:val="24"/>
          <w:szCs w:val="24"/>
        </w:rPr>
        <w:t xml:space="preserve"> recorrer à entrevista, sempre que se tem necessidade de dados que não podem ser encontrados em registros ou fontes documentárias e que se </w:t>
      </w:r>
      <w:proofErr w:type="spellStart"/>
      <w:r w:rsidRPr="003F4D34">
        <w:rPr>
          <w:rFonts w:ascii="Times New Roman" w:hAnsi="Times New Roman" w:cs="Times New Roman"/>
          <w:sz w:val="24"/>
          <w:szCs w:val="24"/>
        </w:rPr>
        <w:t>esper</w:t>
      </w:r>
      <w:proofErr w:type="spellEnd"/>
      <w:r w:rsidRPr="003F4D34">
        <w:rPr>
          <w:rFonts w:ascii="Times New Roman" w:hAnsi="Times New Roman" w:cs="Times New Roman"/>
          <w:sz w:val="24"/>
          <w:szCs w:val="24"/>
        </w:rPr>
        <w:t xml:space="preserve"> que alguém esteja em condições de prover” (Nogueira, 1968, p. 113). Complementando, segundo </w:t>
      </w:r>
      <w:proofErr w:type="spellStart"/>
      <w:r w:rsidRPr="003F4D34">
        <w:rPr>
          <w:rFonts w:ascii="Times New Roman" w:hAnsi="Times New Roman" w:cs="Times New Roman"/>
          <w:sz w:val="24"/>
          <w:szCs w:val="24"/>
        </w:rPr>
        <w:t>Poupart</w:t>
      </w:r>
      <w:proofErr w:type="spellEnd"/>
      <w:r w:rsidRPr="003F4D34">
        <w:rPr>
          <w:rFonts w:ascii="Times New Roman" w:hAnsi="Times New Roman" w:cs="Times New Roman"/>
          <w:sz w:val="24"/>
          <w:szCs w:val="24"/>
        </w:rPr>
        <w:t>, a entrevista seria um importante instrumento para denunciar os preconceitos sociais e as práticas discriminatórias ou de exclusão contra certos grupos considerados como “diferentes”, “desviantes” ou “marginais”. Assim, o método teria a “vantagem de permitir não apenas evidenciar o que as pessoas vivenciam no cotidiano, mas igualmente dar-lhes a palavra e compensar [...] sua ausência ou sua falta de poder na sociedade” (</w:t>
      </w:r>
      <w:proofErr w:type="spellStart"/>
      <w:r w:rsidRPr="003F4D34">
        <w:rPr>
          <w:rFonts w:ascii="Times New Roman" w:hAnsi="Times New Roman" w:cs="Times New Roman"/>
          <w:sz w:val="24"/>
          <w:szCs w:val="24"/>
        </w:rPr>
        <w:t>Poupart</w:t>
      </w:r>
      <w:proofErr w:type="spellEnd"/>
      <w:r w:rsidRPr="003F4D34">
        <w:rPr>
          <w:rFonts w:ascii="Times New Roman" w:hAnsi="Times New Roman" w:cs="Times New Roman"/>
          <w:sz w:val="24"/>
          <w:szCs w:val="24"/>
        </w:rPr>
        <w:t>, 2012, p. 220).</w:t>
      </w:r>
    </w:p>
    <w:p w14:paraId="77A24B2D" w14:textId="77777777" w:rsidR="00BF5EE1" w:rsidRDefault="00BF5EE1" w:rsidP="00D961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595B6E88" w14:textId="282AF41C" w:rsidR="00F31DCA" w:rsidRDefault="00F31DCA" w:rsidP="00BF5E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F31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RESULTADOS E DISCUSSÕE</w:t>
      </w:r>
      <w:r w:rsidR="00F11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</w:t>
      </w:r>
    </w:p>
    <w:p w14:paraId="12E3AC44" w14:textId="77777777" w:rsidR="00BF5EE1" w:rsidRDefault="00BF5EE1" w:rsidP="00BF5E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299F18B8" w14:textId="22BBE317" w:rsidR="00F1104B" w:rsidRPr="00D4688B" w:rsidRDefault="00F1104B" w:rsidP="00D9618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688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Esta pesquisa tem como principais resultados esperados: contribuir para a compreensão dos principais entraves para a inserção de pessoa trans no mercado de trabalho, objetivando a realização e um plano de profissionalização que viabilize </w:t>
      </w:r>
      <w:r w:rsidR="00D4688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D4688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aumento da empregabilidade das mesmas.</w:t>
      </w:r>
    </w:p>
    <w:p w14:paraId="79070EE4" w14:textId="77777777" w:rsidR="004803B8" w:rsidRPr="00F31DCA" w:rsidRDefault="004803B8" w:rsidP="00D961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AC34B2" w14:textId="50790A76" w:rsidR="00F31DCA" w:rsidRDefault="00F31DCA" w:rsidP="00BF5E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F31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CONSIDERAÇÕES FINAIS</w:t>
      </w:r>
    </w:p>
    <w:p w14:paraId="4E9320D1" w14:textId="77777777" w:rsidR="00BF5EE1" w:rsidRDefault="00BF5EE1" w:rsidP="00BF5E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4B6DE604" w14:textId="08669C4C" w:rsidR="00F1104B" w:rsidRPr="00D4688B" w:rsidRDefault="00F1104B" w:rsidP="00D9618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688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A pesquisa ainda encontra-se </w:t>
      </w:r>
      <w:r w:rsidR="00D4688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</w:t>
      </w:r>
      <w:r w:rsidRPr="00D4688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fase muito incipiente, não podendo apresentar considerações finais.</w:t>
      </w:r>
    </w:p>
    <w:p w14:paraId="4B1BB5A3" w14:textId="77777777" w:rsidR="00BF5EE1" w:rsidRDefault="00BF5EE1" w:rsidP="00BF5E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67FF8F1A" w14:textId="0DD8A417" w:rsidR="00F31DCA" w:rsidRPr="00F31DCA" w:rsidRDefault="00F31DCA" w:rsidP="00BF5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1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REFERÊNCIAS</w:t>
      </w:r>
    </w:p>
    <w:p w14:paraId="5221D606" w14:textId="7493C1B8" w:rsidR="00F31DCA" w:rsidRDefault="00F31DCA" w:rsidP="00BF5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08C142" w14:textId="77777777" w:rsidR="004803B8" w:rsidRPr="003F4D34" w:rsidRDefault="004803B8" w:rsidP="00D961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7301368"/>
      <w:r w:rsidRPr="003F4D34">
        <w:rPr>
          <w:rFonts w:ascii="Times New Roman" w:hAnsi="Times New Roman" w:cs="Times New Roman"/>
          <w:sz w:val="24"/>
          <w:szCs w:val="24"/>
        </w:rPr>
        <w:t xml:space="preserve">ABGLT – Associação Brasileira de Lésbicas, Gays, Bissexuais, Travestis e Transexuais. </w:t>
      </w:r>
      <w:r w:rsidRPr="0023068E">
        <w:rPr>
          <w:rFonts w:ascii="Times New Roman" w:hAnsi="Times New Roman" w:cs="Times New Roman"/>
          <w:b/>
          <w:bCs/>
          <w:iCs/>
          <w:sz w:val="24"/>
          <w:szCs w:val="24"/>
        </w:rPr>
        <w:t>Manual de Comunicação LGBT</w:t>
      </w:r>
      <w:r w:rsidRPr="003F4D34">
        <w:rPr>
          <w:rFonts w:ascii="Times New Roman" w:hAnsi="Times New Roman" w:cs="Times New Roman"/>
          <w:i/>
          <w:sz w:val="24"/>
          <w:szCs w:val="24"/>
        </w:rPr>
        <w:t>.</w:t>
      </w:r>
      <w:r w:rsidRPr="003F4D34">
        <w:rPr>
          <w:rFonts w:ascii="Times New Roman" w:hAnsi="Times New Roman" w:cs="Times New Roman"/>
          <w:sz w:val="24"/>
          <w:szCs w:val="24"/>
        </w:rPr>
        <w:t xml:space="preserve"> Curitiba: ABGLT, 2010.</w:t>
      </w:r>
    </w:p>
    <w:p w14:paraId="03EAECBA" w14:textId="77777777" w:rsidR="004803B8" w:rsidRPr="003F4D34" w:rsidRDefault="004803B8" w:rsidP="00D961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34">
        <w:rPr>
          <w:rFonts w:ascii="Times New Roman" w:hAnsi="Times New Roman" w:cs="Times New Roman"/>
          <w:sz w:val="24"/>
          <w:szCs w:val="24"/>
        </w:rPr>
        <w:t xml:space="preserve">AET: Asociación </w:t>
      </w:r>
      <w:proofErr w:type="spellStart"/>
      <w:r w:rsidRPr="003F4D34">
        <w:rPr>
          <w:rFonts w:ascii="Times New Roman" w:hAnsi="Times New Roman" w:cs="Times New Roman"/>
          <w:sz w:val="24"/>
          <w:szCs w:val="24"/>
        </w:rPr>
        <w:t>Española</w:t>
      </w:r>
      <w:proofErr w:type="spellEnd"/>
      <w:r w:rsidRPr="003F4D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4D34">
        <w:rPr>
          <w:rFonts w:ascii="Times New Roman" w:hAnsi="Times New Roman" w:cs="Times New Roman"/>
          <w:sz w:val="24"/>
          <w:szCs w:val="24"/>
        </w:rPr>
        <w:t>Transexuales</w:t>
      </w:r>
      <w:proofErr w:type="spellEnd"/>
      <w:r w:rsidRPr="003F4D34">
        <w:rPr>
          <w:rFonts w:ascii="Times New Roman" w:hAnsi="Times New Roman" w:cs="Times New Roman"/>
          <w:sz w:val="24"/>
          <w:szCs w:val="24"/>
        </w:rPr>
        <w:t xml:space="preserve">. </w:t>
      </w:r>
      <w:r w:rsidRPr="002306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Como afrontar </w:t>
      </w:r>
      <w:proofErr w:type="spellStart"/>
      <w:r w:rsidRPr="0023068E">
        <w:rPr>
          <w:rFonts w:ascii="Times New Roman" w:hAnsi="Times New Roman" w:cs="Times New Roman"/>
          <w:b/>
          <w:bCs/>
          <w:iCs/>
          <w:sz w:val="24"/>
          <w:szCs w:val="24"/>
        </w:rPr>
        <w:t>la</w:t>
      </w:r>
      <w:proofErr w:type="spellEnd"/>
      <w:r w:rsidRPr="002306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transfobia em </w:t>
      </w:r>
      <w:proofErr w:type="spellStart"/>
      <w:r w:rsidRPr="0023068E">
        <w:rPr>
          <w:rFonts w:ascii="Times New Roman" w:hAnsi="Times New Roman" w:cs="Times New Roman"/>
          <w:b/>
          <w:bCs/>
          <w:iCs/>
          <w:sz w:val="24"/>
          <w:szCs w:val="24"/>
        </w:rPr>
        <w:t>el</w:t>
      </w:r>
      <w:proofErr w:type="spellEnd"/>
      <w:r w:rsidRPr="002306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23068E">
        <w:rPr>
          <w:rFonts w:ascii="Times New Roman" w:hAnsi="Times New Roman" w:cs="Times New Roman"/>
          <w:b/>
          <w:bCs/>
          <w:iCs/>
          <w:sz w:val="24"/>
          <w:szCs w:val="24"/>
        </w:rPr>
        <w:t>puesto</w:t>
      </w:r>
      <w:proofErr w:type="spellEnd"/>
      <w:r w:rsidRPr="002306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de </w:t>
      </w:r>
      <w:proofErr w:type="spellStart"/>
      <w:r w:rsidRPr="0023068E">
        <w:rPr>
          <w:rFonts w:ascii="Times New Roman" w:hAnsi="Times New Roman" w:cs="Times New Roman"/>
          <w:b/>
          <w:bCs/>
          <w:iCs/>
          <w:sz w:val="24"/>
          <w:szCs w:val="24"/>
        </w:rPr>
        <w:t>trabajo</w:t>
      </w:r>
      <w:proofErr w:type="spellEnd"/>
      <w:r w:rsidRPr="003F4D34">
        <w:rPr>
          <w:rFonts w:ascii="Times New Roman" w:hAnsi="Times New Roman" w:cs="Times New Roman"/>
          <w:i/>
          <w:sz w:val="24"/>
          <w:szCs w:val="24"/>
        </w:rPr>
        <w:t>.</w:t>
      </w:r>
      <w:r w:rsidRPr="003F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D34">
        <w:rPr>
          <w:rFonts w:ascii="Times New Roman" w:hAnsi="Times New Roman" w:cs="Times New Roman"/>
          <w:sz w:val="24"/>
          <w:szCs w:val="24"/>
        </w:rPr>
        <w:t>Comisiones</w:t>
      </w:r>
      <w:proofErr w:type="spellEnd"/>
      <w:r w:rsidRPr="003F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D34">
        <w:rPr>
          <w:rFonts w:ascii="Times New Roman" w:hAnsi="Times New Roman" w:cs="Times New Roman"/>
          <w:sz w:val="24"/>
          <w:szCs w:val="24"/>
        </w:rPr>
        <w:t>Obreras</w:t>
      </w:r>
      <w:proofErr w:type="spellEnd"/>
      <w:r w:rsidRPr="003F4D34">
        <w:rPr>
          <w:rFonts w:ascii="Times New Roman" w:hAnsi="Times New Roman" w:cs="Times New Roman"/>
          <w:sz w:val="24"/>
          <w:szCs w:val="24"/>
        </w:rPr>
        <w:t xml:space="preserve"> de Castilla y León. 20 y 21 de </w:t>
      </w:r>
      <w:proofErr w:type="spellStart"/>
      <w:r w:rsidRPr="003F4D34">
        <w:rPr>
          <w:rFonts w:ascii="Times New Roman" w:hAnsi="Times New Roman" w:cs="Times New Roman"/>
          <w:sz w:val="24"/>
          <w:szCs w:val="24"/>
        </w:rPr>
        <w:t>octubre</w:t>
      </w:r>
      <w:proofErr w:type="spellEnd"/>
      <w:r w:rsidRPr="003F4D34">
        <w:rPr>
          <w:rFonts w:ascii="Times New Roman" w:hAnsi="Times New Roman" w:cs="Times New Roman"/>
          <w:sz w:val="24"/>
          <w:szCs w:val="24"/>
        </w:rPr>
        <w:t xml:space="preserve"> de 2007. </w:t>
      </w:r>
    </w:p>
    <w:p w14:paraId="668856D6" w14:textId="77777777" w:rsidR="004803B8" w:rsidRPr="003F4D34" w:rsidRDefault="004803B8" w:rsidP="00D961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34">
        <w:rPr>
          <w:rFonts w:ascii="Times New Roman" w:hAnsi="Times New Roman" w:cs="Times New Roman"/>
          <w:sz w:val="24"/>
          <w:szCs w:val="24"/>
        </w:rPr>
        <w:t>ARÁN, Márcia; PEIXOTO JR., Carlos Augusto</w:t>
      </w:r>
      <w:r w:rsidRPr="0023068E">
        <w:rPr>
          <w:rFonts w:ascii="Times New Roman" w:hAnsi="Times New Roman" w:cs="Times New Roman"/>
          <w:b/>
          <w:bCs/>
          <w:iCs/>
          <w:sz w:val="24"/>
          <w:szCs w:val="24"/>
        </w:rPr>
        <w:t>. Subversões do desejo: gênero e subjetividade em Judith Butler</w:t>
      </w:r>
      <w:r w:rsidRPr="003F4D34">
        <w:rPr>
          <w:rFonts w:ascii="Times New Roman" w:hAnsi="Times New Roman" w:cs="Times New Roman"/>
          <w:i/>
          <w:sz w:val="24"/>
          <w:szCs w:val="24"/>
        </w:rPr>
        <w:t>.</w:t>
      </w:r>
      <w:r w:rsidRPr="003F4D34">
        <w:rPr>
          <w:rFonts w:ascii="Times New Roman" w:hAnsi="Times New Roman" w:cs="Times New Roman"/>
          <w:sz w:val="24"/>
          <w:szCs w:val="24"/>
        </w:rPr>
        <w:t xml:space="preserve"> Cadernos </w:t>
      </w:r>
      <w:proofErr w:type="spellStart"/>
      <w:r w:rsidRPr="003F4D34">
        <w:rPr>
          <w:rFonts w:ascii="Times New Roman" w:hAnsi="Times New Roman" w:cs="Times New Roman"/>
          <w:sz w:val="24"/>
          <w:szCs w:val="24"/>
        </w:rPr>
        <w:t>Pagu</w:t>
      </w:r>
      <w:proofErr w:type="spellEnd"/>
      <w:r w:rsidRPr="003F4D34">
        <w:rPr>
          <w:rFonts w:ascii="Times New Roman" w:hAnsi="Times New Roman" w:cs="Times New Roman"/>
          <w:sz w:val="24"/>
          <w:szCs w:val="24"/>
        </w:rPr>
        <w:t>, Campinas, n. 28, Jan./Jun. 2007.</w:t>
      </w:r>
    </w:p>
    <w:p w14:paraId="7E5F298C" w14:textId="0E2B4650" w:rsidR="00355A9C" w:rsidRDefault="00355A9C" w:rsidP="00D961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BENTO, Berenice. </w:t>
      </w:r>
      <w:r w:rsidRPr="00294532">
        <w:rPr>
          <w:rFonts w:ascii="Times New Roman" w:hAnsi="Times New Roman" w:cs="Times New Roman"/>
          <w:b/>
          <w:bCs/>
          <w:sz w:val="24"/>
          <w:szCs w:val="24"/>
        </w:rPr>
        <w:t>A reinvenção do corpo:</w:t>
      </w:r>
      <w:r>
        <w:rPr>
          <w:rFonts w:ascii="Times New Roman" w:hAnsi="Times New Roman" w:cs="Times New Roman"/>
          <w:sz w:val="24"/>
          <w:szCs w:val="24"/>
        </w:rPr>
        <w:t xml:space="preserve"> Sexualidade e Gênero na experiência Transexual. Salvador: Editora Devires, 2017.</w:t>
      </w:r>
    </w:p>
    <w:p w14:paraId="2D3522E3" w14:textId="1A9EDCC5" w:rsidR="00294532" w:rsidRDefault="00294532" w:rsidP="00D961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______. </w:t>
      </w:r>
      <w:r w:rsidRPr="00294532">
        <w:rPr>
          <w:rFonts w:ascii="Times New Roman" w:hAnsi="Times New Roman" w:cs="Times New Roman"/>
          <w:b/>
          <w:bCs/>
          <w:sz w:val="24"/>
          <w:szCs w:val="24"/>
        </w:rPr>
        <w:t>Disforia de gênero:</w:t>
      </w:r>
      <w:r w:rsidRPr="00294532">
        <w:rPr>
          <w:rFonts w:ascii="Times New Roman" w:hAnsi="Times New Roman" w:cs="Times New Roman"/>
          <w:sz w:val="24"/>
          <w:szCs w:val="24"/>
        </w:rPr>
        <w:t xml:space="preserve"> geopolítica de uma categoria psiquiátrica. In, Revista Direito e Práxis, v. 7, n.15, 2016.</w:t>
      </w:r>
    </w:p>
    <w:p w14:paraId="76DE1631" w14:textId="4B583A5A" w:rsidR="00355A9C" w:rsidRDefault="00355A9C" w:rsidP="00D961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______. </w:t>
      </w:r>
      <w:proofErr w:type="spellStart"/>
      <w:r w:rsidRPr="00294532">
        <w:rPr>
          <w:rFonts w:ascii="Times New Roman" w:hAnsi="Times New Roman" w:cs="Times New Roman"/>
          <w:b/>
          <w:bCs/>
          <w:sz w:val="24"/>
          <w:szCs w:val="24"/>
        </w:rPr>
        <w:t>Transviad@s</w:t>
      </w:r>
      <w:proofErr w:type="spellEnd"/>
      <w:r w:rsidRPr="0029453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gênero, sexualidade e direitos humanos. Salvador: EDUFBA, 2017.</w:t>
      </w:r>
    </w:p>
    <w:p w14:paraId="17784396" w14:textId="062FE7D9" w:rsidR="004803B8" w:rsidRPr="003F4D34" w:rsidRDefault="004803B8" w:rsidP="00D961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34">
        <w:rPr>
          <w:rFonts w:ascii="Times New Roman" w:hAnsi="Times New Roman" w:cs="Times New Roman"/>
          <w:sz w:val="24"/>
          <w:szCs w:val="24"/>
        </w:rPr>
        <w:t xml:space="preserve">BRASIL. </w:t>
      </w:r>
      <w:r w:rsidRPr="0023068E">
        <w:rPr>
          <w:rFonts w:ascii="Times New Roman" w:hAnsi="Times New Roman" w:cs="Times New Roman"/>
          <w:b/>
          <w:bCs/>
          <w:iCs/>
          <w:sz w:val="24"/>
          <w:szCs w:val="24"/>
        </w:rPr>
        <w:t>Decreto n. 7.037 de 21 de dezembro de 2009</w:t>
      </w:r>
      <w:r w:rsidRPr="003F4D3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3068E">
        <w:rPr>
          <w:rFonts w:ascii="Times New Roman" w:hAnsi="Times New Roman" w:cs="Times New Roman"/>
          <w:iCs/>
          <w:sz w:val="24"/>
          <w:szCs w:val="24"/>
        </w:rPr>
        <w:t>Aprova o Programa Nacional de Direitos Humanos – PNDH – 3 e dá outras providências</w:t>
      </w:r>
      <w:r w:rsidRPr="003F4D34">
        <w:rPr>
          <w:rFonts w:ascii="Times New Roman" w:hAnsi="Times New Roman" w:cs="Times New Roman"/>
          <w:i/>
          <w:sz w:val="24"/>
          <w:szCs w:val="24"/>
        </w:rPr>
        <w:t>.</w:t>
      </w:r>
      <w:r w:rsidRPr="003F4D34">
        <w:rPr>
          <w:rFonts w:ascii="Times New Roman" w:hAnsi="Times New Roman" w:cs="Times New Roman"/>
          <w:sz w:val="24"/>
          <w:szCs w:val="24"/>
        </w:rPr>
        <w:t xml:space="preserve"> In: Diário Oficial da República Federativa do Brasil, Brasília, DF, 21 dez. 2009. Disponível em:&lt;https://www.planalto.gov.br/ccivil_03/_ato2007</w:t>
      </w:r>
      <w:r w:rsidR="0023068E">
        <w:rPr>
          <w:rFonts w:ascii="Times New Roman" w:hAnsi="Times New Roman" w:cs="Times New Roman"/>
          <w:sz w:val="24"/>
          <w:szCs w:val="24"/>
        </w:rPr>
        <w:t>-</w:t>
      </w:r>
      <w:r w:rsidRPr="003F4D34">
        <w:rPr>
          <w:rFonts w:ascii="Times New Roman" w:hAnsi="Times New Roman" w:cs="Times New Roman"/>
          <w:sz w:val="24"/>
          <w:szCs w:val="24"/>
        </w:rPr>
        <w:t>2010/2009/decreto/d7037.htm&gt;.Acesso em 15 nov. 2016.</w:t>
      </w:r>
    </w:p>
    <w:p w14:paraId="7BC57DEC" w14:textId="77777777" w:rsidR="004803B8" w:rsidRPr="003F4D34" w:rsidRDefault="004803B8" w:rsidP="00D961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34">
        <w:rPr>
          <w:rFonts w:ascii="Times New Roman" w:hAnsi="Times New Roman" w:cs="Times New Roman"/>
          <w:sz w:val="24"/>
          <w:szCs w:val="24"/>
        </w:rPr>
        <w:t xml:space="preserve">BUTLER, Judith. </w:t>
      </w:r>
      <w:r w:rsidRPr="002306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Problemas de Gênero: </w:t>
      </w:r>
      <w:r w:rsidRPr="0023068E">
        <w:rPr>
          <w:rFonts w:ascii="Times New Roman" w:hAnsi="Times New Roman" w:cs="Times New Roman"/>
          <w:iCs/>
          <w:sz w:val="24"/>
          <w:szCs w:val="24"/>
        </w:rPr>
        <w:t>feminismo e subversão da identidade</w:t>
      </w:r>
      <w:r w:rsidRPr="003F4D34">
        <w:rPr>
          <w:rFonts w:ascii="Times New Roman" w:hAnsi="Times New Roman" w:cs="Times New Roman"/>
          <w:i/>
          <w:sz w:val="24"/>
          <w:szCs w:val="24"/>
        </w:rPr>
        <w:t>.</w:t>
      </w:r>
      <w:r w:rsidRPr="003F4D34">
        <w:rPr>
          <w:rFonts w:ascii="Times New Roman" w:hAnsi="Times New Roman" w:cs="Times New Roman"/>
          <w:sz w:val="24"/>
          <w:szCs w:val="24"/>
        </w:rPr>
        <w:t xml:space="preserve"> 2. ed. Trad. Renato Aguiar.</w:t>
      </w:r>
    </w:p>
    <w:p w14:paraId="627CBBEC" w14:textId="24E3D153" w:rsidR="004803B8" w:rsidRPr="003F4D34" w:rsidRDefault="004803B8" w:rsidP="00D961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34">
        <w:rPr>
          <w:rFonts w:ascii="Times New Roman" w:hAnsi="Times New Roman" w:cs="Times New Roman"/>
          <w:sz w:val="24"/>
          <w:szCs w:val="24"/>
        </w:rPr>
        <w:t xml:space="preserve">CADERNO </w:t>
      </w:r>
      <w:r w:rsidR="0023068E">
        <w:rPr>
          <w:rFonts w:ascii="Times New Roman" w:hAnsi="Times New Roman" w:cs="Times New Roman"/>
          <w:sz w:val="24"/>
          <w:szCs w:val="24"/>
        </w:rPr>
        <w:t>GLOBO</w:t>
      </w:r>
      <w:r w:rsidRPr="003F4D34">
        <w:rPr>
          <w:rFonts w:ascii="Times New Roman" w:hAnsi="Times New Roman" w:cs="Times New Roman"/>
          <w:sz w:val="24"/>
          <w:szCs w:val="24"/>
        </w:rPr>
        <w:t xml:space="preserve"> 12. </w:t>
      </w:r>
      <w:r w:rsidRPr="002306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Corpo: </w:t>
      </w:r>
      <w:r w:rsidRPr="0023068E">
        <w:rPr>
          <w:rFonts w:ascii="Times New Roman" w:hAnsi="Times New Roman" w:cs="Times New Roman"/>
          <w:iCs/>
          <w:sz w:val="24"/>
          <w:szCs w:val="24"/>
        </w:rPr>
        <w:t>artigo indefinido</w:t>
      </w:r>
      <w:r w:rsidRPr="003F4D34">
        <w:rPr>
          <w:rFonts w:ascii="Times New Roman" w:hAnsi="Times New Roman" w:cs="Times New Roman"/>
          <w:i/>
          <w:sz w:val="24"/>
          <w:szCs w:val="24"/>
        </w:rPr>
        <w:t>.</w:t>
      </w:r>
      <w:r w:rsidRPr="003F4D34">
        <w:rPr>
          <w:rFonts w:ascii="Times New Roman" w:hAnsi="Times New Roman" w:cs="Times New Roman"/>
          <w:sz w:val="24"/>
          <w:szCs w:val="24"/>
        </w:rPr>
        <w:t xml:space="preserve"> </w:t>
      </w:r>
      <w:r w:rsidR="0023068E">
        <w:rPr>
          <w:rFonts w:ascii="Times New Roman" w:hAnsi="Times New Roman" w:cs="Times New Roman"/>
          <w:sz w:val="24"/>
          <w:szCs w:val="24"/>
        </w:rPr>
        <w:t>Disponível em: &lt;</w:t>
      </w:r>
      <w:r w:rsidR="0023068E" w:rsidRPr="0023068E">
        <w:t xml:space="preserve"> </w:t>
      </w:r>
      <w:hyperlink r:id="rId7" w:history="1">
        <w:r w:rsidR="0023068E" w:rsidRPr="00A31299">
          <w:rPr>
            <w:rStyle w:val="Hyperlink"/>
            <w:rFonts w:ascii="Times New Roman" w:hAnsi="Times New Roman" w:cs="Times New Roman"/>
            <w:sz w:val="24"/>
            <w:szCs w:val="24"/>
          </w:rPr>
          <w:t>http://estatico.redeglobo.globo.com/2017/06/13/Edicao_completa.pdf</w:t>
        </w:r>
      </w:hyperlink>
      <w:r w:rsidR="0023068E">
        <w:rPr>
          <w:rFonts w:ascii="Times New Roman" w:hAnsi="Times New Roman" w:cs="Times New Roman"/>
          <w:sz w:val="24"/>
          <w:szCs w:val="24"/>
        </w:rPr>
        <w:t>&gt;. Acesso em: 20/07/2018.</w:t>
      </w:r>
    </w:p>
    <w:p w14:paraId="134D2163" w14:textId="77777777" w:rsidR="004803B8" w:rsidRPr="003F4D34" w:rsidRDefault="004803B8" w:rsidP="00D961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34">
        <w:rPr>
          <w:rFonts w:ascii="Times New Roman" w:hAnsi="Times New Roman" w:cs="Times New Roman"/>
          <w:sz w:val="24"/>
          <w:szCs w:val="24"/>
        </w:rPr>
        <w:t xml:space="preserve">GOMES, </w:t>
      </w:r>
      <w:proofErr w:type="spellStart"/>
      <w:r w:rsidRPr="003F4D34">
        <w:rPr>
          <w:rFonts w:ascii="Times New Roman" w:hAnsi="Times New Roman" w:cs="Times New Roman"/>
          <w:sz w:val="24"/>
          <w:szCs w:val="24"/>
        </w:rPr>
        <w:t>Nilma</w:t>
      </w:r>
      <w:proofErr w:type="spellEnd"/>
      <w:r w:rsidRPr="003F4D34">
        <w:rPr>
          <w:rFonts w:ascii="Times New Roman" w:hAnsi="Times New Roman" w:cs="Times New Roman"/>
          <w:sz w:val="24"/>
          <w:szCs w:val="24"/>
        </w:rPr>
        <w:t xml:space="preserve"> Lino. </w:t>
      </w:r>
      <w:r w:rsidRPr="0023068E">
        <w:rPr>
          <w:rFonts w:ascii="Times New Roman" w:hAnsi="Times New Roman" w:cs="Times New Roman"/>
          <w:b/>
          <w:bCs/>
          <w:iCs/>
          <w:sz w:val="24"/>
          <w:szCs w:val="24"/>
        </w:rPr>
        <w:t>Educação e Diversidade Étnico-cultural</w:t>
      </w:r>
      <w:r w:rsidRPr="003F4D34">
        <w:rPr>
          <w:rFonts w:ascii="Times New Roman" w:hAnsi="Times New Roman" w:cs="Times New Roman"/>
          <w:i/>
          <w:sz w:val="24"/>
          <w:szCs w:val="24"/>
        </w:rPr>
        <w:t>.</w:t>
      </w:r>
      <w:r w:rsidRPr="003F4D34">
        <w:rPr>
          <w:rFonts w:ascii="Times New Roman" w:hAnsi="Times New Roman" w:cs="Times New Roman"/>
          <w:sz w:val="24"/>
          <w:szCs w:val="24"/>
        </w:rPr>
        <w:t xml:space="preserve"> In. MEC. Diversidade na educação: reflexões e experiências. Brasília: MEC, 2003.</w:t>
      </w:r>
    </w:p>
    <w:p w14:paraId="46FC31E0" w14:textId="5CB42658" w:rsidR="00D4688B" w:rsidRDefault="00D4688B" w:rsidP="00D961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HALL, Stuart. </w:t>
      </w:r>
      <w:r w:rsidRPr="00294532">
        <w:rPr>
          <w:rFonts w:ascii="Times New Roman" w:hAnsi="Times New Roman" w:cs="Times New Roman"/>
          <w:b/>
          <w:bCs/>
          <w:sz w:val="24"/>
          <w:szCs w:val="24"/>
        </w:rPr>
        <w:t xml:space="preserve">Da </w:t>
      </w:r>
      <w:r w:rsidR="00355A9C" w:rsidRPr="0029453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294532">
        <w:rPr>
          <w:rFonts w:ascii="Times New Roman" w:hAnsi="Times New Roman" w:cs="Times New Roman"/>
          <w:b/>
          <w:bCs/>
          <w:sz w:val="24"/>
          <w:szCs w:val="24"/>
        </w:rPr>
        <w:t>iáspora:</w:t>
      </w:r>
      <w:r>
        <w:rPr>
          <w:rFonts w:ascii="Times New Roman" w:hAnsi="Times New Roman" w:cs="Times New Roman"/>
          <w:sz w:val="24"/>
          <w:szCs w:val="24"/>
        </w:rPr>
        <w:t xml:space="preserve"> Identidades e Mediações culturais.</w:t>
      </w:r>
      <w:r w:rsidR="00355A9C">
        <w:rPr>
          <w:rFonts w:ascii="Times New Roman" w:hAnsi="Times New Roman" w:cs="Times New Roman"/>
          <w:sz w:val="24"/>
          <w:szCs w:val="24"/>
        </w:rPr>
        <w:t xml:space="preserve"> Belo Horizonte: Editora UFMG, 2003.</w:t>
      </w:r>
    </w:p>
    <w:p w14:paraId="196B1EFB" w14:textId="77777777" w:rsidR="004803B8" w:rsidRPr="003F4D34" w:rsidRDefault="004803B8" w:rsidP="00D961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34">
        <w:rPr>
          <w:rFonts w:ascii="Times New Roman" w:hAnsi="Times New Roman" w:cs="Times New Roman"/>
          <w:sz w:val="24"/>
          <w:szCs w:val="24"/>
        </w:rPr>
        <w:lastRenderedPageBreak/>
        <w:t xml:space="preserve">LANZ, Letícia. </w:t>
      </w:r>
      <w:r w:rsidRPr="002306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 corpo da roupa: </w:t>
      </w:r>
      <w:r w:rsidRPr="0023068E">
        <w:rPr>
          <w:rFonts w:ascii="Times New Roman" w:hAnsi="Times New Roman" w:cs="Times New Roman"/>
          <w:iCs/>
          <w:sz w:val="24"/>
          <w:szCs w:val="24"/>
        </w:rPr>
        <w:t xml:space="preserve">a pessoa </w:t>
      </w:r>
      <w:proofErr w:type="spellStart"/>
      <w:r w:rsidRPr="0023068E">
        <w:rPr>
          <w:rFonts w:ascii="Times New Roman" w:hAnsi="Times New Roman" w:cs="Times New Roman"/>
          <w:iCs/>
          <w:sz w:val="24"/>
          <w:szCs w:val="24"/>
        </w:rPr>
        <w:t>transgênera</w:t>
      </w:r>
      <w:proofErr w:type="spellEnd"/>
      <w:r w:rsidRPr="0023068E">
        <w:rPr>
          <w:rFonts w:ascii="Times New Roman" w:hAnsi="Times New Roman" w:cs="Times New Roman"/>
          <w:iCs/>
          <w:sz w:val="24"/>
          <w:szCs w:val="24"/>
        </w:rPr>
        <w:t xml:space="preserve"> entre a transgressão e a conformidade com as normas de gênero. Uma introdução aos estudos transgêneros.</w:t>
      </w:r>
      <w:r w:rsidRPr="003F4D34">
        <w:rPr>
          <w:rFonts w:ascii="Times New Roman" w:hAnsi="Times New Roman" w:cs="Times New Roman"/>
          <w:sz w:val="24"/>
          <w:szCs w:val="24"/>
        </w:rPr>
        <w:t xml:space="preserve"> Curitiba: </w:t>
      </w:r>
      <w:proofErr w:type="spellStart"/>
      <w:r w:rsidRPr="003F4D34">
        <w:rPr>
          <w:rFonts w:ascii="Times New Roman" w:hAnsi="Times New Roman" w:cs="Times New Roman"/>
          <w:sz w:val="24"/>
          <w:szCs w:val="24"/>
        </w:rPr>
        <w:t>Transgente</w:t>
      </w:r>
      <w:proofErr w:type="spellEnd"/>
      <w:r w:rsidRPr="003F4D34">
        <w:rPr>
          <w:rFonts w:ascii="Times New Roman" w:hAnsi="Times New Roman" w:cs="Times New Roman"/>
          <w:sz w:val="24"/>
          <w:szCs w:val="24"/>
        </w:rPr>
        <w:t>, 2015.</w:t>
      </w:r>
    </w:p>
    <w:p w14:paraId="3D904366" w14:textId="77777777" w:rsidR="004803B8" w:rsidRPr="003F4D34" w:rsidRDefault="004803B8" w:rsidP="00D961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34">
        <w:rPr>
          <w:rFonts w:ascii="Times New Roman" w:hAnsi="Times New Roman" w:cs="Times New Roman"/>
          <w:sz w:val="24"/>
          <w:szCs w:val="24"/>
        </w:rPr>
        <w:t xml:space="preserve">MACDONNELL, Judith A.; GRIGOROVICH, Alisa. </w:t>
      </w:r>
      <w:proofErr w:type="spellStart"/>
      <w:r w:rsidRPr="003F4D34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3F4D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4D34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3F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D3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F4D34">
        <w:rPr>
          <w:rFonts w:ascii="Times New Roman" w:hAnsi="Times New Roman" w:cs="Times New Roman"/>
          <w:sz w:val="24"/>
          <w:szCs w:val="24"/>
        </w:rPr>
        <w:t xml:space="preserve"> Health for Trans Health </w:t>
      </w:r>
      <w:proofErr w:type="spellStart"/>
      <w:r w:rsidRPr="003F4D34">
        <w:rPr>
          <w:rFonts w:ascii="Times New Roman" w:hAnsi="Times New Roman" w:cs="Times New Roman"/>
          <w:sz w:val="24"/>
          <w:szCs w:val="24"/>
        </w:rPr>
        <w:t>Providers</w:t>
      </w:r>
      <w:proofErr w:type="spellEnd"/>
      <w:r w:rsidRPr="003F4D34">
        <w:rPr>
          <w:rFonts w:ascii="Times New Roman" w:hAnsi="Times New Roman" w:cs="Times New Roman"/>
          <w:sz w:val="24"/>
          <w:szCs w:val="24"/>
        </w:rPr>
        <w:t xml:space="preserve">: A Focus </w:t>
      </w:r>
      <w:proofErr w:type="spellStart"/>
      <w:r w:rsidRPr="003F4D3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F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D34">
        <w:rPr>
          <w:rFonts w:ascii="Times New Roman" w:hAnsi="Times New Roman" w:cs="Times New Roman"/>
          <w:sz w:val="24"/>
          <w:szCs w:val="24"/>
        </w:rPr>
        <w:t>Transmen</w:t>
      </w:r>
      <w:proofErr w:type="spellEnd"/>
      <w:r w:rsidRPr="003F4D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4D34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3F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D34">
        <w:rPr>
          <w:rFonts w:ascii="Times New Roman" w:hAnsi="Times New Roman" w:cs="Times New Roman"/>
          <w:sz w:val="24"/>
          <w:szCs w:val="24"/>
        </w:rPr>
        <w:t>Scholary</w:t>
      </w:r>
      <w:proofErr w:type="spellEnd"/>
      <w:r w:rsidRPr="003F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D3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3F4D34">
        <w:rPr>
          <w:rFonts w:ascii="Times New Roman" w:hAnsi="Times New Roman" w:cs="Times New Roman"/>
          <w:sz w:val="24"/>
          <w:szCs w:val="24"/>
        </w:rPr>
        <w:t xml:space="preserve"> Network</w:t>
      </w:r>
    </w:p>
    <w:p w14:paraId="62766D14" w14:textId="77777777" w:rsidR="004803B8" w:rsidRPr="003F4D34" w:rsidRDefault="004803B8" w:rsidP="00D961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34">
        <w:rPr>
          <w:rFonts w:ascii="Times New Roman" w:hAnsi="Times New Roman" w:cs="Times New Roman"/>
          <w:sz w:val="24"/>
          <w:szCs w:val="24"/>
        </w:rPr>
        <w:t xml:space="preserve">O´HARA, Caroline; DISPENZA, Franco; BRACK, Gregory; BLOOD, Rebecca A.C. </w:t>
      </w:r>
      <w:r w:rsidRPr="002306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The </w:t>
      </w:r>
      <w:proofErr w:type="spellStart"/>
      <w:r w:rsidRPr="0023068E">
        <w:rPr>
          <w:rFonts w:ascii="Times New Roman" w:hAnsi="Times New Roman" w:cs="Times New Roman"/>
          <w:b/>
          <w:bCs/>
          <w:iCs/>
          <w:sz w:val="24"/>
          <w:szCs w:val="24"/>
        </w:rPr>
        <w:t>Preparedness</w:t>
      </w:r>
      <w:proofErr w:type="spellEnd"/>
      <w:r w:rsidRPr="002306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23068E">
        <w:rPr>
          <w:rFonts w:ascii="Times New Roman" w:hAnsi="Times New Roman" w:cs="Times New Roman"/>
          <w:b/>
          <w:bCs/>
          <w:iCs/>
          <w:sz w:val="24"/>
          <w:szCs w:val="24"/>
        </w:rPr>
        <w:t>of</w:t>
      </w:r>
      <w:proofErr w:type="spellEnd"/>
      <w:r w:rsidRPr="002306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23068E">
        <w:rPr>
          <w:rFonts w:ascii="Times New Roman" w:hAnsi="Times New Roman" w:cs="Times New Roman"/>
          <w:b/>
          <w:bCs/>
          <w:iCs/>
          <w:sz w:val="24"/>
          <w:szCs w:val="24"/>
        </w:rPr>
        <w:t>Counselors</w:t>
      </w:r>
      <w:proofErr w:type="spellEnd"/>
      <w:r w:rsidRPr="002306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in Training </w:t>
      </w:r>
      <w:proofErr w:type="spellStart"/>
      <w:r w:rsidRPr="0023068E">
        <w:rPr>
          <w:rFonts w:ascii="Times New Roman" w:hAnsi="Times New Roman" w:cs="Times New Roman"/>
          <w:b/>
          <w:bCs/>
          <w:iCs/>
          <w:sz w:val="24"/>
          <w:szCs w:val="24"/>
        </w:rPr>
        <w:t>to</w:t>
      </w:r>
      <w:proofErr w:type="spellEnd"/>
      <w:r w:rsidRPr="002306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23068E">
        <w:rPr>
          <w:rFonts w:ascii="Times New Roman" w:hAnsi="Times New Roman" w:cs="Times New Roman"/>
          <w:b/>
          <w:bCs/>
          <w:iCs/>
          <w:sz w:val="24"/>
          <w:szCs w:val="24"/>
        </w:rPr>
        <w:t>work</w:t>
      </w:r>
      <w:proofErr w:type="spellEnd"/>
      <w:r w:rsidRPr="002306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23068E">
        <w:rPr>
          <w:rFonts w:ascii="Times New Roman" w:hAnsi="Times New Roman" w:cs="Times New Roman"/>
          <w:b/>
          <w:bCs/>
          <w:iCs/>
          <w:sz w:val="24"/>
          <w:szCs w:val="24"/>
        </w:rPr>
        <w:t>with</w:t>
      </w:r>
      <w:proofErr w:type="spellEnd"/>
      <w:r w:rsidRPr="002306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23068E">
        <w:rPr>
          <w:rFonts w:ascii="Times New Roman" w:hAnsi="Times New Roman" w:cs="Times New Roman"/>
          <w:b/>
          <w:bCs/>
          <w:iCs/>
          <w:sz w:val="24"/>
          <w:szCs w:val="24"/>
        </w:rPr>
        <w:t>transgender</w:t>
      </w:r>
      <w:proofErr w:type="spellEnd"/>
      <w:r w:rsidRPr="002306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clientes: </w:t>
      </w:r>
      <w:r w:rsidRPr="0023068E">
        <w:rPr>
          <w:rFonts w:ascii="Times New Roman" w:hAnsi="Times New Roman" w:cs="Times New Roman"/>
          <w:iCs/>
          <w:sz w:val="24"/>
          <w:szCs w:val="24"/>
        </w:rPr>
        <w:t xml:space="preserve">A </w:t>
      </w:r>
      <w:proofErr w:type="spellStart"/>
      <w:r w:rsidRPr="0023068E">
        <w:rPr>
          <w:rFonts w:ascii="Times New Roman" w:hAnsi="Times New Roman" w:cs="Times New Roman"/>
          <w:iCs/>
          <w:sz w:val="24"/>
          <w:szCs w:val="24"/>
        </w:rPr>
        <w:t>mixed</w:t>
      </w:r>
      <w:proofErr w:type="spellEnd"/>
      <w:r w:rsidRPr="0023068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3068E">
        <w:rPr>
          <w:rFonts w:ascii="Times New Roman" w:hAnsi="Times New Roman" w:cs="Times New Roman"/>
          <w:iCs/>
          <w:sz w:val="24"/>
          <w:szCs w:val="24"/>
        </w:rPr>
        <w:t>methods</w:t>
      </w:r>
      <w:proofErr w:type="spellEnd"/>
      <w:r w:rsidRPr="0023068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3068E">
        <w:rPr>
          <w:rFonts w:ascii="Times New Roman" w:hAnsi="Times New Roman" w:cs="Times New Roman"/>
          <w:iCs/>
          <w:sz w:val="24"/>
          <w:szCs w:val="24"/>
        </w:rPr>
        <w:t>investigation</w:t>
      </w:r>
      <w:proofErr w:type="spellEnd"/>
      <w:r w:rsidRPr="003F4D3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3F4D34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3F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D3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F4D34">
        <w:rPr>
          <w:rFonts w:ascii="Times New Roman" w:hAnsi="Times New Roman" w:cs="Times New Roman"/>
          <w:sz w:val="24"/>
          <w:szCs w:val="24"/>
        </w:rPr>
        <w:t xml:space="preserve"> LGBT </w:t>
      </w:r>
      <w:proofErr w:type="spellStart"/>
      <w:r w:rsidRPr="003F4D34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3F4D3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F4D34">
        <w:rPr>
          <w:rFonts w:ascii="Times New Roman" w:hAnsi="Times New Roman" w:cs="Times New Roman"/>
          <w:sz w:val="24"/>
          <w:szCs w:val="24"/>
        </w:rPr>
        <w:t>Couseling</w:t>
      </w:r>
      <w:proofErr w:type="spellEnd"/>
      <w:r w:rsidRPr="003F4D34">
        <w:rPr>
          <w:rFonts w:ascii="Times New Roman" w:hAnsi="Times New Roman" w:cs="Times New Roman"/>
          <w:sz w:val="24"/>
          <w:szCs w:val="24"/>
        </w:rPr>
        <w:t>, v. 7, n. 3, pp. 236-256, 2013.</w:t>
      </w:r>
    </w:p>
    <w:p w14:paraId="74438DFA" w14:textId="77777777" w:rsidR="004803B8" w:rsidRPr="003F4D34" w:rsidRDefault="004803B8" w:rsidP="00D961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34">
        <w:rPr>
          <w:rFonts w:ascii="Times New Roman" w:hAnsi="Times New Roman" w:cs="Times New Roman"/>
          <w:sz w:val="24"/>
          <w:szCs w:val="24"/>
        </w:rPr>
        <w:t xml:space="preserve">PERES, Ana Paula Ariston </w:t>
      </w:r>
      <w:proofErr w:type="spellStart"/>
      <w:r w:rsidRPr="003F4D34">
        <w:rPr>
          <w:rFonts w:ascii="Times New Roman" w:hAnsi="Times New Roman" w:cs="Times New Roman"/>
          <w:sz w:val="24"/>
          <w:szCs w:val="24"/>
        </w:rPr>
        <w:t>Barion</w:t>
      </w:r>
      <w:proofErr w:type="spellEnd"/>
      <w:r w:rsidRPr="003F4D34">
        <w:rPr>
          <w:rFonts w:ascii="Times New Roman" w:hAnsi="Times New Roman" w:cs="Times New Roman"/>
          <w:sz w:val="24"/>
          <w:szCs w:val="24"/>
        </w:rPr>
        <w:t xml:space="preserve">. </w:t>
      </w:r>
      <w:r w:rsidRPr="0023068E">
        <w:rPr>
          <w:rFonts w:ascii="Times New Roman" w:hAnsi="Times New Roman" w:cs="Times New Roman"/>
          <w:b/>
          <w:bCs/>
          <w:iCs/>
          <w:sz w:val="24"/>
          <w:szCs w:val="24"/>
        </w:rPr>
        <w:t>Transexualismo</w:t>
      </w:r>
      <w:r w:rsidRPr="0023068E">
        <w:rPr>
          <w:rFonts w:ascii="Times New Roman" w:hAnsi="Times New Roman" w:cs="Times New Roman"/>
          <w:iCs/>
          <w:sz w:val="24"/>
          <w:szCs w:val="24"/>
        </w:rPr>
        <w:t>: o Direito a uma nova identidade sexual.</w:t>
      </w:r>
      <w:r w:rsidRPr="003F4D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4D34">
        <w:rPr>
          <w:rFonts w:ascii="Times New Roman" w:hAnsi="Times New Roman" w:cs="Times New Roman"/>
          <w:sz w:val="24"/>
          <w:szCs w:val="24"/>
        </w:rPr>
        <w:t>Rio de Janeiro. Renovar, 2001.</w:t>
      </w:r>
    </w:p>
    <w:p w14:paraId="5EAA975F" w14:textId="77777777" w:rsidR="004803B8" w:rsidRDefault="004803B8" w:rsidP="00D961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72B">
        <w:rPr>
          <w:rFonts w:ascii="Times New Roman" w:hAnsi="Times New Roman" w:cs="Times New Roman"/>
          <w:caps/>
          <w:sz w:val="24"/>
          <w:szCs w:val="24"/>
        </w:rPr>
        <w:t>Promoção</w:t>
      </w:r>
      <w:r w:rsidRPr="0055272B">
        <w:rPr>
          <w:rFonts w:ascii="Times New Roman" w:hAnsi="Times New Roman" w:cs="Times New Roman"/>
          <w:sz w:val="24"/>
          <w:szCs w:val="24"/>
        </w:rPr>
        <w:t xml:space="preserve"> dos Direitos Humanos de pessoas LGBT no Mundo do Trabalho. 2a. ed. </w:t>
      </w:r>
      <w:proofErr w:type="spellStart"/>
      <w:r w:rsidRPr="0055272B">
        <w:rPr>
          <w:rFonts w:ascii="Times New Roman" w:hAnsi="Times New Roman" w:cs="Times New Roman"/>
          <w:sz w:val="24"/>
          <w:szCs w:val="24"/>
        </w:rPr>
        <w:t>Brasilia</w:t>
      </w:r>
      <w:proofErr w:type="spellEnd"/>
      <w:r w:rsidRPr="0055272B">
        <w:rPr>
          <w:rFonts w:ascii="Times New Roman" w:hAnsi="Times New Roman" w:cs="Times New Roman"/>
          <w:sz w:val="24"/>
          <w:szCs w:val="24"/>
        </w:rPr>
        <w:t xml:space="preserve">, OIT/UNAIDS/PNUD, </w:t>
      </w:r>
      <w:r w:rsidRPr="0023068E">
        <w:rPr>
          <w:rFonts w:ascii="Times New Roman" w:hAnsi="Times New Roman" w:cs="Times New Roman"/>
          <w:b/>
          <w:bCs/>
          <w:sz w:val="24"/>
          <w:szCs w:val="24"/>
        </w:rPr>
        <w:t xml:space="preserve">Projeto “Construindo a igualdade de oportunidades no mundo do trabalho: </w:t>
      </w:r>
      <w:r w:rsidRPr="0023068E">
        <w:rPr>
          <w:rFonts w:ascii="Times New Roman" w:hAnsi="Times New Roman" w:cs="Times New Roman"/>
          <w:sz w:val="24"/>
          <w:szCs w:val="24"/>
        </w:rPr>
        <w:t>combatendo a homo-</w:t>
      </w:r>
      <w:proofErr w:type="spellStart"/>
      <w:r w:rsidRPr="0023068E">
        <w:rPr>
          <w:rFonts w:ascii="Times New Roman" w:hAnsi="Times New Roman" w:cs="Times New Roman"/>
          <w:sz w:val="24"/>
          <w:szCs w:val="24"/>
        </w:rPr>
        <w:t>lesbo</w:t>
      </w:r>
      <w:proofErr w:type="spellEnd"/>
      <w:r w:rsidRPr="0023068E">
        <w:rPr>
          <w:rFonts w:ascii="Times New Roman" w:hAnsi="Times New Roman" w:cs="Times New Roman"/>
          <w:sz w:val="24"/>
          <w:szCs w:val="24"/>
        </w:rPr>
        <w:t>-transfobia</w:t>
      </w:r>
      <w:r w:rsidRPr="0023068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55272B">
        <w:rPr>
          <w:rFonts w:ascii="Times New Roman" w:hAnsi="Times New Roman" w:cs="Times New Roman"/>
          <w:sz w:val="24"/>
          <w:szCs w:val="24"/>
        </w:rPr>
        <w:t>, 2015.</w:t>
      </w:r>
    </w:p>
    <w:p w14:paraId="517DF28D" w14:textId="700BEDAD" w:rsidR="004803B8" w:rsidRDefault="004803B8" w:rsidP="00D961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34">
        <w:rPr>
          <w:rFonts w:ascii="Times New Roman" w:hAnsi="Times New Roman" w:cs="Times New Roman"/>
          <w:sz w:val="24"/>
          <w:szCs w:val="24"/>
        </w:rPr>
        <w:t xml:space="preserve">SANTOS, Boaventura de Sousa. NUNES, João Arriscado. Introdução: para ampliar o cânone do reconhecimento, da diferença e da igualdade. In: SANTOS, Boaventura de Sousa (org.). </w:t>
      </w:r>
      <w:r w:rsidRPr="002306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Reconhecer para libertar: </w:t>
      </w:r>
      <w:r w:rsidRPr="0023068E">
        <w:rPr>
          <w:rFonts w:ascii="Times New Roman" w:hAnsi="Times New Roman" w:cs="Times New Roman"/>
          <w:iCs/>
          <w:sz w:val="24"/>
          <w:szCs w:val="24"/>
        </w:rPr>
        <w:t>os caminhos do cosmopolitismo multicultural.</w:t>
      </w:r>
      <w:r w:rsidRPr="003F4D34">
        <w:rPr>
          <w:rFonts w:ascii="Times New Roman" w:hAnsi="Times New Roman" w:cs="Times New Roman"/>
          <w:sz w:val="24"/>
          <w:szCs w:val="24"/>
        </w:rPr>
        <w:t xml:space="preserve"> Rio de janeiro: Civilização Brasileira, 2003.</w:t>
      </w:r>
    </w:p>
    <w:p w14:paraId="55A38157" w14:textId="77777777" w:rsidR="00F71773" w:rsidRPr="003F4D34" w:rsidRDefault="00F71773" w:rsidP="00D961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UNIFACCAMP. </w:t>
      </w:r>
      <w:r w:rsidRPr="00E42D87">
        <w:rPr>
          <w:rFonts w:ascii="Times New Roman" w:hAnsi="Times New Roman" w:cs="Times New Roman"/>
          <w:b/>
          <w:bCs/>
          <w:sz w:val="24"/>
          <w:szCs w:val="24"/>
        </w:rPr>
        <w:t xml:space="preserve">Gênero e diversidade na escola: </w:t>
      </w:r>
      <w:r w:rsidRPr="00E42D87">
        <w:rPr>
          <w:rFonts w:ascii="Times New Roman" w:hAnsi="Times New Roman" w:cs="Times New Roman"/>
          <w:sz w:val="24"/>
          <w:szCs w:val="24"/>
        </w:rPr>
        <w:t>formação de professoras/es em Gênero, Orientação Sexual e Relações Étnicos-Raciais.</w:t>
      </w:r>
      <w:r w:rsidRPr="003F4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Disponível em: &lt;</w:t>
      </w:r>
      <w:r w:rsidRPr="00E42D87">
        <w:t xml:space="preserve"> </w:t>
      </w:r>
      <w:hyperlink r:id="rId8" w:history="1">
        <w:r w:rsidRPr="00A31299">
          <w:rPr>
            <w:rStyle w:val="Hyperlink"/>
            <w:rFonts w:ascii="Times New Roman" w:hAnsi="Times New Roman" w:cs="Times New Roman"/>
            <w:sz w:val="24"/>
            <w:szCs w:val="24"/>
          </w:rPr>
          <w:t>https://www.unifaccamp.edu.br/graduacao/letras_portugues_ingles/arquivo/pdf/gde.pdf</w:t>
        </w:r>
      </w:hyperlink>
      <w:r>
        <w:rPr>
          <w:rFonts w:ascii="Times New Roman" w:hAnsi="Times New Roman" w:cs="Times New Roman"/>
          <w:sz w:val="24"/>
          <w:szCs w:val="24"/>
        </w:rPr>
        <w:t>&gt;. Acesso em: 20/07/2018.</w:t>
      </w:r>
    </w:p>
    <w:p w14:paraId="783DF255" w14:textId="6B8B3C2A" w:rsidR="009B7C0D" w:rsidRPr="00F71773" w:rsidRDefault="00F71773" w:rsidP="00D961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VOCÊ S/A. </w:t>
      </w:r>
      <w:r w:rsidRPr="00240731">
        <w:rPr>
          <w:rFonts w:ascii="Times New Roman" w:hAnsi="Times New Roman" w:cs="Times New Roman"/>
          <w:b/>
          <w:bCs/>
          <w:sz w:val="24"/>
          <w:szCs w:val="24"/>
        </w:rPr>
        <w:t>A vez dos trans no mundo corporativo</w:t>
      </w:r>
      <w:r>
        <w:rPr>
          <w:rFonts w:ascii="Times New Roman" w:hAnsi="Times New Roman" w:cs="Times New Roman"/>
          <w:sz w:val="24"/>
          <w:szCs w:val="24"/>
        </w:rPr>
        <w:t>. São Paulo: Editora Abril, 2017</w:t>
      </w:r>
      <w:bookmarkEnd w:id="0"/>
      <w:r w:rsidR="00294532">
        <w:rPr>
          <w:rFonts w:ascii="Times New Roman" w:hAnsi="Times New Roman" w:cs="Times New Roman"/>
          <w:sz w:val="24"/>
          <w:szCs w:val="24"/>
        </w:rPr>
        <w:t>.</w:t>
      </w:r>
    </w:p>
    <w:sectPr w:rsidR="009B7C0D" w:rsidRPr="00F71773" w:rsidSect="00D9618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D83343"/>
    <w:multiLevelType w:val="hybridMultilevel"/>
    <w:tmpl w:val="9126C7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C108E"/>
    <w:multiLevelType w:val="hybridMultilevel"/>
    <w:tmpl w:val="7D5472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CA"/>
    <w:rsid w:val="000D3F62"/>
    <w:rsid w:val="00155188"/>
    <w:rsid w:val="001A159C"/>
    <w:rsid w:val="001E75A9"/>
    <w:rsid w:val="0023068E"/>
    <w:rsid w:val="00240731"/>
    <w:rsid w:val="00294532"/>
    <w:rsid w:val="00355A9C"/>
    <w:rsid w:val="004803B8"/>
    <w:rsid w:val="00686712"/>
    <w:rsid w:val="008428FC"/>
    <w:rsid w:val="0084788D"/>
    <w:rsid w:val="008E11C4"/>
    <w:rsid w:val="009B7C0D"/>
    <w:rsid w:val="00A34C4F"/>
    <w:rsid w:val="00BF5EE1"/>
    <w:rsid w:val="00D4688B"/>
    <w:rsid w:val="00D96184"/>
    <w:rsid w:val="00E42D87"/>
    <w:rsid w:val="00F1104B"/>
    <w:rsid w:val="00F31DCA"/>
    <w:rsid w:val="00F71773"/>
    <w:rsid w:val="00F85131"/>
    <w:rsid w:val="00FC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2157D"/>
  <w15:chartTrackingRefBased/>
  <w15:docId w15:val="{B9C4EF66-6BCC-4297-A072-BAE308F9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31DCA"/>
    <w:rPr>
      <w:color w:val="0000FF"/>
      <w:u w:val="single"/>
    </w:rPr>
  </w:style>
  <w:style w:type="character" w:customStyle="1" w:styleId="apple-tab-span">
    <w:name w:val="apple-tab-span"/>
    <w:basedOn w:val="Fontepargpadro"/>
    <w:rsid w:val="00F31DCA"/>
  </w:style>
  <w:style w:type="character" w:styleId="MenoPendente">
    <w:name w:val="Unresolved Mention"/>
    <w:basedOn w:val="Fontepargpadro"/>
    <w:uiPriority w:val="99"/>
    <w:semiHidden/>
    <w:unhideWhenUsed/>
    <w:rsid w:val="0068671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803B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2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accamp.edu.br/graduacao/letras_portugues_ingles/arquivo/pdf/gd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tatico.redeglobo.globo.com/2017/06/13/Edicao_complet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.castro@unesp.br" TargetMode="External"/><Relationship Id="rId5" Type="http://schemas.openxmlformats.org/officeDocument/2006/relationships/hyperlink" Target="mailto:autorprincipal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4</Pages>
  <Words>1162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 Donato</dc:creator>
  <cp:keywords/>
  <dc:description/>
  <cp:lastModifiedBy>Wallace Donato</cp:lastModifiedBy>
  <cp:revision>6</cp:revision>
  <dcterms:created xsi:type="dcterms:W3CDTF">2021-03-20T11:08:00Z</dcterms:created>
  <dcterms:modified xsi:type="dcterms:W3CDTF">2021-03-24T00:11:00Z</dcterms:modified>
</cp:coreProperties>
</file>