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5BEB" w14:textId="77777777" w:rsidR="00FB6D6C" w:rsidRDefault="00FB6D6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CCF448C" w14:textId="2B1305E0" w:rsidR="00FB6D6C" w:rsidRPr="00D60346" w:rsidRDefault="00D60346" w:rsidP="000747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1D2">
        <w:rPr>
          <w:rFonts w:ascii="Times New Roman" w:hAnsi="Times New Roman" w:cs="Times New Roman"/>
          <w:b/>
          <w:bCs/>
          <w:sz w:val="24"/>
          <w:szCs w:val="24"/>
        </w:rPr>
        <w:t>CAIAQUE DE GARRAFAS PET</w:t>
      </w:r>
      <w:r w:rsidR="00806A51">
        <w:rPr>
          <w:rFonts w:ascii="Times New Roman" w:hAnsi="Times New Roman" w:cs="Times New Roman"/>
          <w:sz w:val="24"/>
          <w:szCs w:val="24"/>
        </w:rPr>
        <w:t xml:space="preserve">: AVENTURA </w:t>
      </w:r>
      <w:r w:rsidR="001E6784">
        <w:rPr>
          <w:rFonts w:ascii="Times New Roman" w:hAnsi="Times New Roman" w:cs="Times New Roman"/>
          <w:sz w:val="24"/>
          <w:szCs w:val="24"/>
        </w:rPr>
        <w:t>COM</w:t>
      </w:r>
      <w:r w:rsidR="00806A51">
        <w:rPr>
          <w:rFonts w:ascii="Times New Roman" w:hAnsi="Times New Roman" w:cs="Times New Roman"/>
          <w:sz w:val="24"/>
          <w:szCs w:val="24"/>
        </w:rPr>
        <w:t xml:space="preserve"> SUSTENTABILIDADE</w:t>
      </w:r>
    </w:p>
    <w:p w14:paraId="3685AA91" w14:textId="77777777" w:rsidR="00FB6D6C" w:rsidRDefault="00FB6D6C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F341F6D" w14:textId="77777777" w:rsidR="00806A51" w:rsidRDefault="00806A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Héliton Jânio Gomes Rosa</w:t>
      </w:r>
    </w:p>
    <w:p w14:paraId="40ED5252" w14:textId="74B24D68" w:rsidR="00FB6D6C" w:rsidRDefault="00806A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Isis</w:t>
      </w:r>
      <w:r w:rsidR="00144568">
        <w:rPr>
          <w:rFonts w:ascii="Times New Roman" w:eastAsia="Times New Roman" w:hAnsi="Times New Roman" w:cs="Times New Roman"/>
          <w:sz w:val="24"/>
          <w:szCs w:val="24"/>
        </w:rPr>
        <w:t xml:space="preserve"> Silva e Lima</w:t>
      </w:r>
    </w:p>
    <w:p w14:paraId="6B7BDEDD" w14:textId="0814132F" w:rsidR="00FB6D6C" w:rsidRDefault="00806A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Lucineth</w:t>
      </w:r>
      <w:proofErr w:type="spellEnd"/>
      <w:r w:rsidR="00734D64">
        <w:rPr>
          <w:rFonts w:ascii="Times New Roman" w:eastAsia="Times New Roman" w:hAnsi="Times New Roman" w:cs="Times New Roman"/>
          <w:sz w:val="24"/>
          <w:szCs w:val="24"/>
        </w:rPr>
        <w:t xml:space="preserve"> da Silva Barros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GT </w:t>
      </w:r>
      <w:r w:rsidR="00CE2189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A21C4A4" w14:textId="77777777" w:rsidR="00FB6D6C" w:rsidRDefault="00FB6D6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C8180E6" w14:textId="77777777" w:rsidR="00FB6D6C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1F3ACFAC" w14:textId="56A9152F" w:rsidR="00FB6D6C" w:rsidRPr="00921244" w:rsidRDefault="00000000" w:rsidP="009212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EE8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8C6BF6">
        <w:rPr>
          <w:rFonts w:ascii="Times New Roman" w:eastAsia="Times New Roman" w:hAnsi="Times New Roman" w:cs="Times New Roman"/>
          <w:sz w:val="24"/>
          <w:szCs w:val="24"/>
        </w:rPr>
        <w:t>P</w:t>
      </w:r>
      <w:r w:rsidR="00E34EE8">
        <w:rPr>
          <w:rFonts w:ascii="Times New Roman" w:eastAsia="Times New Roman" w:hAnsi="Times New Roman" w:cs="Times New Roman"/>
          <w:sz w:val="24"/>
          <w:szCs w:val="24"/>
        </w:rPr>
        <w:t xml:space="preserve">ráticas </w:t>
      </w:r>
      <w:r w:rsidR="008C6BF6">
        <w:rPr>
          <w:rFonts w:ascii="Times New Roman" w:eastAsia="Times New Roman" w:hAnsi="Times New Roman" w:cs="Times New Roman"/>
          <w:sz w:val="24"/>
          <w:szCs w:val="24"/>
        </w:rPr>
        <w:t>C</w:t>
      </w:r>
      <w:r w:rsidR="00E34EE8">
        <w:rPr>
          <w:rFonts w:ascii="Times New Roman" w:eastAsia="Times New Roman" w:hAnsi="Times New Roman" w:cs="Times New Roman"/>
          <w:sz w:val="24"/>
          <w:szCs w:val="24"/>
        </w:rPr>
        <w:t xml:space="preserve">orporais de </w:t>
      </w:r>
      <w:r w:rsidR="008C6BF6">
        <w:rPr>
          <w:rFonts w:ascii="Times New Roman" w:eastAsia="Times New Roman" w:hAnsi="Times New Roman" w:cs="Times New Roman"/>
          <w:sz w:val="24"/>
          <w:szCs w:val="24"/>
        </w:rPr>
        <w:t>A</w:t>
      </w:r>
      <w:r w:rsidR="00E34EE8">
        <w:rPr>
          <w:rFonts w:ascii="Times New Roman" w:eastAsia="Times New Roman" w:hAnsi="Times New Roman" w:cs="Times New Roman"/>
          <w:sz w:val="24"/>
          <w:szCs w:val="24"/>
        </w:rPr>
        <w:t>ventura</w:t>
      </w:r>
      <w:r w:rsidR="008C6BF6">
        <w:rPr>
          <w:rFonts w:ascii="Times New Roman" w:eastAsia="Times New Roman" w:hAnsi="Times New Roman" w:cs="Times New Roman"/>
          <w:sz w:val="24"/>
          <w:szCs w:val="24"/>
        </w:rPr>
        <w:t xml:space="preserve"> (PCA)</w:t>
      </w:r>
      <w:r w:rsidR="00E34EE8">
        <w:rPr>
          <w:rFonts w:ascii="Times New Roman" w:eastAsia="Times New Roman" w:hAnsi="Times New Roman" w:cs="Times New Roman"/>
          <w:sz w:val="24"/>
          <w:szCs w:val="24"/>
        </w:rPr>
        <w:t xml:space="preserve"> reservam um arcabouço</w:t>
      </w:r>
      <w:r w:rsidR="00C658D9">
        <w:rPr>
          <w:rFonts w:ascii="Times New Roman" w:eastAsia="Times New Roman" w:hAnsi="Times New Roman" w:cs="Times New Roman"/>
          <w:sz w:val="24"/>
          <w:szCs w:val="24"/>
        </w:rPr>
        <w:t xml:space="preserve"> gigantesco de habilidades </w:t>
      </w:r>
      <w:r w:rsidR="00A928BD">
        <w:rPr>
          <w:rFonts w:ascii="Times New Roman" w:eastAsia="Times New Roman" w:hAnsi="Times New Roman" w:cs="Times New Roman"/>
          <w:sz w:val="24"/>
          <w:szCs w:val="24"/>
        </w:rPr>
        <w:t>que possibilitam o desenvolvimento integral dos estudantes, explorando valências motoras, cognitivas e sociais</w:t>
      </w:r>
      <w:r w:rsidR="00FA48DD">
        <w:rPr>
          <w:rFonts w:ascii="Times New Roman" w:eastAsia="Times New Roman" w:hAnsi="Times New Roman" w:cs="Times New Roman"/>
          <w:sz w:val="24"/>
          <w:szCs w:val="24"/>
        </w:rPr>
        <w:t xml:space="preserve"> em condições de instabilidade </w:t>
      </w:r>
      <w:r w:rsidR="008C6BF6">
        <w:rPr>
          <w:rFonts w:ascii="Times New Roman" w:eastAsia="Times New Roman" w:hAnsi="Times New Roman" w:cs="Times New Roman"/>
          <w:sz w:val="24"/>
          <w:szCs w:val="24"/>
        </w:rPr>
        <w:t>ambiental.</w:t>
      </w:r>
      <w:r w:rsidR="00E56930">
        <w:rPr>
          <w:rFonts w:ascii="Times New Roman" w:eastAsia="Times New Roman" w:hAnsi="Times New Roman" w:cs="Times New Roman"/>
          <w:sz w:val="24"/>
          <w:szCs w:val="24"/>
        </w:rPr>
        <w:t xml:space="preserve"> Nesse sentido, buscando </w:t>
      </w:r>
      <w:r w:rsidR="00502754">
        <w:rPr>
          <w:rFonts w:ascii="Times New Roman" w:eastAsia="Times New Roman" w:hAnsi="Times New Roman" w:cs="Times New Roman"/>
          <w:sz w:val="24"/>
          <w:szCs w:val="24"/>
        </w:rPr>
        <w:t>ofertar</w:t>
      </w:r>
      <w:r w:rsidR="00E56930">
        <w:rPr>
          <w:rFonts w:ascii="Times New Roman" w:eastAsia="Times New Roman" w:hAnsi="Times New Roman" w:cs="Times New Roman"/>
          <w:sz w:val="24"/>
          <w:szCs w:val="24"/>
        </w:rPr>
        <w:t xml:space="preserve"> mais uma experiência </w:t>
      </w:r>
      <w:r w:rsidR="00F67B3D">
        <w:rPr>
          <w:rFonts w:ascii="Times New Roman" w:eastAsia="Times New Roman" w:hAnsi="Times New Roman" w:cs="Times New Roman"/>
          <w:sz w:val="24"/>
          <w:szCs w:val="24"/>
        </w:rPr>
        <w:t>na escola</w:t>
      </w:r>
      <w:r w:rsidR="00E569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7B3D">
        <w:rPr>
          <w:rFonts w:ascii="Times New Roman" w:eastAsia="Times New Roman" w:hAnsi="Times New Roman" w:cs="Times New Roman"/>
          <w:sz w:val="24"/>
          <w:szCs w:val="24"/>
        </w:rPr>
        <w:t xml:space="preserve"> os professores de Educação Física, </w:t>
      </w:r>
      <w:r w:rsidR="00A862F8">
        <w:rPr>
          <w:rFonts w:ascii="Times New Roman" w:eastAsia="Times New Roman" w:hAnsi="Times New Roman" w:cs="Times New Roman"/>
          <w:sz w:val="24"/>
          <w:szCs w:val="24"/>
        </w:rPr>
        <w:t xml:space="preserve">Língua </w:t>
      </w:r>
      <w:r w:rsidR="005F38D0">
        <w:rPr>
          <w:rFonts w:ascii="Times New Roman" w:eastAsia="Times New Roman" w:hAnsi="Times New Roman" w:cs="Times New Roman"/>
          <w:sz w:val="24"/>
          <w:szCs w:val="24"/>
        </w:rPr>
        <w:t>Inglesa</w:t>
      </w:r>
      <w:r w:rsidR="00F67B3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A862F8">
        <w:rPr>
          <w:rFonts w:ascii="Times New Roman" w:eastAsia="Times New Roman" w:hAnsi="Times New Roman" w:cs="Times New Roman"/>
          <w:sz w:val="24"/>
          <w:szCs w:val="24"/>
        </w:rPr>
        <w:t>Língua</w:t>
      </w:r>
      <w:r w:rsidR="00F67B3D">
        <w:rPr>
          <w:rFonts w:ascii="Times New Roman" w:eastAsia="Times New Roman" w:hAnsi="Times New Roman" w:cs="Times New Roman"/>
          <w:sz w:val="24"/>
          <w:szCs w:val="24"/>
        </w:rPr>
        <w:t xml:space="preserve"> Portuguesa</w:t>
      </w:r>
      <w:r w:rsidR="005F3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795">
        <w:rPr>
          <w:rFonts w:ascii="Times New Roman" w:eastAsia="Times New Roman" w:hAnsi="Times New Roman" w:cs="Times New Roman"/>
          <w:sz w:val="24"/>
          <w:szCs w:val="24"/>
        </w:rPr>
        <w:t xml:space="preserve">assumiram </w:t>
      </w:r>
      <w:r w:rsidR="005F38D0">
        <w:rPr>
          <w:rFonts w:ascii="Times New Roman" w:eastAsia="Times New Roman" w:hAnsi="Times New Roman" w:cs="Times New Roman"/>
          <w:sz w:val="24"/>
          <w:szCs w:val="24"/>
        </w:rPr>
        <w:t>o desafio de conduzir os estudantes a</w:t>
      </w:r>
      <w:r w:rsidR="00C31795">
        <w:rPr>
          <w:rFonts w:ascii="Times New Roman" w:eastAsia="Times New Roman" w:hAnsi="Times New Roman" w:cs="Times New Roman"/>
          <w:sz w:val="24"/>
          <w:szCs w:val="24"/>
        </w:rPr>
        <w:t>o universo da aventura e da educação ambiental, por meio d</w:t>
      </w:r>
      <w:r w:rsidR="00AB0FAD">
        <w:rPr>
          <w:rFonts w:ascii="Times New Roman" w:eastAsia="Times New Roman" w:hAnsi="Times New Roman" w:cs="Times New Roman"/>
          <w:sz w:val="24"/>
          <w:szCs w:val="24"/>
        </w:rPr>
        <w:t>o esporte</w:t>
      </w:r>
      <w:r w:rsidR="00A002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329C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CC5414">
        <w:rPr>
          <w:rFonts w:ascii="Times New Roman" w:eastAsia="Times New Roman" w:hAnsi="Times New Roman" w:cs="Times New Roman"/>
          <w:sz w:val="24"/>
          <w:szCs w:val="24"/>
        </w:rPr>
        <w:t>O projeto teve como</w:t>
      </w:r>
      <w:r w:rsidR="00A002AE">
        <w:rPr>
          <w:rFonts w:ascii="Times New Roman" w:eastAsia="Times New Roman" w:hAnsi="Times New Roman" w:cs="Times New Roman"/>
          <w:sz w:val="24"/>
          <w:szCs w:val="24"/>
        </w:rPr>
        <w:t xml:space="preserve"> objetivo </w:t>
      </w:r>
      <w:r w:rsidR="0011514E">
        <w:rPr>
          <w:rFonts w:ascii="Times New Roman" w:eastAsia="Times New Roman" w:hAnsi="Times New Roman" w:cs="Times New Roman"/>
          <w:sz w:val="24"/>
          <w:szCs w:val="24"/>
        </w:rPr>
        <w:t>valorizar o meio ambiente</w:t>
      </w:r>
      <w:r w:rsidR="00C67E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514E">
        <w:rPr>
          <w:rFonts w:ascii="Times New Roman" w:eastAsia="Times New Roman" w:hAnsi="Times New Roman" w:cs="Times New Roman"/>
          <w:sz w:val="24"/>
          <w:szCs w:val="24"/>
        </w:rPr>
        <w:t xml:space="preserve"> adotando atitudes de respeito ao patrimônio natural</w:t>
      </w:r>
      <w:r w:rsidR="00CC541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514E">
        <w:rPr>
          <w:rFonts w:ascii="Times New Roman" w:eastAsia="Times New Roman" w:hAnsi="Times New Roman" w:cs="Times New Roman"/>
          <w:sz w:val="24"/>
          <w:szCs w:val="24"/>
        </w:rPr>
        <w:t xml:space="preserve"> minimizando os impactos da degradação ambiental</w:t>
      </w:r>
      <w:r w:rsidR="00AF58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2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C34">
        <w:rPr>
          <w:rFonts w:ascii="Times New Roman" w:eastAsia="Times New Roman" w:hAnsi="Times New Roman" w:cs="Times New Roman"/>
          <w:sz w:val="24"/>
          <w:szCs w:val="24"/>
        </w:rPr>
        <w:t>utilizando a</w:t>
      </w:r>
      <w:r w:rsidR="00801B68" w:rsidRPr="003E2B96">
        <w:rPr>
          <w:rFonts w:ascii="Times New Roman" w:hAnsi="Times New Roman" w:cs="Times New Roman"/>
          <w:sz w:val="24"/>
          <w:szCs w:val="24"/>
        </w:rPr>
        <w:t>s PCA realizadas na natureza</w:t>
      </w:r>
      <w:r w:rsidR="00884C34">
        <w:rPr>
          <w:rFonts w:ascii="Times New Roman" w:hAnsi="Times New Roman" w:cs="Times New Roman"/>
          <w:sz w:val="24"/>
          <w:szCs w:val="24"/>
        </w:rPr>
        <w:t xml:space="preserve"> para orientação dos estudantes,</w:t>
      </w:r>
      <w:r w:rsidR="00801B68" w:rsidRPr="003E2B96">
        <w:rPr>
          <w:rFonts w:ascii="Times New Roman" w:hAnsi="Times New Roman" w:cs="Times New Roman"/>
          <w:sz w:val="24"/>
          <w:szCs w:val="24"/>
        </w:rPr>
        <w:t xml:space="preserve"> em especial a canoagem, </w:t>
      </w:r>
      <w:r w:rsidR="00797A09">
        <w:rPr>
          <w:rFonts w:ascii="Times New Roman" w:hAnsi="Times New Roman" w:cs="Times New Roman"/>
          <w:sz w:val="24"/>
          <w:szCs w:val="24"/>
        </w:rPr>
        <w:t>p</w:t>
      </w:r>
      <w:r w:rsidR="00801B68" w:rsidRPr="003E2B96">
        <w:rPr>
          <w:rFonts w:ascii="Times New Roman" w:hAnsi="Times New Roman" w:cs="Times New Roman"/>
          <w:sz w:val="24"/>
          <w:szCs w:val="24"/>
        </w:rPr>
        <w:t xml:space="preserve">ossibilitando </w:t>
      </w:r>
      <w:r w:rsidR="003D73B0">
        <w:rPr>
          <w:rFonts w:ascii="Times New Roman" w:hAnsi="Times New Roman" w:cs="Times New Roman"/>
          <w:sz w:val="24"/>
          <w:szCs w:val="24"/>
        </w:rPr>
        <w:t>a criação de um</w:t>
      </w:r>
      <w:r w:rsidR="00801B68" w:rsidRPr="003E2B96">
        <w:rPr>
          <w:rFonts w:ascii="Times New Roman" w:hAnsi="Times New Roman" w:cs="Times New Roman"/>
          <w:sz w:val="24"/>
          <w:szCs w:val="24"/>
        </w:rPr>
        <w:t xml:space="preserve"> caiaque construído com materiais recicláveis</w:t>
      </w:r>
      <w:r w:rsidR="003E2B96" w:rsidRPr="003E2B96">
        <w:rPr>
          <w:rFonts w:ascii="Times New Roman" w:hAnsi="Times New Roman" w:cs="Times New Roman"/>
          <w:sz w:val="24"/>
          <w:szCs w:val="24"/>
        </w:rPr>
        <w:t xml:space="preserve">. </w:t>
      </w:r>
      <w:r w:rsidR="008C329C" w:rsidRPr="003E2B96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 w:rsidR="008C329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F3278">
        <w:rPr>
          <w:rFonts w:ascii="Times New Roman" w:eastAsia="Times New Roman" w:hAnsi="Times New Roman" w:cs="Times New Roman"/>
          <w:sz w:val="24"/>
          <w:szCs w:val="24"/>
        </w:rPr>
        <w:t xml:space="preserve">A intervenção ocorreu com </w:t>
      </w:r>
      <w:r w:rsidR="004A7A45">
        <w:rPr>
          <w:rFonts w:ascii="Times New Roman" w:eastAsia="Times New Roman" w:hAnsi="Times New Roman" w:cs="Times New Roman"/>
          <w:sz w:val="24"/>
          <w:szCs w:val="24"/>
        </w:rPr>
        <w:t>82 estudantes</w:t>
      </w:r>
      <w:r w:rsidR="00742249">
        <w:rPr>
          <w:rFonts w:ascii="Times New Roman" w:eastAsia="Times New Roman" w:hAnsi="Times New Roman" w:cs="Times New Roman"/>
          <w:sz w:val="24"/>
          <w:szCs w:val="24"/>
        </w:rPr>
        <w:t xml:space="preserve">, de 14 e 15 anos de idade, </w:t>
      </w:r>
      <w:r w:rsidR="004A7A45">
        <w:rPr>
          <w:rFonts w:ascii="Times New Roman" w:eastAsia="Times New Roman" w:hAnsi="Times New Roman" w:cs="Times New Roman"/>
          <w:sz w:val="24"/>
          <w:szCs w:val="24"/>
        </w:rPr>
        <w:t xml:space="preserve">pertencentes </w:t>
      </w:r>
      <w:r w:rsidR="0074224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A7A45">
        <w:rPr>
          <w:rFonts w:ascii="Times New Roman" w:eastAsia="Times New Roman" w:hAnsi="Times New Roman" w:cs="Times New Roman"/>
          <w:sz w:val="24"/>
          <w:szCs w:val="24"/>
        </w:rPr>
        <w:t xml:space="preserve">o 9º </w:t>
      </w:r>
      <w:r w:rsidR="00845389">
        <w:rPr>
          <w:rFonts w:ascii="Times New Roman" w:eastAsia="Times New Roman" w:hAnsi="Times New Roman" w:cs="Times New Roman"/>
          <w:sz w:val="24"/>
          <w:szCs w:val="24"/>
        </w:rPr>
        <w:t>ano do</w:t>
      </w:r>
      <w:r w:rsidR="008C329C">
        <w:rPr>
          <w:rFonts w:ascii="Times New Roman" w:eastAsia="Times New Roman" w:hAnsi="Times New Roman" w:cs="Times New Roman"/>
          <w:sz w:val="24"/>
          <w:szCs w:val="24"/>
        </w:rPr>
        <w:t xml:space="preserve"> ensino fundamental da Escola Estadual Governador José Fragelli (Arena da Educação).</w:t>
      </w:r>
      <w:r w:rsidR="00E56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2B1">
        <w:rPr>
          <w:rFonts w:ascii="Times New Roman" w:eastAsia="Times New Roman" w:hAnsi="Times New Roman" w:cs="Times New Roman"/>
          <w:sz w:val="24"/>
          <w:szCs w:val="24"/>
        </w:rPr>
        <w:t>A construção do caiaque ocorreu durante as aulas de Educação Física, momento este em que os estudantes operacionalizaram todo o processo de p</w:t>
      </w:r>
      <w:r w:rsidR="00F57237">
        <w:rPr>
          <w:rFonts w:ascii="Times New Roman" w:eastAsia="Times New Roman" w:hAnsi="Times New Roman" w:cs="Times New Roman"/>
          <w:sz w:val="24"/>
          <w:szCs w:val="24"/>
        </w:rPr>
        <w:t>lanejamento</w:t>
      </w:r>
      <w:r w:rsidR="00672EC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F57237">
        <w:rPr>
          <w:rFonts w:ascii="Times New Roman" w:eastAsia="Times New Roman" w:hAnsi="Times New Roman" w:cs="Times New Roman"/>
          <w:sz w:val="24"/>
          <w:szCs w:val="24"/>
        </w:rPr>
        <w:t>realização de cada etapa d</w:t>
      </w:r>
      <w:r w:rsidR="001B2581">
        <w:rPr>
          <w:rFonts w:ascii="Times New Roman" w:eastAsia="Times New Roman" w:hAnsi="Times New Roman" w:cs="Times New Roman"/>
          <w:sz w:val="24"/>
          <w:szCs w:val="24"/>
        </w:rPr>
        <w:t>e estruturação da embarcação. Foram utilizadas 300 garrafas PET de 2 litros, cola de poliuretano</w:t>
      </w:r>
      <w:r w:rsidR="00FB4FC0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1B2581">
        <w:rPr>
          <w:rFonts w:ascii="Times New Roman" w:eastAsia="Times New Roman" w:hAnsi="Times New Roman" w:cs="Times New Roman"/>
          <w:sz w:val="24"/>
          <w:szCs w:val="24"/>
        </w:rPr>
        <w:t xml:space="preserve"> canos PVC </w:t>
      </w:r>
      <w:r w:rsidR="00FB4FC0">
        <w:rPr>
          <w:rFonts w:ascii="Times New Roman" w:eastAsia="Times New Roman" w:hAnsi="Times New Roman" w:cs="Times New Roman"/>
          <w:sz w:val="24"/>
          <w:szCs w:val="24"/>
        </w:rPr>
        <w:t>25mm</w:t>
      </w:r>
      <w:r w:rsidR="006547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B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C85">
        <w:rPr>
          <w:rFonts w:ascii="Times New Roman" w:eastAsia="Times New Roman" w:hAnsi="Times New Roman" w:cs="Times New Roman"/>
          <w:sz w:val="24"/>
          <w:szCs w:val="24"/>
        </w:rPr>
        <w:t xml:space="preserve">A abordagem teórica se estabeleceu sobre </w:t>
      </w:r>
      <w:r w:rsidR="00FB3732">
        <w:rPr>
          <w:rFonts w:ascii="Times New Roman" w:eastAsia="Times New Roman" w:hAnsi="Times New Roman" w:cs="Times New Roman"/>
          <w:sz w:val="24"/>
          <w:szCs w:val="24"/>
        </w:rPr>
        <w:t>a</w:t>
      </w:r>
      <w:r w:rsidR="005A2C85">
        <w:rPr>
          <w:rFonts w:ascii="Times New Roman" w:eastAsia="Times New Roman" w:hAnsi="Times New Roman" w:cs="Times New Roman"/>
          <w:sz w:val="24"/>
          <w:szCs w:val="24"/>
        </w:rPr>
        <w:t xml:space="preserve"> canoagem</w:t>
      </w:r>
      <w:r w:rsidR="00FB3732">
        <w:rPr>
          <w:rFonts w:ascii="Times New Roman" w:eastAsia="Times New Roman" w:hAnsi="Times New Roman" w:cs="Times New Roman"/>
          <w:sz w:val="24"/>
          <w:szCs w:val="24"/>
        </w:rPr>
        <w:t>, na perspectiva das modalidades Slalo</w:t>
      </w:r>
      <w:r w:rsidR="00AC3245">
        <w:rPr>
          <w:rFonts w:ascii="Times New Roman" w:eastAsia="Times New Roman" w:hAnsi="Times New Roman" w:cs="Times New Roman"/>
          <w:sz w:val="24"/>
          <w:szCs w:val="24"/>
        </w:rPr>
        <w:t xml:space="preserve">m e Velocidade.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D93" w:rsidRPr="007F18F5">
        <w:rPr>
          <w:rFonts w:ascii="Times New Roman" w:hAnsi="Times New Roman" w:cs="Times New Roman"/>
          <w:sz w:val="24"/>
          <w:szCs w:val="24"/>
        </w:rPr>
        <w:t>A utilização de garrafas PET para criação de um equipamento autossustentável te</w:t>
      </w:r>
      <w:r w:rsidR="007F18F5">
        <w:rPr>
          <w:rFonts w:ascii="Times New Roman" w:hAnsi="Times New Roman" w:cs="Times New Roman"/>
          <w:sz w:val="24"/>
          <w:szCs w:val="24"/>
        </w:rPr>
        <w:t>ve</w:t>
      </w:r>
      <w:r w:rsidR="00215D93" w:rsidRPr="007F18F5">
        <w:rPr>
          <w:rFonts w:ascii="Times New Roman" w:hAnsi="Times New Roman" w:cs="Times New Roman"/>
          <w:sz w:val="24"/>
          <w:szCs w:val="24"/>
        </w:rPr>
        <w:t xml:space="preserve"> também como intuito uma abordagem ecológica, comercial</w:t>
      </w:r>
      <w:r w:rsidR="00B75BC7" w:rsidRPr="007F18F5">
        <w:rPr>
          <w:rFonts w:ascii="Times New Roman" w:hAnsi="Times New Roman" w:cs="Times New Roman"/>
          <w:sz w:val="24"/>
          <w:szCs w:val="24"/>
        </w:rPr>
        <w:t>,</w:t>
      </w:r>
      <w:r w:rsidR="00215D93" w:rsidRPr="007F18F5">
        <w:rPr>
          <w:rFonts w:ascii="Times New Roman" w:hAnsi="Times New Roman" w:cs="Times New Roman"/>
          <w:sz w:val="24"/>
          <w:szCs w:val="24"/>
        </w:rPr>
        <w:t xml:space="preserve"> social</w:t>
      </w:r>
      <w:r w:rsidR="00B75BC7" w:rsidRPr="007F18F5">
        <w:rPr>
          <w:rFonts w:ascii="Times New Roman" w:hAnsi="Times New Roman" w:cs="Times New Roman"/>
          <w:sz w:val="24"/>
          <w:szCs w:val="24"/>
        </w:rPr>
        <w:t xml:space="preserve"> e desportiva</w:t>
      </w:r>
      <w:r w:rsidR="007F18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1D2">
        <w:rPr>
          <w:rFonts w:ascii="Times New Roman" w:eastAsia="Times New Roman" w:hAnsi="Times New Roman" w:cs="Times New Roman"/>
          <w:sz w:val="24"/>
          <w:szCs w:val="24"/>
        </w:rPr>
        <w:t xml:space="preserve">Como resultado dessa intervenção pedagógica obteve-se um caiaque criado com garrafas PET que foi amplamente testado </w:t>
      </w:r>
      <w:r w:rsidR="00CC0E7B">
        <w:rPr>
          <w:rFonts w:ascii="Times New Roman" w:eastAsia="Times New Roman" w:hAnsi="Times New Roman" w:cs="Times New Roman"/>
          <w:sz w:val="24"/>
          <w:szCs w:val="24"/>
        </w:rPr>
        <w:t>em ambiente controlado (piscina 50m) situada na própria escola. Neste momento os estudantes realizaram o teste da embarcação</w:t>
      </w:r>
      <w:r w:rsidR="006F730F">
        <w:rPr>
          <w:rFonts w:ascii="Times New Roman" w:eastAsia="Times New Roman" w:hAnsi="Times New Roman" w:cs="Times New Roman"/>
          <w:sz w:val="24"/>
          <w:szCs w:val="24"/>
        </w:rPr>
        <w:t xml:space="preserve"> e visualizaram, na prática, os </w:t>
      </w:r>
      <w:r w:rsidR="006F730F" w:rsidRPr="00E4550C">
        <w:rPr>
          <w:rFonts w:ascii="Times New Roman" w:eastAsia="Times New Roman" w:hAnsi="Times New Roman" w:cs="Times New Roman"/>
          <w:sz w:val="24"/>
          <w:szCs w:val="24"/>
        </w:rPr>
        <w:t xml:space="preserve">conceitos de </w:t>
      </w:r>
      <w:r w:rsidR="006F730F" w:rsidRPr="00E4550C">
        <w:rPr>
          <w:rFonts w:ascii="Times New Roman" w:hAnsi="Times New Roman" w:cs="Times New Roman"/>
          <w:sz w:val="24"/>
          <w:szCs w:val="24"/>
        </w:rPr>
        <w:t>flutuabilidade, lei do empuxo, equilíbrio hidrostático e hidrodinâmico na mecânica de fluídos</w:t>
      </w:r>
      <w:r w:rsidR="00E4550C" w:rsidRPr="00E4550C">
        <w:rPr>
          <w:rFonts w:ascii="Times New Roman" w:hAnsi="Times New Roman" w:cs="Times New Roman"/>
          <w:sz w:val="24"/>
          <w:szCs w:val="24"/>
        </w:rPr>
        <w:t xml:space="preserve"> </w:t>
      </w:r>
      <w:r w:rsidR="006F730F" w:rsidRPr="00E4550C">
        <w:rPr>
          <w:rFonts w:ascii="Times New Roman" w:hAnsi="Times New Roman" w:cs="Times New Roman"/>
          <w:sz w:val="24"/>
          <w:szCs w:val="24"/>
        </w:rPr>
        <w:t xml:space="preserve">e </w:t>
      </w:r>
      <w:r w:rsidR="00E4550C" w:rsidRPr="00E4550C">
        <w:rPr>
          <w:rFonts w:ascii="Times New Roman" w:hAnsi="Times New Roman" w:cs="Times New Roman"/>
          <w:sz w:val="24"/>
          <w:szCs w:val="24"/>
        </w:rPr>
        <w:t>f</w:t>
      </w:r>
      <w:r w:rsidR="006F730F" w:rsidRPr="00E4550C">
        <w:rPr>
          <w:rFonts w:ascii="Times New Roman" w:hAnsi="Times New Roman" w:cs="Times New Roman"/>
          <w:sz w:val="24"/>
          <w:szCs w:val="24"/>
        </w:rPr>
        <w:t>ortalecimento muscular para a remada</w:t>
      </w:r>
      <w:r w:rsidR="00E4550C" w:rsidRPr="00E4550C">
        <w:rPr>
          <w:rFonts w:ascii="Times New Roman" w:hAnsi="Times New Roman" w:cs="Times New Roman"/>
          <w:sz w:val="24"/>
          <w:szCs w:val="24"/>
        </w:rPr>
        <w:t xml:space="preserve">, </w:t>
      </w:r>
      <w:r w:rsidR="006F730F" w:rsidRPr="00E4550C">
        <w:rPr>
          <w:rFonts w:ascii="Times New Roman" w:eastAsia="Times New Roman" w:hAnsi="Times New Roman" w:cs="Times New Roman"/>
          <w:sz w:val="24"/>
          <w:szCs w:val="24"/>
        </w:rPr>
        <w:t>trabalhados e</w:t>
      </w:r>
      <w:r w:rsidR="006F730F">
        <w:rPr>
          <w:rFonts w:ascii="Times New Roman" w:eastAsia="Times New Roman" w:hAnsi="Times New Roman" w:cs="Times New Roman"/>
          <w:sz w:val="24"/>
          <w:szCs w:val="24"/>
        </w:rPr>
        <w:t>m sala</w:t>
      </w:r>
      <w:r w:rsidR="00E45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50C">
        <w:rPr>
          <w:rFonts w:ascii="Times New Roman" w:eastAsia="Times New Roman" w:hAnsi="Times New Roman" w:cs="Times New Roman"/>
          <w:sz w:val="24"/>
          <w:szCs w:val="24"/>
        </w:rPr>
        <w:t xml:space="preserve">Considera-se que a intervenção </w:t>
      </w:r>
      <w:r w:rsidR="0073611C">
        <w:rPr>
          <w:rFonts w:ascii="Times New Roman" w:eastAsia="Times New Roman" w:hAnsi="Times New Roman" w:cs="Times New Roman"/>
          <w:sz w:val="24"/>
          <w:szCs w:val="24"/>
        </w:rPr>
        <w:t>foi de extrema importância para os estudantes no sentido de ampliação do conhecimento acerca d</w:t>
      </w:r>
      <w:r w:rsidR="00190F45">
        <w:rPr>
          <w:rFonts w:ascii="Times New Roman" w:eastAsia="Times New Roman" w:hAnsi="Times New Roman" w:cs="Times New Roman"/>
          <w:sz w:val="24"/>
          <w:szCs w:val="24"/>
        </w:rPr>
        <w:t xml:space="preserve">as PCA realizadas na natureza, valorizando atitudes de preservação do meio ambiente. </w:t>
      </w:r>
      <w:r w:rsidR="005F3D58">
        <w:rPr>
          <w:rFonts w:ascii="Times New Roman" w:eastAsia="Times New Roman" w:hAnsi="Times New Roman" w:cs="Times New Roman"/>
          <w:sz w:val="24"/>
          <w:szCs w:val="24"/>
        </w:rPr>
        <w:t xml:space="preserve">Para os professores esta investida </w:t>
      </w:r>
      <w:r w:rsidR="002632B0">
        <w:rPr>
          <w:rFonts w:ascii="Times New Roman" w:eastAsia="Times New Roman" w:hAnsi="Times New Roman" w:cs="Times New Roman"/>
          <w:sz w:val="24"/>
          <w:szCs w:val="24"/>
        </w:rPr>
        <w:t xml:space="preserve">foi </w:t>
      </w:r>
      <w:r w:rsidR="007D0C43">
        <w:rPr>
          <w:rFonts w:ascii="Times New Roman" w:eastAsia="Times New Roman" w:hAnsi="Times New Roman" w:cs="Times New Roman"/>
          <w:sz w:val="24"/>
          <w:szCs w:val="24"/>
        </w:rPr>
        <w:t>igualmente valoros</w:t>
      </w:r>
      <w:r w:rsidR="00921244">
        <w:rPr>
          <w:rFonts w:ascii="Times New Roman" w:eastAsia="Times New Roman" w:hAnsi="Times New Roman" w:cs="Times New Roman"/>
          <w:sz w:val="24"/>
          <w:szCs w:val="24"/>
        </w:rPr>
        <w:t>a</w:t>
      </w:r>
      <w:r w:rsidR="005514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0C43">
        <w:rPr>
          <w:rFonts w:ascii="Times New Roman" w:eastAsia="Times New Roman" w:hAnsi="Times New Roman" w:cs="Times New Roman"/>
          <w:sz w:val="24"/>
          <w:szCs w:val="24"/>
        </w:rPr>
        <w:t xml:space="preserve"> pois possibilitou que os docentes explorassem alternativas diferentes para orientação dos estudantes</w:t>
      </w:r>
      <w:r w:rsidR="009212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795650" w14:textId="77777777" w:rsidR="00921244" w:rsidRDefault="009212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3DC457" w14:textId="1A9D7D22" w:rsidR="00FB6D6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568">
        <w:rPr>
          <w:rFonts w:ascii="Times New Roman" w:eastAsia="Times New Roman" w:hAnsi="Times New Roman" w:cs="Times New Roman"/>
          <w:sz w:val="24"/>
          <w:szCs w:val="24"/>
        </w:rPr>
        <w:t>Práticas Corporais de Aventura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44568">
        <w:rPr>
          <w:rFonts w:ascii="Times New Roman" w:eastAsia="Times New Roman" w:hAnsi="Times New Roman" w:cs="Times New Roman"/>
          <w:sz w:val="24"/>
          <w:szCs w:val="24"/>
        </w:rPr>
        <w:t>Meio Ambiente;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568">
        <w:rPr>
          <w:rFonts w:ascii="Times New Roman" w:eastAsia="Times New Roman" w:hAnsi="Times New Roman" w:cs="Times New Roman"/>
          <w:sz w:val="24"/>
          <w:szCs w:val="24"/>
        </w:rPr>
        <w:t>Escola</w:t>
      </w:r>
    </w:p>
    <w:p w14:paraId="12A202B1" w14:textId="77777777" w:rsidR="00FB6D6C" w:rsidRDefault="00000000">
      <w:r>
        <w:t xml:space="preserve"> </w:t>
      </w:r>
    </w:p>
    <w:sectPr w:rsidR="00FB6D6C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D5B9" w14:textId="77777777" w:rsidR="00971629" w:rsidRDefault="00971629">
      <w:pPr>
        <w:spacing w:after="0" w:line="240" w:lineRule="auto"/>
      </w:pPr>
      <w:r>
        <w:separator/>
      </w:r>
    </w:p>
  </w:endnote>
  <w:endnote w:type="continuationSeparator" w:id="0">
    <w:p w14:paraId="25435085" w14:textId="77777777" w:rsidR="00971629" w:rsidRDefault="0097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B739" w14:textId="77777777" w:rsidR="00971629" w:rsidRDefault="00971629">
      <w:pPr>
        <w:spacing w:after="0" w:line="240" w:lineRule="auto"/>
      </w:pPr>
      <w:r>
        <w:separator/>
      </w:r>
    </w:p>
  </w:footnote>
  <w:footnote w:type="continuationSeparator" w:id="0">
    <w:p w14:paraId="0DA83D6E" w14:textId="77777777" w:rsidR="00971629" w:rsidRDefault="0097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E664" w14:textId="77777777" w:rsidR="00FB6D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3A8B1CD0" wp14:editId="05DD312E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6C"/>
    <w:rsid w:val="000747F1"/>
    <w:rsid w:val="000D5AC4"/>
    <w:rsid w:val="0011514E"/>
    <w:rsid w:val="00144568"/>
    <w:rsid w:val="00184E1D"/>
    <w:rsid w:val="00190F45"/>
    <w:rsid w:val="001B2581"/>
    <w:rsid w:val="001E6784"/>
    <w:rsid w:val="00215D93"/>
    <w:rsid w:val="00227CC1"/>
    <w:rsid w:val="002632B0"/>
    <w:rsid w:val="002B2CE0"/>
    <w:rsid w:val="002B697B"/>
    <w:rsid w:val="00374841"/>
    <w:rsid w:val="003D73B0"/>
    <w:rsid w:val="003E2B96"/>
    <w:rsid w:val="004A7A45"/>
    <w:rsid w:val="00502754"/>
    <w:rsid w:val="0055146B"/>
    <w:rsid w:val="005A2C85"/>
    <w:rsid w:val="005C2D94"/>
    <w:rsid w:val="005F38D0"/>
    <w:rsid w:val="005F3D58"/>
    <w:rsid w:val="00654749"/>
    <w:rsid w:val="006602D7"/>
    <w:rsid w:val="006629DE"/>
    <w:rsid w:val="00672EC0"/>
    <w:rsid w:val="006F730F"/>
    <w:rsid w:val="00734D64"/>
    <w:rsid w:val="0073611C"/>
    <w:rsid w:val="00742249"/>
    <w:rsid w:val="007701D2"/>
    <w:rsid w:val="00797A09"/>
    <w:rsid w:val="007D0C43"/>
    <w:rsid w:val="007D4E14"/>
    <w:rsid w:val="007F18F5"/>
    <w:rsid w:val="00801B68"/>
    <w:rsid w:val="00806A51"/>
    <w:rsid w:val="0082206F"/>
    <w:rsid w:val="00845389"/>
    <w:rsid w:val="00884C34"/>
    <w:rsid w:val="008C329C"/>
    <w:rsid w:val="008C6BF6"/>
    <w:rsid w:val="00921244"/>
    <w:rsid w:val="00937C0B"/>
    <w:rsid w:val="00971629"/>
    <w:rsid w:val="009F3278"/>
    <w:rsid w:val="00A002AE"/>
    <w:rsid w:val="00A862F8"/>
    <w:rsid w:val="00A91368"/>
    <w:rsid w:val="00A928BD"/>
    <w:rsid w:val="00AB0FAD"/>
    <w:rsid w:val="00AC3245"/>
    <w:rsid w:val="00AF584A"/>
    <w:rsid w:val="00B65341"/>
    <w:rsid w:val="00B75BC7"/>
    <w:rsid w:val="00B82D21"/>
    <w:rsid w:val="00C042B1"/>
    <w:rsid w:val="00C31795"/>
    <w:rsid w:val="00C658D9"/>
    <w:rsid w:val="00C67E35"/>
    <w:rsid w:val="00CC0E7B"/>
    <w:rsid w:val="00CC5414"/>
    <w:rsid w:val="00CE2189"/>
    <w:rsid w:val="00D60346"/>
    <w:rsid w:val="00E34EE8"/>
    <w:rsid w:val="00E4550C"/>
    <w:rsid w:val="00E56930"/>
    <w:rsid w:val="00F17889"/>
    <w:rsid w:val="00F57237"/>
    <w:rsid w:val="00F67B3D"/>
    <w:rsid w:val="00FA48DD"/>
    <w:rsid w:val="00FB3732"/>
    <w:rsid w:val="00FB4FC0"/>
    <w:rsid w:val="00F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2412"/>
  <w15:docId w15:val="{9FFA5073-B99B-4C60-A1C9-52FB8DE0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Héliton Gomes</cp:lastModifiedBy>
  <cp:revision>6</cp:revision>
  <dcterms:created xsi:type="dcterms:W3CDTF">2020-11-10T14:48:00Z</dcterms:created>
  <dcterms:modified xsi:type="dcterms:W3CDTF">2022-11-10T11:45:00Z</dcterms:modified>
</cp:coreProperties>
</file>