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00A9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bookmarkStart w:id="0" w:name="_GoBack"/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pt-BR"/>
        </w:rPr>
        <w:t>A MÚSICA COMO INSTRUMENTO NO ENSINO DE GEOGRAFIA E AS DINÂMICAS MIGRATÓRIAS NO CAMPO</w:t>
      </w:r>
    </w:p>
    <w:p w14:paraId="70853BCC"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7A3ABE43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Breno César Pereira Oliveira¹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br w:type="textWrapping"/>
      </w:r>
      <w:r>
        <w:fldChar w:fldCharType="begin"/>
      </w:r>
      <w:r>
        <w:instrText xml:space="preserve"> HYPERLINK "mailto:brenocesarpereira228@gmail.com"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bCs/>
          <w:color w:val="auto"/>
          <w:sz w:val="24"/>
          <w:szCs w:val="24"/>
          <w:u w:val="none"/>
          <w:lang w:eastAsia="pt-BR"/>
        </w:rPr>
        <w:t>brenocesarpereira228@gmail.com</w:t>
      </w:r>
      <w:r>
        <w:rPr>
          <w:rStyle w:val="4"/>
          <w:rFonts w:ascii="Times New Roman" w:hAnsi="Times New Roman" w:eastAsia="Times New Roman" w:cs="Times New Roman"/>
          <w:bCs/>
          <w:color w:val="auto"/>
          <w:sz w:val="24"/>
          <w:szCs w:val="24"/>
          <w:u w:val="none"/>
          <w:lang w:eastAsia="pt-BR"/>
        </w:rPr>
        <w:fldChar w:fldCharType="end"/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¹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Universidade Estadual de Montes Claros – Unimontes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¹</w:t>
      </w:r>
    </w:p>
    <w:p w14:paraId="0295AE74"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Ana Gabriela Santos Leite²</w:t>
      </w:r>
    </w:p>
    <w:p w14:paraId="43523729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Universidade Estadual de Montes Claros - Unimontes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²</w:t>
      </w:r>
    </w:p>
    <w:p w14:paraId="441B0161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gabrielaleite.geografia@gmail.com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²</w:t>
      </w:r>
    </w:p>
    <w:p w14:paraId="2E12A0A2">
      <w:pPr>
        <w:wordWrap/>
        <w:spacing w:after="0" w:line="240" w:lineRule="auto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14:paraId="62EED311">
      <w:pPr>
        <w:wordWrap/>
        <w:spacing w:after="0" w:line="240" w:lineRule="auto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pt-BR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9- Processos Educativos dos Povos e Comunidades Tradicionais e Movimentos Sociais</w:t>
      </w:r>
    </w:p>
    <w:p w14:paraId="17F259AD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Palavras-chave: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US" w:eastAsia="pt-BR"/>
        </w:rPr>
        <w:t>Ensino de Geografia; Música Popular; Migração Rural; Educação do Campo.</w:t>
      </w:r>
    </w:p>
    <w:p w14:paraId="4766FF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1EB3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5FC4887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4759996F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1B0AF78F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US" w:eastAsia="pt-BR"/>
        </w:rPr>
      </w:pP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US" w:eastAsia="pt-BR"/>
        </w:rPr>
        <w:t>O ensino de Geografia torna-se abstrato quando desvinculado da realidade, especialmente em comunidades tradicionais. Este relato detalha uma intervenção pedagógica com a turma do 2º ano do ensino médio noturno, no anexo da Escola Estadual João de Freitas Neto, situada na comunidade de São João da Vereda, em Montes Claros - MG. Utilizando a música popular para transpor conceitos complexos à dimensão crítica, a canção "Vaca Estrela e Boi Fubá", de Patativa do Assaré, serviu como recurso central para debater o êxodo rural e as desigualdades estruturais que forçam o deslocamento no meio rural.</w:t>
      </w:r>
    </w:p>
    <w:p w14:paraId="42DD783C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</w:pPr>
    </w:p>
    <w:p w14:paraId="6DB9CA28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Problema norteador e objetivos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br w:type="textWrapping"/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eastAsia="pt-BR"/>
        </w:rPr>
        <w:t>A análise busca compreender como a letra e a melodia de "Vaca Estrela e Boi Fubá" auxiliam estudantes do ensino médio a entender as migrações campo-cidade em sua realidade regional. O objetivo geral é avaliar a eficácia da música como mediadora no estudo das dinâmicas demográficas e da territorialidade camponesa, valorizando o contexto local de São João da Vereda.</w:t>
      </w:r>
    </w:p>
    <w:p w14:paraId="1991DB83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</w:pPr>
    </w:p>
    <w:p w14:paraId="2BCE195E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5F833E59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eastAsia="pt-BR"/>
        </w:rPr>
        <w:t>A ação foi estruturada em três etapas: inicialmente, abordou-se a teoria sobre movimentos populacionais (migrações internas, externas e conceitos de imigrante/emigrante) e os fluxos migratórios no Brasil. Na sequência, utilizou-se a música "Vaca Estrela e Boi Fubá" para contextualizar o "penar" em "terra estranha", conectando a letra à identidade e saudade do trabalhador rural. Por fim, os alunos produziram desenhos, poemas e relatos autorais que retratam a saída forçada da região por escassez de oportunidades locais.</w:t>
      </w:r>
    </w:p>
    <w:p w14:paraId="6FA394A5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eastAsia="pt-BR"/>
        </w:rPr>
      </w:pPr>
    </w:p>
    <w:p w14:paraId="25242D75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6A6879F2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eastAsia="pt-BR"/>
        </w:rPr>
        <w:t>A música no ensino de Geografia atua como elo entre o saber científico e o cotidiano. Segundo Macedo, Oliveira e Silva (2020), essa linguagem permite construir um conhecimento que interliga a vivência do aluno à elaboração acadêmica, tornando-o sujeito ativo e transformando conceitos abstratos em compreensão social. Essa abordagem rompe com a rigidez tradicional e, conforme aponta Uller (2014), utiliza a ludicidade para facilitar a fixação de temas complexos e combater a monotonia. No ensino médio noturno, o recurso é estratégico por dialogar com a fadiga do aluno trabalhador através de uma sensibilidade rigorosa. Ao utilizar o legado de Patativa do Assaré, a prática humaniza as estatísticas migratórias, revelando processos históricos de exclusão e valorizando o capital cultural do estudante rural contra a lógica do silenciamento.</w:t>
      </w:r>
    </w:p>
    <w:p w14:paraId="75809FF2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eastAsia="pt-BR"/>
        </w:rPr>
      </w:pPr>
    </w:p>
    <w:p w14:paraId="682D9DB3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5EA8D5CC">
      <w:pPr>
        <w:spacing w:after="0" w:line="240" w:lineRule="auto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Os resultados demonstraram um engajamento significativamente superior em comparação às abordagens puramente teóricas. Notou-se que os alunos demonstraram maior interesse e motivação ao assumirem o papel de autores de suas próprias produções, expressando através da arte escrita e do desenho as suas percepções sobre o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s movimentos migratórios no meio rural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. Essa autoria permitiu que os estudantes conectassem os tipos de migração estudados com as vivências de seus familiares e vizinhos. Os discentes conseguiram identificar o êxodo rural e a migração por necessidade de forma prática e reflexiva. </w:t>
      </w:r>
    </w:p>
    <w:p w14:paraId="6703D366">
      <w:pPr>
        <w:spacing w:after="0" w:line="240" w:lineRule="auto"/>
        <w:jc w:val="both"/>
        <w:rPr>
          <w:rFonts w:hint="default" w:ascii="Times New Roman" w:hAnsi="Times New Roman" w:eastAsia="SimSun" w:cs="Times New Roman"/>
          <w:sz w:val="24"/>
          <w:szCs w:val="24"/>
          <w:lang w:eastAsia="pt-BR"/>
        </w:rPr>
      </w:pPr>
    </w:p>
    <w:p w14:paraId="7CACDFB5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0A66C3C0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eastAsia="pt-BR"/>
        </w:rPr>
        <w:t>A prática fortalece a identidade camponesa e o protagonismo estudantil, validando saberes no ensino noturno rural. Alinhada ao Eixo 9, a proposta integra o conteúdo geográfico à luta pela permanência no campo, capacitando o aluno a compreender injustiças socioespaciais e a valorizar sua territorialidade frente às migrações forçadas.</w:t>
      </w:r>
    </w:p>
    <w:p w14:paraId="5D424124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eastAsia="pt-BR"/>
        </w:rPr>
      </w:pPr>
    </w:p>
    <w:p w14:paraId="5191F033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Considerações finais</w:t>
      </w:r>
    </w:p>
    <w:p w14:paraId="31E12B6C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  <w:t>Conclui-se que a música democratiza o conhecimento geográfico ao aproximá-lo da realidade dos jovens rurais, fortalecendo uma educação inclusiva e a valorização dos sujeitos do campo. O uso de recursos lúdicos e regionalismos no ensino noturno, quando fundamentado teoricamente, torna-se uma poderosa ferramenta de denúncia social e afirmação da identidade regional.</w:t>
      </w:r>
    </w:p>
    <w:p w14:paraId="468C97C9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</w:p>
    <w:p w14:paraId="66B8BB7A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Referências</w:t>
      </w:r>
    </w:p>
    <w:p w14:paraId="7817DF22">
      <w:pPr>
        <w:pStyle w:val="5"/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ASSARÉ, Patativa do.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Vaca Estrela e Boi Fubá</w:t>
      </w:r>
      <w:r>
        <w:rPr>
          <w:rFonts w:hint="default" w:ascii="Times New Roman" w:hAnsi="Times New Roman" w:eastAsia="SimSun" w:cs="Times New Roman"/>
          <w:sz w:val="24"/>
          <w:szCs w:val="24"/>
        </w:rPr>
        <w:t>. Intérprete: Raimundo Fagner. In: FAGNER, Raimundo.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Rio de Janeiro: CBS, 1981. 1 disco sonoro, lado A, faixa 1. Disponível em: </w:t>
      </w:r>
      <w:r>
        <w:rPr>
          <w:rFonts w:hint="default" w:ascii="Times New Roman" w:hAnsi="Times New Roman" w:eastAsia="SimSu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eastAsia="SimSun" w:cs="Times New Roman"/>
          <w:sz w:val="24"/>
          <w:szCs w:val="24"/>
        </w:rPr>
        <w:instrText xml:space="preserve"> HYPERLINK "https://www.letras.mus.br/fagner/256828/" \t "_blank" </w:instrText>
      </w:r>
      <w:r>
        <w:rPr>
          <w:rFonts w:hint="default" w:ascii="Times New Roman" w:hAnsi="Times New Roman" w:eastAsia="SimSun" w:cs="Times New Roman"/>
          <w:sz w:val="24"/>
          <w:szCs w:val="24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sz w:val="24"/>
          <w:szCs w:val="24"/>
        </w:rPr>
        <w:t>https://www.letras.mus.br/fagner/256828/</w:t>
      </w:r>
      <w:r>
        <w:rPr>
          <w:rFonts w:hint="default" w:ascii="Times New Roman" w:hAnsi="Times New Roman" w:eastAsia="SimSun" w:cs="Times New Roman"/>
          <w:sz w:val="24"/>
          <w:szCs w:val="24"/>
        </w:rPr>
        <w:fldChar w:fldCharType="end"/>
      </w:r>
      <w:r>
        <w:rPr>
          <w:rFonts w:hint="default" w:ascii="Times New Roman" w:hAnsi="Times New Roman" w:eastAsia="SimSun" w:cs="Times New Roman"/>
          <w:sz w:val="24"/>
          <w:szCs w:val="24"/>
        </w:rPr>
        <w:t>. Acesso em: 13 maio 2026.</w:t>
      </w:r>
    </w:p>
    <w:p w14:paraId="4A0AC0D8">
      <w:pPr>
        <w:pStyle w:val="5"/>
        <w:keepNext w:val="0"/>
        <w:keepLines w:val="0"/>
        <w:widowControl/>
        <w:suppressLineNumbers w:val="0"/>
        <w:jc w:val="both"/>
      </w:pPr>
      <w:r>
        <w:t xml:space="preserve">MACEDO, Cátia Oliveira; OLIVEIRA, Ana Cristina Freire de; SILVA, Sharlene Mougo. </w:t>
      </w:r>
      <w:r>
        <w:rPr>
          <w:b/>
          <w:bCs/>
        </w:rPr>
        <w:t>O ensino da geografia por entre letras e canções</w:t>
      </w:r>
      <w:r>
        <w:t>. Revista Brasileira de Educação em Geografia, Campinas, v. 10, n. 20, p. 302-317, jul./dez. 2020.</w:t>
      </w:r>
    </w:p>
    <w:p w14:paraId="34923FA3">
      <w:pPr>
        <w:pStyle w:val="5"/>
        <w:keepNext w:val="0"/>
        <w:keepLines w:val="0"/>
        <w:widowControl/>
        <w:suppressLineNumbers w:val="0"/>
        <w:jc w:val="both"/>
      </w:pPr>
      <w:r>
        <w:t xml:space="preserve">ULLER, Fernando Henrique da Silva. </w:t>
      </w:r>
      <w:r>
        <w:rPr>
          <w:b/>
          <w:bCs/>
        </w:rPr>
        <w:t>A música como recurso didático no ensino de Geografia e sua aplicabilidade</w:t>
      </w:r>
      <w:r>
        <w:t>. 2014. 44 f. Monografia (Especialização em Educação: Métodos e Técnicas de Ensino) - Universidade Tecnológica Federal do Paraná, Medianeira, 2014.</w:t>
      </w:r>
    </w:p>
    <w:p w14:paraId="03184F91">
      <w:pPr>
        <w:spacing w:line="240" w:lineRule="auto"/>
        <w:jc w:val="both"/>
        <w:rPr>
          <w:rFonts w:hint="default"/>
          <w:sz w:val="24"/>
          <w:szCs w:val="24"/>
          <w:lang w:val="pt-BR"/>
        </w:rPr>
      </w:pPr>
    </w:p>
    <w:bookmarkEnd w:id="0"/>
    <w:sectPr>
      <w:headerReference r:id="rId5" w:type="default"/>
      <w:pgSz w:w="11906" w:h="16838"/>
      <w:pgMar w:top="1701" w:right="1134" w:bottom="1134" w:left="1701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D817C">
    <w:pPr>
      <w:pStyle w:val="6"/>
      <w:rPr>
        <w:rFonts w:hint="default"/>
        <w:lang w:val="pt-BR"/>
      </w:rPr>
    </w:pPr>
    <w:r>
      <w:rPr>
        <w:rFonts w:hint="default"/>
        <w:lang w:val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677F30"/>
    <w:rsid w:val="00741E2B"/>
    <w:rsid w:val="00B82A8F"/>
    <w:rsid w:val="059F1949"/>
    <w:rsid w:val="07BD78D2"/>
    <w:rsid w:val="0CB10AFC"/>
    <w:rsid w:val="0E9E37B4"/>
    <w:rsid w:val="17753588"/>
    <w:rsid w:val="1A894334"/>
    <w:rsid w:val="1EF63937"/>
    <w:rsid w:val="221653A0"/>
    <w:rsid w:val="22184B3D"/>
    <w:rsid w:val="236E20A2"/>
    <w:rsid w:val="25485496"/>
    <w:rsid w:val="27401031"/>
    <w:rsid w:val="27CD66DB"/>
    <w:rsid w:val="2D0171B5"/>
    <w:rsid w:val="2D0A23B4"/>
    <w:rsid w:val="336839D0"/>
    <w:rsid w:val="39113C01"/>
    <w:rsid w:val="4A4308C7"/>
    <w:rsid w:val="4DAD2754"/>
    <w:rsid w:val="515801C7"/>
    <w:rsid w:val="597F7F50"/>
    <w:rsid w:val="59DE1485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6">
    <w:name w:val="head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7">
    <w:name w:val="foot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table" w:styleId="8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</Words>
  <Characters>553</Characters>
  <Lines>1</Lines>
  <Paragraphs>1</Paragraphs>
  <TotalTime>80</TotalTime>
  <ScaleCrop>false</ScaleCrop>
  <LinksUpToDate>false</LinksUpToDate>
  <CharactersWithSpaces>616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2024-10-22T15:37:00Z</dcterms:created>
  <dc:creator>Ùrsula</dc:creator>
  <cp:lastModifiedBy>Samsung</cp:lastModifiedBy>
  <dcterms:modified xsi:type="dcterms:W3CDTF">2026-05-13T17:46:23Z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7EB004E504154EC18C6FFBA1B88A4464_13</vt:lpwstr>
  </property>
  <property fmtid="{D5CDD505-2E9C-101B-9397-08002B2CF9AE}" pid="4" name="KSOTemplateDocerSaveRecord">
    <vt:lpwstr>eyJoZGlkIjoiZjIxNTQ1NGMyM2U5ZDdmY2IzNTJkMjc2ZjljMGYzYTcifQ==</vt:lpwstr>
  </property>
</Properties>
</file>