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F8D" w:rsidRPr="002858DB" w:rsidRDefault="00BC3F8D" w:rsidP="00BC3F8D">
      <w:pPr>
        <w:spacing w:before="240" w:after="360"/>
        <w:jc w:val="center"/>
        <w:rPr>
          <w:b/>
          <w:sz w:val="24"/>
          <w:szCs w:val="24"/>
        </w:rPr>
      </w:pPr>
      <w:r w:rsidRPr="002858DB">
        <w:rPr>
          <w:b/>
          <w:sz w:val="24"/>
          <w:szCs w:val="24"/>
        </w:rPr>
        <w:t>MODELOS REPRESENTACIONAIS: O USO DA MASSA DE MODELAR CASEIRA COMO FERRAMENTA DIDÁTICA NO ENSINO DOS MODELOS ATÔMICOS EM UMA ESCOLA PÚBLICA RURAL EM SALVATERRA, ILHA DE MARAJÓ-PA</w:t>
      </w:r>
    </w:p>
    <w:p w:rsidR="0012462E" w:rsidRPr="002858DB" w:rsidRDefault="00BC3F8D" w:rsidP="00BC3F8D">
      <w:pPr>
        <w:jc w:val="center"/>
        <w:rPr>
          <w:sz w:val="24"/>
          <w:szCs w:val="24"/>
        </w:rPr>
      </w:pPr>
      <w:r w:rsidRPr="002858DB">
        <w:rPr>
          <w:color w:val="FF0000"/>
          <w:sz w:val="24"/>
          <w:szCs w:val="24"/>
        </w:rPr>
        <w:t xml:space="preserve"> </w:t>
      </w:r>
      <w:r w:rsidR="00D26671" w:rsidRPr="002858DB">
        <w:rPr>
          <w:sz w:val="24"/>
          <w:szCs w:val="24"/>
        </w:rPr>
        <w:t>José Diogo Evangelista Reis</w:t>
      </w:r>
      <w:r w:rsidR="00843A89" w:rsidRPr="002858DB">
        <w:rPr>
          <w:sz w:val="24"/>
          <w:szCs w:val="24"/>
          <w:vertAlign w:val="superscript"/>
        </w:rPr>
        <w:t>1</w:t>
      </w:r>
      <w:r w:rsidR="00A14A7B" w:rsidRPr="002858DB">
        <w:rPr>
          <w:sz w:val="24"/>
          <w:szCs w:val="24"/>
        </w:rPr>
        <w:t>;</w:t>
      </w:r>
      <w:r w:rsidR="0012462E" w:rsidRPr="002858DB">
        <w:rPr>
          <w:sz w:val="24"/>
          <w:szCs w:val="24"/>
        </w:rPr>
        <w:t xml:space="preserve"> </w:t>
      </w:r>
      <w:proofErr w:type="spellStart"/>
      <w:r w:rsidR="00B32CCD" w:rsidRPr="002858DB">
        <w:rPr>
          <w:sz w:val="24"/>
          <w:szCs w:val="24"/>
        </w:rPr>
        <w:t>Criscia</w:t>
      </w:r>
      <w:proofErr w:type="spellEnd"/>
      <w:r w:rsidR="00B32CCD" w:rsidRPr="002858DB">
        <w:rPr>
          <w:sz w:val="24"/>
          <w:szCs w:val="24"/>
        </w:rPr>
        <w:t xml:space="preserve"> </w:t>
      </w:r>
      <w:proofErr w:type="spellStart"/>
      <w:r w:rsidR="00B32CCD" w:rsidRPr="002858DB">
        <w:rPr>
          <w:sz w:val="24"/>
          <w:szCs w:val="24"/>
        </w:rPr>
        <w:t>Thaiane</w:t>
      </w:r>
      <w:proofErr w:type="spellEnd"/>
      <w:r w:rsidR="00B32CCD" w:rsidRPr="002858DB">
        <w:rPr>
          <w:sz w:val="24"/>
          <w:szCs w:val="24"/>
        </w:rPr>
        <w:t xml:space="preserve"> da Silva Machado</w:t>
      </w:r>
      <w:r w:rsidR="0012462E" w:rsidRPr="002858DB">
        <w:rPr>
          <w:sz w:val="24"/>
          <w:szCs w:val="24"/>
          <w:vertAlign w:val="superscript"/>
        </w:rPr>
        <w:t>2</w:t>
      </w:r>
      <w:r w:rsidR="00A14A7B" w:rsidRPr="002858DB">
        <w:rPr>
          <w:sz w:val="24"/>
          <w:szCs w:val="24"/>
        </w:rPr>
        <w:t>;</w:t>
      </w:r>
      <w:r w:rsidRPr="002858DB">
        <w:rPr>
          <w:sz w:val="24"/>
          <w:szCs w:val="24"/>
        </w:rPr>
        <w:t xml:space="preserve"> </w:t>
      </w:r>
      <w:r w:rsidR="00D26671" w:rsidRPr="002858DB">
        <w:rPr>
          <w:sz w:val="24"/>
          <w:szCs w:val="24"/>
        </w:rPr>
        <w:t>Williams Carlos Leal da Costa</w:t>
      </w:r>
      <w:r w:rsidRPr="002858DB">
        <w:rPr>
          <w:sz w:val="24"/>
          <w:szCs w:val="24"/>
          <w:vertAlign w:val="superscript"/>
        </w:rPr>
        <w:t>3</w:t>
      </w:r>
      <w:r w:rsidRPr="002858DB">
        <w:rPr>
          <w:sz w:val="24"/>
          <w:szCs w:val="24"/>
        </w:rPr>
        <w:t xml:space="preserve">; </w:t>
      </w:r>
      <w:r w:rsidR="00B32CCD" w:rsidRPr="002858DB">
        <w:rPr>
          <w:sz w:val="24"/>
          <w:szCs w:val="24"/>
        </w:rPr>
        <w:t>Amilton dos Santos Barbosa Júnior</w:t>
      </w:r>
      <w:r w:rsidR="00B32CCD" w:rsidRPr="002858DB">
        <w:rPr>
          <w:sz w:val="24"/>
          <w:szCs w:val="24"/>
          <w:vertAlign w:val="superscript"/>
        </w:rPr>
        <w:t>4</w:t>
      </w:r>
      <w:r w:rsidR="004A3418" w:rsidRPr="002858DB">
        <w:rPr>
          <w:sz w:val="24"/>
          <w:szCs w:val="24"/>
        </w:rPr>
        <w:t xml:space="preserve">; </w:t>
      </w:r>
      <w:r w:rsidR="00B32CCD" w:rsidRPr="002858DB">
        <w:rPr>
          <w:sz w:val="24"/>
          <w:szCs w:val="24"/>
        </w:rPr>
        <w:t>Esmeraldo Tavares Pire</w:t>
      </w:r>
      <w:r w:rsidR="009D4F7A" w:rsidRPr="002858DB">
        <w:rPr>
          <w:sz w:val="24"/>
          <w:szCs w:val="24"/>
        </w:rPr>
        <w:t>s</w:t>
      </w:r>
      <w:r w:rsidR="00B32CCD" w:rsidRPr="002858DB">
        <w:rPr>
          <w:sz w:val="24"/>
          <w:szCs w:val="24"/>
          <w:vertAlign w:val="superscript"/>
        </w:rPr>
        <w:t>5</w:t>
      </w:r>
    </w:p>
    <w:p w:rsidR="008A0FE3" w:rsidRPr="002858DB" w:rsidRDefault="008A0FE3" w:rsidP="0012462E">
      <w:pPr>
        <w:pStyle w:val="Rodap"/>
        <w:jc w:val="center"/>
        <w:rPr>
          <w:sz w:val="24"/>
          <w:szCs w:val="24"/>
          <w:vertAlign w:val="superscript"/>
        </w:rPr>
      </w:pPr>
    </w:p>
    <w:p w:rsidR="0012462E" w:rsidRPr="002858DB" w:rsidRDefault="0012462E" w:rsidP="00DB38FD">
      <w:pPr>
        <w:jc w:val="center"/>
        <w:rPr>
          <w:sz w:val="24"/>
          <w:szCs w:val="24"/>
        </w:rPr>
      </w:pPr>
      <w:r w:rsidRPr="002858DB">
        <w:rPr>
          <w:sz w:val="24"/>
          <w:szCs w:val="24"/>
          <w:vertAlign w:val="superscript"/>
        </w:rPr>
        <w:t xml:space="preserve">1 </w:t>
      </w:r>
      <w:r w:rsidR="008A0FE3" w:rsidRPr="002858DB">
        <w:rPr>
          <w:sz w:val="24"/>
          <w:szCs w:val="24"/>
        </w:rPr>
        <w:t>Graduando do curso de Licenciatura plena em Ciências Naturais – Química</w:t>
      </w:r>
      <w:r w:rsidRPr="002858DB">
        <w:rPr>
          <w:sz w:val="24"/>
          <w:szCs w:val="24"/>
        </w:rPr>
        <w:t xml:space="preserve">. </w:t>
      </w:r>
      <w:r w:rsidR="008A0FE3" w:rsidRPr="002858DB">
        <w:rPr>
          <w:sz w:val="24"/>
          <w:szCs w:val="24"/>
        </w:rPr>
        <w:t>Universidade do Estado do Pará (UEPA)</w:t>
      </w:r>
      <w:r w:rsidRPr="002858DB">
        <w:rPr>
          <w:sz w:val="24"/>
          <w:szCs w:val="24"/>
        </w:rPr>
        <w:t xml:space="preserve">. </w:t>
      </w:r>
      <w:hyperlink r:id="rId8" w:history="1">
        <w:r w:rsidR="00DB38FD" w:rsidRPr="002858DB">
          <w:rPr>
            <w:rStyle w:val="Hyperlink"/>
            <w:color w:val="auto"/>
            <w:sz w:val="24"/>
            <w:szCs w:val="24"/>
            <w:u w:val="none"/>
          </w:rPr>
          <w:t>reis.diogo190@gmail.com</w:t>
        </w:r>
      </w:hyperlink>
      <w:r w:rsidRPr="002858DB">
        <w:rPr>
          <w:sz w:val="24"/>
          <w:szCs w:val="24"/>
        </w:rPr>
        <w:t>.</w:t>
      </w:r>
    </w:p>
    <w:p w:rsidR="0012462E" w:rsidRPr="002858DB" w:rsidRDefault="0012462E" w:rsidP="00DB38FD">
      <w:pPr>
        <w:pStyle w:val="Rodap"/>
        <w:jc w:val="center"/>
        <w:rPr>
          <w:sz w:val="24"/>
          <w:szCs w:val="24"/>
        </w:rPr>
      </w:pPr>
      <w:r w:rsidRPr="002858DB">
        <w:rPr>
          <w:sz w:val="24"/>
          <w:szCs w:val="24"/>
          <w:vertAlign w:val="superscript"/>
        </w:rPr>
        <w:t>2</w:t>
      </w:r>
      <w:r w:rsidR="00843A89" w:rsidRPr="002858DB">
        <w:rPr>
          <w:sz w:val="24"/>
          <w:szCs w:val="24"/>
        </w:rPr>
        <w:t>Graduand</w:t>
      </w:r>
      <w:r w:rsidR="0036201C" w:rsidRPr="002858DB">
        <w:rPr>
          <w:sz w:val="24"/>
          <w:szCs w:val="24"/>
        </w:rPr>
        <w:t>a</w:t>
      </w:r>
      <w:r w:rsidR="00843A89" w:rsidRPr="002858DB">
        <w:rPr>
          <w:sz w:val="24"/>
          <w:szCs w:val="24"/>
        </w:rPr>
        <w:t xml:space="preserve"> do curso de Licenciatura plena em </w:t>
      </w:r>
      <w:r w:rsidR="0036201C" w:rsidRPr="002858DB">
        <w:rPr>
          <w:sz w:val="24"/>
          <w:szCs w:val="24"/>
        </w:rPr>
        <w:t>Pedagogia</w:t>
      </w:r>
      <w:r w:rsidR="00843A89" w:rsidRPr="002858DB">
        <w:rPr>
          <w:sz w:val="24"/>
          <w:szCs w:val="24"/>
        </w:rPr>
        <w:t>– Química</w:t>
      </w:r>
      <w:r w:rsidRPr="002858DB">
        <w:rPr>
          <w:sz w:val="24"/>
          <w:szCs w:val="24"/>
        </w:rPr>
        <w:t xml:space="preserve">. </w:t>
      </w:r>
      <w:r w:rsidR="008A0FE3" w:rsidRPr="002858DB">
        <w:rPr>
          <w:sz w:val="24"/>
          <w:szCs w:val="24"/>
        </w:rPr>
        <w:t>Universidade do Estado do Pará (UEPA)</w:t>
      </w:r>
      <w:r w:rsidRPr="002858DB">
        <w:rPr>
          <w:sz w:val="24"/>
          <w:szCs w:val="24"/>
        </w:rPr>
        <w:t xml:space="preserve">. </w:t>
      </w:r>
      <w:r w:rsidR="009D4F7A" w:rsidRPr="002858DB">
        <w:rPr>
          <w:sz w:val="24"/>
          <w:szCs w:val="24"/>
        </w:rPr>
        <w:t>criscia.uepa@gmail.com</w:t>
      </w:r>
      <w:r w:rsidR="00C21D2B">
        <w:rPr>
          <w:sz w:val="24"/>
          <w:szCs w:val="24"/>
        </w:rPr>
        <w:t>.</w:t>
      </w:r>
    </w:p>
    <w:p w:rsidR="006E004F" w:rsidRPr="002858DB" w:rsidRDefault="006E004F" w:rsidP="006E004F">
      <w:pPr>
        <w:jc w:val="center"/>
        <w:rPr>
          <w:sz w:val="24"/>
          <w:szCs w:val="24"/>
        </w:rPr>
      </w:pPr>
      <w:r w:rsidRPr="002858DB">
        <w:rPr>
          <w:sz w:val="24"/>
          <w:szCs w:val="24"/>
          <w:vertAlign w:val="superscript"/>
        </w:rPr>
        <w:t xml:space="preserve">3 </w:t>
      </w:r>
      <w:r w:rsidRPr="002858DB">
        <w:rPr>
          <w:sz w:val="24"/>
          <w:szCs w:val="24"/>
        </w:rPr>
        <w:t xml:space="preserve">Graduando do curso de Licenciatura plena em Ciências Naturais – Química. Universidade do Estado do Pará (UEPA). </w:t>
      </w:r>
      <w:r w:rsidR="00C27032" w:rsidRPr="002858DB">
        <w:rPr>
          <w:sz w:val="24"/>
          <w:szCs w:val="24"/>
        </w:rPr>
        <w:t>carlossoure2010@gmail.com</w:t>
      </w:r>
      <w:r w:rsidRPr="002858DB">
        <w:rPr>
          <w:sz w:val="24"/>
          <w:szCs w:val="24"/>
        </w:rPr>
        <w:t>.</w:t>
      </w:r>
    </w:p>
    <w:p w:rsidR="006E004F" w:rsidRPr="002858DB" w:rsidRDefault="006E004F" w:rsidP="006E004F">
      <w:pPr>
        <w:jc w:val="center"/>
        <w:rPr>
          <w:sz w:val="24"/>
          <w:szCs w:val="24"/>
        </w:rPr>
      </w:pPr>
      <w:r w:rsidRPr="002858DB">
        <w:rPr>
          <w:sz w:val="24"/>
          <w:szCs w:val="24"/>
          <w:vertAlign w:val="superscript"/>
        </w:rPr>
        <w:t xml:space="preserve">4 </w:t>
      </w:r>
      <w:r w:rsidRPr="002858DB">
        <w:rPr>
          <w:sz w:val="24"/>
          <w:szCs w:val="24"/>
        </w:rPr>
        <w:t xml:space="preserve">Graduando do curso de Licenciatura plena em Ciências Naturais – Química. Universidade do Estado do Pará (UEPA). </w:t>
      </w:r>
      <w:r w:rsidR="00C27032" w:rsidRPr="002858DB">
        <w:rPr>
          <w:sz w:val="24"/>
          <w:szCs w:val="24"/>
        </w:rPr>
        <w:t>amiltonbarbosajr@gmail.com</w:t>
      </w:r>
      <w:r w:rsidRPr="002858DB">
        <w:rPr>
          <w:sz w:val="24"/>
          <w:szCs w:val="24"/>
        </w:rPr>
        <w:t>.</w:t>
      </w:r>
    </w:p>
    <w:p w:rsidR="0012462E" w:rsidRPr="002858DB" w:rsidRDefault="00A3250E" w:rsidP="006E004F">
      <w:pPr>
        <w:spacing w:after="360"/>
        <w:jc w:val="center"/>
        <w:rPr>
          <w:sz w:val="24"/>
          <w:szCs w:val="24"/>
        </w:rPr>
      </w:pPr>
      <w:r w:rsidRPr="002858DB">
        <w:rPr>
          <w:sz w:val="24"/>
          <w:szCs w:val="24"/>
          <w:vertAlign w:val="superscript"/>
        </w:rPr>
        <w:t>5</w:t>
      </w:r>
      <w:r w:rsidR="006E004F" w:rsidRPr="002858DB">
        <w:rPr>
          <w:sz w:val="24"/>
          <w:szCs w:val="24"/>
          <w:vertAlign w:val="superscript"/>
        </w:rPr>
        <w:t xml:space="preserve"> </w:t>
      </w:r>
      <w:r w:rsidR="008454F7" w:rsidRPr="002858DB">
        <w:rPr>
          <w:sz w:val="24"/>
          <w:szCs w:val="24"/>
        </w:rPr>
        <w:t>Mestrado em Educação em Ciências e Matemáticas</w:t>
      </w:r>
      <w:r w:rsidR="006E004F" w:rsidRPr="002858DB">
        <w:rPr>
          <w:sz w:val="24"/>
          <w:szCs w:val="24"/>
        </w:rPr>
        <w:t xml:space="preserve">. Universidade </w:t>
      </w:r>
      <w:r w:rsidRPr="002858DB">
        <w:rPr>
          <w:sz w:val="24"/>
          <w:szCs w:val="24"/>
        </w:rPr>
        <w:t>Federal do Pará</w:t>
      </w:r>
      <w:r w:rsidR="006E004F" w:rsidRPr="002858DB">
        <w:rPr>
          <w:sz w:val="24"/>
          <w:szCs w:val="24"/>
        </w:rPr>
        <w:t xml:space="preserve"> (U</w:t>
      </w:r>
      <w:r w:rsidRPr="002858DB">
        <w:rPr>
          <w:sz w:val="24"/>
          <w:szCs w:val="24"/>
        </w:rPr>
        <w:t>F</w:t>
      </w:r>
      <w:r w:rsidR="006E004F" w:rsidRPr="002858DB">
        <w:rPr>
          <w:sz w:val="24"/>
          <w:szCs w:val="24"/>
        </w:rPr>
        <w:t xml:space="preserve">PA). </w:t>
      </w:r>
      <w:r w:rsidR="008454F7" w:rsidRPr="002858DB">
        <w:rPr>
          <w:sz w:val="24"/>
          <w:szCs w:val="24"/>
        </w:rPr>
        <w:t>esmeraldotavares@gmail.com</w:t>
      </w:r>
      <w:r w:rsidR="006E004F" w:rsidRPr="002858DB">
        <w:rPr>
          <w:sz w:val="24"/>
          <w:szCs w:val="24"/>
        </w:rPr>
        <w:t>.</w:t>
      </w:r>
    </w:p>
    <w:p w:rsidR="0012462E" w:rsidRPr="002858DB" w:rsidRDefault="0012462E" w:rsidP="0012462E">
      <w:pPr>
        <w:jc w:val="center"/>
        <w:rPr>
          <w:b/>
          <w:sz w:val="24"/>
          <w:szCs w:val="24"/>
        </w:rPr>
      </w:pPr>
      <w:r w:rsidRPr="002858DB">
        <w:rPr>
          <w:b/>
          <w:sz w:val="24"/>
          <w:szCs w:val="24"/>
        </w:rPr>
        <w:t xml:space="preserve">RESUMO </w:t>
      </w:r>
    </w:p>
    <w:p w:rsidR="007778B2" w:rsidRPr="002858DB" w:rsidRDefault="007778B2" w:rsidP="0012462E">
      <w:pPr>
        <w:jc w:val="center"/>
        <w:rPr>
          <w:b/>
          <w:sz w:val="24"/>
          <w:szCs w:val="24"/>
        </w:rPr>
      </w:pPr>
    </w:p>
    <w:p w:rsidR="0012462E" w:rsidRPr="002858DB" w:rsidRDefault="00003C3D" w:rsidP="00967AE2">
      <w:pPr>
        <w:spacing w:after="120"/>
        <w:jc w:val="both"/>
        <w:rPr>
          <w:sz w:val="24"/>
          <w:szCs w:val="24"/>
        </w:rPr>
      </w:pPr>
      <w:r w:rsidRPr="002858DB">
        <w:rPr>
          <w:sz w:val="24"/>
          <w:szCs w:val="24"/>
        </w:rPr>
        <w:t>Buscando caminhos sobre como estimular o interesse e participação dos alunos no ensino de Ciências, e</w:t>
      </w:r>
      <w:r w:rsidR="008F6C34" w:rsidRPr="002858DB">
        <w:rPr>
          <w:sz w:val="24"/>
          <w:szCs w:val="24"/>
        </w:rPr>
        <w:t>ste trabalho teve como objetivo apresentar a evolução dos diferentes modelos atômicos utilizando a massa de modelar caseira como uma ferramenta didática na construção de modelos representacionais.</w:t>
      </w:r>
      <w:r w:rsidR="00655A06" w:rsidRPr="002858DB">
        <w:rPr>
          <w:sz w:val="24"/>
          <w:szCs w:val="24"/>
        </w:rPr>
        <w:t xml:space="preserve"> </w:t>
      </w:r>
      <w:r w:rsidR="00727E56" w:rsidRPr="002858DB">
        <w:rPr>
          <w:sz w:val="24"/>
          <w:szCs w:val="24"/>
        </w:rPr>
        <w:t>O interesse nesta temática, justifica-se</w:t>
      </w:r>
      <w:r w:rsidR="00655A06" w:rsidRPr="002858DB">
        <w:rPr>
          <w:sz w:val="24"/>
          <w:szCs w:val="24"/>
        </w:rPr>
        <w:t xml:space="preserve"> pela necessidade de proporcionar a alfabetização científica nas séries iniciais e possibilita</w:t>
      </w:r>
      <w:r w:rsidR="00727E56" w:rsidRPr="002858DB">
        <w:rPr>
          <w:sz w:val="24"/>
          <w:szCs w:val="24"/>
        </w:rPr>
        <w:t>r</w:t>
      </w:r>
      <w:r w:rsidR="00655A06" w:rsidRPr="002858DB">
        <w:rPr>
          <w:sz w:val="24"/>
          <w:szCs w:val="24"/>
        </w:rPr>
        <w:t xml:space="preserve"> aos alunos um espaço de investigação, onde eles são os autores do processo</w:t>
      </w:r>
      <w:r w:rsidR="00772BA3" w:rsidRPr="002858DB">
        <w:rPr>
          <w:sz w:val="24"/>
          <w:szCs w:val="24"/>
        </w:rPr>
        <w:t xml:space="preserve">. </w:t>
      </w:r>
      <w:r w:rsidR="00CE191C" w:rsidRPr="002858DB">
        <w:rPr>
          <w:sz w:val="24"/>
          <w:szCs w:val="24"/>
        </w:rPr>
        <w:t>Os proc</w:t>
      </w:r>
      <w:r w:rsidR="00BA1CB3" w:rsidRPr="002858DB">
        <w:rPr>
          <w:sz w:val="24"/>
          <w:szCs w:val="24"/>
        </w:rPr>
        <w:t xml:space="preserve">edimentos </w:t>
      </w:r>
      <w:r w:rsidR="00CE191C" w:rsidRPr="002858DB">
        <w:rPr>
          <w:sz w:val="24"/>
          <w:szCs w:val="24"/>
        </w:rPr>
        <w:t>metodológicos que norteiam esta pesquisa são</w:t>
      </w:r>
      <w:r w:rsidRPr="002858DB">
        <w:rPr>
          <w:sz w:val="24"/>
          <w:szCs w:val="24"/>
        </w:rPr>
        <w:t xml:space="preserve"> de caráter </w:t>
      </w:r>
      <w:proofErr w:type="spellStart"/>
      <w:r w:rsidRPr="002858DB">
        <w:rPr>
          <w:sz w:val="24"/>
          <w:szCs w:val="24"/>
        </w:rPr>
        <w:t>quali</w:t>
      </w:r>
      <w:proofErr w:type="spellEnd"/>
      <w:r w:rsidRPr="002858DB">
        <w:rPr>
          <w:sz w:val="24"/>
          <w:szCs w:val="24"/>
        </w:rPr>
        <w:t>-quanti objetivando a veracidade dos resultados. O público</w:t>
      </w:r>
      <w:r w:rsidR="00CE191C" w:rsidRPr="002858DB">
        <w:rPr>
          <w:sz w:val="24"/>
          <w:szCs w:val="24"/>
        </w:rPr>
        <w:t>-</w:t>
      </w:r>
      <w:r w:rsidRPr="002858DB">
        <w:rPr>
          <w:sz w:val="24"/>
          <w:szCs w:val="24"/>
        </w:rPr>
        <w:t>alvo fo</w:t>
      </w:r>
      <w:r w:rsidR="00DD10D5">
        <w:rPr>
          <w:sz w:val="24"/>
          <w:szCs w:val="24"/>
        </w:rPr>
        <w:t>i</w:t>
      </w:r>
      <w:r w:rsidRPr="002858DB">
        <w:rPr>
          <w:sz w:val="24"/>
          <w:szCs w:val="24"/>
        </w:rPr>
        <w:t xml:space="preserve"> alunos do 8º ano de uma escola</w:t>
      </w:r>
      <w:r w:rsidR="0082526F" w:rsidRPr="002858DB">
        <w:rPr>
          <w:sz w:val="24"/>
          <w:szCs w:val="24"/>
        </w:rPr>
        <w:t xml:space="preserve"> pública situada no espaço rural do município de Salvaterra, Ilha de Marajó. A partir do objetivo da pesquisa, a metodologia foi dividida</w:t>
      </w:r>
      <w:r w:rsidR="008F6C34" w:rsidRPr="002858DB">
        <w:rPr>
          <w:sz w:val="24"/>
          <w:szCs w:val="24"/>
        </w:rPr>
        <w:t xml:space="preserve"> em quatro etapas: aplicação de um questionário inicial para analisar os conhecimentos prévios dos alunos; execução de uma aula expositiva-dialogada; construção dos modelos atômicos com a massa de modelar caseira; e aplicação de um último questionário avaliativo. Os discentes participaram ativamente do processo educativo: montando os modelos, identificando as partículas subatômicas, compreendendo as mudanças que ocorreram durante a história da evolução atômica, devido ao fato de que a massa de modelar possibilitou a criação em tamanho macroscópico dessas partículas, diminuindo, de modo efetivo, a abstração desse assunto. </w:t>
      </w:r>
    </w:p>
    <w:p w:rsidR="008F6C34" w:rsidRPr="002858DB" w:rsidRDefault="0012462E" w:rsidP="008F6C34">
      <w:pPr>
        <w:spacing w:before="360"/>
        <w:jc w:val="both"/>
        <w:rPr>
          <w:sz w:val="24"/>
          <w:szCs w:val="24"/>
        </w:rPr>
      </w:pPr>
      <w:r w:rsidRPr="002858DB">
        <w:rPr>
          <w:b/>
          <w:bCs/>
          <w:sz w:val="24"/>
          <w:szCs w:val="24"/>
        </w:rPr>
        <w:t xml:space="preserve">Palavras-chave: </w:t>
      </w:r>
      <w:r w:rsidR="00EB5521" w:rsidRPr="00EB5521">
        <w:rPr>
          <w:bCs/>
          <w:sz w:val="24"/>
          <w:szCs w:val="24"/>
        </w:rPr>
        <w:t>Recurso</w:t>
      </w:r>
      <w:r w:rsidR="00F85F78" w:rsidRPr="00EB5521">
        <w:rPr>
          <w:sz w:val="24"/>
          <w:szCs w:val="24"/>
        </w:rPr>
        <w:t xml:space="preserve"> </w:t>
      </w:r>
      <w:r w:rsidR="005E4729">
        <w:rPr>
          <w:sz w:val="24"/>
          <w:szCs w:val="24"/>
        </w:rPr>
        <w:t>didático</w:t>
      </w:r>
      <w:r w:rsidR="008F6C34" w:rsidRPr="002858DB">
        <w:rPr>
          <w:sz w:val="24"/>
          <w:szCs w:val="24"/>
        </w:rPr>
        <w:t xml:space="preserve">. </w:t>
      </w:r>
      <w:r w:rsidR="00920010" w:rsidRPr="002858DB">
        <w:rPr>
          <w:sz w:val="24"/>
          <w:szCs w:val="24"/>
        </w:rPr>
        <w:t>M</w:t>
      </w:r>
      <w:r w:rsidR="008F6C34" w:rsidRPr="002858DB">
        <w:rPr>
          <w:sz w:val="24"/>
          <w:szCs w:val="24"/>
        </w:rPr>
        <w:t>odelagem</w:t>
      </w:r>
      <w:r w:rsidR="00920010" w:rsidRPr="002858DB">
        <w:rPr>
          <w:sz w:val="24"/>
          <w:szCs w:val="24"/>
        </w:rPr>
        <w:t>.</w:t>
      </w:r>
      <w:r w:rsidR="008F6C34" w:rsidRPr="002858DB">
        <w:rPr>
          <w:sz w:val="24"/>
          <w:szCs w:val="24"/>
        </w:rPr>
        <w:t xml:space="preserve"> </w:t>
      </w:r>
      <w:r w:rsidR="00920010" w:rsidRPr="002858DB">
        <w:rPr>
          <w:sz w:val="24"/>
          <w:szCs w:val="24"/>
        </w:rPr>
        <w:t>Ciências</w:t>
      </w:r>
      <w:r w:rsidR="008F6C34" w:rsidRPr="002858DB">
        <w:rPr>
          <w:sz w:val="24"/>
          <w:szCs w:val="24"/>
        </w:rPr>
        <w:t>.</w:t>
      </w:r>
    </w:p>
    <w:p w:rsidR="0012462E" w:rsidRPr="002858DB" w:rsidRDefault="0012462E" w:rsidP="00967AE2">
      <w:pPr>
        <w:rPr>
          <w:sz w:val="24"/>
          <w:szCs w:val="28"/>
        </w:rPr>
      </w:pPr>
      <w:bookmarkStart w:id="0" w:name="_GoBack"/>
      <w:bookmarkEnd w:id="0"/>
    </w:p>
    <w:p w:rsidR="0012462E" w:rsidRPr="002858DB" w:rsidRDefault="0012462E" w:rsidP="0012462E">
      <w:pPr>
        <w:rPr>
          <w:sz w:val="24"/>
          <w:szCs w:val="24"/>
        </w:rPr>
      </w:pPr>
      <w:r w:rsidRPr="002858DB">
        <w:rPr>
          <w:b/>
          <w:sz w:val="24"/>
          <w:szCs w:val="24"/>
        </w:rPr>
        <w:t>Área de Interesse do Simpósio</w:t>
      </w:r>
      <w:r w:rsidRPr="002858DB">
        <w:rPr>
          <w:sz w:val="24"/>
          <w:szCs w:val="24"/>
        </w:rPr>
        <w:t xml:space="preserve">: </w:t>
      </w:r>
    </w:p>
    <w:p w:rsidR="0012462E" w:rsidRPr="002858DB" w:rsidRDefault="00C772CB" w:rsidP="008F6C34">
      <w:pPr>
        <w:rPr>
          <w:sz w:val="24"/>
          <w:szCs w:val="24"/>
        </w:rPr>
      </w:pPr>
      <w:r w:rsidRPr="002858DB">
        <w:rPr>
          <w:i/>
          <w:sz w:val="24"/>
          <w:szCs w:val="24"/>
          <w:lang w:val="en-US"/>
        </w:rPr>
        <w:t>Ensino de Ciências</w:t>
      </w:r>
    </w:p>
    <w:p w:rsidR="0012462E" w:rsidRPr="002858DB" w:rsidRDefault="0012462E" w:rsidP="00C772CB">
      <w:pPr>
        <w:rPr>
          <w:sz w:val="24"/>
          <w:szCs w:val="28"/>
        </w:rPr>
      </w:pPr>
    </w:p>
    <w:p w:rsidR="008454F7" w:rsidRPr="002858DB" w:rsidRDefault="008454F7" w:rsidP="00C772CB">
      <w:pPr>
        <w:rPr>
          <w:sz w:val="24"/>
          <w:szCs w:val="28"/>
        </w:rPr>
      </w:pPr>
    </w:p>
    <w:p w:rsidR="0012462E" w:rsidRPr="002858DB" w:rsidRDefault="0012462E" w:rsidP="0012462E">
      <w:pPr>
        <w:tabs>
          <w:tab w:val="left" w:pos="1290"/>
        </w:tabs>
        <w:spacing w:after="360"/>
        <w:jc w:val="both"/>
        <w:rPr>
          <w:b/>
          <w:sz w:val="24"/>
          <w:szCs w:val="24"/>
        </w:rPr>
      </w:pPr>
      <w:r w:rsidRPr="002858DB">
        <w:rPr>
          <w:b/>
          <w:sz w:val="24"/>
          <w:szCs w:val="24"/>
        </w:rPr>
        <w:lastRenderedPageBreak/>
        <w:t xml:space="preserve">1. INTRODUÇÃO </w:t>
      </w:r>
    </w:p>
    <w:p w:rsidR="008F6C34" w:rsidRPr="002858DB" w:rsidRDefault="008F6C34" w:rsidP="008F6C34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2858DB">
        <w:rPr>
          <w:sz w:val="24"/>
          <w:szCs w:val="24"/>
        </w:rPr>
        <w:t xml:space="preserve">Como estimular o interesse e participação dos alunos no ensino de Ciências? Segundo </w:t>
      </w:r>
      <w:proofErr w:type="spellStart"/>
      <w:r w:rsidRPr="002858DB">
        <w:rPr>
          <w:sz w:val="24"/>
          <w:szCs w:val="24"/>
        </w:rPr>
        <w:t>Emerich</w:t>
      </w:r>
      <w:proofErr w:type="spellEnd"/>
      <w:r w:rsidRPr="002858DB">
        <w:rPr>
          <w:sz w:val="24"/>
          <w:szCs w:val="24"/>
        </w:rPr>
        <w:t xml:space="preserve"> (2010), os profissionais da educação se utilizam das atividades diferenciadas ou dos métodos alternativos para atrair a atenção de seus discentes em suas práticas pedagógicas, uma vez que as formas tradicionais de ensinar estão se tornando menos usuais. </w:t>
      </w:r>
    </w:p>
    <w:p w:rsidR="008F6C34" w:rsidRPr="002858DB" w:rsidRDefault="008F6C34" w:rsidP="008F6C34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2858DB">
        <w:rPr>
          <w:sz w:val="24"/>
          <w:szCs w:val="24"/>
        </w:rPr>
        <w:t xml:space="preserve">Diante da magnitude e complexidade do Universo, trabalhar com aspectos que são intangíveis para os nossos sentidos proporciona certo sentimento de inabilidade e vulnerabilidade daquilo que é possível aprender; o entendimento desses fenômenos não exige somente repetição ou aplicação de uma variedade de conhecimentos memorizados, mas, exige-se a formulação de hipóteses, que resultem em investigações, ligadas à criatividade e à lógica, o que culminará em algo que satisfaça, mesmo que de modo parcial, o desejo humano de compreender o mundo: os modelos (FERREIRA; JUSTI, 2008). Dessa forma, </w:t>
      </w:r>
      <w:proofErr w:type="spellStart"/>
      <w:r w:rsidRPr="002858DB">
        <w:rPr>
          <w:sz w:val="24"/>
          <w:szCs w:val="24"/>
        </w:rPr>
        <w:t>Duso</w:t>
      </w:r>
      <w:proofErr w:type="spellEnd"/>
      <w:r w:rsidRPr="002858DB">
        <w:rPr>
          <w:sz w:val="24"/>
          <w:szCs w:val="24"/>
        </w:rPr>
        <w:t xml:space="preserve"> (2012, p.</w:t>
      </w:r>
      <w:r w:rsidR="007B2C96" w:rsidRPr="002858DB">
        <w:rPr>
          <w:sz w:val="24"/>
          <w:szCs w:val="24"/>
        </w:rPr>
        <w:t xml:space="preserve"> 33</w:t>
      </w:r>
      <w:r w:rsidRPr="002858DB">
        <w:rPr>
          <w:sz w:val="24"/>
          <w:szCs w:val="24"/>
        </w:rPr>
        <w:t>) define o modelo representacional</w:t>
      </w:r>
    </w:p>
    <w:p w:rsidR="008F6C34" w:rsidRPr="002858DB" w:rsidRDefault="008F6C34" w:rsidP="00AD3B8B">
      <w:pPr>
        <w:widowControl w:val="0"/>
        <w:tabs>
          <w:tab w:val="left" w:pos="220"/>
        </w:tabs>
        <w:autoSpaceDE w:val="0"/>
        <w:autoSpaceDN w:val="0"/>
        <w:adjustRightInd w:val="0"/>
        <w:spacing w:after="120"/>
        <w:ind w:left="2268"/>
        <w:jc w:val="both"/>
        <w:rPr>
          <w:sz w:val="22"/>
          <w:szCs w:val="22"/>
        </w:rPr>
      </w:pPr>
      <w:r w:rsidRPr="002858DB">
        <w:rPr>
          <w:sz w:val="22"/>
          <w:szCs w:val="22"/>
        </w:rPr>
        <w:t>como sendo uma representação tridimensional de algo. Como forma de exemplo é possível citar os modelos do sistema solar, utilizados normalmente em museus ou escolas; maquetes que representam obras de engenharia, como a construção de prédio, represa, carro, avião; maquetes que retratam cenários, pessoas, entre outros.</w:t>
      </w:r>
    </w:p>
    <w:p w:rsidR="008F6C34" w:rsidRPr="002858DB" w:rsidRDefault="008F6C34" w:rsidP="008F6C34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2858DB">
        <w:rPr>
          <w:sz w:val="24"/>
          <w:szCs w:val="24"/>
        </w:rPr>
        <w:t>O interesse pelo modelo representacional, deriva do fato dele ser apontado como sendo uma alternativa educacional bastante promissora no que se refere ao ensino de Ciências. Com essa metodologia educacional visa-se ampliar a reflexão, o debate e a participação ativa dos estudantes (DUSO, 2012). A formulação de modelos dentro do ensino torna o aluno mais participativo, pois a ação de construir modelos possibilita ao estudante a assimilação de conhecimentos que eram abstratos (FERREIRA, 2006). A aprendizagem participativa desempenha um importante papel na construção de conceitos, sentidos e representações (BARAB et al., 2000). A modelização é uma das estratégias mais efetivas para o melhor entendimento dos conceitos científicos (GRECA; SANTOS, 2005), pois através dela o aluno pode visualizar conceitos que antes ficariam no plano subjetivo.</w:t>
      </w:r>
    </w:p>
    <w:p w:rsidR="008F6C34" w:rsidRPr="002858DB" w:rsidRDefault="008F6C34" w:rsidP="008F6C34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2858DB">
        <w:rPr>
          <w:sz w:val="24"/>
          <w:szCs w:val="24"/>
        </w:rPr>
        <w:t>Dessa forma, o conceito de átomo foi moldado por muitas teorias, que utilizaram diferentes dados empíricos e modelos conceituais (WELTER, 2011). Os átomos foram definidos como unidades indivisíveis – por Dalton – até o final do século XIX, e com o passar do tempo, provou-</w:t>
      </w:r>
      <w:r w:rsidRPr="002858DB">
        <w:rPr>
          <w:sz w:val="24"/>
          <w:szCs w:val="24"/>
        </w:rPr>
        <w:lastRenderedPageBreak/>
        <w:t xml:space="preserve">se a existência de partículas subatômicas: prótons, elétrons e nêutrons (BIANCHI; ALBRECHT; MAIA, 2005; MORAIS, 2009; NEVES; FARIAS, 2011). </w:t>
      </w:r>
    </w:p>
    <w:p w:rsidR="008F6C34" w:rsidRPr="002858DB" w:rsidRDefault="008F6C34" w:rsidP="008F6C34">
      <w:pPr>
        <w:widowControl w:val="0"/>
        <w:tabs>
          <w:tab w:val="left" w:pos="2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2858DB">
        <w:rPr>
          <w:sz w:val="24"/>
          <w:szCs w:val="24"/>
        </w:rPr>
        <w:t>Baseado no modelo atômico de Rutherford-Bohr, o átomo é formado por uma região central (núcleo) constituída por prótons e nêutrons, cercada por uma região periférica (eletrosfera) com elétrons em órbitas quantizadas (FELTRE, 2004). Atualmente, no modelo dos orbitais atômicos, verifica-se que o elétron apresenta um comportamento dual — uma partícula-onda situada em orbitais, regiões com maior probabilidade de se encontrar o elétron (RUSSELL, 1994).</w:t>
      </w:r>
    </w:p>
    <w:p w:rsidR="0012462E" w:rsidRPr="002858DB" w:rsidRDefault="008F6C34" w:rsidP="008F6C34">
      <w:pPr>
        <w:widowControl w:val="0"/>
        <w:tabs>
          <w:tab w:val="left" w:pos="2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2858DB">
        <w:rPr>
          <w:sz w:val="24"/>
          <w:szCs w:val="24"/>
        </w:rPr>
        <w:t xml:space="preserve">Entretanto, uma das principais dificuldades encontradas para se ensinar modelos atômicos é devido o objeto de estudo serem partículas muito pequenas que não podem ser visualizadas a olho nu (PARK et al., 2009). Além disso, há escolas, como as interioranas, que não dispõem de recursos pedagógicos complementares (equipamentos multimídias), que poderiam facilitar o entendimento do assunto por meio de imagens (VIECHENESKI; LORENZETTI; CARLETTO, 2012). Diante disso, este trabalho objetivou </w:t>
      </w:r>
      <w:bookmarkStart w:id="1" w:name="_Hlk480102870"/>
      <w:r w:rsidRPr="002858DB">
        <w:rPr>
          <w:sz w:val="24"/>
          <w:szCs w:val="24"/>
        </w:rPr>
        <w:t xml:space="preserve">apresentar a evolução dos diferentes modelos atômicos utilizando a massa de modelar caseira como uma ferramenta didática na construção de modelos representacionais. </w:t>
      </w:r>
      <w:bookmarkEnd w:id="1"/>
    </w:p>
    <w:p w:rsidR="0012462E" w:rsidRPr="002858DB" w:rsidRDefault="0012462E" w:rsidP="0012462E">
      <w:pPr>
        <w:pStyle w:val="PargrafodaLista"/>
        <w:tabs>
          <w:tab w:val="left" w:pos="1290"/>
        </w:tabs>
        <w:rPr>
          <w:rFonts w:ascii="Times New Roman" w:hAnsi="Times New Roman"/>
          <w:sz w:val="24"/>
          <w:szCs w:val="28"/>
        </w:rPr>
      </w:pPr>
    </w:p>
    <w:p w:rsidR="0012462E" w:rsidRPr="002858DB" w:rsidRDefault="0012462E" w:rsidP="0012462E">
      <w:pPr>
        <w:tabs>
          <w:tab w:val="left" w:pos="1290"/>
        </w:tabs>
        <w:spacing w:after="360"/>
        <w:jc w:val="both"/>
        <w:rPr>
          <w:b/>
          <w:sz w:val="24"/>
          <w:szCs w:val="24"/>
        </w:rPr>
      </w:pPr>
      <w:r w:rsidRPr="002858DB">
        <w:rPr>
          <w:b/>
          <w:sz w:val="24"/>
          <w:szCs w:val="24"/>
        </w:rPr>
        <w:t>2.</w:t>
      </w:r>
      <w:r w:rsidR="00555769" w:rsidRPr="002858DB">
        <w:rPr>
          <w:b/>
          <w:sz w:val="24"/>
          <w:szCs w:val="24"/>
        </w:rPr>
        <w:t xml:space="preserve"> </w:t>
      </w:r>
      <w:r w:rsidRPr="002858DB">
        <w:rPr>
          <w:b/>
          <w:sz w:val="24"/>
          <w:szCs w:val="24"/>
        </w:rPr>
        <w:t>METODOLOGI</w:t>
      </w:r>
      <w:r w:rsidR="00CF3F65" w:rsidRPr="002858DB">
        <w:rPr>
          <w:b/>
          <w:sz w:val="24"/>
          <w:szCs w:val="24"/>
        </w:rPr>
        <w:t>A</w:t>
      </w:r>
    </w:p>
    <w:p w:rsidR="00CF3F65" w:rsidRPr="002858DB" w:rsidRDefault="00CF3F65" w:rsidP="00CF3F65">
      <w:pPr>
        <w:widowControl w:val="0"/>
        <w:tabs>
          <w:tab w:val="left" w:pos="2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2858DB">
        <w:rPr>
          <w:sz w:val="24"/>
          <w:szCs w:val="24"/>
        </w:rPr>
        <w:t xml:space="preserve">O presente trabalho possui caráter </w:t>
      </w:r>
      <w:proofErr w:type="spellStart"/>
      <w:r w:rsidRPr="002858DB">
        <w:rPr>
          <w:sz w:val="24"/>
          <w:szCs w:val="24"/>
        </w:rPr>
        <w:t>quali</w:t>
      </w:r>
      <w:proofErr w:type="spellEnd"/>
      <w:r w:rsidRPr="002858DB">
        <w:rPr>
          <w:sz w:val="24"/>
          <w:szCs w:val="24"/>
        </w:rPr>
        <w:t>-quanti no que se refere ao levantamento e análise de dados, contribuindo para uma maior veracidade dos questionamentos e especulações levantadas ao longo processo educativo (FIGUEREDO; SOUZA, 2008).</w:t>
      </w:r>
    </w:p>
    <w:p w:rsidR="00CF3F65" w:rsidRPr="002858DB" w:rsidRDefault="00CF3F65" w:rsidP="00465107">
      <w:pPr>
        <w:widowControl w:val="0"/>
        <w:tabs>
          <w:tab w:val="left" w:pos="2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2858DB">
        <w:rPr>
          <w:sz w:val="24"/>
          <w:szCs w:val="24"/>
        </w:rPr>
        <w:t xml:space="preserve">A prática metodológica foi elaborada e aplicada no segundo semestre de 2016, </w:t>
      </w:r>
      <w:r w:rsidR="00A3250E" w:rsidRPr="002858DB">
        <w:rPr>
          <w:sz w:val="24"/>
          <w:szCs w:val="24"/>
        </w:rPr>
        <w:t xml:space="preserve">junto a uma turma de </w:t>
      </w:r>
      <w:r w:rsidR="00465107" w:rsidRPr="002858DB">
        <w:rPr>
          <w:sz w:val="24"/>
          <w:szCs w:val="24"/>
        </w:rPr>
        <w:t xml:space="preserve">8º ano do Ensino Fundamental de </w:t>
      </w:r>
      <w:r w:rsidRPr="002858DB">
        <w:rPr>
          <w:sz w:val="24"/>
          <w:szCs w:val="24"/>
        </w:rPr>
        <w:t>uma escola pública, situada no espaço rural do município de Salvaterra-PA. Com duração de cinco horas, as atividades foram realizadas na seguinte sequência:</w:t>
      </w:r>
    </w:p>
    <w:p w:rsidR="00CF3F65" w:rsidRPr="002858DB" w:rsidRDefault="00CF3F65" w:rsidP="00CF3F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284"/>
        <w:jc w:val="both"/>
        <w:rPr>
          <w:sz w:val="24"/>
          <w:szCs w:val="24"/>
        </w:rPr>
      </w:pPr>
      <w:r w:rsidRPr="002858DB">
        <w:rPr>
          <w:b/>
          <w:sz w:val="24"/>
          <w:szCs w:val="24"/>
        </w:rPr>
        <w:t>1ª ETAPA:</w:t>
      </w:r>
      <w:r w:rsidRPr="002858DB">
        <w:rPr>
          <w:sz w:val="24"/>
          <w:szCs w:val="24"/>
        </w:rPr>
        <w:t xml:space="preserve"> Questionário inicial com a finalidade de analisar o conhecimento prévio do aluno através das seguintes questões: a) Você gosta das aulas de Ciências em sua escola? Justifique. b) Você já ouviu algo sobre átomos? Se sim, o que você entende sobre átomo? c) Conhece algum cientista que desenvolveu teorias sobre o átomo? </w:t>
      </w:r>
    </w:p>
    <w:p w:rsidR="00CF3F65" w:rsidRPr="002858DB" w:rsidRDefault="00CF3F65" w:rsidP="00CF3F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284"/>
        <w:jc w:val="both"/>
        <w:rPr>
          <w:sz w:val="24"/>
          <w:szCs w:val="24"/>
        </w:rPr>
      </w:pPr>
      <w:r w:rsidRPr="002858DB">
        <w:rPr>
          <w:b/>
          <w:sz w:val="24"/>
          <w:szCs w:val="24"/>
        </w:rPr>
        <w:t>2ª ETAPA:</w:t>
      </w:r>
      <w:r w:rsidRPr="002858DB">
        <w:rPr>
          <w:sz w:val="24"/>
          <w:szCs w:val="24"/>
        </w:rPr>
        <w:t xml:space="preserve"> Aula expositiva-dialogada sobre a temática “Modelos Atômicos”: Dalton (1803) – </w:t>
      </w:r>
      <w:r w:rsidRPr="002858DB">
        <w:rPr>
          <w:sz w:val="24"/>
          <w:szCs w:val="24"/>
        </w:rPr>
        <w:lastRenderedPageBreak/>
        <w:t xml:space="preserve">átomo indivisível; Thomson (1903) – cargas positivas e negativas; Rutherford (1911) – núcleo; Bohr (1913) – níveis de energia; e </w:t>
      </w:r>
      <w:proofErr w:type="spellStart"/>
      <w:r w:rsidRPr="002858DB">
        <w:rPr>
          <w:rStyle w:val="nfase"/>
          <w:bCs/>
          <w:i w:val="0"/>
          <w:iCs w:val="0"/>
          <w:sz w:val="24"/>
          <w:szCs w:val="24"/>
          <w:shd w:val="clear" w:color="auto" w:fill="FFFFFF"/>
        </w:rPr>
        <w:t>Schrödinger</w:t>
      </w:r>
      <w:proofErr w:type="spellEnd"/>
      <w:r w:rsidRPr="002858DB">
        <w:rPr>
          <w:sz w:val="24"/>
          <w:szCs w:val="24"/>
        </w:rPr>
        <w:t xml:space="preserve"> (1926) – nuvem eletrônica. Sendo abordados de forma apropriada, com exemplificações cotidianas (contextualização);</w:t>
      </w:r>
    </w:p>
    <w:p w:rsidR="00CF3F65" w:rsidRPr="002858DB" w:rsidRDefault="00CF3F65" w:rsidP="00CF3F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284"/>
        <w:jc w:val="both"/>
        <w:rPr>
          <w:sz w:val="24"/>
          <w:szCs w:val="24"/>
        </w:rPr>
      </w:pPr>
      <w:r w:rsidRPr="002858DB">
        <w:rPr>
          <w:b/>
          <w:sz w:val="24"/>
          <w:szCs w:val="24"/>
        </w:rPr>
        <w:t>3ª ETAPA:</w:t>
      </w:r>
      <w:r w:rsidRPr="002858DB">
        <w:rPr>
          <w:sz w:val="24"/>
          <w:szCs w:val="24"/>
        </w:rPr>
        <w:t xml:space="preserve"> Os alunos construíram os modelos atômicos a partir da massa de modelar caseira feita com trigo, água, sal, óleo vegetal e corantes artificiais; a qual nos auxiliou na apresentação da Evolução Atômica, agregando a prática à teoria;</w:t>
      </w:r>
    </w:p>
    <w:p w:rsidR="00CF3F65" w:rsidRPr="002858DB" w:rsidRDefault="00CF3F65" w:rsidP="00CF3F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284"/>
        <w:jc w:val="both"/>
        <w:rPr>
          <w:sz w:val="24"/>
          <w:szCs w:val="24"/>
        </w:rPr>
      </w:pPr>
      <w:r w:rsidRPr="002858DB">
        <w:rPr>
          <w:b/>
          <w:sz w:val="24"/>
          <w:szCs w:val="24"/>
        </w:rPr>
        <w:t>4ª ETAPA:</w:t>
      </w:r>
      <w:r w:rsidRPr="002858DB">
        <w:rPr>
          <w:sz w:val="24"/>
          <w:szCs w:val="24"/>
        </w:rPr>
        <w:t xml:space="preserve"> Aplicação de um questionário final que objetivou avaliar os conceitos adquiridos pelos alunos e a ferramenta didática envolvida na atividade, as questões utilizadas foram: a) Após a prática metodológica, como você definiria o átomo? b) Em sua opinião, qual modelo atômico despertou mais interesse em você? Justifique. c) Você gostaria que os educadores de Ciências utilizassem métodos didáticos como a modelagem representacional, para complementar o assunto em sala de aula? Justifique. Com esse questionário a prática metodológica foi finalizada.</w:t>
      </w:r>
    </w:p>
    <w:p w:rsidR="0012462E" w:rsidRPr="002858DB" w:rsidRDefault="0012462E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555769" w:rsidRPr="002858DB" w:rsidRDefault="0012462E" w:rsidP="0012462E">
      <w:pPr>
        <w:tabs>
          <w:tab w:val="left" w:pos="1290"/>
        </w:tabs>
        <w:jc w:val="both"/>
        <w:rPr>
          <w:b/>
          <w:sz w:val="28"/>
          <w:szCs w:val="28"/>
        </w:rPr>
      </w:pPr>
      <w:r w:rsidRPr="002858DB">
        <w:rPr>
          <w:b/>
          <w:sz w:val="24"/>
          <w:szCs w:val="24"/>
        </w:rPr>
        <w:t>3. RESULTADOS E DISCUSSÃO</w:t>
      </w:r>
      <w:r w:rsidRPr="002858DB">
        <w:rPr>
          <w:b/>
          <w:sz w:val="28"/>
          <w:szCs w:val="28"/>
        </w:rPr>
        <w:t xml:space="preserve"> </w:t>
      </w:r>
    </w:p>
    <w:p w:rsidR="00C92ECF" w:rsidRPr="002858DB" w:rsidRDefault="00C92ECF" w:rsidP="0012462E">
      <w:pPr>
        <w:tabs>
          <w:tab w:val="left" w:pos="1290"/>
        </w:tabs>
        <w:jc w:val="both"/>
        <w:rPr>
          <w:color w:val="FF0000"/>
          <w:sz w:val="24"/>
          <w:szCs w:val="28"/>
        </w:rPr>
      </w:pPr>
    </w:p>
    <w:p w:rsidR="00C92ECF" w:rsidRPr="002858DB" w:rsidRDefault="00C92ECF" w:rsidP="00C92ECF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2858DB">
        <w:rPr>
          <w:sz w:val="24"/>
          <w:szCs w:val="24"/>
        </w:rPr>
        <w:t>O presente trabalho apresentou resultados conforme a metodologia descrita, sendo devidamente analisados e convertidos em percentagens. Por questões éticas e para manter em anonimato a identificação dos sujeitos da pesquisa, optou-se por nomeá-los da seguinte forma: alunos 1, 2, 3, 4 e 5.</w:t>
      </w:r>
    </w:p>
    <w:p w:rsidR="00C92ECF" w:rsidRPr="002858DB" w:rsidRDefault="00C92ECF" w:rsidP="00C92ECF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2858DB">
        <w:rPr>
          <w:sz w:val="24"/>
          <w:szCs w:val="24"/>
        </w:rPr>
        <w:t>Na primeira pergunta do Questionário inicial indagou-se: “a) Você gosta das aulas de Ciências em sua escola?” Dos cinco alunos entrevistados, somente dois conseguiram responder de forma positiva. Isto é justificável pelo fato de 60% deles possuírem dificuldade em compreender os assuntos ministrados em sala de aula, entre eles: Organização do corpo humano. De acordo com os discentes, tais dificuldades ocorrem devido à falta de interesse pela disciplina, por ser conteudista e cansativa, ou seja, o professor não utiliza artifícios que possibilitem melhor entendimento daquilo que é estudado, como por exemplo, a utilização da modelagem representacional como ferramenta complementar no Ensino de Ciências (BIEMBENGUT, 2009). Este fato ficou evidente durante a execução do projeto e em algumas transcrições do discurso dos alunos, ainda referente à primeira pergunta do questionário inicial:</w:t>
      </w:r>
    </w:p>
    <w:p w:rsidR="00C92ECF" w:rsidRPr="002858DB" w:rsidRDefault="00C92ECF" w:rsidP="00C92ECF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sz w:val="24"/>
          <w:szCs w:val="24"/>
        </w:rPr>
      </w:pPr>
      <w:r w:rsidRPr="002858DB">
        <w:rPr>
          <w:sz w:val="24"/>
          <w:szCs w:val="24"/>
        </w:rPr>
        <w:lastRenderedPageBreak/>
        <w:t>Aluno 1: “Não, porque mesmo o professor passando muito conteúdo, a gente não aprende muita coisa”. [Para este aluno, as aulas de Ciências estão relacionadas ao repasse de muito conteúdo].</w:t>
      </w:r>
    </w:p>
    <w:p w:rsidR="00C92ECF" w:rsidRPr="002858DB" w:rsidRDefault="00C92ECF" w:rsidP="00C92ECF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sz w:val="24"/>
          <w:szCs w:val="24"/>
        </w:rPr>
      </w:pPr>
      <w:r w:rsidRPr="002858DB">
        <w:rPr>
          <w:sz w:val="24"/>
          <w:szCs w:val="24"/>
        </w:rPr>
        <w:t>Aluno 2: “Mais ou menos, é que é muito chata”. [Em conversa com o aluno durante o desenvolvimento das atividades, ele nos confidenciou que acha a disciplina chata em função do professor passar muito conteúdo e que não conseguia entender muita coisa].</w:t>
      </w:r>
    </w:p>
    <w:p w:rsidR="00C92ECF" w:rsidRPr="002858DB" w:rsidRDefault="00C92ECF" w:rsidP="00C92ECF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i/>
          <w:sz w:val="24"/>
          <w:szCs w:val="24"/>
        </w:rPr>
      </w:pPr>
      <w:r w:rsidRPr="002858DB">
        <w:rPr>
          <w:sz w:val="24"/>
          <w:szCs w:val="24"/>
        </w:rPr>
        <w:t>Aluno 3: “Não, porque tem coisas que não entendo”. [Ratificando a fala dos colegas anteriores, esse aluno também afirma não entender muito bem os conteúdos].</w:t>
      </w:r>
    </w:p>
    <w:p w:rsidR="00C92ECF" w:rsidRPr="002858DB" w:rsidRDefault="00C92ECF" w:rsidP="00C92ECF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2858DB">
        <w:rPr>
          <w:sz w:val="24"/>
          <w:szCs w:val="24"/>
        </w:rPr>
        <w:t>Sobre a segunda e a terceira pergunta do Questionário inicial: “b) Você já ouviu algo sobre átomos? Se sim, o que você entende sobre átomo? c) Conhece algum cientista que desenvolveu teorias sobre o átomo?” Obtivemos resultados negativos quanto ao conhecimento dos educandos para identificar um átomo, com 100% negando conhecer tais partículas ou teóricos. Entretanto, com a aula teórica, dialogada e prática, observamos progressos valorosos quanto à aprendizagem dos alunos.</w:t>
      </w:r>
    </w:p>
    <w:p w:rsidR="00C92ECF" w:rsidRPr="002858DB" w:rsidRDefault="00C92ECF" w:rsidP="00C92ECF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2858DB">
        <w:rPr>
          <w:sz w:val="24"/>
          <w:szCs w:val="24"/>
        </w:rPr>
        <w:t xml:space="preserve">De acordo com o nosso planejamento, na 2ª etapa, fizemos uma aula expositiva-dialogada, na qual por meio de exemplificações cotidianas, demonstramos como cada modelo atômico se assemelharia no mundo macroscópico: Dalton (1803) – a semelhança de seu átomo com uma “bola de bilhar”; Thomson (1903) – com um “pudim de passas” ou com um “brigadeiro”; Rutherford (1911) e Bohr (1913) – com o “Sistema Solar”, aplicando as diferenças de um para outro; e </w:t>
      </w:r>
      <w:proofErr w:type="spellStart"/>
      <w:r w:rsidRPr="002858DB">
        <w:rPr>
          <w:rStyle w:val="nfase"/>
          <w:bCs/>
          <w:i w:val="0"/>
          <w:iCs w:val="0"/>
          <w:sz w:val="24"/>
          <w:szCs w:val="24"/>
          <w:shd w:val="clear" w:color="auto" w:fill="FFFFFF"/>
        </w:rPr>
        <w:t>Schrödinger</w:t>
      </w:r>
      <w:proofErr w:type="spellEnd"/>
      <w:r w:rsidRPr="002858DB">
        <w:rPr>
          <w:sz w:val="24"/>
          <w:szCs w:val="24"/>
        </w:rPr>
        <w:t xml:space="preserve"> (1926) – com uma “nuvem no céu”. Tratamos sobre o desvendamento das partículas subatômicas (prótons, elétrons e nêutrons) e como podem ser caracterizadas na conjuntura atomística.</w:t>
      </w:r>
    </w:p>
    <w:p w:rsidR="00C92ECF" w:rsidRPr="002858DB" w:rsidRDefault="00C92ECF" w:rsidP="00C92ECF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2858DB">
        <w:rPr>
          <w:sz w:val="24"/>
          <w:szCs w:val="24"/>
        </w:rPr>
        <w:t xml:space="preserve">Estas e outras explicações serviram para instigar os alunos a pensarem sobre a história da Evolução Atômica, já que cada cientista trouxe contribuições significativas para o entendimento atomístico: Dalton – resgatou a ideia do átomo dos filósofos gregos (Leucipo e Demócrito); Thomson – identificou a presença de subpartículas carregadas negativamente (elétrons); Rutherford – estabeleceu duas regiões no átomo, o núcleo e a eletrosfera, e identificou a presença de subpartículas carregadas positivamente (prótons); Bohr – dividindo a eletrosfera em sete níveis de energia; e </w:t>
      </w:r>
      <w:proofErr w:type="spellStart"/>
      <w:r w:rsidRPr="002858DB">
        <w:rPr>
          <w:rStyle w:val="nfase"/>
          <w:bCs/>
          <w:i w:val="0"/>
          <w:iCs w:val="0"/>
          <w:sz w:val="24"/>
          <w:szCs w:val="24"/>
          <w:shd w:val="clear" w:color="auto" w:fill="FFFFFF"/>
        </w:rPr>
        <w:t>Schrödinger</w:t>
      </w:r>
      <w:proofErr w:type="spellEnd"/>
      <w:r w:rsidRPr="002858DB">
        <w:rPr>
          <w:sz w:val="24"/>
          <w:szCs w:val="24"/>
        </w:rPr>
        <w:t xml:space="preserve"> – quando propôs o estabelecimento de uma região (nuvem eletrônica) onde há uma maior probabilidade de se encontrar um elétron (RUSSELL, 1994).</w:t>
      </w:r>
    </w:p>
    <w:p w:rsidR="00C92ECF" w:rsidRPr="002858DB" w:rsidRDefault="00C92ECF" w:rsidP="00C92ECF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2858DB">
        <w:rPr>
          <w:sz w:val="24"/>
          <w:szCs w:val="24"/>
        </w:rPr>
        <w:lastRenderedPageBreak/>
        <w:t>Quando perguntaram: Onde podemos encontrar o átomo? Qual o tamanho do átomo? Buscamos elucidar com exemplos básicos sobre a localização do átomo no espaço: nas paredes, nas mesas, nas cadeiras, nas pedras, no corpo humano entre outros. E a respeito de sua grandeza, fizemos uma relação do tamanho do núcleo do átomo com relação a seu todo, e trouxemos o exemplo de um alfinete no meio de um campo de futebol, sendo o alfinete o núcleo e o campo a extensão total do átomo, se estivesse numa dimensão macroscópica.</w:t>
      </w:r>
    </w:p>
    <w:p w:rsidR="00C92ECF" w:rsidRPr="002858DB" w:rsidRDefault="00C92ECF" w:rsidP="00C92ECF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2858DB">
        <w:rPr>
          <w:sz w:val="24"/>
          <w:szCs w:val="24"/>
        </w:rPr>
        <w:t xml:space="preserve">Já na 3ª etapa, os alunos participaram ativamente, pois sob nossa orientação, eles prepararam a massa de modelar caseira e construíram representações dos modelos atômicos. Como se tratava de cinco modelos atômicos, cada aluno ficou responsável pela montagem e representação de seu modelo, no entanto, várias vezes eles contribuíram com o trabalho de seu colega. Nessa etapa, os alunos se sentiram mais </w:t>
      </w:r>
      <w:r w:rsidR="00465107" w:rsidRPr="002858DB">
        <w:rPr>
          <w:sz w:val="24"/>
          <w:szCs w:val="24"/>
        </w:rPr>
        <w:t>à</w:t>
      </w:r>
      <w:r w:rsidRPr="002858DB">
        <w:rPr>
          <w:sz w:val="24"/>
          <w:szCs w:val="24"/>
        </w:rPr>
        <w:t xml:space="preserve"> vontade para interagir conosco, aproveitando para lançar perguntas sobre os modelos que estavam responsáveis (Figura 1).</w:t>
      </w:r>
    </w:p>
    <w:p w:rsidR="00465107" w:rsidRPr="002858DB" w:rsidRDefault="00465107" w:rsidP="00D820D7">
      <w:pPr>
        <w:pStyle w:val="PargrafodaLista"/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spacing w:before="120" w:after="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2858DB">
        <w:rPr>
          <w:rFonts w:ascii="Times New Roman" w:eastAsia="Times New Roman" w:hAnsi="Times New Roman"/>
          <w:sz w:val="24"/>
          <w:szCs w:val="24"/>
          <w:lang w:eastAsia="pt-BR"/>
        </w:rPr>
        <w:t>Figura 1 – Construção dos modelos atômicos: (A) Confecção da massa caseira; (B) Participação dos alunos; (C) Finalização dos modelos.</w:t>
      </w:r>
    </w:p>
    <w:p w:rsidR="00C92ECF" w:rsidRPr="002858DB" w:rsidRDefault="00AC03CC" w:rsidP="00D820D7">
      <w:pPr>
        <w:widowControl w:val="0"/>
        <w:tabs>
          <w:tab w:val="left" w:pos="220"/>
        </w:tabs>
        <w:autoSpaceDE w:val="0"/>
        <w:autoSpaceDN w:val="0"/>
        <w:adjustRightInd w:val="0"/>
        <w:spacing w:before="120" w:line="360" w:lineRule="auto"/>
        <w:jc w:val="center"/>
      </w:pPr>
      <w:r>
        <w:rPr>
          <w:noProof/>
        </w:rPr>
        <w:drawing>
          <wp:inline distT="0" distB="0" distL="0" distR="0" wp14:anchorId="7FFB7A85">
            <wp:extent cx="5433060" cy="3962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396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20D7" w:rsidRPr="002858DB" w:rsidRDefault="00D820D7" w:rsidP="00D820D7">
      <w:pPr>
        <w:widowControl w:val="0"/>
        <w:tabs>
          <w:tab w:val="left" w:pos="22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2858DB">
        <w:rPr>
          <w:sz w:val="22"/>
          <w:szCs w:val="22"/>
        </w:rPr>
        <w:t>Fonte: Autores, 2016.</w:t>
      </w:r>
    </w:p>
    <w:p w:rsidR="00C92ECF" w:rsidRPr="002858DB" w:rsidRDefault="00C92ECF" w:rsidP="00C92ECF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spacing w:after="120" w:line="360" w:lineRule="auto"/>
        <w:ind w:left="0" w:firstLine="709"/>
        <w:jc w:val="both"/>
        <w:rPr>
          <w:sz w:val="24"/>
          <w:szCs w:val="24"/>
        </w:rPr>
      </w:pPr>
      <w:r w:rsidRPr="002858DB">
        <w:rPr>
          <w:sz w:val="24"/>
          <w:szCs w:val="24"/>
        </w:rPr>
        <w:lastRenderedPageBreak/>
        <w:t>Com a primeira interrogativa do Questionário final: “a) Após a prática metodológica, como você definiria o átomo?” Constatou-se que 95% das respostas foram positivas, já que os alunos asseguraram conhecer o átomo como partícula que compõe a matéria. Como pode ser observado nas transcrições abaixo:</w:t>
      </w:r>
    </w:p>
    <w:p w:rsidR="00C92ECF" w:rsidRPr="002858DB" w:rsidRDefault="00C92ECF" w:rsidP="00C92ECF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sz w:val="24"/>
          <w:szCs w:val="24"/>
        </w:rPr>
      </w:pPr>
      <w:r w:rsidRPr="002858DB">
        <w:rPr>
          <w:sz w:val="24"/>
          <w:szCs w:val="24"/>
        </w:rPr>
        <w:t>Aluno 1: “O átomo é a menor partícula da matéria, ele tá em tudo na parede, no nosso corpo” [Ainda que essa resposta não esteja correta, uma vez que existem partículas ainda menores que os átomos, mostra que os alunos compreendem que a matéria é constituída por partes muito minúsculas, os átomos. O mesmo se repete com o aluno 2 e 5].</w:t>
      </w:r>
    </w:p>
    <w:p w:rsidR="00C92ECF" w:rsidRPr="002858DB" w:rsidRDefault="00C92ECF" w:rsidP="00C92ECF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sz w:val="24"/>
          <w:szCs w:val="24"/>
        </w:rPr>
      </w:pPr>
      <w:r w:rsidRPr="002858DB">
        <w:rPr>
          <w:sz w:val="24"/>
          <w:szCs w:val="24"/>
        </w:rPr>
        <w:t>Aluno 2: “Ele é a menor parte da matéria, só que não conseguimos ver, porque é muito pequeno”.</w:t>
      </w:r>
    </w:p>
    <w:p w:rsidR="00C92ECF" w:rsidRPr="002858DB" w:rsidRDefault="00C92ECF" w:rsidP="00C92ECF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sz w:val="24"/>
          <w:szCs w:val="24"/>
        </w:rPr>
      </w:pPr>
      <w:r w:rsidRPr="002858DB">
        <w:rPr>
          <w:sz w:val="24"/>
          <w:szCs w:val="24"/>
        </w:rPr>
        <w:t>Aluno 3: “Eu entendi que o átomo é uma coisa que tem uma parte positiva, uma negativa e outra sem carga” [Esse aluno conseguiu compreender que mesmo o átomo sendo uma partícula minúscula ainda pode ser dividido em partes menores].</w:t>
      </w:r>
    </w:p>
    <w:p w:rsidR="00C92ECF" w:rsidRPr="002858DB" w:rsidRDefault="00C92ECF" w:rsidP="00C92ECF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sz w:val="24"/>
          <w:szCs w:val="24"/>
        </w:rPr>
      </w:pPr>
      <w:r w:rsidRPr="002858DB">
        <w:rPr>
          <w:sz w:val="24"/>
          <w:szCs w:val="24"/>
        </w:rPr>
        <w:t>Aluno 4: “Eu sei que é uma coisa invisível, pois não conseguimos ver”.</w:t>
      </w:r>
    </w:p>
    <w:p w:rsidR="00C92ECF" w:rsidRPr="002858DB" w:rsidRDefault="00C92ECF" w:rsidP="00C92ECF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sz w:val="24"/>
          <w:szCs w:val="24"/>
        </w:rPr>
      </w:pPr>
      <w:r w:rsidRPr="002858DB">
        <w:rPr>
          <w:sz w:val="24"/>
          <w:szCs w:val="24"/>
        </w:rPr>
        <w:t>Aluno 5: “Eu entendo que é a menor partícula da matéria”.</w:t>
      </w:r>
    </w:p>
    <w:p w:rsidR="00C92ECF" w:rsidRPr="002858DB" w:rsidRDefault="00C92ECF" w:rsidP="00C92ECF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120" w:line="360" w:lineRule="auto"/>
        <w:ind w:left="0" w:firstLine="709"/>
        <w:jc w:val="both"/>
        <w:rPr>
          <w:sz w:val="24"/>
          <w:szCs w:val="24"/>
        </w:rPr>
      </w:pPr>
      <w:r w:rsidRPr="002858DB">
        <w:rPr>
          <w:sz w:val="24"/>
          <w:szCs w:val="24"/>
        </w:rPr>
        <w:t>A terceira questão do Questionário final perguntava aos participantes: “Você gostaria que os educadores de Ciências utilizassem métodos didáticos como a modelagem representacional, para complementar o assunto em sala de aula?” Cem por cento dos entrevistados afirmaram que “sim”, já que o recurso pedagógico – Modelagem representacional – complementou e facilitou o ensino-aprendizagem, durante a prática metodológica. Tal quantificação foi confirmada, com as seguintes respostas:</w:t>
      </w:r>
    </w:p>
    <w:p w:rsidR="00C92ECF" w:rsidRPr="002858DB" w:rsidRDefault="00C92ECF" w:rsidP="00C92ECF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sz w:val="24"/>
          <w:szCs w:val="24"/>
        </w:rPr>
      </w:pPr>
      <w:r w:rsidRPr="002858DB">
        <w:rPr>
          <w:sz w:val="24"/>
          <w:szCs w:val="24"/>
        </w:rPr>
        <w:t>Aluno 1: Sim, porque aprendemos mais que na nossa aula de ciências.</w:t>
      </w:r>
    </w:p>
    <w:p w:rsidR="00C92ECF" w:rsidRPr="002858DB" w:rsidRDefault="00C92ECF" w:rsidP="00C92ECF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sz w:val="24"/>
          <w:szCs w:val="24"/>
        </w:rPr>
      </w:pPr>
      <w:r w:rsidRPr="002858DB">
        <w:rPr>
          <w:sz w:val="24"/>
          <w:szCs w:val="24"/>
        </w:rPr>
        <w:t>Aluno 2: Sim, tem que ter mais aulas como essa. Até em nossa feira de ciências.</w:t>
      </w:r>
    </w:p>
    <w:p w:rsidR="00C92ECF" w:rsidRPr="002858DB" w:rsidRDefault="00C92ECF" w:rsidP="00C92ECF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sz w:val="24"/>
          <w:szCs w:val="24"/>
        </w:rPr>
      </w:pPr>
      <w:r w:rsidRPr="002858DB">
        <w:rPr>
          <w:sz w:val="24"/>
          <w:szCs w:val="24"/>
        </w:rPr>
        <w:t>Aluno 3: Sim, porque achei uma aula legal. Queria ter mais aulas como essa para aprender melhor.</w:t>
      </w:r>
    </w:p>
    <w:p w:rsidR="00C92ECF" w:rsidRPr="002858DB" w:rsidRDefault="00C92ECF" w:rsidP="00C92ECF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sz w:val="24"/>
          <w:szCs w:val="24"/>
        </w:rPr>
      </w:pPr>
      <w:r w:rsidRPr="002858DB">
        <w:rPr>
          <w:sz w:val="24"/>
          <w:szCs w:val="24"/>
        </w:rPr>
        <w:t>Aluno 4: Sim, acabamos aprendendo uma coisa que a gente não sabia. Dava até para usar na feira de ciências.</w:t>
      </w:r>
    </w:p>
    <w:p w:rsidR="00C92ECF" w:rsidRPr="002858DB" w:rsidRDefault="00C92ECF" w:rsidP="00C92ECF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sz w:val="24"/>
          <w:szCs w:val="24"/>
        </w:rPr>
      </w:pPr>
      <w:r w:rsidRPr="002858DB">
        <w:rPr>
          <w:sz w:val="24"/>
          <w:szCs w:val="24"/>
        </w:rPr>
        <w:t>Aluno 5: Sim, com isso nós aprendemos mais. Obrigado por fazerem esse trabalho com a gente.</w:t>
      </w:r>
    </w:p>
    <w:p w:rsidR="00C92ECF" w:rsidRPr="002858DB" w:rsidRDefault="00C92ECF" w:rsidP="00C92ECF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2858DB">
        <w:rPr>
          <w:sz w:val="24"/>
          <w:szCs w:val="24"/>
        </w:rPr>
        <w:t xml:space="preserve">Tais depoimentos mostram a aceitação do público-alvo acerca da utilização de recursos </w:t>
      </w:r>
      <w:r w:rsidRPr="002858DB">
        <w:rPr>
          <w:sz w:val="24"/>
          <w:szCs w:val="24"/>
        </w:rPr>
        <w:lastRenderedPageBreak/>
        <w:t>alternativos, que viabilizaram um maior interesse pelo assunto “Modelos Atômicos”, rompendo o método tradicional de ensino. Já que no momento da prática se empenharam na construção das representações atômicas com base no seu conhecimento adquirido, durante a aula teórica e prática.</w:t>
      </w:r>
    </w:p>
    <w:p w:rsidR="00C92ECF" w:rsidRPr="002858DB" w:rsidRDefault="00C92ECF" w:rsidP="00C92ECF">
      <w:pPr>
        <w:widowControl w:val="0"/>
        <w:tabs>
          <w:tab w:val="left" w:pos="2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2858DB">
        <w:rPr>
          <w:sz w:val="24"/>
          <w:szCs w:val="24"/>
        </w:rPr>
        <w:t xml:space="preserve">De acordo com Ferreira; Queiroz; Mendonça (2007); </w:t>
      </w:r>
      <w:proofErr w:type="spellStart"/>
      <w:r w:rsidRPr="002858DB">
        <w:rPr>
          <w:sz w:val="24"/>
          <w:szCs w:val="24"/>
        </w:rPr>
        <w:t>Welter</w:t>
      </w:r>
      <w:proofErr w:type="spellEnd"/>
      <w:r w:rsidRPr="002858DB">
        <w:rPr>
          <w:sz w:val="24"/>
          <w:szCs w:val="24"/>
        </w:rPr>
        <w:t xml:space="preserve"> (2011), </w:t>
      </w:r>
      <w:r w:rsidR="008454F7" w:rsidRPr="002858DB">
        <w:rPr>
          <w:sz w:val="24"/>
          <w:szCs w:val="24"/>
        </w:rPr>
        <w:t>a utilização de modelos torna</w:t>
      </w:r>
      <w:r w:rsidRPr="002858DB">
        <w:rPr>
          <w:sz w:val="24"/>
          <w:szCs w:val="24"/>
        </w:rPr>
        <w:t xml:space="preserve"> as aulas mais atrativas possibilitando um melhor aprendizado. </w:t>
      </w:r>
      <w:proofErr w:type="spellStart"/>
      <w:r w:rsidRPr="002858DB">
        <w:rPr>
          <w:sz w:val="24"/>
          <w:szCs w:val="24"/>
        </w:rPr>
        <w:t>Chassot</w:t>
      </w:r>
      <w:proofErr w:type="spellEnd"/>
      <w:r w:rsidRPr="002858DB">
        <w:rPr>
          <w:sz w:val="24"/>
          <w:szCs w:val="24"/>
        </w:rPr>
        <w:t xml:space="preserve"> (2010) explica ainda que “fazer modelos, isto é, imaginar átomos – e vale insistir que imaginar é fazer imagens - tem limitações e exigências que transcendem aquelas interações que são mais usuais no nosso cotidiano”. Além disso, houve educandos interessados em oferecer continuidade ao trabalho na “Feira de Ciências” da instituição, validando a produtividade e resultados da prática diferenciada.</w:t>
      </w:r>
    </w:p>
    <w:p w:rsidR="00C92ECF" w:rsidRPr="002858DB" w:rsidRDefault="00C92ECF" w:rsidP="00C92ECF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before="360" w:after="240" w:line="360" w:lineRule="auto"/>
        <w:ind w:left="0" w:hanging="11"/>
        <w:jc w:val="both"/>
        <w:rPr>
          <w:b/>
          <w:sz w:val="24"/>
          <w:szCs w:val="24"/>
        </w:rPr>
      </w:pPr>
      <w:r w:rsidRPr="002858DB">
        <w:rPr>
          <w:b/>
          <w:sz w:val="24"/>
          <w:szCs w:val="24"/>
        </w:rPr>
        <w:t>4. CONSIDERAÇÕES FINAIS</w:t>
      </w:r>
    </w:p>
    <w:p w:rsidR="00C92ECF" w:rsidRPr="002858DB" w:rsidRDefault="00C92ECF" w:rsidP="00C92ECF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2858DB">
        <w:rPr>
          <w:sz w:val="24"/>
          <w:szCs w:val="24"/>
        </w:rPr>
        <w:t xml:space="preserve">Ao final da condução metodológica e das análises dos questionários avaliativos foram feitas as devidas ponderações quanto à aceitabilidade dos alunos. De posse dos dados pode-se concluir que a ferramenta pedagógica utilizada </w:t>
      </w:r>
      <w:r w:rsidR="001A147F" w:rsidRPr="002858DB">
        <w:rPr>
          <w:sz w:val="24"/>
          <w:szCs w:val="24"/>
        </w:rPr>
        <w:t>se mostrou</w:t>
      </w:r>
      <w:r w:rsidRPr="002858DB">
        <w:rPr>
          <w:sz w:val="24"/>
          <w:szCs w:val="24"/>
        </w:rPr>
        <w:t xml:space="preserve"> eficiente para diminuir a abstração no ensino de modelos atômicos. Assim, os discentes puderam participar ativamente do processo educativo, montando os modelos, identificando as partículas subatômicas, compreendendo as mudanças que ocorreram durante a história do desenvolvimento da teoria atômica.</w:t>
      </w:r>
    </w:p>
    <w:p w:rsidR="00C92ECF" w:rsidRPr="002858DB" w:rsidRDefault="00C92ECF" w:rsidP="00C92ECF">
      <w:pPr>
        <w:widowControl w:val="0"/>
        <w:tabs>
          <w:tab w:val="left" w:pos="2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2858DB">
        <w:rPr>
          <w:sz w:val="24"/>
          <w:szCs w:val="24"/>
        </w:rPr>
        <w:t xml:space="preserve">Vale ressaltar que durante a prática educacional pôde-se notar o encantamento dos estudantes em relação à construção dos modelos atômicos, isso se deve pelo fato de que a massa de modelar alternativa possibilitou a criação em tamanho macroscópico dessas “partículas” invisíveis a olho nu. </w:t>
      </w:r>
    </w:p>
    <w:p w:rsidR="00C92ECF" w:rsidRPr="002858DB" w:rsidRDefault="00C92ECF" w:rsidP="001A147F">
      <w:pPr>
        <w:widowControl w:val="0"/>
        <w:tabs>
          <w:tab w:val="left" w:pos="2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2858DB">
        <w:rPr>
          <w:sz w:val="24"/>
          <w:szCs w:val="24"/>
        </w:rPr>
        <w:t xml:space="preserve">No que se referem aos alunos, estes participaram ativamente montando e transformando os átomos em modelos representacionais nas escalas de medidas macroscópicas. Dessa forma, os modelos feitos a partir da massa de modelar caseira se configuraram como uma ferramenta didática que deve ser difundida, de modo que outros profissionais da educação utilizem esse recurso no Ensino de Ciências. </w:t>
      </w:r>
      <w:r w:rsidR="001A147F" w:rsidRPr="002858DB">
        <w:rPr>
          <w:sz w:val="24"/>
          <w:szCs w:val="24"/>
        </w:rPr>
        <w:t xml:space="preserve"> E di</w:t>
      </w:r>
      <w:r w:rsidRPr="002858DB">
        <w:rPr>
          <w:sz w:val="24"/>
          <w:szCs w:val="24"/>
        </w:rPr>
        <w:t>ante da aceitação da proposta, consideramos a possibilidade de desenvolver essa atividade pedagógica em outras turmas e instituições de ensino.</w:t>
      </w:r>
    </w:p>
    <w:p w:rsidR="00C92ECF" w:rsidRPr="002858DB" w:rsidRDefault="00C92ECF" w:rsidP="00C92ECF">
      <w:pPr>
        <w:widowControl w:val="0"/>
        <w:tabs>
          <w:tab w:val="left" w:pos="2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2858DB">
        <w:rPr>
          <w:sz w:val="24"/>
          <w:szCs w:val="24"/>
        </w:rPr>
        <w:t xml:space="preserve">De posse de tais resultados, espera-se que os conceitos adquiridos durante a prática pedagógica sirvam como base à continuidade do ensino sobre Evolução Atômica nos anos </w:t>
      </w:r>
      <w:r w:rsidRPr="002858DB">
        <w:rPr>
          <w:sz w:val="24"/>
          <w:szCs w:val="24"/>
        </w:rPr>
        <w:lastRenderedPageBreak/>
        <w:t>posteriores de formação dos educandos, implicando numa melhor assimilação deste conteúdo programático em sala de aula.</w:t>
      </w:r>
    </w:p>
    <w:p w:rsidR="00C92ECF" w:rsidRPr="002858DB" w:rsidRDefault="00C92ECF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C92ECF" w:rsidRPr="002858DB" w:rsidRDefault="00C92ECF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E94A6F" w:rsidRPr="002858DB" w:rsidRDefault="0012462E" w:rsidP="00467E19">
      <w:pPr>
        <w:tabs>
          <w:tab w:val="left" w:pos="1290"/>
        </w:tabs>
        <w:jc w:val="both"/>
        <w:rPr>
          <w:color w:val="FF0000"/>
          <w:sz w:val="24"/>
          <w:szCs w:val="24"/>
        </w:rPr>
      </w:pPr>
      <w:r w:rsidRPr="002858DB">
        <w:rPr>
          <w:b/>
          <w:sz w:val="24"/>
          <w:szCs w:val="24"/>
        </w:rPr>
        <w:t xml:space="preserve">REFERÊNCIAS </w:t>
      </w:r>
    </w:p>
    <w:p w:rsidR="00467E19" w:rsidRPr="002858DB" w:rsidRDefault="00467E19" w:rsidP="00467E19">
      <w:pPr>
        <w:tabs>
          <w:tab w:val="left" w:pos="1290"/>
        </w:tabs>
        <w:jc w:val="both"/>
        <w:rPr>
          <w:color w:val="FF0000"/>
          <w:sz w:val="24"/>
          <w:szCs w:val="24"/>
        </w:rPr>
      </w:pPr>
    </w:p>
    <w:p w:rsidR="00E94A6F" w:rsidRPr="002858DB" w:rsidRDefault="00E94A6F" w:rsidP="004279E8">
      <w:pPr>
        <w:widowControl w:val="0"/>
        <w:tabs>
          <w:tab w:val="left" w:pos="220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2858DB">
        <w:rPr>
          <w:sz w:val="24"/>
          <w:szCs w:val="24"/>
          <w:lang w:val="en-US"/>
        </w:rPr>
        <w:t xml:space="preserve">BARAB, S. A.; HAY, K. E.; BARNETT, M.; KEATING, T. Virtual solar system Project: building understanding trough model building. </w:t>
      </w:r>
      <w:r w:rsidRPr="002858DB">
        <w:rPr>
          <w:b/>
          <w:sz w:val="24"/>
          <w:szCs w:val="24"/>
          <w:lang w:val="en-US"/>
        </w:rPr>
        <w:t>Journal of Research in Science Teaching</w:t>
      </w:r>
      <w:r w:rsidRPr="002858DB">
        <w:rPr>
          <w:sz w:val="24"/>
          <w:szCs w:val="24"/>
          <w:lang w:val="en-US"/>
        </w:rPr>
        <w:t xml:space="preserve">, v.1, n. 37, p. 719-756, 2000. </w:t>
      </w:r>
      <w:proofErr w:type="spellStart"/>
      <w:r w:rsidR="00C46EA4" w:rsidRPr="002858DB">
        <w:rPr>
          <w:sz w:val="24"/>
          <w:szCs w:val="24"/>
          <w:lang w:val="en-US"/>
        </w:rPr>
        <w:t>Disponível</w:t>
      </w:r>
      <w:proofErr w:type="spellEnd"/>
      <w:r w:rsidR="00C46EA4" w:rsidRPr="002858DB">
        <w:rPr>
          <w:sz w:val="24"/>
          <w:szCs w:val="24"/>
          <w:lang w:val="en-US"/>
        </w:rPr>
        <w:t xml:space="preserve"> </w:t>
      </w:r>
      <w:proofErr w:type="spellStart"/>
      <w:r w:rsidR="00C46EA4" w:rsidRPr="002858DB">
        <w:rPr>
          <w:sz w:val="24"/>
          <w:szCs w:val="24"/>
          <w:lang w:val="en-US"/>
        </w:rPr>
        <w:t>em</w:t>
      </w:r>
      <w:proofErr w:type="spellEnd"/>
      <w:r w:rsidR="00C46EA4" w:rsidRPr="002858DB">
        <w:rPr>
          <w:sz w:val="24"/>
          <w:szCs w:val="24"/>
          <w:lang w:val="en-US"/>
        </w:rPr>
        <w:t xml:space="preserve">: </w:t>
      </w:r>
      <w:hyperlink r:id="rId10" w:history="1">
        <w:r w:rsidR="00C46EA4" w:rsidRPr="002858DB">
          <w:rPr>
            <w:rStyle w:val="Hyperlink"/>
            <w:color w:val="auto"/>
            <w:sz w:val="24"/>
            <w:szCs w:val="24"/>
            <w:u w:val="none"/>
            <w:lang w:val="en-US"/>
          </w:rPr>
          <w:t>https://pdfs.semanticscholar.org/92e4/39c4bfcfbafe9e3b2d5fff843d74e357e689.pdf</w:t>
        </w:r>
      </w:hyperlink>
      <w:r w:rsidR="00C46EA4" w:rsidRPr="002858DB">
        <w:rPr>
          <w:sz w:val="24"/>
          <w:szCs w:val="24"/>
          <w:lang w:val="en-US"/>
        </w:rPr>
        <w:t xml:space="preserve"> &gt;. </w:t>
      </w:r>
      <w:proofErr w:type="spellStart"/>
      <w:r w:rsidR="00C46EA4" w:rsidRPr="002858DB">
        <w:rPr>
          <w:sz w:val="24"/>
          <w:szCs w:val="24"/>
          <w:lang w:val="en-US"/>
        </w:rPr>
        <w:t>Acesso</w:t>
      </w:r>
      <w:proofErr w:type="spellEnd"/>
      <w:r w:rsidR="00C46EA4" w:rsidRPr="002858DB">
        <w:rPr>
          <w:sz w:val="24"/>
          <w:szCs w:val="24"/>
          <w:lang w:val="en-US"/>
        </w:rPr>
        <w:t xml:space="preserve"> </w:t>
      </w:r>
      <w:proofErr w:type="spellStart"/>
      <w:r w:rsidR="00C46EA4" w:rsidRPr="002858DB">
        <w:rPr>
          <w:sz w:val="24"/>
          <w:szCs w:val="24"/>
          <w:lang w:val="en-US"/>
        </w:rPr>
        <w:t>em</w:t>
      </w:r>
      <w:proofErr w:type="spellEnd"/>
      <w:r w:rsidR="00C46EA4" w:rsidRPr="002858DB">
        <w:rPr>
          <w:sz w:val="24"/>
          <w:szCs w:val="24"/>
          <w:lang w:val="en-US"/>
        </w:rPr>
        <w:t>: 16 set. 2018.</w:t>
      </w:r>
    </w:p>
    <w:p w:rsidR="00467E19" w:rsidRPr="002858DB" w:rsidRDefault="00467E19" w:rsidP="005F3118">
      <w:pPr>
        <w:widowControl w:val="0"/>
        <w:tabs>
          <w:tab w:val="left" w:pos="220"/>
        </w:tabs>
        <w:autoSpaceDE w:val="0"/>
        <w:autoSpaceDN w:val="0"/>
        <w:adjustRightInd w:val="0"/>
        <w:rPr>
          <w:sz w:val="24"/>
          <w:szCs w:val="24"/>
        </w:rPr>
      </w:pPr>
    </w:p>
    <w:p w:rsidR="00E94A6F" w:rsidRPr="002858DB" w:rsidRDefault="00E94A6F" w:rsidP="005F3118">
      <w:pPr>
        <w:widowControl w:val="0"/>
        <w:tabs>
          <w:tab w:val="left" w:pos="220"/>
        </w:tabs>
        <w:autoSpaceDE w:val="0"/>
        <w:autoSpaceDN w:val="0"/>
        <w:adjustRightInd w:val="0"/>
        <w:rPr>
          <w:sz w:val="24"/>
          <w:szCs w:val="24"/>
        </w:rPr>
      </w:pPr>
      <w:r w:rsidRPr="002858DB">
        <w:rPr>
          <w:sz w:val="24"/>
          <w:szCs w:val="24"/>
        </w:rPr>
        <w:t xml:space="preserve">BIANCHI, J. C. A.; ALBRECHT, C. H.; MAIA, D. J. </w:t>
      </w:r>
      <w:r w:rsidRPr="002858DB">
        <w:rPr>
          <w:b/>
          <w:sz w:val="24"/>
          <w:szCs w:val="24"/>
        </w:rPr>
        <w:t>Universo da Química</w:t>
      </w:r>
      <w:r w:rsidRPr="002858DB">
        <w:rPr>
          <w:sz w:val="24"/>
          <w:szCs w:val="24"/>
        </w:rPr>
        <w:t>. 1 ed. São Paulo: FTD, 2005.</w:t>
      </w:r>
    </w:p>
    <w:p w:rsidR="00467E19" w:rsidRPr="002858DB" w:rsidRDefault="00467E19" w:rsidP="005F3118">
      <w:pPr>
        <w:widowControl w:val="0"/>
        <w:tabs>
          <w:tab w:val="left" w:pos="220"/>
        </w:tabs>
        <w:autoSpaceDE w:val="0"/>
        <w:autoSpaceDN w:val="0"/>
        <w:adjustRightInd w:val="0"/>
        <w:rPr>
          <w:sz w:val="24"/>
          <w:szCs w:val="24"/>
        </w:rPr>
      </w:pPr>
    </w:p>
    <w:p w:rsidR="00270771" w:rsidRPr="002858DB" w:rsidRDefault="00E94A6F" w:rsidP="00270771">
      <w:pPr>
        <w:widowControl w:val="0"/>
        <w:tabs>
          <w:tab w:val="left" w:pos="220"/>
        </w:tabs>
        <w:autoSpaceDE w:val="0"/>
        <w:autoSpaceDN w:val="0"/>
        <w:adjustRightInd w:val="0"/>
        <w:rPr>
          <w:sz w:val="24"/>
          <w:szCs w:val="24"/>
        </w:rPr>
      </w:pPr>
      <w:r w:rsidRPr="002858DB">
        <w:rPr>
          <w:sz w:val="24"/>
          <w:szCs w:val="24"/>
        </w:rPr>
        <w:t>BIEMBENGUT, M. S.</w:t>
      </w:r>
      <w:r w:rsidRPr="002858DB">
        <w:rPr>
          <w:b/>
          <w:sz w:val="24"/>
          <w:szCs w:val="24"/>
        </w:rPr>
        <w:t xml:space="preserve"> Processos e métodos de ensino e aprendizagem matemática na formação de professores.</w:t>
      </w:r>
      <w:r w:rsidRPr="002858DB">
        <w:rPr>
          <w:sz w:val="24"/>
          <w:szCs w:val="24"/>
        </w:rPr>
        <w:t xml:space="preserve"> </w:t>
      </w:r>
      <w:r w:rsidRPr="002858DB">
        <w:rPr>
          <w:sz w:val="24"/>
          <w:szCs w:val="24"/>
          <w:lang w:val="en-US"/>
        </w:rPr>
        <w:t xml:space="preserve">2009. 76 f. </w:t>
      </w:r>
      <w:proofErr w:type="spellStart"/>
      <w:r w:rsidRPr="002858DB">
        <w:rPr>
          <w:sz w:val="24"/>
          <w:szCs w:val="24"/>
          <w:lang w:val="en-US"/>
        </w:rPr>
        <w:t>Relatório</w:t>
      </w:r>
      <w:proofErr w:type="spellEnd"/>
      <w:r w:rsidRPr="002858DB">
        <w:rPr>
          <w:sz w:val="24"/>
          <w:szCs w:val="24"/>
          <w:lang w:val="en-US"/>
        </w:rPr>
        <w:t xml:space="preserve"> (</w:t>
      </w:r>
      <w:proofErr w:type="spellStart"/>
      <w:r w:rsidRPr="002858DB">
        <w:rPr>
          <w:sz w:val="24"/>
          <w:szCs w:val="24"/>
          <w:lang w:val="en-US"/>
        </w:rPr>
        <w:t>Pós-Doutorado</w:t>
      </w:r>
      <w:proofErr w:type="spellEnd"/>
      <w:r w:rsidRPr="002858DB">
        <w:rPr>
          <w:sz w:val="24"/>
          <w:szCs w:val="24"/>
          <w:lang w:val="en-US"/>
        </w:rPr>
        <w:t>) – Departments of Educational Specialties and Mathematics &amp; Statistics University of New Mexico, 2009.</w:t>
      </w:r>
      <w:r w:rsidR="00270771" w:rsidRPr="002858DB">
        <w:rPr>
          <w:sz w:val="24"/>
          <w:szCs w:val="24"/>
          <w:lang w:val="en-US"/>
        </w:rPr>
        <w:t xml:space="preserve"> </w:t>
      </w:r>
      <w:r w:rsidRPr="002858DB">
        <w:rPr>
          <w:sz w:val="24"/>
          <w:szCs w:val="24"/>
          <w:lang w:val="en-US"/>
        </w:rPr>
        <w:t xml:space="preserve"> </w:t>
      </w:r>
      <w:r w:rsidR="00270771" w:rsidRPr="002858DB">
        <w:rPr>
          <w:sz w:val="24"/>
          <w:szCs w:val="24"/>
        </w:rPr>
        <w:t>Disponível em: &lt;</w:t>
      </w:r>
      <w:r w:rsidR="00270771" w:rsidRPr="002858DB">
        <w:t xml:space="preserve"> </w:t>
      </w:r>
      <w:r w:rsidR="00270771" w:rsidRPr="002858DB">
        <w:rPr>
          <w:sz w:val="24"/>
          <w:szCs w:val="24"/>
        </w:rPr>
        <w:t>http://www.pucrs.br/edipucrs/erematsul/comunicacoes/14FERNANDAFETZER.pdf&gt;. Acesso em: 16 set. 2018.</w:t>
      </w:r>
    </w:p>
    <w:p w:rsidR="00467E19" w:rsidRPr="002858DB" w:rsidRDefault="00467E19" w:rsidP="005F3118">
      <w:pPr>
        <w:widowControl w:val="0"/>
        <w:tabs>
          <w:tab w:val="left" w:pos="220"/>
        </w:tabs>
        <w:autoSpaceDE w:val="0"/>
        <w:autoSpaceDN w:val="0"/>
        <w:adjustRightInd w:val="0"/>
        <w:rPr>
          <w:sz w:val="24"/>
          <w:szCs w:val="24"/>
        </w:rPr>
      </w:pPr>
    </w:p>
    <w:p w:rsidR="00E94A6F" w:rsidRPr="002858DB" w:rsidRDefault="00E94A6F" w:rsidP="005F3118">
      <w:pPr>
        <w:widowControl w:val="0"/>
        <w:tabs>
          <w:tab w:val="left" w:pos="220"/>
        </w:tabs>
        <w:autoSpaceDE w:val="0"/>
        <w:autoSpaceDN w:val="0"/>
        <w:adjustRightInd w:val="0"/>
        <w:rPr>
          <w:sz w:val="24"/>
          <w:szCs w:val="24"/>
        </w:rPr>
      </w:pPr>
      <w:r w:rsidRPr="002858DB">
        <w:rPr>
          <w:sz w:val="24"/>
          <w:szCs w:val="24"/>
        </w:rPr>
        <w:t xml:space="preserve">CHASSOT, </w:t>
      </w:r>
      <w:proofErr w:type="spellStart"/>
      <w:r w:rsidRPr="002858DB">
        <w:rPr>
          <w:sz w:val="24"/>
          <w:szCs w:val="24"/>
        </w:rPr>
        <w:t>Attico</w:t>
      </w:r>
      <w:proofErr w:type="spellEnd"/>
      <w:r w:rsidRPr="002858DB">
        <w:rPr>
          <w:sz w:val="24"/>
          <w:szCs w:val="24"/>
        </w:rPr>
        <w:t xml:space="preserve">. </w:t>
      </w:r>
      <w:r w:rsidRPr="002858DB">
        <w:rPr>
          <w:b/>
          <w:sz w:val="24"/>
          <w:szCs w:val="24"/>
        </w:rPr>
        <w:t>Por que modelamos a realidade?</w:t>
      </w:r>
      <w:r w:rsidRPr="002858DB">
        <w:rPr>
          <w:sz w:val="24"/>
          <w:szCs w:val="24"/>
        </w:rPr>
        <w:t xml:space="preserve"> Porto Alegre: Blogspot, 2010. Disponível em: &lt;http://mestrechassot.blogspot.com.br/2010/11/18-por-que-modelamos-realidade.html&gt;. Acesso em: 09 jan. 2017.</w:t>
      </w:r>
    </w:p>
    <w:p w:rsidR="00467E19" w:rsidRPr="002858DB" w:rsidRDefault="00467E19" w:rsidP="005F3118">
      <w:pPr>
        <w:widowControl w:val="0"/>
        <w:tabs>
          <w:tab w:val="left" w:pos="220"/>
        </w:tabs>
        <w:autoSpaceDE w:val="0"/>
        <w:autoSpaceDN w:val="0"/>
        <w:adjustRightInd w:val="0"/>
        <w:rPr>
          <w:sz w:val="24"/>
          <w:szCs w:val="24"/>
        </w:rPr>
      </w:pPr>
    </w:p>
    <w:p w:rsidR="00E94A6F" w:rsidRPr="002858DB" w:rsidRDefault="00E94A6F" w:rsidP="005F3118">
      <w:pPr>
        <w:widowControl w:val="0"/>
        <w:tabs>
          <w:tab w:val="left" w:pos="220"/>
        </w:tabs>
        <w:autoSpaceDE w:val="0"/>
        <w:autoSpaceDN w:val="0"/>
        <w:adjustRightInd w:val="0"/>
        <w:rPr>
          <w:sz w:val="24"/>
          <w:szCs w:val="24"/>
        </w:rPr>
      </w:pPr>
      <w:r w:rsidRPr="002858DB">
        <w:rPr>
          <w:sz w:val="24"/>
          <w:szCs w:val="24"/>
        </w:rPr>
        <w:t xml:space="preserve">DUSO, L. </w:t>
      </w:r>
      <w:r w:rsidRPr="002858DB">
        <w:rPr>
          <w:b/>
          <w:sz w:val="24"/>
          <w:szCs w:val="24"/>
        </w:rPr>
        <w:t>O uso de modelos no ensino de Biologia</w:t>
      </w:r>
      <w:r w:rsidRPr="002858DB">
        <w:rPr>
          <w:sz w:val="24"/>
          <w:szCs w:val="24"/>
        </w:rPr>
        <w:t xml:space="preserve">. In: ENCONTRO NACIONAL DE DIDÁTICA E PRÁTICAS DE ENSINO, 16., 2012, Campinas. </w:t>
      </w:r>
      <w:r w:rsidRPr="002858DB">
        <w:rPr>
          <w:b/>
          <w:sz w:val="24"/>
          <w:szCs w:val="24"/>
        </w:rPr>
        <w:t>Anais...</w:t>
      </w:r>
      <w:r w:rsidRPr="002858DB">
        <w:rPr>
          <w:sz w:val="24"/>
          <w:szCs w:val="24"/>
        </w:rPr>
        <w:t xml:space="preserve"> Campinas: UNICAMP, 2012. p. </w:t>
      </w:r>
      <w:r w:rsidR="007B2C96" w:rsidRPr="002858DB">
        <w:rPr>
          <w:sz w:val="24"/>
          <w:szCs w:val="24"/>
        </w:rPr>
        <w:t>29-44</w:t>
      </w:r>
      <w:r w:rsidRPr="002858DB">
        <w:rPr>
          <w:sz w:val="24"/>
          <w:szCs w:val="24"/>
        </w:rPr>
        <w:t xml:space="preserve">. Disponível em: &lt; </w:t>
      </w:r>
      <w:hyperlink r:id="rId11" w:history="1">
        <w:r w:rsidRPr="002858DB">
          <w:rPr>
            <w:rStyle w:val="Hyperlink"/>
            <w:color w:val="auto"/>
            <w:sz w:val="24"/>
            <w:szCs w:val="24"/>
            <w:u w:val="none"/>
          </w:rPr>
          <w:t>http://www.scielo.br/pdf/epec/v15n2/1983-2117-epec-15-02-00029.pdf</w:t>
        </w:r>
      </w:hyperlink>
      <w:r w:rsidRPr="002858DB">
        <w:rPr>
          <w:sz w:val="24"/>
          <w:szCs w:val="24"/>
        </w:rPr>
        <w:t>&gt;. Acesso em: 21 jan. 2017.</w:t>
      </w:r>
    </w:p>
    <w:p w:rsidR="00467E19" w:rsidRPr="002858DB" w:rsidRDefault="00467E19" w:rsidP="001A35E6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:rsidR="00E94A6F" w:rsidRPr="002858DB" w:rsidRDefault="00E94A6F" w:rsidP="001A35E6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2858DB">
        <w:rPr>
          <w:sz w:val="24"/>
          <w:szCs w:val="24"/>
        </w:rPr>
        <w:t xml:space="preserve">EMERICH, C. M. </w:t>
      </w:r>
      <w:r w:rsidRPr="002858DB">
        <w:rPr>
          <w:b/>
          <w:sz w:val="24"/>
          <w:szCs w:val="24"/>
        </w:rPr>
        <w:t xml:space="preserve">Ensino de ciências: </w:t>
      </w:r>
      <w:r w:rsidRPr="002858DB">
        <w:rPr>
          <w:sz w:val="24"/>
          <w:szCs w:val="24"/>
        </w:rPr>
        <w:t xml:space="preserve">uma proposta para adequar o conhecimento ao cotidiano enfoque sobre a água. 2010. 156 f. Dissertação </w:t>
      </w:r>
      <w:r w:rsidRPr="002858DB">
        <w:rPr>
          <w:rStyle w:val="fontstyle01"/>
          <w:rFonts w:ascii="Times New Roman" w:hAnsi="Times New Roman"/>
          <w:color w:val="auto"/>
          <w:sz w:val="24"/>
          <w:szCs w:val="24"/>
        </w:rPr>
        <w:t>–</w:t>
      </w:r>
      <w:r w:rsidRPr="002858DB">
        <w:rPr>
          <w:sz w:val="24"/>
          <w:szCs w:val="24"/>
        </w:rPr>
        <w:t xml:space="preserve"> (Mestrado em Educação), Universidade Federal do Rio Grande do Sul, Porto Alegre, 2010. Disponível em: &lt; </w:t>
      </w:r>
      <w:hyperlink r:id="rId12" w:history="1">
        <w:r w:rsidRPr="002858DB">
          <w:rPr>
            <w:rStyle w:val="Hyperlink"/>
            <w:color w:val="auto"/>
            <w:sz w:val="24"/>
            <w:szCs w:val="24"/>
            <w:u w:val="none"/>
          </w:rPr>
          <w:t>https://lume.ufrgs.br/handle/10183/27441</w:t>
        </w:r>
      </w:hyperlink>
      <w:r w:rsidRPr="002858DB">
        <w:rPr>
          <w:sz w:val="24"/>
          <w:szCs w:val="24"/>
        </w:rPr>
        <w:t>&gt;. Acesso em: 16 set. 2018.</w:t>
      </w:r>
    </w:p>
    <w:p w:rsidR="000E66F8" w:rsidRPr="002858DB" w:rsidRDefault="000E66F8" w:rsidP="001A35E6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:rsidR="00E94A6F" w:rsidRPr="002858DB" w:rsidRDefault="00E94A6F" w:rsidP="005F3118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2858DB">
        <w:rPr>
          <w:sz w:val="24"/>
          <w:szCs w:val="24"/>
        </w:rPr>
        <w:t xml:space="preserve">FELTRE, R. </w:t>
      </w:r>
      <w:r w:rsidRPr="002858DB">
        <w:rPr>
          <w:b/>
          <w:sz w:val="24"/>
          <w:szCs w:val="24"/>
        </w:rPr>
        <w:t>Química:</w:t>
      </w:r>
      <w:r w:rsidRPr="002858DB">
        <w:rPr>
          <w:sz w:val="24"/>
          <w:szCs w:val="24"/>
        </w:rPr>
        <w:t xml:space="preserve"> Química Geral. 6</w:t>
      </w:r>
      <w:r w:rsidR="00CC34EF">
        <w:rPr>
          <w:sz w:val="24"/>
          <w:szCs w:val="24"/>
        </w:rPr>
        <w:t xml:space="preserve">. </w:t>
      </w:r>
      <w:r w:rsidRPr="002858DB">
        <w:rPr>
          <w:sz w:val="24"/>
          <w:szCs w:val="24"/>
        </w:rPr>
        <w:t>ed. São Paulo: Moderna, 2004.</w:t>
      </w:r>
    </w:p>
    <w:p w:rsidR="00467E19" w:rsidRPr="002858DB" w:rsidRDefault="00467E19" w:rsidP="005F3118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:rsidR="00E94A6F" w:rsidRPr="002858DB" w:rsidRDefault="00E94A6F" w:rsidP="005F3118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2858DB">
        <w:rPr>
          <w:sz w:val="24"/>
          <w:szCs w:val="24"/>
        </w:rPr>
        <w:t xml:space="preserve">FERREIRA, P. F. M. </w:t>
      </w:r>
      <w:r w:rsidRPr="002858DB">
        <w:rPr>
          <w:b/>
          <w:sz w:val="24"/>
          <w:szCs w:val="24"/>
        </w:rPr>
        <w:t xml:space="preserve">Modelagem e suas contribuições para o ensino de ciências: </w:t>
      </w:r>
      <w:r w:rsidRPr="002858DB">
        <w:rPr>
          <w:sz w:val="24"/>
          <w:szCs w:val="24"/>
        </w:rPr>
        <w:t xml:space="preserve">uma análise no estudo de equilíbrio químico. 2006. 165 f. Dissertação (Mestrado em Educação), Universidade Federal de Minas Gerais, Belo Horizonte, 2006. Disponível em: </w:t>
      </w:r>
      <w:hyperlink r:id="rId13" w:history="1">
        <w:r w:rsidRPr="002858DB">
          <w:rPr>
            <w:rStyle w:val="Hyperlink"/>
            <w:color w:val="auto"/>
            <w:sz w:val="24"/>
            <w:szCs w:val="24"/>
            <w:u w:val="none"/>
          </w:rPr>
          <w:t>http://www.bibliotecadigital.ufmg.br/dspace/bitstream/handle/1843/FAEC85UP2D/1000000604.pdf?sequence=1</w:t>
        </w:r>
      </w:hyperlink>
      <w:r w:rsidRPr="002858DB">
        <w:rPr>
          <w:sz w:val="24"/>
          <w:szCs w:val="24"/>
        </w:rPr>
        <w:t>&gt;. Acesso em: 16 set. 2018.</w:t>
      </w:r>
    </w:p>
    <w:p w:rsidR="00467E19" w:rsidRPr="002858DB" w:rsidRDefault="00467E19" w:rsidP="005F3118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:rsidR="00E94A6F" w:rsidRPr="002858DB" w:rsidRDefault="00E94A6F" w:rsidP="005F3118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2858DB">
        <w:rPr>
          <w:sz w:val="24"/>
          <w:szCs w:val="24"/>
        </w:rPr>
        <w:t xml:space="preserve">FERREIRA, P. F. M; JUSTI, R. S. Modelagem e o “Fazer Ciência”. </w:t>
      </w:r>
      <w:r w:rsidRPr="002858DB">
        <w:rPr>
          <w:b/>
          <w:sz w:val="24"/>
          <w:szCs w:val="24"/>
        </w:rPr>
        <w:t>Química Nova na Escola</w:t>
      </w:r>
      <w:r w:rsidRPr="002858DB">
        <w:rPr>
          <w:sz w:val="24"/>
          <w:szCs w:val="24"/>
        </w:rPr>
        <w:t xml:space="preserve">, </w:t>
      </w:r>
      <w:r w:rsidRPr="002858DB">
        <w:rPr>
          <w:sz w:val="24"/>
          <w:szCs w:val="24"/>
        </w:rPr>
        <w:lastRenderedPageBreak/>
        <w:t xml:space="preserve">n. 28, p. 32-36, maio. 2008. Disponível em: &lt; </w:t>
      </w:r>
      <w:hyperlink r:id="rId14" w:history="1">
        <w:r w:rsidRPr="002858DB">
          <w:rPr>
            <w:rStyle w:val="Hyperlink"/>
            <w:color w:val="auto"/>
            <w:sz w:val="24"/>
            <w:szCs w:val="24"/>
            <w:u w:val="none"/>
          </w:rPr>
          <w:t>http://www.qnesc.sbq.org.br/online/qnesc28/08-RSA-3506.pdf</w:t>
        </w:r>
      </w:hyperlink>
      <w:r w:rsidRPr="002858DB">
        <w:rPr>
          <w:sz w:val="24"/>
          <w:szCs w:val="24"/>
        </w:rPr>
        <w:t xml:space="preserve"> &gt;. Acesso em: 16 set. 2018.</w:t>
      </w:r>
    </w:p>
    <w:p w:rsidR="00467E19" w:rsidRPr="002858DB" w:rsidRDefault="00467E19" w:rsidP="005F3118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:rsidR="00E94A6F" w:rsidRPr="002858DB" w:rsidRDefault="00E94A6F" w:rsidP="005F3118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2858DB">
        <w:rPr>
          <w:sz w:val="24"/>
          <w:szCs w:val="24"/>
        </w:rPr>
        <w:t xml:space="preserve">FERREIRA, P. F. M; QUEIROZ, A. S.; MENDONÇA, P. C. C. Modelagem e representações no ensino de ligações iônicas: análise em uma estratégia de ensino. In: ENCONTRO NACIONAL DE PESQUISA EM ENSINO DE CIÊNCIAS, 6., 2007, Florianópolis. </w:t>
      </w:r>
      <w:r w:rsidRPr="002858DB">
        <w:rPr>
          <w:b/>
          <w:sz w:val="24"/>
          <w:szCs w:val="24"/>
        </w:rPr>
        <w:t>Anais...</w:t>
      </w:r>
      <w:r w:rsidRPr="002858DB">
        <w:rPr>
          <w:sz w:val="24"/>
          <w:szCs w:val="24"/>
        </w:rPr>
        <w:t xml:space="preserve"> Florianópolis: UFSC, 2007. p. 244-256. Disponível em:&lt; http://www.nutes.ufrj.br/abrapec/vienpec/CR2/p244.pdf&gt;. Acesso em: 19 ago. 2016.</w:t>
      </w:r>
    </w:p>
    <w:p w:rsidR="00467E19" w:rsidRPr="002858DB" w:rsidRDefault="00467E19" w:rsidP="005F3118">
      <w:pPr>
        <w:rPr>
          <w:sz w:val="24"/>
          <w:szCs w:val="24"/>
        </w:rPr>
      </w:pPr>
    </w:p>
    <w:p w:rsidR="00E94A6F" w:rsidRPr="002858DB" w:rsidRDefault="00E94A6F" w:rsidP="005F3118">
      <w:pPr>
        <w:rPr>
          <w:sz w:val="24"/>
          <w:szCs w:val="24"/>
        </w:rPr>
      </w:pPr>
      <w:r w:rsidRPr="002858DB">
        <w:rPr>
          <w:sz w:val="24"/>
          <w:szCs w:val="24"/>
        </w:rPr>
        <w:t xml:space="preserve">FIGUEREDO, A. M.; SOUZA, S. R. G. de. </w:t>
      </w:r>
      <w:r w:rsidRPr="002858DB">
        <w:rPr>
          <w:b/>
          <w:sz w:val="24"/>
          <w:szCs w:val="24"/>
        </w:rPr>
        <w:t>Como elaborar projetos, monografias, dissertações e teses</w:t>
      </w:r>
      <w:r w:rsidRPr="002858DB">
        <w:rPr>
          <w:sz w:val="24"/>
          <w:szCs w:val="24"/>
        </w:rPr>
        <w:t xml:space="preserve">: da redação Científica à apresentação do texto final. 2 ed. Rio de Janeiro: Editora </w:t>
      </w:r>
      <w:proofErr w:type="spellStart"/>
      <w:r w:rsidRPr="002858DB">
        <w:rPr>
          <w:sz w:val="24"/>
          <w:szCs w:val="24"/>
        </w:rPr>
        <w:t>Lumen</w:t>
      </w:r>
      <w:proofErr w:type="spellEnd"/>
      <w:r w:rsidRPr="002858DB">
        <w:rPr>
          <w:sz w:val="24"/>
          <w:szCs w:val="24"/>
        </w:rPr>
        <w:t xml:space="preserve"> Juris, 2008.</w:t>
      </w:r>
    </w:p>
    <w:p w:rsidR="00467E19" w:rsidRPr="002858DB" w:rsidRDefault="00467E19" w:rsidP="005F3118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:rsidR="00E94A6F" w:rsidRPr="002858DB" w:rsidRDefault="00E94A6F" w:rsidP="00F70E11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ind w:left="0" w:hanging="6"/>
        <w:rPr>
          <w:sz w:val="24"/>
          <w:szCs w:val="24"/>
        </w:rPr>
      </w:pPr>
      <w:r w:rsidRPr="002858DB">
        <w:rPr>
          <w:sz w:val="24"/>
          <w:szCs w:val="24"/>
        </w:rPr>
        <w:t xml:space="preserve">GRECA, I. M.; SANTOS, F. M. T. Dificuldades da generalização das estratégias de modelação em ciências: o caso da física e da química. </w:t>
      </w:r>
      <w:r w:rsidRPr="002858DB">
        <w:rPr>
          <w:b/>
          <w:sz w:val="24"/>
          <w:szCs w:val="24"/>
        </w:rPr>
        <w:t>Investigações em Ensino de Ciências</w:t>
      </w:r>
      <w:r w:rsidRPr="002858DB">
        <w:rPr>
          <w:sz w:val="24"/>
          <w:szCs w:val="24"/>
        </w:rPr>
        <w:t xml:space="preserve"> v. 10, n.1, p 31-46, 2005. Disponível em: &lt; </w:t>
      </w:r>
      <w:r w:rsidR="00C46EA4" w:rsidRPr="002858DB">
        <w:rPr>
          <w:sz w:val="24"/>
          <w:szCs w:val="24"/>
        </w:rPr>
        <w:t>https://www.if.ufrgs.br/cref/ojs/index.php/ienci/article/view/521/pdf</w:t>
      </w:r>
      <w:r w:rsidRPr="002858DB">
        <w:rPr>
          <w:sz w:val="24"/>
          <w:szCs w:val="24"/>
        </w:rPr>
        <w:t xml:space="preserve"> &gt;. Acesso em: 16 set. 2018.</w:t>
      </w:r>
    </w:p>
    <w:p w:rsidR="00467E19" w:rsidRPr="002858DB" w:rsidRDefault="00467E19" w:rsidP="005F3118">
      <w:pPr>
        <w:widowControl w:val="0"/>
        <w:tabs>
          <w:tab w:val="left" w:pos="220"/>
        </w:tabs>
        <w:autoSpaceDE w:val="0"/>
        <w:autoSpaceDN w:val="0"/>
        <w:adjustRightInd w:val="0"/>
        <w:rPr>
          <w:sz w:val="24"/>
          <w:szCs w:val="24"/>
        </w:rPr>
      </w:pPr>
    </w:p>
    <w:p w:rsidR="00E94A6F" w:rsidRPr="002858DB" w:rsidRDefault="00E94A6F" w:rsidP="005F3118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b/>
          <w:sz w:val="24"/>
          <w:szCs w:val="24"/>
        </w:rPr>
      </w:pPr>
      <w:r w:rsidRPr="002858DB">
        <w:rPr>
          <w:sz w:val="24"/>
          <w:szCs w:val="24"/>
        </w:rPr>
        <w:t xml:space="preserve">MORAIS, A. M. A. </w:t>
      </w:r>
      <w:r w:rsidRPr="002858DB">
        <w:rPr>
          <w:b/>
          <w:sz w:val="24"/>
          <w:szCs w:val="24"/>
        </w:rPr>
        <w:t>A origem dos elementos químicos</w:t>
      </w:r>
      <w:r w:rsidRPr="002858DB">
        <w:rPr>
          <w:sz w:val="24"/>
          <w:szCs w:val="24"/>
        </w:rPr>
        <w:t>. 2</w:t>
      </w:r>
      <w:r w:rsidR="002B53FB">
        <w:rPr>
          <w:sz w:val="24"/>
          <w:szCs w:val="24"/>
        </w:rPr>
        <w:t xml:space="preserve">. </w:t>
      </w:r>
      <w:r w:rsidRPr="002858DB">
        <w:rPr>
          <w:sz w:val="24"/>
          <w:szCs w:val="24"/>
        </w:rPr>
        <w:t>ed. São Paulo: Livraria da Física, 2009.</w:t>
      </w:r>
      <w:r w:rsidRPr="002858DB">
        <w:rPr>
          <w:b/>
          <w:sz w:val="24"/>
          <w:szCs w:val="24"/>
        </w:rPr>
        <w:t xml:space="preserve"> </w:t>
      </w:r>
    </w:p>
    <w:p w:rsidR="00467E19" w:rsidRPr="002858DB" w:rsidRDefault="00467E19" w:rsidP="005F3118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:rsidR="00E94A6F" w:rsidRPr="002858DB" w:rsidRDefault="00E94A6F" w:rsidP="005F3118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2858DB">
        <w:rPr>
          <w:sz w:val="24"/>
          <w:szCs w:val="24"/>
        </w:rPr>
        <w:t xml:space="preserve">NEVES, L. S.; FARIAS, R. F. </w:t>
      </w:r>
      <w:r w:rsidRPr="002858DB">
        <w:rPr>
          <w:b/>
          <w:sz w:val="24"/>
          <w:szCs w:val="24"/>
        </w:rPr>
        <w:t>História da Química</w:t>
      </w:r>
      <w:r w:rsidRPr="002858DB">
        <w:rPr>
          <w:sz w:val="24"/>
          <w:szCs w:val="24"/>
        </w:rPr>
        <w:t xml:space="preserve">: um livro-texto para a graduação. 2 ed. Campinas: Editora Átomo, 2011. </w:t>
      </w:r>
    </w:p>
    <w:p w:rsidR="00467E19" w:rsidRPr="002858DB" w:rsidRDefault="00467E19" w:rsidP="005F3118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sz w:val="24"/>
          <w:szCs w:val="24"/>
          <w:lang w:val="en-US"/>
        </w:rPr>
      </w:pPr>
    </w:p>
    <w:p w:rsidR="00E94A6F" w:rsidRPr="002858DB" w:rsidRDefault="00E94A6F" w:rsidP="005F3118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sz w:val="24"/>
          <w:szCs w:val="24"/>
          <w:lang w:val="en-US"/>
        </w:rPr>
      </w:pPr>
      <w:r w:rsidRPr="002858DB">
        <w:rPr>
          <w:sz w:val="24"/>
          <w:szCs w:val="24"/>
          <w:lang w:val="en-US"/>
        </w:rPr>
        <w:t xml:space="preserve">PARK, E. J. et. al. Understanding learning progression in student conceptualization of atomic structure by variation theory for learning. </w:t>
      </w:r>
      <w:r w:rsidRPr="002858DB">
        <w:rPr>
          <w:b/>
          <w:sz w:val="24"/>
          <w:szCs w:val="24"/>
          <w:lang w:val="en-US"/>
        </w:rPr>
        <w:t>Learning Progressions in Science</w:t>
      </w:r>
      <w:r w:rsidRPr="002858DB">
        <w:rPr>
          <w:sz w:val="24"/>
          <w:szCs w:val="24"/>
          <w:lang w:val="en-US"/>
        </w:rPr>
        <w:t xml:space="preserve">, Iowa City, jun. 2009. </w:t>
      </w:r>
      <w:proofErr w:type="spellStart"/>
      <w:r w:rsidRPr="002858DB">
        <w:rPr>
          <w:sz w:val="24"/>
          <w:szCs w:val="24"/>
          <w:lang w:val="en-US"/>
        </w:rPr>
        <w:t>Disponível</w:t>
      </w:r>
      <w:proofErr w:type="spellEnd"/>
      <w:r w:rsidRPr="002858DB">
        <w:rPr>
          <w:sz w:val="24"/>
          <w:szCs w:val="24"/>
          <w:lang w:val="en-US"/>
        </w:rPr>
        <w:t xml:space="preserve"> </w:t>
      </w:r>
      <w:proofErr w:type="spellStart"/>
      <w:r w:rsidRPr="002858DB">
        <w:rPr>
          <w:sz w:val="24"/>
          <w:szCs w:val="24"/>
          <w:lang w:val="en-US"/>
        </w:rPr>
        <w:t>em</w:t>
      </w:r>
      <w:proofErr w:type="spellEnd"/>
      <w:r w:rsidRPr="002858DB">
        <w:rPr>
          <w:sz w:val="24"/>
          <w:szCs w:val="24"/>
          <w:lang w:val="en-US"/>
        </w:rPr>
        <w:t xml:space="preserve">: &lt; </w:t>
      </w:r>
      <w:hyperlink r:id="rId15" w:history="1">
        <w:r w:rsidRPr="002858DB">
          <w:rPr>
            <w:rStyle w:val="Hyperlink"/>
            <w:color w:val="auto"/>
            <w:sz w:val="24"/>
            <w:szCs w:val="24"/>
            <w:u w:val="none"/>
            <w:lang w:val="en-US"/>
          </w:rPr>
          <w:t>http://education.msu.edu/projects/leaps/proceedings/Park.pdf</w:t>
        </w:r>
      </w:hyperlink>
      <w:r w:rsidRPr="002858DB">
        <w:rPr>
          <w:sz w:val="24"/>
          <w:szCs w:val="24"/>
          <w:lang w:val="en-US"/>
        </w:rPr>
        <w:t xml:space="preserve"> &gt;. </w:t>
      </w:r>
      <w:proofErr w:type="spellStart"/>
      <w:r w:rsidRPr="002858DB">
        <w:rPr>
          <w:sz w:val="24"/>
          <w:szCs w:val="24"/>
          <w:lang w:val="en-US"/>
        </w:rPr>
        <w:t>Acesso</w:t>
      </w:r>
      <w:proofErr w:type="spellEnd"/>
      <w:r w:rsidRPr="002858DB">
        <w:rPr>
          <w:sz w:val="24"/>
          <w:szCs w:val="24"/>
          <w:lang w:val="en-US"/>
        </w:rPr>
        <w:t xml:space="preserve"> </w:t>
      </w:r>
      <w:proofErr w:type="spellStart"/>
      <w:r w:rsidRPr="002858DB">
        <w:rPr>
          <w:sz w:val="24"/>
          <w:szCs w:val="24"/>
          <w:lang w:val="en-US"/>
        </w:rPr>
        <w:t>em</w:t>
      </w:r>
      <w:proofErr w:type="spellEnd"/>
      <w:r w:rsidRPr="002858DB">
        <w:rPr>
          <w:sz w:val="24"/>
          <w:szCs w:val="24"/>
          <w:lang w:val="en-US"/>
        </w:rPr>
        <w:t>: 16 set. 2018.</w:t>
      </w:r>
    </w:p>
    <w:p w:rsidR="00467E19" w:rsidRPr="002858DB" w:rsidRDefault="00467E19" w:rsidP="000010F4">
      <w:pPr>
        <w:widowControl w:val="0"/>
        <w:tabs>
          <w:tab w:val="left" w:pos="220"/>
        </w:tabs>
        <w:autoSpaceDE w:val="0"/>
        <w:autoSpaceDN w:val="0"/>
        <w:adjustRightInd w:val="0"/>
        <w:rPr>
          <w:sz w:val="24"/>
          <w:szCs w:val="24"/>
        </w:rPr>
      </w:pPr>
    </w:p>
    <w:p w:rsidR="00E94A6F" w:rsidRPr="002858DB" w:rsidRDefault="00E94A6F" w:rsidP="005F3118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sz w:val="24"/>
          <w:szCs w:val="24"/>
          <w:lang w:val="en-US"/>
        </w:rPr>
      </w:pPr>
      <w:r w:rsidRPr="002858DB">
        <w:rPr>
          <w:sz w:val="24"/>
          <w:szCs w:val="24"/>
        </w:rPr>
        <w:t xml:space="preserve">RUSSELL, J. B. </w:t>
      </w:r>
      <w:r w:rsidRPr="002858DB">
        <w:rPr>
          <w:b/>
          <w:sz w:val="24"/>
          <w:szCs w:val="24"/>
        </w:rPr>
        <w:t>Química Geral</w:t>
      </w:r>
      <w:r w:rsidRPr="002858DB">
        <w:rPr>
          <w:sz w:val="24"/>
          <w:szCs w:val="24"/>
        </w:rPr>
        <w:t xml:space="preserve">. </w:t>
      </w:r>
      <w:r w:rsidRPr="002858DB">
        <w:rPr>
          <w:sz w:val="24"/>
          <w:szCs w:val="24"/>
          <w:lang w:val="en-US"/>
        </w:rPr>
        <w:t>2</w:t>
      </w:r>
      <w:r w:rsidR="002B53FB">
        <w:rPr>
          <w:sz w:val="24"/>
          <w:szCs w:val="24"/>
          <w:lang w:val="en-US"/>
        </w:rPr>
        <w:t>.</w:t>
      </w:r>
      <w:r w:rsidRPr="002858DB">
        <w:rPr>
          <w:sz w:val="24"/>
          <w:szCs w:val="24"/>
          <w:lang w:val="en-US"/>
        </w:rPr>
        <w:t xml:space="preserve"> ed. São Paulo: Pearson </w:t>
      </w:r>
      <w:proofErr w:type="spellStart"/>
      <w:r w:rsidRPr="002858DB">
        <w:rPr>
          <w:sz w:val="24"/>
          <w:szCs w:val="24"/>
          <w:lang w:val="en-US"/>
        </w:rPr>
        <w:t>Makron</w:t>
      </w:r>
      <w:proofErr w:type="spellEnd"/>
      <w:r w:rsidRPr="002858DB">
        <w:rPr>
          <w:sz w:val="24"/>
          <w:szCs w:val="24"/>
          <w:lang w:val="en-US"/>
        </w:rPr>
        <w:t xml:space="preserve"> Book, 1994.</w:t>
      </w:r>
    </w:p>
    <w:p w:rsidR="000E66F8" w:rsidRPr="002858DB" w:rsidRDefault="000E66F8" w:rsidP="005F3118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sz w:val="24"/>
          <w:szCs w:val="24"/>
          <w:lang w:val="en-US"/>
        </w:rPr>
      </w:pPr>
    </w:p>
    <w:p w:rsidR="00E94A6F" w:rsidRPr="002858DB" w:rsidRDefault="00E94A6F" w:rsidP="005F3118">
      <w:pPr>
        <w:widowControl w:val="0"/>
        <w:numPr>
          <w:ilvl w:val="0"/>
          <w:numId w:val="2"/>
        </w:numPr>
        <w:tabs>
          <w:tab w:val="left" w:pos="220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2858DB">
        <w:rPr>
          <w:sz w:val="24"/>
          <w:szCs w:val="24"/>
        </w:rPr>
        <w:t xml:space="preserve">VIECHENESKI, J. P.; LORENZETTI, L.; CARLETTO, M. R. Desafios e práticas para o ensino de ciências dos anos iniciais do ensino fundamental. </w:t>
      </w:r>
      <w:r w:rsidRPr="002858DB">
        <w:rPr>
          <w:b/>
          <w:sz w:val="24"/>
          <w:szCs w:val="24"/>
        </w:rPr>
        <w:t>Atos de pesquisa em educação PPGE-ME</w:t>
      </w:r>
      <w:r w:rsidRPr="002858DB">
        <w:rPr>
          <w:sz w:val="24"/>
          <w:szCs w:val="24"/>
        </w:rPr>
        <w:t xml:space="preserve">, v. 7, n.3, p. 853-876, set./dez. 2012. Disponível: &lt; </w:t>
      </w:r>
      <w:hyperlink r:id="rId16" w:history="1">
        <w:r w:rsidRPr="002858DB">
          <w:rPr>
            <w:rStyle w:val="Hyperlink"/>
            <w:color w:val="auto"/>
            <w:sz w:val="24"/>
            <w:szCs w:val="24"/>
            <w:u w:val="none"/>
          </w:rPr>
          <w:t>http://proxy.furb.br/ojs/index.php/atosdepesquisa/article/view/3470/2182</w:t>
        </w:r>
      </w:hyperlink>
      <w:r w:rsidRPr="002858DB">
        <w:rPr>
          <w:sz w:val="24"/>
          <w:szCs w:val="24"/>
        </w:rPr>
        <w:t>&gt;. Acesso em: 16 set. 2018.</w:t>
      </w:r>
    </w:p>
    <w:p w:rsidR="00467E19" w:rsidRPr="002858DB" w:rsidRDefault="00467E19" w:rsidP="005F3118">
      <w:pPr>
        <w:tabs>
          <w:tab w:val="left" w:pos="1290"/>
        </w:tabs>
        <w:rPr>
          <w:sz w:val="24"/>
          <w:szCs w:val="24"/>
        </w:rPr>
      </w:pPr>
    </w:p>
    <w:p w:rsidR="00E94A6F" w:rsidRPr="002858DB" w:rsidRDefault="00E94A6F" w:rsidP="005F3118">
      <w:pPr>
        <w:tabs>
          <w:tab w:val="left" w:pos="1290"/>
        </w:tabs>
        <w:rPr>
          <w:b/>
          <w:sz w:val="24"/>
          <w:szCs w:val="24"/>
        </w:rPr>
      </w:pPr>
      <w:r w:rsidRPr="002858DB">
        <w:rPr>
          <w:sz w:val="24"/>
          <w:szCs w:val="24"/>
        </w:rPr>
        <w:t xml:space="preserve">WELTER, S. Q. </w:t>
      </w:r>
      <w:r w:rsidRPr="002858DB">
        <w:rPr>
          <w:b/>
          <w:sz w:val="24"/>
          <w:szCs w:val="24"/>
        </w:rPr>
        <w:t>Utilização de massa de modelar como um recurso didático para auxiliar a aprendizagem da evolução dos modelos atômicos.</w:t>
      </w:r>
      <w:r w:rsidRPr="002858DB">
        <w:rPr>
          <w:sz w:val="24"/>
          <w:szCs w:val="24"/>
        </w:rPr>
        <w:t xml:space="preserve"> 2011. 47 f. Trabalho de Conclusão de Curso – (Graduação em Licenciatura em Química), Universidade Tecnológica Federal do Paraná, Pato Branco, 2011.</w:t>
      </w:r>
      <w:r w:rsidR="002B53FB">
        <w:rPr>
          <w:sz w:val="24"/>
          <w:szCs w:val="24"/>
        </w:rPr>
        <w:t xml:space="preserve"> Disponível em: &lt; </w:t>
      </w:r>
      <w:hyperlink r:id="rId17" w:history="1">
        <w:r w:rsidR="002B53FB" w:rsidRPr="00FA1711">
          <w:rPr>
            <w:rStyle w:val="Hyperlink"/>
            <w:color w:val="auto"/>
            <w:sz w:val="24"/>
            <w:szCs w:val="24"/>
            <w:u w:val="none"/>
          </w:rPr>
          <w:t>http://repositorio.roca.utfpr.edu.br/jspui/bitstream/1/303/1/PB_COQUI_2011_1_08.pdf</w:t>
        </w:r>
      </w:hyperlink>
      <w:r w:rsidR="002B53FB" w:rsidRPr="00FA1711">
        <w:rPr>
          <w:sz w:val="24"/>
          <w:szCs w:val="24"/>
        </w:rPr>
        <w:t xml:space="preserve"> </w:t>
      </w:r>
      <w:r w:rsidR="002B53FB">
        <w:rPr>
          <w:sz w:val="24"/>
          <w:szCs w:val="24"/>
        </w:rPr>
        <w:t>&gt;. Acesso em:  16 set. 2018.</w:t>
      </w:r>
    </w:p>
    <w:sectPr w:rsidR="00E94A6F" w:rsidRPr="002858DB" w:rsidSect="00353EEF">
      <w:headerReference w:type="default" r:id="rId18"/>
      <w:footerReference w:type="default" r:id="rId19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172" w:rsidRDefault="00EA5172" w:rsidP="00392012">
      <w:r>
        <w:separator/>
      </w:r>
    </w:p>
  </w:endnote>
  <w:endnote w:type="continuationSeparator" w:id="0">
    <w:p w:rsidR="00EA5172" w:rsidRDefault="00EA5172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172" w:rsidRDefault="00EA5172" w:rsidP="00392012">
      <w:r>
        <w:separator/>
      </w:r>
    </w:p>
  </w:footnote>
  <w:footnote w:type="continuationSeparator" w:id="0">
    <w:p w:rsidR="00EA5172" w:rsidRDefault="00EA5172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E93" w:rsidRDefault="00E0707A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0B9" w:rsidRPr="001001BB" w:rsidRDefault="00C100B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</w:t>
                          </w:r>
                          <w:r w:rsidR="00D0394C">
                            <w:t xml:space="preserve">8 a 30 </w:t>
                          </w:r>
                          <w:r w:rsidRPr="001001BB">
                            <w:t xml:space="preserve">de novembro </w:t>
                          </w:r>
                          <w:r w:rsidR="00D0394C">
                            <w:t xml:space="preserve">de </w:t>
                          </w:r>
                          <w:r w:rsidRPr="001001BB">
                            <w:t>201</w:t>
                          </w:r>
                          <w:r w:rsidR="00D0394C">
                            <w:t>8</w:t>
                          </w:r>
                        </w:p>
                        <w:p w:rsidR="00C100B9" w:rsidRPr="001001BB" w:rsidRDefault="00C100B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:rsidR="0095437F" w:rsidRPr="00206969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A6D" w:rsidRDefault="00E0707A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394DF1"/>
    <w:multiLevelType w:val="hybridMultilevel"/>
    <w:tmpl w:val="9A149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FA"/>
    <w:rsid w:val="000010F4"/>
    <w:rsid w:val="00003C3D"/>
    <w:rsid w:val="0001355C"/>
    <w:rsid w:val="00027D99"/>
    <w:rsid w:val="00046262"/>
    <w:rsid w:val="00066DD6"/>
    <w:rsid w:val="00076CED"/>
    <w:rsid w:val="00087C70"/>
    <w:rsid w:val="00094A6D"/>
    <w:rsid w:val="000A7A61"/>
    <w:rsid w:val="000B0814"/>
    <w:rsid w:val="000D1A36"/>
    <w:rsid w:val="000E66F8"/>
    <w:rsid w:val="000F7B8F"/>
    <w:rsid w:val="00105253"/>
    <w:rsid w:val="001119FF"/>
    <w:rsid w:val="001179C2"/>
    <w:rsid w:val="00121F29"/>
    <w:rsid w:val="0012462E"/>
    <w:rsid w:val="00144E36"/>
    <w:rsid w:val="00160D2E"/>
    <w:rsid w:val="00184FE3"/>
    <w:rsid w:val="00195E0E"/>
    <w:rsid w:val="001A147F"/>
    <w:rsid w:val="001A35E6"/>
    <w:rsid w:val="001B1308"/>
    <w:rsid w:val="001B3370"/>
    <w:rsid w:val="001B6E63"/>
    <w:rsid w:val="001B7807"/>
    <w:rsid w:val="001C7011"/>
    <w:rsid w:val="001C79FB"/>
    <w:rsid w:val="001D3155"/>
    <w:rsid w:val="00202A94"/>
    <w:rsid w:val="00206969"/>
    <w:rsid w:val="002076EF"/>
    <w:rsid w:val="0024156F"/>
    <w:rsid w:val="0024285C"/>
    <w:rsid w:val="00253593"/>
    <w:rsid w:val="00253D7B"/>
    <w:rsid w:val="00261E93"/>
    <w:rsid w:val="00264693"/>
    <w:rsid w:val="00270771"/>
    <w:rsid w:val="00270F09"/>
    <w:rsid w:val="00273A6E"/>
    <w:rsid w:val="00280C6B"/>
    <w:rsid w:val="002858DB"/>
    <w:rsid w:val="00291EDC"/>
    <w:rsid w:val="002A0408"/>
    <w:rsid w:val="002A456B"/>
    <w:rsid w:val="002B4C8E"/>
    <w:rsid w:val="002B4F22"/>
    <w:rsid w:val="002B53FB"/>
    <w:rsid w:val="002C04FA"/>
    <w:rsid w:val="002C3F9C"/>
    <w:rsid w:val="002D610D"/>
    <w:rsid w:val="002F114A"/>
    <w:rsid w:val="002F37D6"/>
    <w:rsid w:val="002F6718"/>
    <w:rsid w:val="00301DAA"/>
    <w:rsid w:val="003037ED"/>
    <w:rsid w:val="00314A42"/>
    <w:rsid w:val="00330AA8"/>
    <w:rsid w:val="00334ABB"/>
    <w:rsid w:val="0034624E"/>
    <w:rsid w:val="00353EEF"/>
    <w:rsid w:val="0036201C"/>
    <w:rsid w:val="003736F3"/>
    <w:rsid w:val="00377977"/>
    <w:rsid w:val="00392012"/>
    <w:rsid w:val="00392FF3"/>
    <w:rsid w:val="003A1199"/>
    <w:rsid w:val="003A4B26"/>
    <w:rsid w:val="003B02AD"/>
    <w:rsid w:val="003B090B"/>
    <w:rsid w:val="003D0994"/>
    <w:rsid w:val="003E1ADB"/>
    <w:rsid w:val="003E7622"/>
    <w:rsid w:val="003F5EFA"/>
    <w:rsid w:val="004006AC"/>
    <w:rsid w:val="00400D61"/>
    <w:rsid w:val="0042057D"/>
    <w:rsid w:val="0042113E"/>
    <w:rsid w:val="00422D99"/>
    <w:rsid w:val="00426873"/>
    <w:rsid w:val="004279E8"/>
    <w:rsid w:val="00436326"/>
    <w:rsid w:val="004365F3"/>
    <w:rsid w:val="00465107"/>
    <w:rsid w:val="00467E19"/>
    <w:rsid w:val="004709D3"/>
    <w:rsid w:val="004777CC"/>
    <w:rsid w:val="00497F38"/>
    <w:rsid w:val="004A3418"/>
    <w:rsid w:val="004B03F7"/>
    <w:rsid w:val="004B1EFC"/>
    <w:rsid w:val="004C52D5"/>
    <w:rsid w:val="004C746A"/>
    <w:rsid w:val="004F3394"/>
    <w:rsid w:val="004F6258"/>
    <w:rsid w:val="00500E0E"/>
    <w:rsid w:val="00511E8F"/>
    <w:rsid w:val="005159DA"/>
    <w:rsid w:val="005225D5"/>
    <w:rsid w:val="00540CA0"/>
    <w:rsid w:val="005452DD"/>
    <w:rsid w:val="0055172D"/>
    <w:rsid w:val="00555769"/>
    <w:rsid w:val="00585643"/>
    <w:rsid w:val="005B053A"/>
    <w:rsid w:val="005C6204"/>
    <w:rsid w:val="005D71A6"/>
    <w:rsid w:val="005E1273"/>
    <w:rsid w:val="005E3274"/>
    <w:rsid w:val="005E38D1"/>
    <w:rsid w:val="005E4729"/>
    <w:rsid w:val="005E616C"/>
    <w:rsid w:val="005E6909"/>
    <w:rsid w:val="005F3118"/>
    <w:rsid w:val="00610CCB"/>
    <w:rsid w:val="00612D68"/>
    <w:rsid w:val="00614FB7"/>
    <w:rsid w:val="0061672B"/>
    <w:rsid w:val="00616DDB"/>
    <w:rsid w:val="0061721D"/>
    <w:rsid w:val="006201D8"/>
    <w:rsid w:val="00655A06"/>
    <w:rsid w:val="0066022A"/>
    <w:rsid w:val="0066215B"/>
    <w:rsid w:val="006644AB"/>
    <w:rsid w:val="00675F40"/>
    <w:rsid w:val="0068555A"/>
    <w:rsid w:val="006A1CA9"/>
    <w:rsid w:val="006B2243"/>
    <w:rsid w:val="006B784C"/>
    <w:rsid w:val="006C0417"/>
    <w:rsid w:val="006D43B5"/>
    <w:rsid w:val="006E004F"/>
    <w:rsid w:val="00707D9F"/>
    <w:rsid w:val="00715A5D"/>
    <w:rsid w:val="00715C67"/>
    <w:rsid w:val="007218EB"/>
    <w:rsid w:val="00726AF9"/>
    <w:rsid w:val="00727E56"/>
    <w:rsid w:val="0073721C"/>
    <w:rsid w:val="007422FB"/>
    <w:rsid w:val="007452FD"/>
    <w:rsid w:val="00745686"/>
    <w:rsid w:val="00760822"/>
    <w:rsid w:val="0076407B"/>
    <w:rsid w:val="00772BA3"/>
    <w:rsid w:val="007778B2"/>
    <w:rsid w:val="007B1EDB"/>
    <w:rsid w:val="007B2C96"/>
    <w:rsid w:val="007D15C8"/>
    <w:rsid w:val="007D58F5"/>
    <w:rsid w:val="007D5B0F"/>
    <w:rsid w:val="007E40D8"/>
    <w:rsid w:val="00802659"/>
    <w:rsid w:val="008030DD"/>
    <w:rsid w:val="00805329"/>
    <w:rsid w:val="00811FDD"/>
    <w:rsid w:val="00814223"/>
    <w:rsid w:val="00814EBB"/>
    <w:rsid w:val="0082526F"/>
    <w:rsid w:val="0083077E"/>
    <w:rsid w:val="00834BE9"/>
    <w:rsid w:val="00843A89"/>
    <w:rsid w:val="008454F7"/>
    <w:rsid w:val="0085162E"/>
    <w:rsid w:val="00852788"/>
    <w:rsid w:val="00856747"/>
    <w:rsid w:val="00863A0D"/>
    <w:rsid w:val="008644EF"/>
    <w:rsid w:val="008865BE"/>
    <w:rsid w:val="00890A66"/>
    <w:rsid w:val="008922FD"/>
    <w:rsid w:val="008A043E"/>
    <w:rsid w:val="008A0FE3"/>
    <w:rsid w:val="008B7D6B"/>
    <w:rsid w:val="008D2255"/>
    <w:rsid w:val="008F0C54"/>
    <w:rsid w:val="008F146A"/>
    <w:rsid w:val="008F6C34"/>
    <w:rsid w:val="00920010"/>
    <w:rsid w:val="009331C3"/>
    <w:rsid w:val="0095437F"/>
    <w:rsid w:val="00961709"/>
    <w:rsid w:val="00967AE2"/>
    <w:rsid w:val="0097264E"/>
    <w:rsid w:val="0098026C"/>
    <w:rsid w:val="00982715"/>
    <w:rsid w:val="0099451A"/>
    <w:rsid w:val="009962E6"/>
    <w:rsid w:val="009965FA"/>
    <w:rsid w:val="009A7E36"/>
    <w:rsid w:val="009B0125"/>
    <w:rsid w:val="009B112B"/>
    <w:rsid w:val="009B3293"/>
    <w:rsid w:val="009C407A"/>
    <w:rsid w:val="009D24E6"/>
    <w:rsid w:val="009D4F7A"/>
    <w:rsid w:val="009D5F95"/>
    <w:rsid w:val="009D6FE6"/>
    <w:rsid w:val="009F15F1"/>
    <w:rsid w:val="00A126BC"/>
    <w:rsid w:val="00A14A7B"/>
    <w:rsid w:val="00A2298D"/>
    <w:rsid w:val="00A22AF6"/>
    <w:rsid w:val="00A26486"/>
    <w:rsid w:val="00A306FC"/>
    <w:rsid w:val="00A3250E"/>
    <w:rsid w:val="00A3575E"/>
    <w:rsid w:val="00A448CF"/>
    <w:rsid w:val="00A522B1"/>
    <w:rsid w:val="00A5405E"/>
    <w:rsid w:val="00A57710"/>
    <w:rsid w:val="00A77CA4"/>
    <w:rsid w:val="00A92240"/>
    <w:rsid w:val="00A9494E"/>
    <w:rsid w:val="00AA1C85"/>
    <w:rsid w:val="00AA44B7"/>
    <w:rsid w:val="00AB2C4E"/>
    <w:rsid w:val="00AC03CC"/>
    <w:rsid w:val="00AD3B8B"/>
    <w:rsid w:val="00B03F68"/>
    <w:rsid w:val="00B259FE"/>
    <w:rsid w:val="00B32CCD"/>
    <w:rsid w:val="00B40020"/>
    <w:rsid w:val="00B4385F"/>
    <w:rsid w:val="00B55AB2"/>
    <w:rsid w:val="00B64760"/>
    <w:rsid w:val="00B7165F"/>
    <w:rsid w:val="00B84589"/>
    <w:rsid w:val="00B864F5"/>
    <w:rsid w:val="00BA1CB3"/>
    <w:rsid w:val="00BB2377"/>
    <w:rsid w:val="00BB5D54"/>
    <w:rsid w:val="00BC29A4"/>
    <w:rsid w:val="00BC3F8D"/>
    <w:rsid w:val="00BD3FDA"/>
    <w:rsid w:val="00BE10B2"/>
    <w:rsid w:val="00BF08DF"/>
    <w:rsid w:val="00BF5246"/>
    <w:rsid w:val="00BF7AD6"/>
    <w:rsid w:val="00C01BB2"/>
    <w:rsid w:val="00C100B9"/>
    <w:rsid w:val="00C15CD1"/>
    <w:rsid w:val="00C1621A"/>
    <w:rsid w:val="00C21D2B"/>
    <w:rsid w:val="00C27032"/>
    <w:rsid w:val="00C41918"/>
    <w:rsid w:val="00C46A3C"/>
    <w:rsid w:val="00C46EA4"/>
    <w:rsid w:val="00C5000F"/>
    <w:rsid w:val="00C70228"/>
    <w:rsid w:val="00C71504"/>
    <w:rsid w:val="00C71785"/>
    <w:rsid w:val="00C772CB"/>
    <w:rsid w:val="00C863D7"/>
    <w:rsid w:val="00C92ECF"/>
    <w:rsid w:val="00CA71A9"/>
    <w:rsid w:val="00CB7468"/>
    <w:rsid w:val="00CB7D10"/>
    <w:rsid w:val="00CC34EF"/>
    <w:rsid w:val="00CC5C92"/>
    <w:rsid w:val="00CD3E3D"/>
    <w:rsid w:val="00CE191C"/>
    <w:rsid w:val="00CE45A6"/>
    <w:rsid w:val="00CE4F5C"/>
    <w:rsid w:val="00CE581B"/>
    <w:rsid w:val="00CF3F65"/>
    <w:rsid w:val="00D0394C"/>
    <w:rsid w:val="00D048E7"/>
    <w:rsid w:val="00D13969"/>
    <w:rsid w:val="00D26617"/>
    <w:rsid w:val="00D26671"/>
    <w:rsid w:val="00D31DA3"/>
    <w:rsid w:val="00D34D39"/>
    <w:rsid w:val="00D40455"/>
    <w:rsid w:val="00D507CA"/>
    <w:rsid w:val="00D66D9D"/>
    <w:rsid w:val="00D71EDF"/>
    <w:rsid w:val="00D820D7"/>
    <w:rsid w:val="00D82121"/>
    <w:rsid w:val="00DA0B68"/>
    <w:rsid w:val="00DB38FD"/>
    <w:rsid w:val="00DB67E5"/>
    <w:rsid w:val="00DC31F5"/>
    <w:rsid w:val="00DC4516"/>
    <w:rsid w:val="00DD10D5"/>
    <w:rsid w:val="00E05E73"/>
    <w:rsid w:val="00E0629F"/>
    <w:rsid w:val="00E0707A"/>
    <w:rsid w:val="00E34F91"/>
    <w:rsid w:val="00E35A94"/>
    <w:rsid w:val="00E60578"/>
    <w:rsid w:val="00E6503C"/>
    <w:rsid w:val="00E650F3"/>
    <w:rsid w:val="00E753BE"/>
    <w:rsid w:val="00E76DCA"/>
    <w:rsid w:val="00E85C97"/>
    <w:rsid w:val="00E9447B"/>
    <w:rsid w:val="00E94A6F"/>
    <w:rsid w:val="00E976BB"/>
    <w:rsid w:val="00EA5172"/>
    <w:rsid w:val="00EA6802"/>
    <w:rsid w:val="00EB5521"/>
    <w:rsid w:val="00EE4602"/>
    <w:rsid w:val="00EF1C09"/>
    <w:rsid w:val="00EF273F"/>
    <w:rsid w:val="00F051D9"/>
    <w:rsid w:val="00F06E1D"/>
    <w:rsid w:val="00F06F8F"/>
    <w:rsid w:val="00F15D75"/>
    <w:rsid w:val="00F253D0"/>
    <w:rsid w:val="00F43D66"/>
    <w:rsid w:val="00F47276"/>
    <w:rsid w:val="00F51BDB"/>
    <w:rsid w:val="00F5269B"/>
    <w:rsid w:val="00F528A5"/>
    <w:rsid w:val="00F672D8"/>
    <w:rsid w:val="00F67AA9"/>
    <w:rsid w:val="00F70E11"/>
    <w:rsid w:val="00F72608"/>
    <w:rsid w:val="00F76C81"/>
    <w:rsid w:val="00F85F78"/>
    <w:rsid w:val="00FA1711"/>
    <w:rsid w:val="00FA2A17"/>
    <w:rsid w:val="00FB6399"/>
    <w:rsid w:val="00FE12AD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6595982D"/>
  <w15:chartTrackingRefBased/>
  <w15:docId w15:val="{69C5946F-3534-4F25-843A-AECBF325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12462E"/>
    <w:rPr>
      <w:lang w:eastAsia="en-US"/>
    </w:rPr>
  </w:style>
  <w:style w:type="character" w:styleId="Refdenotaderodap">
    <w:name w:val="footnote reference"/>
    <w:uiPriority w:val="99"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CF3F65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3736F3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3F5EFA"/>
    <w:rPr>
      <w:rFonts w:ascii="MinionPro-Regular" w:hAnsi="MinionPro-Regular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s.diogo190@gmail.com" TargetMode="External"/><Relationship Id="rId13" Type="http://schemas.openxmlformats.org/officeDocument/2006/relationships/hyperlink" Target="http://www.bibliotecadigital.ufmg.br/dspace/bitstream/handle/1843/FAEC85UP2D/1000000604.pdf?sequence=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ume.ufrgs.br/handle/10183/27441" TargetMode="External"/><Relationship Id="rId17" Type="http://schemas.openxmlformats.org/officeDocument/2006/relationships/hyperlink" Target="http://repositorio.roca.utfpr.edu.br/jspui/bitstream/1/303/1/PB_COQUI_2011_1_0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xy.furb.br/ojs/index.php/atosdepesquisa/article/view/3470/218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lo.br/pdf/epec/v15n2/1983-2117-epec-15-02-0002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cation.msu.edu/projects/leaps/proceedings/Park.pdf" TargetMode="External"/><Relationship Id="rId10" Type="http://schemas.openxmlformats.org/officeDocument/2006/relationships/hyperlink" Target="https://pdfs.semanticscholar.org/92e4/39c4bfcfbafe9e3b2d5fff843d74e357e689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qnesc.sbq.org.br/online/qnesc28/08-RSA-3506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3678-2A45-4CE8-81E2-8366C882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3592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22945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J. Diogo Reis</cp:lastModifiedBy>
  <cp:revision>7</cp:revision>
  <cp:lastPrinted>2015-06-04T18:07:00Z</cp:lastPrinted>
  <dcterms:created xsi:type="dcterms:W3CDTF">2018-09-16T21:54:00Z</dcterms:created>
  <dcterms:modified xsi:type="dcterms:W3CDTF">2018-09-17T12:13:00Z</dcterms:modified>
</cp:coreProperties>
</file>