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1C70DA26" w14:textId="19062C01" w:rsidR="00CA4305" w:rsidRDefault="00CA4305" w:rsidP="000A4AB9">
      <w:pPr>
        <w:shd w:val="clear" w:color="auto" w:fill="FFFFFF"/>
        <w:rPr>
          <w:rFonts w:ascii="Arial" w:hAnsi="Arial" w:cs="Arial"/>
          <w:i/>
          <w:iCs/>
          <w:color w:val="FF0000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Pr="005E09F6">
        <w:rPr>
          <w:rFonts w:ascii="Arial" w:eastAsia="Times New Roman" w:hAnsi="Arial" w:cs="Arial"/>
          <w:lang w:eastAsia="pt-BR"/>
        </w:rPr>
        <w:t xml:space="preserve"> </w:t>
      </w:r>
      <w:r w:rsidR="000A4AB9" w:rsidRPr="000A4AB9">
        <w:rPr>
          <w:rFonts w:ascii="Arial" w:hAnsi="Arial" w:cs="Arial"/>
          <w:b/>
          <w:bCs/>
        </w:rPr>
        <w:t>Eixo temático 3 – Biotecnologia, Inovação e Saúde</w:t>
      </w:r>
    </w:p>
    <w:p w14:paraId="1CD2D278" w14:textId="77777777" w:rsidR="000A4AB9" w:rsidRPr="005E09F6" w:rsidRDefault="000A4AB9" w:rsidP="000A4AB9">
      <w:pPr>
        <w:shd w:val="clear" w:color="auto" w:fill="FFFFFF"/>
        <w:rPr>
          <w:rFonts w:ascii="Arial" w:hAnsi="Arial" w:cs="Arial"/>
          <w:i/>
          <w:iCs/>
          <w:color w:val="FF0000"/>
        </w:rPr>
      </w:pPr>
    </w:p>
    <w:p w14:paraId="7A22F65D" w14:textId="2BD2F9A7" w:rsidR="00CA4305" w:rsidRDefault="000A4AB9" w:rsidP="000A4AB9">
      <w:pPr>
        <w:tabs>
          <w:tab w:val="left" w:pos="3330"/>
          <w:tab w:val="left" w:pos="570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0A4AB9">
        <w:rPr>
          <w:rFonts w:ascii="Arial" w:hAnsi="Arial" w:cs="Arial"/>
          <w:b/>
          <w:sz w:val="32"/>
          <w:szCs w:val="32"/>
        </w:rPr>
        <w:t>RELAÇÃO ENTRE A MORTALIDADE POR COVID-19 E A INFLUÊNCIA DAS DOENÇAS CARDIOVASCULARES PREEXISTENTES: UMA REVISÃO INTEGRATIVA</w:t>
      </w:r>
    </w:p>
    <w:p w14:paraId="57C0556E" w14:textId="77777777" w:rsidR="000A4AB9" w:rsidRPr="000A4AB9" w:rsidRDefault="000A4AB9" w:rsidP="000A4AB9">
      <w:pPr>
        <w:tabs>
          <w:tab w:val="left" w:pos="3330"/>
          <w:tab w:val="left" w:pos="570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14:paraId="2A524EF7" w14:textId="64F6B89B" w:rsidR="00CA4305" w:rsidRPr="006C6139" w:rsidRDefault="000A4AB9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>CHAVES</w:t>
      </w:r>
      <w:r w:rsidR="00CA4305" w:rsidRPr="005E09F6">
        <w:rPr>
          <w:rFonts w:ascii="Arial" w:hAnsi="Arial" w:cs="Arial"/>
        </w:rPr>
        <w:t xml:space="preserve">, A. </w:t>
      </w:r>
      <w:r>
        <w:rPr>
          <w:rFonts w:ascii="Arial" w:hAnsi="Arial" w:cs="Arial"/>
        </w:rPr>
        <w:t>A de C</w:t>
      </w:r>
      <w:r w:rsidR="00CA4305" w:rsidRPr="005E09F6">
        <w:rPr>
          <w:rFonts w:ascii="Arial" w:hAnsi="Arial" w:cs="Arial"/>
        </w:rPr>
        <w:t xml:space="preserve">. </w:t>
      </w:r>
      <w:r w:rsidR="00CA4305" w:rsidRPr="005E09F6">
        <w:rPr>
          <w:rFonts w:ascii="Arial" w:hAnsi="Arial" w:cs="Arial"/>
          <w:vertAlign w:val="superscript"/>
        </w:rPr>
        <w:t>1</w:t>
      </w:r>
      <w:r w:rsidR="00CA4305"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NETO</w:t>
      </w:r>
      <w:r w:rsidR="00CA4305"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A. L. P. </w:t>
      </w:r>
      <w:r w:rsidR="00D47A38">
        <w:rPr>
          <w:rFonts w:ascii="Arial" w:hAnsi="Arial" w:cs="Arial"/>
          <w:vertAlign w:val="superscript"/>
        </w:rPr>
        <w:t>1</w:t>
      </w:r>
      <w:r w:rsidR="00CA4305"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BARBOSA</w:t>
      </w:r>
      <w:r w:rsidR="00CA4305">
        <w:rPr>
          <w:rFonts w:ascii="Arial" w:hAnsi="Arial" w:cs="Arial"/>
        </w:rPr>
        <w:t>,</w:t>
      </w:r>
      <w:r w:rsidR="00CA4305"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B. de M.</w:t>
      </w:r>
      <w:r w:rsidR="00CA4305">
        <w:rPr>
          <w:rFonts w:ascii="Arial" w:hAnsi="Arial" w:cs="Arial"/>
        </w:rPr>
        <w:t xml:space="preserve"> </w:t>
      </w:r>
      <w:r w:rsidR="00D47A38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SOUZA, B. C de. </w:t>
      </w:r>
      <w:r w:rsidR="00D47A38">
        <w:rPr>
          <w:rFonts w:ascii="Arial" w:hAnsi="Arial" w:cs="Arial"/>
          <w:vertAlign w:val="superscript"/>
        </w:rPr>
        <w:t>1</w:t>
      </w:r>
      <w:r w:rsidR="00953D14">
        <w:rPr>
          <w:rFonts w:ascii="Arial" w:hAnsi="Arial" w:cs="Arial"/>
          <w:vertAlign w:val="superscript"/>
        </w:rPr>
        <w:t xml:space="preserve"> </w:t>
      </w:r>
      <w:r w:rsidR="00F56FEB">
        <w:rPr>
          <w:rFonts w:ascii="Arial" w:hAnsi="Arial" w:cs="Arial"/>
        </w:rPr>
        <w:t xml:space="preserve">SARMENTO, D. M. C. </w:t>
      </w:r>
      <w:r w:rsidR="00D47A38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SOARES, E. de H. </w:t>
      </w:r>
      <w:r w:rsidR="00D47A38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LESSA, G. P. dos S. S. </w:t>
      </w:r>
      <w:r w:rsidR="00D47A38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COSTA, G. L. B. </w:t>
      </w:r>
      <w:r w:rsidR="00D47A38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SANTOS, J. G. C. dos </w:t>
      </w:r>
      <w:r w:rsidR="00D47A38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SOUZA, M. L. A. </w:t>
      </w:r>
      <w:r w:rsidR="00F56FEB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SILVA, M. V. </w:t>
      </w:r>
      <w:r w:rsidR="00F56FEB">
        <w:rPr>
          <w:rFonts w:ascii="Arial" w:hAnsi="Arial" w:cs="Arial"/>
          <w:vertAlign w:val="superscript"/>
        </w:rPr>
        <w:t>1</w:t>
      </w:r>
      <w:r w:rsidR="00953D14">
        <w:rPr>
          <w:rFonts w:ascii="Arial" w:hAnsi="Arial" w:cs="Arial"/>
          <w:vertAlign w:val="superscript"/>
        </w:rPr>
        <w:t xml:space="preserve"> </w:t>
      </w:r>
      <w:r w:rsidR="00953D14">
        <w:rPr>
          <w:rFonts w:ascii="Arial" w:hAnsi="Arial" w:cs="Arial"/>
        </w:rPr>
        <w:t xml:space="preserve">CERQUEIRA, R. B. de O. </w:t>
      </w:r>
      <w:r w:rsidR="00953D14">
        <w:rPr>
          <w:rFonts w:ascii="Arial" w:hAnsi="Arial" w:cs="Arial"/>
          <w:vertAlign w:val="superscript"/>
        </w:rPr>
        <w:t>1</w:t>
      </w:r>
      <w:r w:rsidR="00375558">
        <w:rPr>
          <w:rFonts w:ascii="Arial" w:hAnsi="Arial" w:cs="Arial"/>
          <w:vertAlign w:val="superscript"/>
        </w:rPr>
        <w:t xml:space="preserve"> </w:t>
      </w:r>
      <w:r w:rsidR="008E5A72">
        <w:rPr>
          <w:rFonts w:ascii="Arial" w:hAnsi="Arial" w:cs="Arial"/>
        </w:rPr>
        <w:t>CARNAUBA, A. T. L.</w:t>
      </w:r>
      <w:r w:rsidR="006C6139">
        <w:rPr>
          <w:rFonts w:ascii="Arial" w:hAnsi="Arial" w:cs="Arial"/>
        </w:rPr>
        <w:t xml:space="preserve"> </w:t>
      </w:r>
      <w:r w:rsidR="006C6139">
        <w:rPr>
          <w:rFonts w:ascii="Arial" w:hAnsi="Arial" w:cs="Arial"/>
          <w:vertAlign w:val="superscript"/>
        </w:rPr>
        <w:t>1</w:t>
      </w:r>
    </w:p>
    <w:p w14:paraId="79952C2F" w14:textId="77777777" w:rsidR="00F56FEB" w:rsidRDefault="00F56FEB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vertAlign w:val="superscript"/>
        </w:rPr>
      </w:pPr>
    </w:p>
    <w:p w14:paraId="0E5DF21A" w14:textId="0FDAED97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 w:rsidR="00F56FEB">
        <w:rPr>
          <w:rFonts w:ascii="Arial" w:hAnsi="Arial" w:cs="Arial"/>
        </w:rPr>
        <w:t>Curso de Medicina</w:t>
      </w:r>
    </w:p>
    <w:p w14:paraId="0DB8F7F7" w14:textId="788400CC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="006C6139">
        <w:rPr>
          <w:rFonts w:ascii="Arial" w:hAnsi="Arial" w:cs="Arial"/>
        </w:rPr>
        <w:t>: bru</w:t>
      </w:r>
      <w:r w:rsidR="00CF3E8E">
        <w:rPr>
          <w:rFonts w:ascii="Arial" w:hAnsi="Arial" w:cs="Arial"/>
        </w:rPr>
        <w:t>cavalcantiii@icloud.com</w:t>
      </w:r>
    </w:p>
    <w:p w14:paraId="2CE6FD10" w14:textId="77777777" w:rsidR="00F56FEB" w:rsidRDefault="00F56FEB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  <w:iCs/>
          <w:color w:val="FF0000"/>
        </w:rPr>
      </w:pPr>
    </w:p>
    <w:p w14:paraId="35650364" w14:textId="59D6D8C4" w:rsidR="00CA4305" w:rsidRPr="003418EC" w:rsidRDefault="00CA430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RESUMO </w:t>
      </w:r>
      <w:r>
        <w:rPr>
          <w:rFonts w:ascii="Arial" w:hAnsi="Arial" w:cs="Arial"/>
        </w:rPr>
        <w:t xml:space="preserve">EXPANDIDO </w:t>
      </w:r>
      <w:r w:rsidRPr="005E09F6">
        <w:rPr>
          <w:rFonts w:ascii="Arial" w:hAnsi="Arial" w:cs="Arial"/>
        </w:rPr>
        <w:t xml:space="preserve">– </w:t>
      </w:r>
      <w:r w:rsidR="00875988" w:rsidRPr="0067298B">
        <w:rPr>
          <w:rFonts w:ascii="Arial" w:hAnsi="Arial" w:cs="Arial"/>
          <w:b/>
        </w:rPr>
        <w:t>Introdução:</w:t>
      </w:r>
      <w:r w:rsidR="00875988" w:rsidRPr="00875988">
        <w:rPr>
          <w:rFonts w:ascii="Arial" w:hAnsi="Arial" w:cs="Arial"/>
        </w:rPr>
        <w:t xml:space="preserve"> A pandemia do novo coronavírus (SARS-CoV-2) teve início na cidade de Wuhan, China em dezembro de 2019 e foi disseminada mundialmente, ocasionando um grave colapso na saúde pública global. Os sintomas podem variar de leve a grave e acometer diversos sistemas. As principais manifestações clínicas além das que acometem o sistema respiratório, são problemas cardíacos agudos, arritmias, lesões renais e hepáticas. </w:t>
      </w:r>
      <w:r w:rsidR="00875988" w:rsidRPr="0067298B">
        <w:rPr>
          <w:rFonts w:ascii="Arial" w:hAnsi="Arial" w:cs="Arial"/>
          <w:b/>
        </w:rPr>
        <w:t>Objetivo:</w:t>
      </w:r>
      <w:r w:rsidR="00875988" w:rsidRPr="00875988">
        <w:rPr>
          <w:rFonts w:ascii="Arial" w:hAnsi="Arial" w:cs="Arial"/>
        </w:rPr>
        <w:t xml:space="preserve"> Analisar a mortalidade de pacientes com cardiopatias preexistentes e sem cardiopatias que foram infectados por Covid-19. </w:t>
      </w:r>
      <w:r w:rsidR="00875988" w:rsidRPr="0067298B">
        <w:rPr>
          <w:rFonts w:ascii="Arial" w:hAnsi="Arial" w:cs="Arial"/>
          <w:b/>
        </w:rPr>
        <w:t>Metodologia</w:t>
      </w:r>
      <w:r w:rsidR="00875988" w:rsidRPr="00875988">
        <w:rPr>
          <w:rFonts w:ascii="Arial" w:hAnsi="Arial" w:cs="Arial"/>
        </w:rPr>
        <w:t xml:space="preserve">: Trata-se de uma revisão integrativa na qual se buscou artigos científicos na base Medline via </w:t>
      </w:r>
      <w:proofErr w:type="spellStart"/>
      <w:r w:rsidR="00875988" w:rsidRPr="00875988">
        <w:rPr>
          <w:rFonts w:ascii="Arial" w:hAnsi="Arial" w:cs="Arial"/>
        </w:rPr>
        <w:t>PubMed</w:t>
      </w:r>
      <w:proofErr w:type="spellEnd"/>
      <w:r w:rsidR="00875988" w:rsidRPr="00875988">
        <w:rPr>
          <w:rFonts w:ascii="Arial" w:hAnsi="Arial" w:cs="Arial"/>
        </w:rPr>
        <w:t xml:space="preserve">, utilizando a seguinte estratégia de busca: “(covid-19 OR covid 19 OR </w:t>
      </w:r>
      <w:proofErr w:type="spellStart"/>
      <w:r w:rsidR="00875988" w:rsidRPr="00875988">
        <w:rPr>
          <w:rFonts w:ascii="Arial" w:hAnsi="Arial" w:cs="Arial"/>
        </w:rPr>
        <w:t>coronavirus</w:t>
      </w:r>
      <w:proofErr w:type="spellEnd"/>
      <w:r w:rsidR="00875988" w:rsidRPr="00875988">
        <w:rPr>
          <w:rFonts w:ascii="Arial" w:hAnsi="Arial" w:cs="Arial"/>
        </w:rPr>
        <w:t xml:space="preserve"> OR sars-cov-2) AND (</w:t>
      </w:r>
      <w:proofErr w:type="spellStart"/>
      <w:r w:rsidR="00875988" w:rsidRPr="00875988">
        <w:rPr>
          <w:rFonts w:ascii="Arial" w:hAnsi="Arial" w:cs="Arial"/>
        </w:rPr>
        <w:t>heart</w:t>
      </w:r>
      <w:proofErr w:type="spellEnd"/>
      <w:r w:rsidR="00875988" w:rsidRPr="00875988">
        <w:rPr>
          <w:rFonts w:ascii="Arial" w:hAnsi="Arial" w:cs="Arial"/>
        </w:rPr>
        <w:t xml:space="preserve"> </w:t>
      </w:r>
      <w:proofErr w:type="spellStart"/>
      <w:r w:rsidR="00875988" w:rsidRPr="00875988">
        <w:rPr>
          <w:rFonts w:ascii="Arial" w:hAnsi="Arial" w:cs="Arial"/>
        </w:rPr>
        <w:t>diseases</w:t>
      </w:r>
      <w:proofErr w:type="spellEnd"/>
      <w:r w:rsidR="00875988" w:rsidRPr="00875988">
        <w:rPr>
          <w:rFonts w:ascii="Arial" w:hAnsi="Arial" w:cs="Arial"/>
        </w:rPr>
        <w:t xml:space="preserve">)”. Foram utilizados como critérios de inclusão artigos originais e que abordassem cardiopatias e Covid-19. Foram utilizados filtros de data de publicação e de idioma. </w:t>
      </w:r>
      <w:r w:rsidR="00875988" w:rsidRPr="0067298B">
        <w:rPr>
          <w:rFonts w:ascii="Arial" w:hAnsi="Arial" w:cs="Arial"/>
          <w:b/>
        </w:rPr>
        <w:t>Resultados:</w:t>
      </w:r>
      <w:r w:rsidR="00875988" w:rsidRPr="00875988">
        <w:rPr>
          <w:rFonts w:ascii="Arial" w:hAnsi="Arial" w:cs="Arial"/>
        </w:rPr>
        <w:t xml:space="preserve"> Na busca constaram 1881 artigos, porém 1850 artigos após leitura do título foram excluídos pelos critérios de elegibilidade e 27 artigos descartados após leitura do resumo, sendo selecionados três artigos de maior relevância publicados no período de 2019 a 2020, em língua inglesa, relacionados com o tema proposto. Nos estudos analisados, foram avaliadas estatísticas referentes a associação da Covid-19 com doenças preexistentes. Em um deles, os dados de mortalidade nos casos de </w:t>
      </w:r>
      <w:r w:rsidR="00A728CE">
        <w:rPr>
          <w:rFonts w:ascii="Arial" w:hAnsi="Arial" w:cs="Arial"/>
        </w:rPr>
        <w:t>C</w:t>
      </w:r>
      <w:r w:rsidR="00875988" w:rsidRPr="00875988">
        <w:rPr>
          <w:rFonts w:ascii="Arial" w:hAnsi="Arial" w:cs="Arial"/>
        </w:rPr>
        <w:t>ovid-19 mostraram que a mortalidade de pacientes com comorbidade é maior quando em comparação aos sem comorbidade. Em uma outra pesquisa, onde é retratada a importância da lesão cardíaca, analisou-se a mortalidade em 416 pacientes hospitalizados com C</w:t>
      </w:r>
      <w:r w:rsidR="0085423B">
        <w:rPr>
          <w:rFonts w:ascii="Arial" w:hAnsi="Arial" w:cs="Arial"/>
        </w:rPr>
        <w:t>ovid</w:t>
      </w:r>
      <w:r w:rsidR="00875988" w:rsidRPr="00875988">
        <w:rPr>
          <w:rFonts w:ascii="Arial" w:hAnsi="Arial" w:cs="Arial"/>
        </w:rPr>
        <w:t xml:space="preserve">-19, dos quais 57 morreram e destes, 10,6% apresentavam doença cardíaca coronariana, 4,1% insuficiência cardíaca e 5,3% apresentavam doença cerebrovascular. Em um terceiro estudo, analisou-se 99 pacientes hospitalizados com a Covid-19, e foi relatado que 40% destes pacientes possuíam doenças cardiovasculares ou cerebrovasculares pré-existentes. </w:t>
      </w:r>
      <w:r w:rsidR="00875988" w:rsidRPr="0067298B">
        <w:rPr>
          <w:rFonts w:ascii="Arial" w:hAnsi="Arial" w:cs="Arial"/>
          <w:b/>
        </w:rPr>
        <w:t>Conclusão:</w:t>
      </w:r>
      <w:r w:rsidR="00875988" w:rsidRPr="00875988">
        <w:rPr>
          <w:rFonts w:ascii="Arial" w:hAnsi="Arial" w:cs="Arial"/>
        </w:rPr>
        <w:t xml:space="preserve"> Os pacientes com agravos cardiovasculares preexistentes possuem prognóstico mais grave dentre os que </w:t>
      </w:r>
      <w:r w:rsidR="00875988" w:rsidRPr="00875988">
        <w:rPr>
          <w:rFonts w:ascii="Arial" w:hAnsi="Arial" w:cs="Arial"/>
        </w:rPr>
        <w:lastRenderedPageBreak/>
        <w:t>contraíram a Covid-19, sendo assim, tendem a apresentar maior índice de mortalidade, choque séptico e taxas de eventos tromboembólicos.</w:t>
      </w:r>
    </w:p>
    <w:p w14:paraId="1ABA68A8" w14:textId="77777777" w:rsidR="0067298B" w:rsidRDefault="0067298B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  <w:iCs/>
          <w:color w:val="FF0000"/>
        </w:rPr>
      </w:pPr>
    </w:p>
    <w:p w14:paraId="537750E9" w14:textId="34C5938D" w:rsidR="00CA4305" w:rsidRPr="005E09F6" w:rsidRDefault="00CA430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</w:rPr>
      </w:pPr>
      <w:r w:rsidRPr="005E09F6">
        <w:rPr>
          <w:rFonts w:ascii="Arial" w:hAnsi="Arial" w:cs="Arial"/>
        </w:rPr>
        <w:t>PALAVRAS-CHAVE:</w:t>
      </w:r>
      <w:r w:rsidRPr="005E09F6">
        <w:rPr>
          <w:rFonts w:ascii="Arial" w:hAnsi="Arial" w:cs="Arial"/>
          <w:i/>
        </w:rPr>
        <w:t xml:space="preserve"> </w:t>
      </w:r>
      <w:r w:rsidR="0067298B" w:rsidRPr="0067298B">
        <w:rPr>
          <w:rFonts w:ascii="Arial" w:hAnsi="Arial" w:cs="Arial"/>
        </w:rPr>
        <w:t xml:space="preserve">Covid-19; Covid 19; </w:t>
      </w:r>
      <w:proofErr w:type="spellStart"/>
      <w:r w:rsidR="0067298B" w:rsidRPr="0067298B">
        <w:rPr>
          <w:rFonts w:ascii="Arial" w:hAnsi="Arial" w:cs="Arial"/>
        </w:rPr>
        <w:t>Coronavirus</w:t>
      </w:r>
      <w:proofErr w:type="spellEnd"/>
      <w:r w:rsidR="0067298B" w:rsidRPr="0067298B">
        <w:rPr>
          <w:rFonts w:ascii="Arial" w:hAnsi="Arial" w:cs="Arial"/>
        </w:rPr>
        <w:t xml:space="preserve">; Sars-Cov-2; Heart </w:t>
      </w:r>
      <w:proofErr w:type="spellStart"/>
      <w:r w:rsidR="0067298B" w:rsidRPr="0067298B">
        <w:rPr>
          <w:rFonts w:ascii="Arial" w:hAnsi="Arial" w:cs="Arial"/>
        </w:rPr>
        <w:t>diseases</w:t>
      </w:r>
      <w:proofErr w:type="spellEnd"/>
      <w:r w:rsidR="0067298B" w:rsidRPr="0067298B">
        <w:rPr>
          <w:rFonts w:ascii="Arial" w:hAnsi="Arial" w:cs="Arial"/>
        </w:rPr>
        <w:t>.</w:t>
      </w:r>
    </w:p>
    <w:p w14:paraId="4377B9BD" w14:textId="28C895F6" w:rsidR="00A25696" w:rsidRPr="00CA4305" w:rsidRDefault="00A25696" w:rsidP="00CA4305"/>
    <w:sectPr w:rsidR="00A25696" w:rsidRPr="00CA4305" w:rsidSect="0077367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78446" w14:textId="77777777" w:rsidR="00D3297C" w:rsidRDefault="00D3297C" w:rsidP="00B81AEA">
      <w:r>
        <w:separator/>
      </w:r>
    </w:p>
  </w:endnote>
  <w:endnote w:type="continuationSeparator" w:id="0">
    <w:p w14:paraId="77E3C3EE" w14:textId="77777777" w:rsidR="00D3297C" w:rsidRDefault="00D3297C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4C2F85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90D68" w14:textId="77777777" w:rsidR="00D3297C" w:rsidRDefault="00D3297C" w:rsidP="00B81AEA">
      <w:r>
        <w:separator/>
      </w:r>
    </w:p>
  </w:footnote>
  <w:footnote w:type="continuationSeparator" w:id="0">
    <w:p w14:paraId="5285271D" w14:textId="77777777" w:rsidR="00D3297C" w:rsidRDefault="00D3297C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EA"/>
    <w:rsid w:val="00043247"/>
    <w:rsid w:val="000A4AB9"/>
    <w:rsid w:val="0012419F"/>
    <w:rsid w:val="00375558"/>
    <w:rsid w:val="005036DA"/>
    <w:rsid w:val="005440E7"/>
    <w:rsid w:val="005724A9"/>
    <w:rsid w:val="00590581"/>
    <w:rsid w:val="00616D7F"/>
    <w:rsid w:val="0067298B"/>
    <w:rsid w:val="006C6139"/>
    <w:rsid w:val="006D1E4C"/>
    <w:rsid w:val="00742C44"/>
    <w:rsid w:val="00773673"/>
    <w:rsid w:val="00797050"/>
    <w:rsid w:val="007D2A46"/>
    <w:rsid w:val="007E1030"/>
    <w:rsid w:val="0085423B"/>
    <w:rsid w:val="00875988"/>
    <w:rsid w:val="008E5A72"/>
    <w:rsid w:val="00953D14"/>
    <w:rsid w:val="009D6044"/>
    <w:rsid w:val="00A25696"/>
    <w:rsid w:val="00A728CE"/>
    <w:rsid w:val="00AA28BA"/>
    <w:rsid w:val="00AD7A2C"/>
    <w:rsid w:val="00B81AEA"/>
    <w:rsid w:val="00BE7BDA"/>
    <w:rsid w:val="00CA4305"/>
    <w:rsid w:val="00CF3E8E"/>
    <w:rsid w:val="00D3297C"/>
    <w:rsid w:val="00D42D3D"/>
    <w:rsid w:val="00D47A38"/>
    <w:rsid w:val="00DC74A1"/>
    <w:rsid w:val="00F56FEB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2020-12-28T17:59:00Z</dcterms:created>
  <dcterms:modified xsi:type="dcterms:W3CDTF">2020-12-28T17:59:00Z</dcterms:modified>
</cp:coreProperties>
</file>