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CCB1A21" w14:textId="0CEBAE89" w:rsidR="001478EE" w:rsidRDefault="00346CB2" w:rsidP="001478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46C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CIRURGIA BARIÁTRICA: ABORDAGENS PÓS-OPERATÓRIAS E O IMPACTO NA QUALIDADE DE VIDA DE PACIENTES OBESOS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</w:t>
      </w:r>
    </w:p>
    <w:p w14:paraId="6546A2E9" w14:textId="2671F694" w:rsidR="007D585B" w:rsidRPr="00884311" w:rsidRDefault="001478EE" w:rsidP="001478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147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D585B"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Layra</w:t>
      </w:r>
      <w:proofErr w:type="spellEnd"/>
      <w:r w:rsidR="007D585B"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Nobrega Silva</w:t>
      </w:r>
      <w:r w:rsidR="007D585B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</w:p>
    <w:p w14:paraId="6B50E58B" w14:textId="03F5DCAB" w:rsidR="007D585B" w:rsidRPr="00884311" w:rsidRDefault="007D58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7" w:history="1">
        <w:r w:rsidRPr="0088431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layranobrega_@hotmail.com</w:t>
        </w:r>
      </w:hyperlink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73BAB2" w14:textId="12BD1DB6" w:rsidR="00B8058A" w:rsidRPr="00884311" w:rsidRDefault="007D58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Maria Laís Sousa Alencar Pereira</w:t>
      </w: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14:paraId="0DB0167F" w14:textId="4A9DC239" w:rsidR="00FA5B62" w:rsidRPr="00884311" w:rsidRDefault="00FA5B62" w:rsidP="00FA5B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8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lays-alencar2013@hotmail.com</w:t>
        </w:r>
      </w:hyperlink>
      <w:proofErr w:type="gramStart"/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CDFB1EF" w14:textId="0ECA9526" w:rsidR="00B8058A" w:rsidRPr="00884311" w:rsidRDefault="007D58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Patrick Dean Pereira de Sousa Santos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14:paraId="6239C188" w14:textId="1D73D799" w:rsidR="00F211FD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r w:rsidR="000B6A1E"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pksousa2016@outlook.es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07F50" w14:textId="06554CFE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Cleidyara</w:t>
      </w:r>
      <w:proofErr w:type="spellEnd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Jesus Brito Bacelar Viana Andrade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</w:p>
    <w:p w14:paraId="1B845AF6" w14:textId="3B864A87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0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cleidyara40@gmail.com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4174D" w14:textId="2BD1F83A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Matheus Moises veras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</w:p>
    <w:p w14:paraId="0FEE1FED" w14:textId="58FA246A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1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Matheusmoiveras@gmail.com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3CE40" w14:textId="13A16DCD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Carlos Eduardo Domingues dos Santos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</w:p>
    <w:p w14:paraId="7CD17435" w14:textId="69F128D4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2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carloseduardo.domingues.santos@gmail.com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A98A0" w14:textId="567B0B2A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Lucas Soares Guimarães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</w:p>
    <w:p w14:paraId="5DBDBC93" w14:textId="12C32173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3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lucassoaresg88@gmail.com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29E64" w14:textId="3B51C3D9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Mirela Paiva Maciel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</w:p>
    <w:p w14:paraId="1E7CB062" w14:textId="764265F5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4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Mirelamaciel5@gmail.com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249FB2" w14:textId="251AA982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João Victor Frota Rebouças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9</w:t>
      </w:r>
    </w:p>
    <w:p w14:paraId="596DE50A" w14:textId="439169FB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5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victorfrotar@gmail.com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75BFD" w14:textId="2A11907F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João Victor Marinho Pereira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10</w:t>
      </w:r>
    </w:p>
    <w:p w14:paraId="4CDEDBFC" w14:textId="0876983A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6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joaovictormarinhop@outlook.com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6D62E" w14:textId="3539D8CF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Thales dos Santos Pires de Carvalho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11</w:t>
      </w:r>
    </w:p>
    <w:p w14:paraId="155BA8A7" w14:textId="35A5DF4B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Medicina, </w:t>
      </w:r>
      <w:hyperlink r:id="rId17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thalespires99@gmail.com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B0B8C" w14:textId="70B19F63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 Lucia </w:t>
      </w:r>
      <w:proofErr w:type="spellStart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Fatuch</w:t>
      </w:r>
      <w:proofErr w:type="spellEnd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Silva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12</w:t>
      </w:r>
    </w:p>
    <w:p w14:paraId="7F20547B" w14:textId="30EED5E1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8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anafatuch1961@gmail.com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7919B" w14:textId="3CA9A1CE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Hellen </w:t>
      </w:r>
      <w:proofErr w:type="spellStart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Samilly</w:t>
      </w:r>
      <w:proofErr w:type="spellEnd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Sudre</w:t>
      </w:r>
      <w:proofErr w:type="spellEnd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Mattos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13</w:t>
      </w:r>
    </w:p>
    <w:p w14:paraId="2434E8DC" w14:textId="36957900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proofErr w:type="gramStart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proofErr w:type="gramEnd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9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helensamilly@gmail.com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71C2D" w14:textId="599CAE3B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Isadora </w:t>
      </w:r>
      <w:proofErr w:type="spellStart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Filgueiras</w:t>
      </w:r>
      <w:proofErr w:type="spellEnd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Santos Morato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14</w:t>
      </w:r>
    </w:p>
    <w:p w14:paraId="30C28914" w14:textId="045FAB98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0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isadora_morato@hotmail.com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7987D" w14:textId="3CF8FF7E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Gislayne</w:t>
      </w:r>
      <w:proofErr w:type="spellEnd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Fontenele Albuquerque Lourenço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15</w:t>
      </w:r>
    </w:p>
    <w:p w14:paraId="3FEA2138" w14:textId="1F727DFB" w:rsidR="00646C7B" w:rsidRPr="00302D30" w:rsidRDefault="00FA5B62" w:rsidP="00302D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1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gislayne_albuquerque@hotmail.com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94537" w14:textId="46FE7BF6" w:rsidR="00F04186" w:rsidRPr="00BB022F" w:rsidRDefault="008503F0" w:rsidP="00BB02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041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Introdução</w:t>
      </w:r>
      <w:r w:rsidR="00884311">
        <w:t xml:space="preserve">: </w:t>
      </w:r>
      <w:r w:rsidR="00BB022F" w:rsidRPr="00BB02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obesidade é uma condição crônica que tem se tornado um problema de saúde pública global, sendo associada a uma série de </w:t>
      </w:r>
      <w:proofErr w:type="spellStart"/>
      <w:r w:rsidR="00BB022F" w:rsidRPr="00BB02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comorbidades</w:t>
      </w:r>
      <w:proofErr w:type="spellEnd"/>
      <w:r w:rsidR="00BB022F" w:rsidRPr="00BB02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como diabetes tipo </w:t>
      </w:r>
      <w:proofErr w:type="gramStart"/>
      <w:r w:rsidR="00BB022F" w:rsidRPr="00BB02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proofErr w:type="gramEnd"/>
      <w:r w:rsidR="00BB022F" w:rsidRPr="00BB02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hipertensão, apneia do sono e doenças cardiovasculares. Quando o tratamento conservador, como dietas e atividades físicas, não é eficaz, a cirurgia bariátrica surge como uma opção para a perda de peso em pacientes com obesidade grave. No entanto, o sucesso da cirurgia bariátrica não depende apenas do procedimento em si, mas também de uma adequada abordagem pós-operatória. Este período pós-cirúrgico é crucial para a recuperação dos pacientes e para garantir melhorias </w:t>
      </w:r>
      <w:proofErr w:type="gramStart"/>
      <w:r w:rsidR="00BB022F" w:rsidRPr="00BB02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longo prazo</w:t>
      </w:r>
      <w:proofErr w:type="gramEnd"/>
      <w:r w:rsidR="00BB022F" w:rsidRPr="00BB02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na saúde </w:t>
      </w:r>
      <w:r w:rsidR="00BB02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 qualidade de vida.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Objetivos:</w:t>
      </w:r>
      <w:r w:rsidR="00FA5B62" w:rsidRPr="00F04186">
        <w:rPr>
          <w:sz w:val="24"/>
          <w:szCs w:val="24"/>
        </w:rPr>
        <w:t xml:space="preserve"> </w:t>
      </w:r>
      <w:r w:rsidR="00BB02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 w:rsidR="00BB022F" w:rsidRPr="00BB02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xaminar as abordagens pós-operatórias da cirurgia bariátrica e avaliar seu impacto na qualidade de v</w:t>
      </w:r>
      <w:r w:rsidR="00BB02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ida de pacientes obesos.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etodologia: Trata-se de uma revisão integrativa de 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artigos científicos, a partir de bases de dados eletrônicas, como </w:t>
      </w:r>
      <w:proofErr w:type="spellStart"/>
      <w:proofErr w:type="gram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PubMed</w:t>
      </w:r>
      <w:proofErr w:type="spellEnd"/>
      <w:proofErr w:type="gram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e </w:t>
      </w:r>
      <w:proofErr w:type="spell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Scielo</w:t>
      </w:r>
      <w:proofErr w:type="spell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utilizando os descritores "</w:t>
      </w:r>
      <w:r w:rsidR="006E4C86" w:rsidRPr="006E4C86">
        <w:rPr>
          <w:rFonts w:ascii="Times New Roman" w:hAnsi="Times New Roman" w:cs="Times New Roman"/>
          <w:sz w:val="24"/>
          <w:szCs w:val="24"/>
        </w:rPr>
        <w:t>Obesidade Infantil</w:t>
      </w:r>
      <w:r w:rsidR="006E4C86">
        <w:rPr>
          <w:rFonts w:ascii="Times New Roman" w:hAnsi="Times New Roman" w:cs="Times New Roman"/>
          <w:sz w:val="24"/>
          <w:szCs w:val="24"/>
        </w:rPr>
        <w:t>”, “</w:t>
      </w:r>
      <w:r w:rsidR="006E4C86" w:rsidRPr="006E4C86">
        <w:rPr>
          <w:rFonts w:ascii="Times New Roman" w:hAnsi="Times New Roman" w:cs="Times New Roman"/>
          <w:sz w:val="24"/>
          <w:szCs w:val="24"/>
        </w:rPr>
        <w:t>E</w:t>
      </w:r>
      <w:r w:rsidR="006E4C86">
        <w:rPr>
          <w:rFonts w:ascii="Times New Roman" w:hAnsi="Times New Roman" w:cs="Times New Roman"/>
          <w:sz w:val="24"/>
          <w:szCs w:val="24"/>
        </w:rPr>
        <w:t>ducação Nutricional”, “Prevenção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”. Foram incluídos estudos publicados nos últimos 10 anos que abordavam o tema, estudos experimentais, revisões sistemáticas e meta-análises. Foram excluídos estudos publicados há mais de 10 anos, estudos que não abordavam o tema da pesquisa, estudos duplicados, de revisão não sistemática e com amostras não humanas. Os dados foram extraídos e analisados de forma qualitativa.</w:t>
      </w:r>
      <w:r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Resultados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F04186" w:rsidRPr="00DB7A67">
        <w:rPr>
          <w:rFonts w:ascii="Times New Roman" w:hAnsi="Times New Roman" w:cs="Times New Roman"/>
          <w:sz w:val="24"/>
          <w:szCs w:val="24"/>
        </w:rPr>
        <w:t xml:space="preserve"> </w:t>
      </w:r>
      <w:r w:rsidR="00BB022F" w:rsidRPr="00BB02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cirurgia bariátrica tem mostrado resultados positivos na redução de peso e no controle de </w:t>
      </w:r>
      <w:proofErr w:type="spellStart"/>
      <w:r w:rsidR="00BB022F" w:rsidRPr="00BB02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comorbidades</w:t>
      </w:r>
      <w:proofErr w:type="spellEnd"/>
      <w:r w:rsidR="00BB022F" w:rsidRPr="00BB02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associadas à obesidade, como diabetes e hipertensão. No entanto, o sucesso do procedimento está intimamente ligado ao acompanhamento pós-operatório adequado, que envolve diferentes áreas da saúde, como nutriçã</w:t>
      </w:r>
      <w:r w:rsidR="00BB02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o, psicologia e suporte médico. </w:t>
      </w:r>
      <w:r w:rsidR="00BB022F" w:rsidRPr="00BB02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Uma das principais abordagens pós-operatórias é o acompanhamento nutricional. Após a cirurgia, os pacientes devem seguir uma dieta rigorosa, adaptada às suas novas necessidades e limitações gástricas. A ingestão de alimentos deve ser gradualmente reintroduzida, com ênfase em alimentos ricos em nutrientes e baixos em calorias. O acompanhamento nutricional</w:t>
      </w:r>
      <w:r w:rsidR="00BB02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B022F" w:rsidRPr="00BB02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regular é crucial para evitar deficiências vitamínicas e minerais, como carências de ferro, cálcio e vitamina B12, que podem ocorrer após a cirurgia devido à redução do tamanho do estômago e altera</w:t>
      </w:r>
      <w:r w:rsidR="00BB02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ções na absorção de nutrientes. </w:t>
      </w:r>
      <w:r w:rsidR="00BB022F" w:rsidRPr="00BB02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 acompanhamento psicológico também desempenha um papel fundamental na recuperação pós-cirúrgica. A mudança no estilo de vida e a perda significativa de peso podem afetar a saúde mental dos </w:t>
      </w:r>
      <w:r w:rsidR="00BB022F" w:rsidRPr="00BB02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pacientes, gerando sentimentos de ansiedade, depressão e dificuldades em lidar com a nova imagem corporal. A terapia psicológica pode ajudar os pacientes a lidar com esses desafios emocionais, promovendo um melhor ajuste à nova rotina e prevenindo a recaída em comportam</w:t>
      </w:r>
      <w:r w:rsidR="00BB02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entos alimentares prejudiciais. </w:t>
      </w:r>
      <w:r w:rsidR="00BB022F" w:rsidRPr="00BB02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Além disso, o apoio médico contínuo é essencial para monitorar as condições de saúde do paciente, como a pressão arterial, os níveis de glicose e os índices de colesterol. Também é importante a realização de exames regulares para detectar complicações precoces, como deficiências nutricionais </w:t>
      </w:r>
      <w:r w:rsidR="00BB02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ou problemas gastrointestinais. </w:t>
      </w:r>
      <w:r w:rsidR="00BB022F" w:rsidRPr="00BB02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qualidade de vida dos pacientes bariátricos é significativamente melhorada após a cirurgia. Estudos indicam que, com a perda de peso e a redução das </w:t>
      </w:r>
      <w:proofErr w:type="spellStart"/>
      <w:r w:rsidR="00BB022F" w:rsidRPr="00BB02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comorbidades</w:t>
      </w:r>
      <w:proofErr w:type="spellEnd"/>
      <w:r w:rsidR="00BB022F" w:rsidRPr="00BB02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associadas, muitos pacientes experimentam uma melhora na mobilidade, na autoestima e na disposição física. Além disso, a cirurgia bariátrica tem sido associada a uma redução no risco de doenças cardíacas, </w:t>
      </w:r>
      <w:proofErr w:type="spellStart"/>
      <w:r w:rsidR="00BB022F" w:rsidRPr="00BB02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AVCs</w:t>
      </w:r>
      <w:proofErr w:type="spellEnd"/>
      <w:r w:rsidR="00BB022F" w:rsidRPr="00BB02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outras complicações relacionadas à obesidade. No entanto, a qualidade de vida pós-cirurgia depende da adesão a um estilo de vida saudável, que inclui a manutenção de uma alimentação equilibrada, a prática regular de exercícios físicos e o acompanhamento psicológico.</w:t>
      </w:r>
      <w:r w:rsidR="00BB02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Conclusão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BB022F" w:rsidRPr="00BB02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cirurgia bariátrica, quando seguida de uma abordagem pós-operatória adequada, tem um impacto positivo significativo na saúde e na qualidade de vida dos pacientes obesos. O acompanhamento nutricional, psicológico e médico no pós-operatório é crucial para o sucesso </w:t>
      </w:r>
      <w:proofErr w:type="gramStart"/>
      <w:r w:rsidR="00BB022F" w:rsidRPr="00BB02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longo prazo</w:t>
      </w:r>
      <w:proofErr w:type="gramEnd"/>
      <w:r w:rsidR="00BB022F" w:rsidRPr="00BB02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da cirurgia e para a melhoria da saúde geral. Embora a perda de peso seja o principal objetivo, os benefícios </w:t>
      </w:r>
      <w:proofErr w:type="gramStart"/>
      <w:r w:rsidR="00BB022F" w:rsidRPr="00BB02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longo prazo</w:t>
      </w:r>
      <w:proofErr w:type="gramEnd"/>
      <w:r w:rsidR="00BB022F" w:rsidRPr="00BB02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também incluem o controle das </w:t>
      </w:r>
      <w:proofErr w:type="spellStart"/>
      <w:r w:rsidR="00BB022F" w:rsidRPr="00BB02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comorbidades</w:t>
      </w:r>
      <w:proofErr w:type="spellEnd"/>
      <w:r w:rsidR="00BB022F" w:rsidRPr="00BB02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associadas à obesidade e a melhoria do bem-estar físico e emocional. A adesão a um estilo de vida saudável, que envolva uma alimentação equilibrada e apoio contínuo, é essencial para garantir que os pacientes obtenham os melhores resultados da cirurgia bariátrica.</w:t>
      </w:r>
      <w:r w:rsidR="00302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0418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</w:p>
    <w:p w14:paraId="1FAC7F28" w14:textId="0EED0AA3" w:rsidR="008503F0" w:rsidRPr="006E4C86" w:rsidRDefault="008503F0" w:rsidP="00F041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BB022F" w:rsidRPr="00BB022F">
        <w:rPr>
          <w:rFonts w:ascii="Times New Roman" w:eastAsia="Times New Roman" w:hAnsi="Times New Roman" w:cs="Times New Roman"/>
          <w:color w:val="000000"/>
          <w:sz w:val="24"/>
          <w:szCs w:val="24"/>
        </w:rPr>
        <w:t>Cirurgia Bariátrica, Pós-Operatório, Qualidade de Vida</w:t>
      </w:r>
      <w:r w:rsidR="00B95166" w:rsidRPr="00B951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95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5969AC" w14:textId="791CEA9E" w:rsidR="008503F0" w:rsidRDefault="008503F0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22" w:history="1">
        <w:r w:rsidR="00884311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layranobrega_@hotmail.com</w:t>
        </w:r>
      </w:hyperlink>
      <w:r w:rsidR="00884311">
        <w:t xml:space="preserve"> </w:t>
      </w:r>
    </w:p>
    <w:p w14:paraId="2885ACDA" w14:textId="77777777" w:rsidR="005E4FE7" w:rsidRPr="005E4FE7" w:rsidRDefault="005E4FE7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9BEB25" w14:textId="7EB3CE27" w:rsidR="005E4FE7" w:rsidRDefault="008503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</w:t>
      </w:r>
      <w:r w:rsidR="005E4F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IAS</w:t>
      </w:r>
      <w:r w:rsidR="005E4FE7" w:rsidRPr="005E4FE7">
        <w:t xml:space="preserve"> </w:t>
      </w:r>
    </w:p>
    <w:p w14:paraId="1D4EFE3F" w14:textId="6904E4F8" w:rsidR="00BB022F" w:rsidRDefault="00BB022F" w:rsidP="00CA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022F">
        <w:rPr>
          <w:rFonts w:ascii="Times New Roman" w:hAnsi="Times New Roman" w:cs="Times New Roman"/>
          <w:sz w:val="24"/>
          <w:szCs w:val="24"/>
        </w:rPr>
        <w:t xml:space="preserve">ANDRADE, Rebecca Soares de; </w:t>
      </w:r>
      <w:proofErr w:type="gramStart"/>
      <w:r w:rsidRPr="00BB022F">
        <w:rPr>
          <w:rFonts w:ascii="Times New Roman" w:hAnsi="Times New Roman" w:cs="Times New Roman"/>
          <w:sz w:val="24"/>
          <w:szCs w:val="24"/>
        </w:rPr>
        <w:t>CESSE,</w:t>
      </w:r>
      <w:proofErr w:type="gramEnd"/>
      <w:r w:rsidRPr="00BB022F">
        <w:rPr>
          <w:rFonts w:ascii="Times New Roman" w:hAnsi="Times New Roman" w:cs="Times New Roman"/>
          <w:sz w:val="24"/>
          <w:szCs w:val="24"/>
        </w:rPr>
        <w:t xml:space="preserve"> Eduarda Ângela Pessoa; FIGUEIRÓ, Ana Cláudia. Cirurgia bariátrica: complexidades e caminhos para a atenção da obesidade no SUS. Saúde em Debate, v. 47, p. 641-657, 2023.</w:t>
      </w:r>
      <w:bookmarkStart w:id="0" w:name="_GoBack"/>
      <w:bookmarkEnd w:id="0"/>
    </w:p>
    <w:p w14:paraId="75D4051C" w14:textId="5CB978BE" w:rsidR="00BB022F" w:rsidRDefault="00BB022F" w:rsidP="00CA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022F">
        <w:rPr>
          <w:rFonts w:ascii="Times New Roman" w:hAnsi="Times New Roman" w:cs="Times New Roman"/>
          <w:sz w:val="24"/>
          <w:szCs w:val="24"/>
        </w:rPr>
        <w:t xml:space="preserve">CASTANHA, Christiane Ramos </w:t>
      </w:r>
      <w:proofErr w:type="gramStart"/>
      <w:r w:rsidRPr="00BB022F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BB022F">
        <w:rPr>
          <w:rFonts w:ascii="Times New Roman" w:hAnsi="Times New Roman" w:cs="Times New Roman"/>
          <w:sz w:val="24"/>
          <w:szCs w:val="24"/>
        </w:rPr>
        <w:t xml:space="preserve"> al. Avaliação da qualidade de vida, perda de peso e </w:t>
      </w:r>
      <w:proofErr w:type="spellStart"/>
      <w:r w:rsidRPr="00BB022F">
        <w:rPr>
          <w:rFonts w:ascii="Times New Roman" w:hAnsi="Times New Roman" w:cs="Times New Roman"/>
          <w:sz w:val="24"/>
          <w:szCs w:val="24"/>
        </w:rPr>
        <w:t>comorbidades</w:t>
      </w:r>
      <w:proofErr w:type="spellEnd"/>
      <w:r w:rsidRPr="00BB022F">
        <w:rPr>
          <w:rFonts w:ascii="Times New Roman" w:hAnsi="Times New Roman" w:cs="Times New Roman"/>
          <w:sz w:val="24"/>
          <w:szCs w:val="24"/>
        </w:rPr>
        <w:t xml:space="preserve"> de pacientes submetidos à cirurgia bariátrica. Revista do Colégio Brasileiro de Cirurgiões, v. 45, p. e1864, 2018.</w:t>
      </w:r>
    </w:p>
    <w:p w14:paraId="5259FC2C" w14:textId="09D22092" w:rsidR="00BB022F" w:rsidRDefault="00BB022F" w:rsidP="00CA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022F">
        <w:rPr>
          <w:rFonts w:ascii="Times New Roman" w:hAnsi="Times New Roman" w:cs="Times New Roman"/>
          <w:sz w:val="24"/>
          <w:szCs w:val="24"/>
        </w:rPr>
        <w:t xml:space="preserve">DE JESUS, Aline Dantas </w:t>
      </w:r>
      <w:proofErr w:type="gramStart"/>
      <w:r w:rsidRPr="00BB022F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BB022F">
        <w:rPr>
          <w:rFonts w:ascii="Times New Roman" w:hAnsi="Times New Roman" w:cs="Times New Roman"/>
          <w:sz w:val="24"/>
          <w:szCs w:val="24"/>
        </w:rPr>
        <w:t xml:space="preserve"> al. Comportamento alimentar de pacientes de </w:t>
      </w:r>
      <w:proofErr w:type="spellStart"/>
      <w:r w:rsidRPr="00BB022F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Pr="00BB022F">
        <w:rPr>
          <w:rFonts w:ascii="Times New Roman" w:hAnsi="Times New Roman" w:cs="Times New Roman"/>
          <w:sz w:val="24"/>
          <w:szCs w:val="24"/>
        </w:rPr>
        <w:t xml:space="preserve"> e pós-cirurgia bariátrica. RBONE-Revista Brasileira De Obesidade, Nutrição E Emagrecimento, v. 11, n. 63, p. 187-196, 2017.</w:t>
      </w:r>
    </w:p>
    <w:p w14:paraId="59C15D9D" w14:textId="09D22092" w:rsidR="006E4C86" w:rsidRDefault="00BB022F" w:rsidP="00CA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022F">
        <w:rPr>
          <w:rFonts w:ascii="Times New Roman" w:hAnsi="Times New Roman" w:cs="Times New Roman"/>
          <w:sz w:val="24"/>
          <w:szCs w:val="24"/>
        </w:rPr>
        <w:t xml:space="preserve">SANCHEZ, Carlos Lupino. Atualidades sobre cirurgia bariátrica. </w:t>
      </w:r>
      <w:proofErr w:type="spellStart"/>
      <w:r w:rsidRPr="00BB022F">
        <w:rPr>
          <w:rFonts w:ascii="Times New Roman" w:hAnsi="Times New Roman" w:cs="Times New Roman"/>
          <w:sz w:val="24"/>
          <w:szCs w:val="24"/>
        </w:rPr>
        <w:t>Brazilian</w:t>
      </w:r>
      <w:proofErr w:type="spellEnd"/>
      <w:r w:rsidRPr="00BB0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22F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BB0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22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B0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22F">
        <w:rPr>
          <w:rFonts w:ascii="Times New Roman" w:hAnsi="Times New Roman" w:cs="Times New Roman"/>
          <w:sz w:val="24"/>
          <w:szCs w:val="24"/>
        </w:rPr>
        <w:t>Implantology</w:t>
      </w:r>
      <w:proofErr w:type="spellEnd"/>
      <w:r w:rsidRPr="00BB0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22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B022F">
        <w:rPr>
          <w:rFonts w:ascii="Times New Roman" w:hAnsi="Times New Roman" w:cs="Times New Roman"/>
          <w:sz w:val="24"/>
          <w:szCs w:val="24"/>
        </w:rPr>
        <w:t xml:space="preserve"> Health </w:t>
      </w:r>
      <w:proofErr w:type="spellStart"/>
      <w:r w:rsidRPr="00BB022F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BB022F">
        <w:rPr>
          <w:rFonts w:ascii="Times New Roman" w:hAnsi="Times New Roman" w:cs="Times New Roman"/>
          <w:sz w:val="24"/>
          <w:szCs w:val="24"/>
        </w:rPr>
        <w:t>, v. 3, n. 4, p. 07-21, 2021.</w:t>
      </w:r>
    </w:p>
    <w:p w14:paraId="5D38461F" w14:textId="32889145" w:rsidR="00BB022F" w:rsidRDefault="00BB022F" w:rsidP="00CA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022F">
        <w:rPr>
          <w:rFonts w:ascii="Times New Roman" w:hAnsi="Times New Roman" w:cs="Times New Roman"/>
          <w:sz w:val="24"/>
          <w:szCs w:val="24"/>
        </w:rPr>
        <w:t xml:space="preserve">SCHAKAROWSKI, Fabiana Brum </w:t>
      </w:r>
      <w:proofErr w:type="gramStart"/>
      <w:r w:rsidRPr="00BB022F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BB022F">
        <w:rPr>
          <w:rFonts w:ascii="Times New Roman" w:hAnsi="Times New Roman" w:cs="Times New Roman"/>
          <w:sz w:val="24"/>
          <w:szCs w:val="24"/>
        </w:rPr>
        <w:t xml:space="preserve"> al. Percepção de risco da cirurgia bariátrica em pacientes com diferentes </w:t>
      </w:r>
      <w:proofErr w:type="spellStart"/>
      <w:r w:rsidRPr="00BB022F">
        <w:rPr>
          <w:rFonts w:ascii="Times New Roman" w:hAnsi="Times New Roman" w:cs="Times New Roman"/>
          <w:sz w:val="24"/>
          <w:szCs w:val="24"/>
        </w:rPr>
        <w:t>comorbidades</w:t>
      </w:r>
      <w:proofErr w:type="spellEnd"/>
      <w:r w:rsidRPr="00BB022F">
        <w:rPr>
          <w:rFonts w:ascii="Times New Roman" w:hAnsi="Times New Roman" w:cs="Times New Roman"/>
          <w:sz w:val="24"/>
          <w:szCs w:val="24"/>
        </w:rPr>
        <w:t xml:space="preserve"> associadas à obesidade. </w:t>
      </w:r>
      <w:proofErr w:type="spellStart"/>
      <w:r w:rsidRPr="00BB022F">
        <w:rPr>
          <w:rFonts w:ascii="Times New Roman" w:hAnsi="Times New Roman" w:cs="Times New Roman"/>
          <w:sz w:val="24"/>
          <w:szCs w:val="24"/>
        </w:rPr>
        <w:t>Trends</w:t>
      </w:r>
      <w:proofErr w:type="spellEnd"/>
      <w:r w:rsidRPr="00BB022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B022F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BB022F">
        <w:rPr>
          <w:rFonts w:ascii="Times New Roman" w:hAnsi="Times New Roman" w:cs="Times New Roman"/>
          <w:sz w:val="24"/>
          <w:szCs w:val="24"/>
        </w:rPr>
        <w:t>, v. 26, n. 1, p. 339-346, 2018.</w:t>
      </w:r>
    </w:p>
    <w:p w14:paraId="4D20284B" w14:textId="77777777" w:rsidR="00302D30" w:rsidRDefault="00302D30" w:rsidP="00CA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4FC5C3" w14:textId="77777777" w:rsidR="00B95166" w:rsidRPr="006C7F86" w:rsidRDefault="00B95166" w:rsidP="00CA23E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95166" w:rsidRPr="006C7F8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4788BB" w14:textId="77777777" w:rsidR="00AB2535" w:rsidRDefault="00AB2535">
      <w:pPr>
        <w:spacing w:after="0" w:line="240" w:lineRule="auto"/>
      </w:pPr>
      <w:r>
        <w:separator/>
      </w:r>
    </w:p>
  </w:endnote>
  <w:endnote w:type="continuationSeparator" w:id="0">
    <w:p w14:paraId="391081AD" w14:textId="77777777" w:rsidR="00AB2535" w:rsidRDefault="00AB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90447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7F020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A31A8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8C99A" w14:textId="77777777" w:rsidR="00AB2535" w:rsidRDefault="00AB2535">
      <w:pPr>
        <w:spacing w:after="0" w:line="240" w:lineRule="auto"/>
      </w:pPr>
      <w:r>
        <w:separator/>
      </w:r>
    </w:p>
  </w:footnote>
  <w:footnote w:type="continuationSeparator" w:id="0">
    <w:p w14:paraId="3F18E91F" w14:textId="77777777" w:rsidR="00AB2535" w:rsidRDefault="00AB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5520A" w14:textId="77777777" w:rsidR="000940A0" w:rsidRDefault="00AB25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488CF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left:0;text-align:left;margin-left:0;margin-top:0;width:540pt;height:960pt;z-index:-25165312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6159D" w14:textId="6A55B5A0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 wp14:anchorId="4F9C01CB" wp14:editId="6D5BE4EF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l="0" t="0" r="0" b="0"/>
          <wp:wrapTopAndBottom distT="0" distB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5D323" w14:textId="77777777" w:rsidR="000940A0" w:rsidRDefault="00AB25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2E66A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40pt;height:960pt;z-index:-25165209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8A"/>
    <w:rsid w:val="00000886"/>
    <w:rsid w:val="000940A0"/>
    <w:rsid w:val="000B6A1E"/>
    <w:rsid w:val="001478EE"/>
    <w:rsid w:val="001706AF"/>
    <w:rsid w:val="00170955"/>
    <w:rsid w:val="002B1489"/>
    <w:rsid w:val="00302D30"/>
    <w:rsid w:val="00346B32"/>
    <w:rsid w:val="00346CB2"/>
    <w:rsid w:val="00370D7A"/>
    <w:rsid w:val="00396D9C"/>
    <w:rsid w:val="003F6515"/>
    <w:rsid w:val="00426E84"/>
    <w:rsid w:val="005A565E"/>
    <w:rsid w:val="005C1435"/>
    <w:rsid w:val="005E4FE7"/>
    <w:rsid w:val="00646C7B"/>
    <w:rsid w:val="00695BC8"/>
    <w:rsid w:val="006C7F86"/>
    <w:rsid w:val="006D1677"/>
    <w:rsid w:val="006E4C86"/>
    <w:rsid w:val="0074035E"/>
    <w:rsid w:val="007D585B"/>
    <w:rsid w:val="007F428B"/>
    <w:rsid w:val="007F5176"/>
    <w:rsid w:val="008503F0"/>
    <w:rsid w:val="00863C85"/>
    <w:rsid w:val="00884311"/>
    <w:rsid w:val="008D511D"/>
    <w:rsid w:val="00A32770"/>
    <w:rsid w:val="00AB2535"/>
    <w:rsid w:val="00AC1891"/>
    <w:rsid w:val="00B100FB"/>
    <w:rsid w:val="00B37DB0"/>
    <w:rsid w:val="00B8058A"/>
    <w:rsid w:val="00B81DEE"/>
    <w:rsid w:val="00B95166"/>
    <w:rsid w:val="00BB022F"/>
    <w:rsid w:val="00CA23EF"/>
    <w:rsid w:val="00CF6E1B"/>
    <w:rsid w:val="00D61D38"/>
    <w:rsid w:val="00DA61D6"/>
    <w:rsid w:val="00DB7A67"/>
    <w:rsid w:val="00DC73FF"/>
    <w:rsid w:val="00E4071F"/>
    <w:rsid w:val="00F04186"/>
    <w:rsid w:val="00F211FD"/>
    <w:rsid w:val="00FA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DEB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ys-alencar2013@hotmail.com" TargetMode="External"/><Relationship Id="rId13" Type="http://schemas.openxmlformats.org/officeDocument/2006/relationships/hyperlink" Target="mailto:lucassoaresg88@gmail.com" TargetMode="External"/><Relationship Id="rId18" Type="http://schemas.openxmlformats.org/officeDocument/2006/relationships/hyperlink" Target="mailto:anafatuch1961@gmail.com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gislayne_albuquerque@hotmail.com" TargetMode="External"/><Relationship Id="rId7" Type="http://schemas.openxmlformats.org/officeDocument/2006/relationships/hyperlink" Target="mailto:layranobrega_@hotmail.com" TargetMode="External"/><Relationship Id="rId12" Type="http://schemas.openxmlformats.org/officeDocument/2006/relationships/hyperlink" Target="mailto:carloseduardo.domingues.santos@gmail.com" TargetMode="External"/><Relationship Id="rId17" Type="http://schemas.openxmlformats.org/officeDocument/2006/relationships/hyperlink" Target="mailto:thalespires99@gmail.com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mailto:joaovictormarinhop@outlook.com" TargetMode="External"/><Relationship Id="rId20" Type="http://schemas.openxmlformats.org/officeDocument/2006/relationships/hyperlink" Target="mailto:isadora_morato@hotmail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atheusmoiveras@gmail.com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victorfrotar@gmail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cleidyara40@gmail.com" TargetMode="External"/><Relationship Id="rId19" Type="http://schemas.openxmlformats.org/officeDocument/2006/relationships/hyperlink" Target="mailto:helensamill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ksousa2016@outlook.es" TargetMode="External"/><Relationship Id="rId14" Type="http://schemas.openxmlformats.org/officeDocument/2006/relationships/hyperlink" Target="mailto:Mirelamaciel5@gmail.com" TargetMode="External"/><Relationship Id="rId22" Type="http://schemas.openxmlformats.org/officeDocument/2006/relationships/hyperlink" Target="mailto:layranobrega_@hotmail.com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1204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Victória</dc:creator>
  <cp:lastModifiedBy>Victória</cp:lastModifiedBy>
  <cp:revision>3</cp:revision>
  <dcterms:created xsi:type="dcterms:W3CDTF">2025-01-20T13:58:00Z</dcterms:created>
  <dcterms:modified xsi:type="dcterms:W3CDTF">2025-01-20T14:09:00Z</dcterms:modified>
</cp:coreProperties>
</file>