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D74B7" w14:textId="77777777" w:rsidR="0064586B" w:rsidRDefault="00875F3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D35F14" wp14:editId="10F370DD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8102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78473" w14:textId="5CD8F0CC" w:rsidR="00B36A7F" w:rsidRPr="0012334B" w:rsidRDefault="0012334B" w:rsidP="004256D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4256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56DF" w:rsidRPr="004256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Lucas de Andrade Alexandre</w:t>
                            </w:r>
                            <w:r w:rsidR="004256DF" w:rsidRPr="004256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256DF" w:rsidRPr="004256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Maria Gabriela Medeiros Cunha de Araújo</w:t>
                            </w:r>
                            <w:r w:rsidR="004256DF" w:rsidRPr="004256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256DF" w:rsidRPr="004256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Jeferson Gomes de Andrade</w:t>
                            </w:r>
                            <w:r w:rsidR="004256DF" w:rsidRPr="004256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256DF" w:rsidRPr="004256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Mayara Hannah Gomes da Silva Marques</w:t>
                            </w:r>
                            <w:r w:rsidR="004256DF" w:rsidRPr="004256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875F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8B70BD" w:rsidRPr="008B70B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Clarissa Barros Madruga</w:t>
                            </w:r>
                            <w:r w:rsidR="004256DF" w:rsidRPr="004256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4256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35F14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pt;margin-top:129pt;width:394.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" filled="f" stroked="f" strokeweight=".5pt">
                <v:textbox>
                  <w:txbxContent>
                    <w:p w14:paraId="46778473" w14:textId="5CD8F0CC" w:rsidR="00B36A7F" w:rsidRPr="0012334B" w:rsidRDefault="0012334B" w:rsidP="004256D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4256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256DF" w:rsidRPr="004256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Lucas de Andrade Alexandre</w:t>
                      </w:r>
                      <w:r w:rsidR="004256DF" w:rsidRPr="004256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256DF" w:rsidRPr="004256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Maria Gabriela Medeiros Cunha de Araújo</w:t>
                      </w:r>
                      <w:r w:rsidR="004256DF" w:rsidRPr="004256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256DF" w:rsidRPr="004256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Jeferson Gomes de Andrade</w:t>
                      </w:r>
                      <w:r w:rsidR="004256DF" w:rsidRPr="004256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256DF" w:rsidRPr="004256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Mayara Hannah Gomes da Silva Marques</w:t>
                      </w:r>
                      <w:r w:rsidR="004256DF" w:rsidRPr="004256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875F3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8B70BD" w:rsidRPr="008B70B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Clarissa Barros Madruga</w:t>
                      </w:r>
                      <w:r w:rsidR="004256DF" w:rsidRPr="004256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4256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256D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3D85A8" wp14:editId="613D60C9">
                <wp:simplePos x="0" y="0"/>
                <wp:positionH relativeFrom="column">
                  <wp:posOffset>85725</wp:posOffset>
                </wp:positionH>
                <wp:positionV relativeFrom="paragraph">
                  <wp:posOffset>257175</wp:posOffset>
                </wp:positionV>
                <wp:extent cx="4962525" cy="139065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12BB3" w14:textId="76EC94CF" w:rsidR="00BB621E" w:rsidRPr="00B36A7F" w:rsidRDefault="00BA7065" w:rsidP="004256DF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Cardiopatia Reumática Crônica: Influência </w:t>
                            </w:r>
                            <w:r w:rsidR="00003C6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Faixa Etária </w:t>
                            </w:r>
                            <w:r w:rsidR="00003C6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Quantitativo </w:t>
                            </w:r>
                            <w:r w:rsidR="00003C6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Internações </w:t>
                            </w:r>
                            <w:r w:rsidR="00003C6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Óbitos </w:t>
                            </w:r>
                            <w:r w:rsidR="00003C6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 Brasil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D85A8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7" type="#_x0000_t202" style="position:absolute;margin-left:6.75pt;margin-top:20.25pt;width:390.75pt;height:10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" filled="f" stroked="f" strokeweight=".5pt">
                <v:textbox>
                  <w:txbxContent>
                    <w:p w14:paraId="77D12BB3" w14:textId="76EC94CF" w:rsidR="00BB621E" w:rsidRPr="00B36A7F" w:rsidRDefault="00BA7065" w:rsidP="004256DF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Cardiopatia Reumática Crônica: Influência </w:t>
                      </w:r>
                      <w:r w:rsidR="00003C6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Faixa Etária </w:t>
                      </w:r>
                      <w:r w:rsidR="00003C6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Quantitativo </w:t>
                      </w:r>
                      <w:r w:rsidR="00003C6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Internações </w:t>
                      </w:r>
                      <w:r w:rsidR="00003C6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Óbitos </w:t>
                      </w:r>
                      <w:r w:rsidR="00003C6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 Brasil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B6E84C" wp14:editId="25FA66F4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C3FAA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6E84C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14:paraId="72FC3FAA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4C7317" wp14:editId="19E7E1AB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C92C51" wp14:editId="13B61F6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7330B" w14:textId="77777777" w:rsidR="00C416E9" w:rsidRDefault="00B36A7F" w:rsidP="00C416E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4256D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C1DF6E0" w14:textId="745263E8" w:rsidR="00C416E9" w:rsidRDefault="001101D9" w:rsidP="00C416E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101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Cardiopatia Reumática Crônica resulta da infecção estreptocócica orofaríngea. É a maior causa de cardiopatia infantil e importante fator de morbimortalidade adulta nos países em desenvolvimento. Gera custos aos serviços de saúde, internações e prejuízo na saúde da população afetada.</w:t>
                            </w:r>
                          </w:p>
                          <w:p w14:paraId="6494CCF5" w14:textId="42FE9018" w:rsidR="00C416E9" w:rsidRDefault="00B36A7F" w:rsidP="00C416E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4256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B87CE30" w14:textId="50603E57" w:rsidR="00C416E9" w:rsidRDefault="001101D9" w:rsidP="00C416E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101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Este estudo tem o objetivo de avaliar a relação entre a faixa etária dos portadores de Cardiopatia Reumática Crônica e o número de internações e óbitos, além da taxa de mortalidade.</w:t>
                            </w:r>
                            <w:r w:rsidR="004256DF" w:rsidRPr="004256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3FDD297" w14:textId="77777777" w:rsidR="00C416E9" w:rsidRDefault="00B36A7F" w:rsidP="00C416E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B84CBD1" w14:textId="1C7D17B5" w:rsidR="00C416E9" w:rsidRDefault="001101D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101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 estudo observacional e descritivo, realizado com base em dados obtidos na plataforma do Departamento de Informática do Sistema Único de Saúde (DATASUS), em 5 anos (2016-2020). A análise dos dados ocorreu por meio da estatística descritiva, com a utilização de frequências absolutas e relativas, considerando as variáveis: total de internações e óbitos, quantidade de internações e óbitos por faixa etária, taxa de mortalidade geral e por faixa etária. </w:t>
                            </w:r>
                          </w:p>
                          <w:p w14:paraId="508BC60D" w14:textId="77777777" w:rsidR="00C416E9" w:rsidRDefault="00B36A7F" w:rsidP="00C416E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C416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D39B23F" w14:textId="199E5789" w:rsidR="00C416E9" w:rsidRDefault="001101D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101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 período citado, houve 34.541 internações. Das pessoas internadas, 8,3% vieram a óbito (2.864). A faixa etária com mais internações foi a de 50-59 anos (7.763), seguida por 60-69 anos (7.099) e 40-49 anos (6.188). Houve tendência crescente com o aumento da faixa etária até 59 anos, apresentando redução depois desta faixa. O número de óbitos foi maior, por sua vez, na faixa etária de 60-69 anos (771), a segunda em internações. A partir de 1 ano de vida, também se apresentou de forma crescente, até atingir o pico em 60-69 anos e voltar a se reduzir. Porém, analisando-se a taxa de mortalidade, ela foi mais elevada em maiores de 80 anos (17,7%), seguida por 70-79 anos (14,1%) e 60-69 anos (10,9%), indicando a possibilidade de quadros graves em pessoas de idade mais avançada.</w:t>
                            </w:r>
                          </w:p>
                          <w:p w14:paraId="4977E657" w14:textId="77777777" w:rsidR="00C416E9" w:rsidRDefault="00B36A7F" w:rsidP="00C416E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C416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7CC6E13" w14:textId="69636E56" w:rsidR="00C416E9" w:rsidRDefault="00E440E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440E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Esta doença tem elevado custo socioeconômico. Indivíduos das fases adulta avançada e idosa foram os que mais necessitaram de internações e apresentaram mais óbitos. Embora pessoas acima de 80 anos não tenham sido tão prevalentes nas internações, tiveram a maior taxa de mortalidade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C416E9" w:rsidRPr="00C416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8A799E9" w14:textId="77777777" w:rsidR="00C416E9" w:rsidRDefault="00C416E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0C82C4D" w14:textId="77777777" w:rsidR="00C416E9" w:rsidRDefault="00B36A7F" w:rsidP="00C416E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4A5869B4" w14:textId="77777777" w:rsidR="00C416E9" w:rsidRDefault="00C416E9" w:rsidP="00C416E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416E9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Doenças Reumáticas. Cardiopatia Reumática. Grupos Etários. Morbimortalidade. </w:t>
                            </w:r>
                          </w:p>
                          <w:p w14:paraId="3CDBEF3D" w14:textId="77777777" w:rsidR="00C416E9" w:rsidRDefault="00C416E9" w:rsidP="00C416E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C75D0A0" w14:textId="77777777" w:rsidR="00B36A7F" w:rsidRPr="00A45771" w:rsidRDefault="00B36A7F" w:rsidP="00A45771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ED15F52" w14:textId="66EB1404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C416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Curso de Medicina da Universidade Federal da Paraíba</w:t>
                            </w:r>
                            <w:r w:rsidR="00C40A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  <w:r w:rsidR="00C416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João Pessoa</w:t>
                            </w:r>
                            <w:r w:rsidR="00C40A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PB.</w:t>
                            </w:r>
                          </w:p>
                          <w:p w14:paraId="3142946C" w14:textId="61E83309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C416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Curso de Medicina da Universidade Federal da Paraíba</w:t>
                            </w:r>
                            <w:r w:rsidR="00C40A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 João Pessoa, PB.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92C51"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3267330B" w14:textId="77777777" w:rsidR="00C416E9" w:rsidRDefault="00B36A7F" w:rsidP="00C416E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4256D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3C1DF6E0" w14:textId="745263E8" w:rsidR="00C416E9" w:rsidRDefault="001101D9" w:rsidP="00C416E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101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Cardiopatia Reumática Crônica resulta da infecção estreptocócica orofaríngea. É a maior causa de cardiopatia infantil e importante fator de morbimortalidade adulta nos países em desenvolvimento. Gera custos aos serviços de saúde, internações e prejuízo na saúde da população afetada.</w:t>
                      </w:r>
                    </w:p>
                    <w:p w14:paraId="6494CCF5" w14:textId="42FE9018" w:rsidR="00C416E9" w:rsidRDefault="00B36A7F" w:rsidP="00C416E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4256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3B87CE30" w14:textId="50603E57" w:rsidR="00C416E9" w:rsidRDefault="001101D9" w:rsidP="00C416E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101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Este estudo tem o objetivo de avaliar a relação entre a faixa etária dos portadores de Cardiopatia Reumática Crônica e o número de internações e óbitos, além da taxa de mortalidade.</w:t>
                      </w:r>
                      <w:r w:rsidR="004256DF" w:rsidRPr="004256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3FDD297" w14:textId="77777777" w:rsidR="00C416E9" w:rsidRDefault="00B36A7F" w:rsidP="00C416E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B84CBD1" w14:textId="1C7D17B5" w:rsidR="00C416E9" w:rsidRDefault="001101D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101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 estudo observacional e descritivo, realizado com base em dados obtidos na plataforma do Departamento de Informática do Sistema Único de Saúde (DATASUS), em 5 anos (2016-2020). A análise dos dados ocorreu por meio da estatística descritiva, com a utilização de frequências absolutas e relativas, considerando as variáveis: total de internações e óbitos, quantidade de internações e óbitos por faixa etária, taxa de mortalidade geral e por faixa etária. </w:t>
                      </w:r>
                    </w:p>
                    <w:p w14:paraId="508BC60D" w14:textId="77777777" w:rsidR="00C416E9" w:rsidRDefault="00B36A7F" w:rsidP="00C416E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C416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D39B23F" w14:textId="199E5789" w:rsidR="00C416E9" w:rsidRDefault="001101D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101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No período citado, houve 34.541 internações. Das pessoas internadas, 8,3% vieram a óbito (2.864). A faixa etária com mais internações foi a de 50-59 anos (7.763), seguida por 60-69 anos (7.099) e 40-49 anos (6.188). Houve tendência crescente com o aumento da faixa etária até 59 anos, apresentando redução depois desta faixa. O número de óbitos foi maior, por sua vez, na faixa etária de 60-69 anos (771), a segunda em internações. A partir de 1 ano de vida, também se apresentou de forma crescente, até atingir o pico em 60-69 anos e voltar a se reduzir. Porém, analisando-se a taxa de mortalidade, ela foi mais elevada em maiores de 80 anos (17,7%), seguida por 70-79 anos (14,1%) e 60-69 anos (10,9%), indicando a possibilidade de quadros graves em pessoas de idade mais avançada.</w:t>
                      </w:r>
                    </w:p>
                    <w:p w14:paraId="4977E657" w14:textId="77777777" w:rsidR="00C416E9" w:rsidRDefault="00B36A7F" w:rsidP="00C416E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C416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7CC6E13" w14:textId="69636E56" w:rsidR="00C416E9" w:rsidRDefault="00E440E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440E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Esta doença tem elevado custo socioeconômico. Indivíduos das fases adulta avançada e idosa foram os que mais necessitaram de internações e apresentaram mais óbitos. Embora pessoas acima de 80 anos não tenham sido tão prevalentes nas internações, tiveram a maior taxa de mortalidade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C416E9" w:rsidRPr="00C416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8A799E9" w14:textId="77777777" w:rsidR="00C416E9" w:rsidRDefault="00C416E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0C82C4D" w14:textId="77777777" w:rsidR="00C416E9" w:rsidRDefault="00B36A7F" w:rsidP="00C416E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4A5869B4" w14:textId="77777777" w:rsidR="00C416E9" w:rsidRDefault="00C416E9" w:rsidP="00C416E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416E9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Doenças Reumáticas. Cardiopatia Reumática. Grupos Etários. Morbimortalidade. </w:t>
                      </w:r>
                    </w:p>
                    <w:p w14:paraId="3CDBEF3D" w14:textId="77777777" w:rsidR="00C416E9" w:rsidRDefault="00C416E9" w:rsidP="00C416E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C75D0A0" w14:textId="77777777" w:rsidR="00B36A7F" w:rsidRPr="00A45771" w:rsidRDefault="00B36A7F" w:rsidP="00A45771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ED15F52" w14:textId="66EB1404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C416E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Curso de Medicina da Universidade Federal da Paraíba</w:t>
                      </w:r>
                      <w:r w:rsidR="00C40AC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  <w:r w:rsidR="00C416E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João Pessoa</w:t>
                      </w:r>
                      <w:r w:rsidR="00C40AC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PB.</w:t>
                      </w:r>
                    </w:p>
                    <w:p w14:paraId="3142946C" w14:textId="61E83309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C416E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Curso de Medicina da Universidade Federal da Paraíba</w:t>
                      </w:r>
                      <w:r w:rsidR="00C40AC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 João Pessoa, PB.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4CDF958C" wp14:editId="3879019D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BAB96" w14:textId="77777777" w:rsidR="006A5AC8" w:rsidRDefault="006A5AC8" w:rsidP="000B32CF">
      <w:pPr>
        <w:spacing w:after="0" w:line="240" w:lineRule="auto"/>
      </w:pPr>
      <w:r>
        <w:separator/>
      </w:r>
    </w:p>
  </w:endnote>
  <w:endnote w:type="continuationSeparator" w:id="0">
    <w:p w14:paraId="2EC06944" w14:textId="77777777" w:rsidR="006A5AC8" w:rsidRDefault="006A5AC8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34736" w14:textId="77777777" w:rsidR="006A5AC8" w:rsidRDefault="006A5AC8" w:rsidP="000B32CF">
      <w:pPr>
        <w:spacing w:after="0" w:line="240" w:lineRule="auto"/>
      </w:pPr>
      <w:r>
        <w:separator/>
      </w:r>
    </w:p>
  </w:footnote>
  <w:footnote w:type="continuationSeparator" w:id="0">
    <w:p w14:paraId="6E9D8F9E" w14:textId="77777777" w:rsidR="006A5AC8" w:rsidRDefault="006A5AC8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03C6A"/>
    <w:rsid w:val="000B32CF"/>
    <w:rsid w:val="001101D9"/>
    <w:rsid w:val="0012334B"/>
    <w:rsid w:val="001544B5"/>
    <w:rsid w:val="003A11D2"/>
    <w:rsid w:val="004256DF"/>
    <w:rsid w:val="0044038E"/>
    <w:rsid w:val="005272CA"/>
    <w:rsid w:val="005E374B"/>
    <w:rsid w:val="006A5AC8"/>
    <w:rsid w:val="006C1E29"/>
    <w:rsid w:val="006D722A"/>
    <w:rsid w:val="00700BCE"/>
    <w:rsid w:val="00754EA9"/>
    <w:rsid w:val="007A2B34"/>
    <w:rsid w:val="00875F39"/>
    <w:rsid w:val="008B70BD"/>
    <w:rsid w:val="008E7559"/>
    <w:rsid w:val="008E75D8"/>
    <w:rsid w:val="00910A25"/>
    <w:rsid w:val="009C2829"/>
    <w:rsid w:val="009C55E6"/>
    <w:rsid w:val="00A45771"/>
    <w:rsid w:val="00B1249A"/>
    <w:rsid w:val="00B36A7F"/>
    <w:rsid w:val="00B43D22"/>
    <w:rsid w:val="00B52918"/>
    <w:rsid w:val="00BA7065"/>
    <w:rsid w:val="00BB621E"/>
    <w:rsid w:val="00BF7B8E"/>
    <w:rsid w:val="00C338A5"/>
    <w:rsid w:val="00C40ACA"/>
    <w:rsid w:val="00C416E9"/>
    <w:rsid w:val="00D75EBF"/>
    <w:rsid w:val="00E440E3"/>
    <w:rsid w:val="00E6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BCB07A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Lucas de Andrade Alexandre</cp:lastModifiedBy>
  <cp:revision>26</cp:revision>
  <dcterms:created xsi:type="dcterms:W3CDTF">2021-03-18T18:44:00Z</dcterms:created>
  <dcterms:modified xsi:type="dcterms:W3CDTF">2021-05-28T21:20:00Z</dcterms:modified>
</cp:coreProperties>
</file>