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129C270" w:rsidR="00F66F4A" w:rsidRPr="00CC170E" w:rsidRDefault="004A76DA">
      <w:pPr>
        <w:jc w:val="center"/>
        <w:rPr>
          <w:b/>
          <w:sz w:val="32"/>
          <w:szCs w:val="32"/>
          <w:lang w:val="en-GB"/>
        </w:rPr>
      </w:pPr>
      <w:r w:rsidRPr="00CC170E">
        <w:rPr>
          <w:b/>
          <w:sz w:val="32"/>
          <w:szCs w:val="32"/>
          <w:lang w:val="en-GB"/>
        </w:rPr>
        <w:t xml:space="preserve">Challenges and Opportunities in the Energy Transition towards 2050: </w:t>
      </w:r>
      <w:r w:rsidR="00CC170E">
        <w:rPr>
          <w:b/>
          <w:sz w:val="32"/>
          <w:szCs w:val="32"/>
          <w:lang w:val="en-GB"/>
        </w:rPr>
        <w:t xml:space="preserve">a model-based assessment for </w:t>
      </w:r>
      <w:r w:rsidRPr="00CC170E">
        <w:rPr>
          <w:b/>
          <w:sz w:val="32"/>
          <w:szCs w:val="32"/>
          <w:lang w:val="en-GB"/>
        </w:rPr>
        <w:t>Colombia</w:t>
      </w:r>
    </w:p>
    <w:p w14:paraId="00000002" w14:textId="77777777" w:rsidR="00F66F4A" w:rsidRPr="00CC170E" w:rsidRDefault="00F66F4A">
      <w:pPr>
        <w:jc w:val="center"/>
        <w:rPr>
          <w:b/>
          <w:sz w:val="24"/>
          <w:szCs w:val="24"/>
          <w:lang w:val="en-GB"/>
        </w:rPr>
      </w:pPr>
    </w:p>
    <w:p w14:paraId="00000003" w14:textId="77777777" w:rsidR="00F66F4A" w:rsidRPr="00CC170E" w:rsidRDefault="004A76DA">
      <w:pPr>
        <w:rPr>
          <w:b/>
          <w:sz w:val="24"/>
          <w:szCs w:val="24"/>
          <w:lang w:val="en-GB"/>
        </w:rPr>
      </w:pPr>
      <w:r w:rsidRPr="00CC170E">
        <w:rPr>
          <w:b/>
          <w:sz w:val="24"/>
          <w:szCs w:val="24"/>
          <w:lang w:val="en-GB"/>
        </w:rPr>
        <w:t>Abstract</w:t>
      </w:r>
    </w:p>
    <w:p w14:paraId="00000004" w14:textId="77777777" w:rsidR="00F66F4A" w:rsidRPr="00CC170E" w:rsidRDefault="00F66F4A">
      <w:pPr>
        <w:rPr>
          <w:sz w:val="24"/>
          <w:szCs w:val="24"/>
          <w:lang w:val="en-GB"/>
        </w:rPr>
      </w:pPr>
    </w:p>
    <w:p w14:paraId="4FE6BB3D" w14:textId="77777777" w:rsidR="00A76914" w:rsidRDefault="004A76DA">
      <w:pPr>
        <w:spacing w:line="360" w:lineRule="auto"/>
        <w:jc w:val="both"/>
        <w:rPr>
          <w:i/>
          <w:iCs/>
          <w:sz w:val="24"/>
          <w:szCs w:val="24"/>
          <w:lang w:val="en-GB"/>
        </w:rPr>
      </w:pPr>
      <w:r w:rsidRPr="00CC170E">
        <w:rPr>
          <w:i/>
          <w:iCs/>
          <w:sz w:val="24"/>
          <w:szCs w:val="24"/>
          <w:lang w:val="en-GB"/>
        </w:rPr>
        <w:t xml:space="preserve">The energy transition towards 2050 is emerging as a crucial challenge for </w:t>
      </w:r>
      <w:r w:rsidR="00CC170E" w:rsidRPr="00CC170E">
        <w:rPr>
          <w:i/>
          <w:iCs/>
          <w:sz w:val="24"/>
          <w:szCs w:val="24"/>
          <w:lang w:val="en-GB"/>
        </w:rPr>
        <w:t>Colombia.</w:t>
      </w:r>
      <w:r w:rsidRPr="00CC170E">
        <w:rPr>
          <w:i/>
          <w:iCs/>
          <w:sz w:val="24"/>
          <w:szCs w:val="24"/>
          <w:lang w:val="en-GB"/>
        </w:rPr>
        <w:t xml:space="preserve"> The current </w:t>
      </w:r>
      <w:r w:rsidR="00CC170E" w:rsidRPr="00CC170E">
        <w:rPr>
          <w:i/>
          <w:iCs/>
          <w:sz w:val="24"/>
          <w:szCs w:val="24"/>
          <w:lang w:val="en-GB"/>
        </w:rPr>
        <w:t>prospect</w:t>
      </w:r>
      <w:r w:rsidRPr="00CC170E">
        <w:rPr>
          <w:i/>
          <w:iCs/>
          <w:sz w:val="24"/>
          <w:szCs w:val="24"/>
          <w:lang w:val="en-GB"/>
        </w:rPr>
        <w:t xml:space="preserve"> shows that</w:t>
      </w:r>
      <w:r w:rsidR="00CC170E">
        <w:rPr>
          <w:i/>
          <w:iCs/>
          <w:sz w:val="24"/>
          <w:szCs w:val="24"/>
          <w:lang w:val="en-GB"/>
        </w:rPr>
        <w:t xml:space="preserve"> while</w:t>
      </w:r>
      <w:r w:rsidRPr="00CC170E">
        <w:rPr>
          <w:i/>
          <w:iCs/>
          <w:sz w:val="24"/>
          <w:szCs w:val="24"/>
          <w:lang w:val="en-GB"/>
        </w:rPr>
        <w:t xml:space="preserve"> a significant change is being experienced in energy production</w:t>
      </w:r>
      <w:r w:rsidR="008F011E">
        <w:rPr>
          <w:i/>
          <w:iCs/>
          <w:sz w:val="24"/>
          <w:szCs w:val="24"/>
          <w:lang w:val="en-GB"/>
        </w:rPr>
        <w:t xml:space="preserve"> worldwide</w:t>
      </w:r>
      <w:r w:rsidRPr="00CC170E">
        <w:rPr>
          <w:i/>
          <w:iCs/>
          <w:sz w:val="24"/>
          <w:szCs w:val="24"/>
          <w:lang w:val="en-GB"/>
        </w:rPr>
        <w:t xml:space="preserve">, with </w:t>
      </w:r>
      <w:r w:rsidR="00CC170E">
        <w:rPr>
          <w:i/>
          <w:iCs/>
          <w:sz w:val="24"/>
          <w:szCs w:val="24"/>
          <w:lang w:val="en-GB"/>
        </w:rPr>
        <w:t>astonishing</w:t>
      </w:r>
      <w:r w:rsidRPr="00CC170E">
        <w:rPr>
          <w:i/>
          <w:iCs/>
          <w:sz w:val="24"/>
          <w:szCs w:val="24"/>
          <w:lang w:val="en-GB"/>
        </w:rPr>
        <w:t xml:space="preserve"> growth</w:t>
      </w:r>
      <w:r w:rsidR="007D0806">
        <w:rPr>
          <w:i/>
          <w:iCs/>
          <w:sz w:val="24"/>
          <w:szCs w:val="24"/>
          <w:lang w:val="en-GB"/>
        </w:rPr>
        <w:t>s</w:t>
      </w:r>
      <w:r w:rsidRPr="00CC170E">
        <w:rPr>
          <w:i/>
          <w:iCs/>
          <w:sz w:val="24"/>
          <w:szCs w:val="24"/>
          <w:lang w:val="en-GB"/>
        </w:rPr>
        <w:t xml:space="preserve"> in renewable</w:t>
      </w:r>
      <w:r w:rsidR="007D0806">
        <w:rPr>
          <w:i/>
          <w:iCs/>
          <w:sz w:val="24"/>
          <w:szCs w:val="24"/>
          <w:lang w:val="en-GB"/>
        </w:rPr>
        <w:t xml:space="preserve"> sources</w:t>
      </w:r>
      <w:r w:rsidR="00CC170E">
        <w:rPr>
          <w:i/>
          <w:iCs/>
          <w:sz w:val="24"/>
          <w:szCs w:val="24"/>
          <w:lang w:val="en-GB"/>
        </w:rPr>
        <w:t xml:space="preserve">, </w:t>
      </w:r>
      <w:r w:rsidR="004F5B6F">
        <w:rPr>
          <w:i/>
          <w:iCs/>
          <w:sz w:val="24"/>
          <w:szCs w:val="24"/>
          <w:lang w:val="en-GB"/>
        </w:rPr>
        <w:t>remarkable</w:t>
      </w:r>
      <w:r w:rsidR="00CC170E">
        <w:rPr>
          <w:i/>
          <w:iCs/>
          <w:sz w:val="24"/>
          <w:szCs w:val="24"/>
          <w:lang w:val="en-GB"/>
        </w:rPr>
        <w:t xml:space="preserve"> </w:t>
      </w:r>
      <w:r w:rsidRPr="00CC170E">
        <w:rPr>
          <w:i/>
          <w:iCs/>
          <w:sz w:val="24"/>
          <w:szCs w:val="24"/>
          <w:lang w:val="en-GB"/>
        </w:rPr>
        <w:t>decrease</w:t>
      </w:r>
      <w:r w:rsidR="00CC170E">
        <w:rPr>
          <w:i/>
          <w:iCs/>
          <w:sz w:val="24"/>
          <w:szCs w:val="24"/>
          <w:lang w:val="en-GB"/>
        </w:rPr>
        <w:t>s are taking place</w:t>
      </w:r>
      <w:r w:rsidRPr="00CC170E">
        <w:rPr>
          <w:i/>
          <w:iCs/>
          <w:sz w:val="24"/>
          <w:szCs w:val="24"/>
          <w:lang w:val="en-GB"/>
        </w:rPr>
        <w:t xml:space="preserve"> in </w:t>
      </w:r>
      <w:r w:rsidR="004F5B6F">
        <w:rPr>
          <w:i/>
          <w:iCs/>
          <w:sz w:val="24"/>
          <w:szCs w:val="24"/>
          <w:lang w:val="en-GB"/>
        </w:rPr>
        <w:t xml:space="preserve">all traditional technologies, including </w:t>
      </w:r>
      <w:r w:rsidRPr="00CC170E">
        <w:rPr>
          <w:i/>
          <w:iCs/>
          <w:sz w:val="24"/>
          <w:szCs w:val="24"/>
          <w:lang w:val="en-GB"/>
        </w:rPr>
        <w:t>hydroelectric</w:t>
      </w:r>
      <w:r w:rsidR="00CC170E">
        <w:rPr>
          <w:i/>
          <w:iCs/>
          <w:sz w:val="24"/>
          <w:szCs w:val="24"/>
          <w:lang w:val="en-GB"/>
        </w:rPr>
        <w:t>ity</w:t>
      </w:r>
      <w:r w:rsidRPr="00CC170E">
        <w:rPr>
          <w:i/>
          <w:iCs/>
          <w:sz w:val="24"/>
          <w:szCs w:val="24"/>
          <w:lang w:val="en-GB"/>
        </w:rPr>
        <w:t xml:space="preserve">, natural </w:t>
      </w:r>
      <w:proofErr w:type="gramStart"/>
      <w:r w:rsidRPr="00CC170E">
        <w:rPr>
          <w:i/>
          <w:iCs/>
          <w:sz w:val="24"/>
          <w:szCs w:val="24"/>
          <w:lang w:val="en-GB"/>
        </w:rPr>
        <w:t>gas</w:t>
      </w:r>
      <w:proofErr w:type="gramEnd"/>
      <w:r w:rsidRPr="00CC170E">
        <w:rPr>
          <w:i/>
          <w:iCs/>
          <w:sz w:val="24"/>
          <w:szCs w:val="24"/>
          <w:lang w:val="en-GB"/>
        </w:rPr>
        <w:t xml:space="preserve"> and coal generation. In Latin America, </w:t>
      </w:r>
      <w:r w:rsidR="00CC170E">
        <w:rPr>
          <w:i/>
          <w:iCs/>
          <w:sz w:val="24"/>
          <w:szCs w:val="24"/>
          <w:lang w:val="en-GB"/>
        </w:rPr>
        <w:t>out of the total</w:t>
      </w:r>
      <w:r w:rsidR="008F011E" w:rsidRPr="008F011E">
        <w:rPr>
          <w:i/>
          <w:iCs/>
          <w:sz w:val="24"/>
          <w:szCs w:val="24"/>
          <w:lang w:val="en-GB"/>
        </w:rPr>
        <w:t xml:space="preserve"> </w:t>
      </w:r>
      <w:r w:rsidR="008F011E">
        <w:rPr>
          <w:i/>
          <w:iCs/>
          <w:sz w:val="24"/>
          <w:szCs w:val="24"/>
          <w:lang w:val="en-GB"/>
        </w:rPr>
        <w:t xml:space="preserve">of the new power </w:t>
      </w:r>
      <w:r w:rsidR="008F011E" w:rsidRPr="00FF2EF8">
        <w:rPr>
          <w:i/>
          <w:iCs/>
          <w:sz w:val="24"/>
          <w:szCs w:val="24"/>
          <w:lang w:val="en-GB"/>
        </w:rPr>
        <w:t>capacity in place in 2023</w:t>
      </w:r>
      <w:r w:rsidR="00CC170E">
        <w:rPr>
          <w:i/>
          <w:iCs/>
          <w:sz w:val="24"/>
          <w:szCs w:val="24"/>
          <w:lang w:val="en-GB"/>
        </w:rPr>
        <w:t xml:space="preserve">, </w:t>
      </w:r>
      <w:r w:rsidRPr="00CC170E">
        <w:rPr>
          <w:i/>
          <w:iCs/>
          <w:sz w:val="24"/>
          <w:szCs w:val="24"/>
          <w:lang w:val="en-GB"/>
        </w:rPr>
        <w:t xml:space="preserve">91% </w:t>
      </w:r>
      <w:r w:rsidR="004F5B6F">
        <w:rPr>
          <w:i/>
          <w:iCs/>
          <w:sz w:val="24"/>
          <w:szCs w:val="24"/>
          <w:lang w:val="en-GB"/>
        </w:rPr>
        <w:t>were</w:t>
      </w:r>
      <w:r w:rsidRPr="00CC170E">
        <w:rPr>
          <w:i/>
          <w:iCs/>
          <w:sz w:val="24"/>
          <w:szCs w:val="24"/>
          <w:lang w:val="en-GB"/>
        </w:rPr>
        <w:t xml:space="preserve"> renewable energies. </w:t>
      </w:r>
    </w:p>
    <w:p w14:paraId="51854D2F" w14:textId="77777777" w:rsidR="00A76914" w:rsidRDefault="00A76914">
      <w:pPr>
        <w:spacing w:line="360" w:lineRule="auto"/>
        <w:jc w:val="both"/>
        <w:rPr>
          <w:i/>
          <w:iCs/>
          <w:sz w:val="24"/>
          <w:szCs w:val="24"/>
          <w:lang w:val="en-GB"/>
        </w:rPr>
      </w:pPr>
    </w:p>
    <w:p w14:paraId="469E4AD5" w14:textId="77777777" w:rsidR="00A76914" w:rsidRDefault="00A76914">
      <w:pPr>
        <w:spacing w:line="360" w:lineRule="auto"/>
        <w:jc w:val="both"/>
        <w:rPr>
          <w:i/>
          <w:iCs/>
          <w:sz w:val="24"/>
          <w:szCs w:val="24"/>
          <w:lang w:val="en-GB"/>
        </w:rPr>
      </w:pPr>
      <w:r>
        <w:rPr>
          <w:i/>
          <w:iCs/>
          <w:sz w:val="24"/>
          <w:szCs w:val="24"/>
          <w:lang w:val="en-GB"/>
        </w:rPr>
        <w:t xml:space="preserve">In this context, </w:t>
      </w:r>
      <w:r w:rsidR="004A76DA" w:rsidRPr="00CC170E">
        <w:rPr>
          <w:i/>
          <w:iCs/>
          <w:sz w:val="24"/>
          <w:szCs w:val="24"/>
          <w:lang w:val="en-GB"/>
        </w:rPr>
        <w:t xml:space="preserve">Colombia faces challenges such as </w:t>
      </w:r>
      <w:r w:rsidR="004F5B6F" w:rsidRPr="00CC170E">
        <w:rPr>
          <w:i/>
          <w:iCs/>
          <w:sz w:val="24"/>
          <w:szCs w:val="24"/>
          <w:lang w:val="en-GB"/>
        </w:rPr>
        <w:t xml:space="preserve">demand </w:t>
      </w:r>
      <w:r w:rsidR="004A76DA" w:rsidRPr="00CC170E">
        <w:rPr>
          <w:i/>
          <w:iCs/>
          <w:sz w:val="24"/>
          <w:szCs w:val="24"/>
          <w:lang w:val="en-GB"/>
        </w:rPr>
        <w:t>increase</w:t>
      </w:r>
      <w:r w:rsidR="007D0806">
        <w:rPr>
          <w:i/>
          <w:iCs/>
          <w:sz w:val="24"/>
          <w:szCs w:val="24"/>
          <w:lang w:val="en-GB"/>
        </w:rPr>
        <w:t>s</w:t>
      </w:r>
      <w:r w:rsidR="004A76DA" w:rsidRPr="00CC170E">
        <w:rPr>
          <w:i/>
          <w:iCs/>
          <w:sz w:val="24"/>
          <w:szCs w:val="24"/>
          <w:lang w:val="en-GB"/>
        </w:rPr>
        <w:t xml:space="preserve">, high generation costs and oligopolistic concentration. However, it is proposed that the transformation towards a 100% renewable electrical system is achievable through the power of the state and society. Recognition of cost and learning curves, along with technologies such as solar and storage, are key to an efficient transition. Solar energy stands out as a clean and renewable option to reduce dependence on hazardous sources. </w:t>
      </w:r>
    </w:p>
    <w:p w14:paraId="22CC0BAE" w14:textId="77777777" w:rsidR="00A76914" w:rsidRDefault="00A76914">
      <w:pPr>
        <w:spacing w:line="360" w:lineRule="auto"/>
        <w:jc w:val="both"/>
        <w:rPr>
          <w:i/>
          <w:iCs/>
          <w:sz w:val="24"/>
          <w:szCs w:val="24"/>
          <w:lang w:val="en-GB"/>
        </w:rPr>
      </w:pPr>
    </w:p>
    <w:p w14:paraId="6FA56102" w14:textId="77777777" w:rsidR="00A76914" w:rsidRDefault="004A76DA">
      <w:pPr>
        <w:spacing w:line="360" w:lineRule="auto"/>
        <w:jc w:val="both"/>
        <w:rPr>
          <w:i/>
          <w:iCs/>
          <w:sz w:val="24"/>
          <w:szCs w:val="24"/>
          <w:lang w:val="en-GB"/>
        </w:rPr>
      </w:pPr>
      <w:r w:rsidRPr="00CC170E">
        <w:rPr>
          <w:i/>
          <w:iCs/>
          <w:sz w:val="24"/>
          <w:szCs w:val="24"/>
          <w:lang w:val="en-GB"/>
        </w:rPr>
        <w:t xml:space="preserve">The energy transition in Colombia raises questions </w:t>
      </w:r>
      <w:r w:rsidR="00A76914">
        <w:rPr>
          <w:i/>
          <w:iCs/>
          <w:sz w:val="24"/>
          <w:szCs w:val="24"/>
          <w:lang w:val="en-GB"/>
        </w:rPr>
        <w:t>related to</w:t>
      </w:r>
      <w:r w:rsidRPr="00CC170E">
        <w:rPr>
          <w:i/>
          <w:iCs/>
          <w:sz w:val="24"/>
          <w:szCs w:val="24"/>
          <w:lang w:val="en-GB"/>
        </w:rPr>
        <w:t xml:space="preserve"> costs, demand participation, energy transmission and </w:t>
      </w:r>
      <w:r w:rsidR="00A76914">
        <w:rPr>
          <w:i/>
          <w:iCs/>
          <w:sz w:val="24"/>
          <w:szCs w:val="24"/>
          <w:lang w:val="en-GB"/>
        </w:rPr>
        <w:t>supply</w:t>
      </w:r>
      <w:r w:rsidRPr="00CC170E">
        <w:rPr>
          <w:i/>
          <w:iCs/>
          <w:sz w:val="24"/>
          <w:szCs w:val="24"/>
          <w:lang w:val="en-GB"/>
        </w:rPr>
        <w:t xml:space="preserve"> diversification. Defining when and how to make the transition is a challenge, considering the structural configuration of the country. </w:t>
      </w:r>
    </w:p>
    <w:p w14:paraId="0692BA5B" w14:textId="77777777" w:rsidR="00A76914" w:rsidRDefault="00A76914">
      <w:pPr>
        <w:spacing w:line="360" w:lineRule="auto"/>
        <w:jc w:val="both"/>
        <w:rPr>
          <w:i/>
          <w:iCs/>
          <w:sz w:val="24"/>
          <w:szCs w:val="24"/>
          <w:lang w:val="en-GB"/>
        </w:rPr>
      </w:pPr>
    </w:p>
    <w:p w14:paraId="00000005" w14:textId="36877B52" w:rsidR="00F66F4A" w:rsidRPr="00CC170E" w:rsidRDefault="004A76DA">
      <w:pPr>
        <w:spacing w:line="360" w:lineRule="auto"/>
        <w:jc w:val="both"/>
        <w:rPr>
          <w:i/>
          <w:iCs/>
          <w:sz w:val="24"/>
          <w:szCs w:val="24"/>
          <w:lang w:val="en-GB"/>
        </w:rPr>
      </w:pPr>
      <w:r w:rsidRPr="00CC170E">
        <w:rPr>
          <w:i/>
          <w:iCs/>
          <w:sz w:val="24"/>
          <w:szCs w:val="24"/>
          <w:lang w:val="en-GB"/>
        </w:rPr>
        <w:t>In summary, the energy transition in Colombia towards 2050 requires a comprehensive approach, taking advantage of the potential of renewable energies and overcoming current challenges to achieve a sustainable and reliable electricity system.</w:t>
      </w:r>
      <w:r w:rsidR="004F5B6F">
        <w:rPr>
          <w:i/>
          <w:iCs/>
          <w:sz w:val="24"/>
          <w:szCs w:val="24"/>
          <w:lang w:val="en-GB"/>
        </w:rPr>
        <w:t xml:space="preserve"> This paper, taking a model-based approach, assesses possibles paths for the energy transition in Colombia, considering challenges and opportunities.</w:t>
      </w:r>
    </w:p>
    <w:p w14:paraId="00000006" w14:textId="77777777" w:rsidR="00F66F4A" w:rsidRPr="00CC170E" w:rsidRDefault="00F66F4A">
      <w:pPr>
        <w:rPr>
          <w:sz w:val="24"/>
          <w:szCs w:val="24"/>
          <w:lang w:val="en-GB"/>
        </w:rPr>
      </w:pPr>
    </w:p>
    <w:p w14:paraId="00000007" w14:textId="68EE3806" w:rsidR="00F66F4A" w:rsidRPr="00CC170E" w:rsidRDefault="004A76DA">
      <w:pPr>
        <w:rPr>
          <w:sz w:val="24"/>
          <w:szCs w:val="24"/>
          <w:lang w:val="en-GB"/>
        </w:rPr>
      </w:pPr>
      <w:r w:rsidRPr="00CC170E">
        <w:rPr>
          <w:b/>
          <w:sz w:val="24"/>
          <w:szCs w:val="24"/>
          <w:lang w:val="en-GB"/>
        </w:rPr>
        <w:t>Keywords</w:t>
      </w:r>
      <w:r w:rsidRPr="00CC170E">
        <w:rPr>
          <w:sz w:val="24"/>
          <w:szCs w:val="24"/>
          <w:lang w:val="en-GB"/>
        </w:rPr>
        <w:t xml:space="preserve">: Energy transition, renewables, Latin America, Colombia, </w:t>
      </w:r>
      <w:r w:rsidR="004F5B6F">
        <w:rPr>
          <w:sz w:val="24"/>
          <w:szCs w:val="24"/>
          <w:lang w:val="en-GB"/>
        </w:rPr>
        <w:t xml:space="preserve">modelling, </w:t>
      </w:r>
      <w:r w:rsidRPr="00CC170E">
        <w:rPr>
          <w:sz w:val="24"/>
          <w:szCs w:val="24"/>
          <w:lang w:val="en-GB"/>
        </w:rPr>
        <w:t>sustainability.</w:t>
      </w:r>
    </w:p>
    <w:p w14:paraId="00000008" w14:textId="77777777" w:rsidR="00F66F4A" w:rsidRPr="00CC170E" w:rsidRDefault="00F66F4A">
      <w:pPr>
        <w:rPr>
          <w:sz w:val="24"/>
          <w:szCs w:val="24"/>
          <w:lang w:val="en-GB"/>
        </w:rPr>
      </w:pPr>
    </w:p>
    <w:p w14:paraId="00000009" w14:textId="77777777" w:rsidR="00F66F4A" w:rsidRPr="00CC170E" w:rsidRDefault="00F66F4A">
      <w:pPr>
        <w:rPr>
          <w:sz w:val="24"/>
          <w:szCs w:val="24"/>
          <w:lang w:val="en-GB"/>
        </w:rPr>
      </w:pPr>
    </w:p>
    <w:sectPr w:rsidR="00F66F4A" w:rsidRPr="00CC170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F4A"/>
    <w:rsid w:val="004A76DA"/>
    <w:rsid w:val="004F5B6F"/>
    <w:rsid w:val="007D0806"/>
    <w:rsid w:val="008F011E"/>
    <w:rsid w:val="00A76914"/>
    <w:rsid w:val="00CC170E"/>
    <w:rsid w:val="00F66F4A"/>
    <w:rsid w:val="00FF2EF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D6B8B"/>
  <w15:docId w15:val="{54C5B83E-CDA1-4BAF-BAAE-2197CA3D8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Isaac Dyner</dc:creator>
  <cp:lastModifiedBy>Isaac Dyner Rezonzew</cp:lastModifiedBy>
  <cp:revision>6</cp:revision>
  <dcterms:created xsi:type="dcterms:W3CDTF">2024-03-08T16:32:00Z</dcterms:created>
  <dcterms:modified xsi:type="dcterms:W3CDTF">2024-03-09T04:37:00Z</dcterms:modified>
</cp:coreProperties>
</file>