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6F3E" w14:textId="77777777" w:rsidR="004250E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TRABALHO IDENTIFICADO</w:t>
      </w:r>
    </w:p>
    <w:p w14:paraId="3FAC77F6" w14:textId="77777777" w:rsidR="004250EC" w:rsidRDefault="004250EC">
      <w:pPr>
        <w:jc w:val="center"/>
        <w:rPr>
          <w:rFonts w:ascii="Times New Roman" w:eastAsia="Times New Roman" w:hAnsi="Times New Roman" w:cs="Times New Roman"/>
          <w:b/>
          <w:sz w:val="24"/>
          <w:szCs w:val="24"/>
        </w:rPr>
      </w:pPr>
    </w:p>
    <w:p w14:paraId="5682FB6C" w14:textId="77777777" w:rsidR="004250EC" w:rsidRDefault="00000000">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Mostra Científica de Pesquisa</w:t>
      </w:r>
    </w:p>
    <w:p w14:paraId="79F43D04" w14:textId="77777777" w:rsidR="004250EC" w:rsidRDefault="004250E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9D5BA0A" w14:textId="77777777" w:rsidR="004250E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SÍNDROME DO COMER NOTURNO EM ESTUDANTES</w:t>
      </w:r>
    </w:p>
    <w:p w14:paraId="074EE794" w14:textId="77777777" w:rsidR="004250E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UNIVERSITÁRIOS: REVISÃO BIBLIOGRÁFICA</w:t>
      </w:r>
    </w:p>
    <w:p w14:paraId="7916D95A" w14:textId="77777777" w:rsidR="004250EC" w:rsidRDefault="004250EC">
      <w:pPr>
        <w:rPr>
          <w:rFonts w:ascii="Times New Roman" w:eastAsia="Times New Roman" w:hAnsi="Times New Roman" w:cs="Times New Roman"/>
          <w:b/>
          <w:sz w:val="24"/>
          <w:szCs w:val="24"/>
        </w:rPr>
      </w:pPr>
    </w:p>
    <w:p w14:paraId="7C9D418F" w14:textId="77777777" w:rsidR="004250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Miquéias Irineu Pinto </w:t>
      </w:r>
    </w:p>
    <w:p w14:paraId="37E9127F"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Discente. </w:t>
      </w:r>
      <w:proofErr w:type="spellStart"/>
      <w:r>
        <w:rPr>
          <w:rFonts w:ascii="Times New Roman" w:eastAsia="Times New Roman" w:hAnsi="Times New Roman" w:cs="Times New Roman"/>
          <w:sz w:val="24"/>
          <w:szCs w:val="24"/>
        </w:rPr>
        <w:t>Uninta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Itapipoca-CE. </w:t>
      </w:r>
      <w:hyperlink r:id="rId7">
        <w:r>
          <w:rPr>
            <w:rFonts w:ascii="Times New Roman" w:eastAsia="Times New Roman" w:hAnsi="Times New Roman" w:cs="Times New Roman"/>
            <w:sz w:val="24"/>
            <w:szCs w:val="24"/>
            <w:u w:val="single"/>
          </w:rPr>
          <w:t>miqueias12ofc@gmail.com</w:t>
        </w:r>
      </w:hyperlink>
      <w:r>
        <w:rPr>
          <w:rFonts w:ascii="Times New Roman" w:eastAsia="Times New Roman" w:hAnsi="Times New Roman" w:cs="Times New Roman"/>
          <w:color w:val="000000"/>
          <w:sz w:val="24"/>
          <w:szCs w:val="24"/>
        </w:rPr>
        <w:t xml:space="preserve"> </w:t>
      </w:r>
    </w:p>
    <w:p w14:paraId="03775C3F"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Ícaro César Pinto Carvalho</w:t>
      </w:r>
    </w:p>
    <w:p w14:paraId="151A82A7"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Discente. </w:t>
      </w:r>
      <w:proofErr w:type="spellStart"/>
      <w:r>
        <w:rPr>
          <w:rFonts w:ascii="Times New Roman" w:eastAsia="Times New Roman" w:hAnsi="Times New Roman" w:cs="Times New Roman"/>
          <w:sz w:val="24"/>
          <w:szCs w:val="24"/>
        </w:rPr>
        <w:t>Uninta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Itapipoca-CE. </w:t>
      </w:r>
      <w:hyperlink r:id="rId8">
        <w:r>
          <w:rPr>
            <w:rFonts w:ascii="Times New Roman" w:eastAsia="Times New Roman" w:hAnsi="Times New Roman" w:cs="Times New Roman"/>
            <w:sz w:val="24"/>
            <w:szCs w:val="24"/>
            <w:u w:val="single"/>
          </w:rPr>
          <w:t>icarocesar289@gmail.com</w:t>
        </w:r>
      </w:hyperlink>
      <w:r>
        <w:rPr>
          <w:rFonts w:ascii="Times New Roman" w:eastAsia="Times New Roman" w:hAnsi="Times New Roman" w:cs="Times New Roman"/>
          <w:color w:val="000000"/>
          <w:sz w:val="24"/>
          <w:szCs w:val="24"/>
        </w:rPr>
        <w:t xml:space="preserve"> </w:t>
      </w:r>
    </w:p>
    <w:p w14:paraId="35130920"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Juliane Barbosa Araújo </w:t>
      </w:r>
    </w:p>
    <w:p w14:paraId="3651DCE7"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Discente. </w:t>
      </w:r>
      <w:proofErr w:type="spellStart"/>
      <w:r>
        <w:rPr>
          <w:rFonts w:ascii="Times New Roman" w:eastAsia="Times New Roman" w:hAnsi="Times New Roman" w:cs="Times New Roman"/>
          <w:sz w:val="24"/>
          <w:szCs w:val="24"/>
        </w:rPr>
        <w:t>Uninta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Itapipoca-CE.</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sz w:val="24"/>
            <w:szCs w:val="24"/>
            <w:u w:val="single"/>
          </w:rPr>
          <w:t>juuharaujo110@gmail.com</w:t>
        </w:r>
      </w:hyperlink>
      <w:r>
        <w:rPr>
          <w:rFonts w:ascii="Times New Roman" w:eastAsia="Times New Roman" w:hAnsi="Times New Roman" w:cs="Times New Roman"/>
          <w:sz w:val="24"/>
          <w:szCs w:val="24"/>
        </w:rPr>
        <w:t xml:space="preserve"> </w:t>
      </w:r>
    </w:p>
    <w:p w14:paraId="7D94604F"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Lívia Menezes Sousa de Oliveira </w:t>
      </w:r>
    </w:p>
    <w:p w14:paraId="403FA119"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Discente. </w:t>
      </w:r>
      <w:proofErr w:type="spellStart"/>
      <w:r>
        <w:rPr>
          <w:rFonts w:ascii="Times New Roman" w:eastAsia="Times New Roman" w:hAnsi="Times New Roman" w:cs="Times New Roman"/>
          <w:sz w:val="24"/>
          <w:szCs w:val="24"/>
        </w:rPr>
        <w:t>Uninta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Itapipoca-CE. </w:t>
      </w:r>
      <w:hyperlink r:id="rId10">
        <w:r>
          <w:rPr>
            <w:rFonts w:ascii="Times New Roman" w:eastAsia="Times New Roman" w:hAnsi="Times New Roman" w:cs="Times New Roman"/>
            <w:sz w:val="24"/>
            <w:szCs w:val="24"/>
            <w:u w:val="single"/>
          </w:rPr>
          <w:t>liviameneses520@outlook.com</w:t>
        </w:r>
      </w:hyperlink>
      <w:r>
        <w:rPr>
          <w:rFonts w:ascii="Times New Roman" w:eastAsia="Times New Roman" w:hAnsi="Times New Roman" w:cs="Times New Roman"/>
          <w:color w:val="000000"/>
          <w:sz w:val="24"/>
          <w:szCs w:val="24"/>
        </w:rPr>
        <w:t xml:space="preserve"> </w:t>
      </w:r>
    </w:p>
    <w:p w14:paraId="64141339"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Bruna Aparecida Melo Batista</w:t>
      </w:r>
    </w:p>
    <w:p w14:paraId="7132550F"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Docente. </w:t>
      </w:r>
      <w:proofErr w:type="spellStart"/>
      <w:r>
        <w:rPr>
          <w:rFonts w:ascii="Times New Roman" w:eastAsia="Times New Roman" w:hAnsi="Times New Roman" w:cs="Times New Roman"/>
          <w:sz w:val="24"/>
          <w:szCs w:val="24"/>
        </w:rPr>
        <w:t>Uninta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Itapipoca-CE. </w:t>
      </w:r>
      <w:hyperlink r:id="rId11">
        <w:r>
          <w:rPr>
            <w:rFonts w:ascii="Times New Roman" w:eastAsia="Times New Roman" w:hAnsi="Times New Roman" w:cs="Times New Roman"/>
            <w:sz w:val="24"/>
            <w:szCs w:val="24"/>
            <w:u w:val="single"/>
          </w:rPr>
          <w:t>bruna.batista@uninta.edu.br</w:t>
        </w:r>
      </w:hyperlink>
      <w:r>
        <w:rPr>
          <w:rFonts w:ascii="Times New Roman" w:eastAsia="Times New Roman" w:hAnsi="Times New Roman" w:cs="Times New Roman"/>
          <w:color w:val="000000"/>
          <w:sz w:val="24"/>
          <w:szCs w:val="24"/>
        </w:rPr>
        <w:t xml:space="preserve"> *Orientadora</w:t>
      </w:r>
    </w:p>
    <w:p w14:paraId="32F61B1C" w14:textId="77777777" w:rsidR="004250EC" w:rsidRDefault="004250E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67AC1FD" w14:textId="647F95DF" w:rsidR="004250EC" w:rsidRDefault="00000000">
      <w:pPr>
        <w:spacing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A magnitude dos transtornos alimentares cresce expressivamente com importante impacto na saúde. A síndrome do comer noturno (SCN) é um dos transtornos que pode estar associado à obesidade, sendo caracterizada por hiperfagia noturna, distúrbios no padrão de sono, incluindo recorrentes episódios de despertar para o consumo de alimentos, e anorexia matutina. Assim,</w:t>
      </w:r>
      <w:r>
        <w:rPr>
          <w:rFonts w:ascii="Times New Roman" w:eastAsia="Times New Roman" w:hAnsi="Times New Roman" w:cs="Times New Roman"/>
          <w:color w:val="5B9BD5"/>
          <w:sz w:val="24"/>
          <w:szCs w:val="24"/>
        </w:rPr>
        <w:t xml:space="preserve"> </w:t>
      </w:r>
      <w:r>
        <w:rPr>
          <w:rFonts w:ascii="Times New Roman" w:eastAsia="Times New Roman" w:hAnsi="Times New Roman" w:cs="Times New Roman"/>
          <w:sz w:val="24"/>
          <w:szCs w:val="24"/>
        </w:rPr>
        <w:t xml:space="preserve">estudantes universitários estão expostos a vários fatores que podem favorecer a instalação da SCN.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Verificar na literatura a prevalência da SCN e os fatores associados em estudantes universitários. </w:t>
      </w:r>
      <w:r>
        <w:rPr>
          <w:rFonts w:ascii="Times New Roman" w:eastAsia="Times New Roman" w:hAnsi="Times New Roman" w:cs="Times New Roman"/>
          <w:b/>
          <w:sz w:val="24"/>
          <w:szCs w:val="24"/>
        </w:rPr>
        <w:t xml:space="preserve">Método: </w:t>
      </w:r>
      <w:r>
        <w:rPr>
          <w:rFonts w:ascii="Times New Roman" w:eastAsia="Times New Roman" w:hAnsi="Times New Roman" w:cs="Times New Roman"/>
          <w:sz w:val="24"/>
          <w:szCs w:val="24"/>
        </w:rPr>
        <w:t xml:space="preserve">Trata-se de uma revisão bibliográfica que foi realizada por meio da Biblioteca Virtual em Saúde, utilizando a combinação “síndrome do comer noturno”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estudantes. Foram encontrados cinco artigos publicados entre os anos de 2017 e 2023, e utilizados quatro artigos ao final, pois um deles estava indisponível. O trabalho foi realizado em outubro e novembro de 2023. </w:t>
      </w:r>
      <w:r>
        <w:rPr>
          <w:rFonts w:ascii="Times New Roman" w:eastAsia="Times New Roman" w:hAnsi="Times New Roman" w:cs="Times New Roman"/>
          <w:b/>
          <w:sz w:val="24"/>
          <w:szCs w:val="24"/>
        </w:rPr>
        <w:t xml:space="preserve">Resultados: </w:t>
      </w:r>
      <w:r>
        <w:rPr>
          <w:rFonts w:ascii="Times New Roman" w:eastAsia="Times New Roman" w:hAnsi="Times New Roman" w:cs="Times New Roman"/>
          <w:sz w:val="24"/>
          <w:szCs w:val="24"/>
        </w:rPr>
        <w:t>No primeiro artigo foram avaliados 900 estudantes universitários de quatro cursos oferecidos pela instituição de ensino superior analisada: Arquitetura, Engenharia, Medicina e Psicologia, em que</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os participantes eram em sua maioria do sexo feminino (53,7%) e a mediana de idade foi 22 anos. Entre os estudantes com emprego, notou-se que a prevalência da SCN foi maior para aqueles que trabalham no período da tarde e menor para aqueles que trabalham à noite. Já no segundo mostrou que em uma amostra foi composta por 1.136 sujeitos, sendo 360 do sexo masculino e 774 mulheres onde 36,7% dos participantes atingiram o critério </w:t>
      </w:r>
      <w:r>
        <w:rPr>
          <w:rFonts w:ascii="Times New Roman" w:eastAsia="Times New Roman" w:hAnsi="Times New Roman" w:cs="Times New Roman"/>
          <w:sz w:val="24"/>
          <w:szCs w:val="24"/>
        </w:rPr>
        <w:lastRenderedPageBreak/>
        <w:t xml:space="preserve">para a síndrome do comer </w:t>
      </w:r>
      <w:r w:rsidRPr="00042E52">
        <w:rPr>
          <w:rFonts w:ascii="Times New Roman" w:eastAsia="Times New Roman" w:hAnsi="Times New Roman" w:cs="Times New Roman"/>
          <w:sz w:val="24"/>
          <w:szCs w:val="24"/>
        </w:rPr>
        <w:t xml:space="preserve">noturno. O artigo seguinte analisou a presença </w:t>
      </w:r>
      <w:r>
        <w:rPr>
          <w:rFonts w:ascii="Times New Roman" w:eastAsia="Times New Roman" w:hAnsi="Times New Roman" w:cs="Times New Roman"/>
          <w:sz w:val="24"/>
          <w:szCs w:val="24"/>
        </w:rPr>
        <w:t xml:space="preserve">da síndrome do comer noturno e compulsão alimentar em universitários do curso de Nutrição. Nessa amostra participaram 67 mulheres (83%) e 14 do sexo masculino (17%), e o sexo feminino teve 6% de presença/risco de SCN e o sexo masculino teve 0% de presença/risco de SCN, e a associação apresentou p&gt;0,05, não indicando relação com essa variável. Por último, foram avaliados 200 estudantes universitários de todos os cursos oferecidos pela instituição de ensino analisada tendo participantes que eram em sua maioria do sexo feminino (65,0%) e a mediana de idade foi 21 anos. A maior parte dos participantes apresentou níveis baixos de depressão (57,5%), ansiedade (70,5%) e estresse (93,0%). Dos entrevistados, 30 estudantes (15%) apresentaram o escore </w:t>
      </w:r>
      <w:r w:rsidR="00042E52">
        <w:rPr>
          <w:rFonts w:ascii="Times New Roman" w:eastAsia="Times New Roman" w:hAnsi="Times New Roman" w:cs="Times New Roman"/>
          <w:sz w:val="24"/>
          <w:szCs w:val="24"/>
        </w:rPr>
        <w:t xml:space="preserve">de avaliação do comer noturno </w:t>
      </w:r>
      <w:r>
        <w:rPr>
          <w:rFonts w:ascii="Times New Roman" w:eastAsia="Times New Roman" w:hAnsi="Times New Roman" w:cs="Times New Roman"/>
          <w:sz w:val="24"/>
          <w:szCs w:val="24"/>
        </w:rPr>
        <w:t>maior ou igual a 25</w:t>
      </w:r>
      <w:r w:rsidR="00042E52">
        <w:rPr>
          <w:rFonts w:ascii="Times New Roman" w:eastAsia="Times New Roman" w:hAnsi="Times New Roman" w:cs="Times New Roman"/>
          <w:sz w:val="24"/>
          <w:szCs w:val="24"/>
        </w:rPr>
        <w:t>, que já indica a presença da SCN</w:t>
      </w:r>
      <w:r>
        <w:rPr>
          <w:rFonts w:ascii="Times New Roman" w:eastAsia="Times New Roman" w:hAnsi="Times New Roman" w:cs="Times New Roman"/>
          <w:sz w:val="24"/>
          <w:szCs w:val="24"/>
        </w:rPr>
        <w:t xml:space="preserve">. Entre estes, 7 </w:t>
      </w:r>
      <w:r w:rsidR="00042E52">
        <w:rPr>
          <w:rFonts w:ascii="Times New Roman" w:eastAsia="Times New Roman" w:hAnsi="Times New Roman" w:cs="Times New Roman"/>
          <w:sz w:val="24"/>
          <w:szCs w:val="24"/>
        </w:rPr>
        <w:t>participantes</w:t>
      </w:r>
      <w:r>
        <w:rPr>
          <w:rFonts w:ascii="Times New Roman" w:eastAsia="Times New Roman" w:hAnsi="Times New Roman" w:cs="Times New Roman"/>
          <w:sz w:val="24"/>
          <w:szCs w:val="24"/>
        </w:rPr>
        <w:t xml:space="preserve"> (3,5% do total), obtiveram um escore igual ou superior a 30</w:t>
      </w:r>
      <w:r w:rsidR="00042E52">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 xml:space="preserve">Diante de tudo que foi visto, percebe-se que o estado emocional está ligado à SCN, dessa forma, é necessário que esses universitários possam ser ajudados por profissionais qualificados como Nutricionistas e Psicólogos para assim manter uma qualidade de vida adequada sem acometer nenhum problema mais grave para a saúde. </w:t>
      </w:r>
    </w:p>
    <w:p w14:paraId="4E70BEF5" w14:textId="77777777" w:rsidR="004250EC" w:rsidRDefault="004250E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65A91BF" w14:textId="77777777" w:rsidR="004250EC"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Descritores: </w:t>
      </w:r>
      <w:r>
        <w:rPr>
          <w:rFonts w:ascii="Times New Roman" w:eastAsia="Times New Roman" w:hAnsi="Times New Roman" w:cs="Times New Roman"/>
          <w:sz w:val="24"/>
          <w:szCs w:val="24"/>
        </w:rPr>
        <w:t>Síndrome do comer noturno; Estudante de ciências da saúde; Comportamento alimentar</w:t>
      </w:r>
      <w:r>
        <w:rPr>
          <w:rFonts w:ascii="Times New Roman" w:eastAsia="Times New Roman" w:hAnsi="Times New Roman" w:cs="Times New Roman"/>
          <w:color w:val="000000"/>
          <w:sz w:val="24"/>
          <w:szCs w:val="24"/>
        </w:rPr>
        <w:t xml:space="preserve">. </w:t>
      </w:r>
    </w:p>
    <w:p w14:paraId="6B9636EF" w14:textId="77777777" w:rsidR="004250EC" w:rsidRDefault="004250E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CC653E6" w14:textId="77777777" w:rsidR="004250EC" w:rsidRDefault="0000000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Referências </w:t>
      </w:r>
    </w:p>
    <w:p w14:paraId="5F8DA01B" w14:textId="04404EBC" w:rsidR="004250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ABREU, Dandara Dias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Síndrome do comer noturno entre estudantes universitários: aspectos da vida acadêmica estariam associados ao distúrbio alimentar? </w:t>
      </w:r>
      <w:r>
        <w:rPr>
          <w:rFonts w:ascii="Times New Roman" w:eastAsia="Times New Roman" w:hAnsi="Times New Roman" w:cs="Times New Roman"/>
          <w:b/>
          <w:sz w:val="24"/>
          <w:szCs w:val="24"/>
        </w:rPr>
        <w:t>J. Hum. Growth Dev.</w:t>
      </w:r>
      <w:r>
        <w:rPr>
          <w:rFonts w:ascii="Times New Roman" w:eastAsia="Times New Roman" w:hAnsi="Times New Roman" w:cs="Times New Roman"/>
          <w:sz w:val="24"/>
          <w:szCs w:val="24"/>
        </w:rPr>
        <w:t xml:space="preserve">, v. 33, n. 2, p. 173-183. 2023. </w:t>
      </w:r>
    </w:p>
    <w:p w14:paraId="574407E5" w14:textId="77777777" w:rsidR="004250EC" w:rsidRDefault="004250EC">
      <w:pPr>
        <w:spacing w:after="0" w:line="240" w:lineRule="auto"/>
        <w:rPr>
          <w:rFonts w:ascii="Times New Roman" w:eastAsia="Times New Roman" w:hAnsi="Times New Roman" w:cs="Times New Roman"/>
          <w:sz w:val="24"/>
          <w:szCs w:val="24"/>
        </w:rPr>
      </w:pPr>
    </w:p>
    <w:p w14:paraId="67EFBF18" w14:textId="77777777" w:rsidR="004250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BORGES, Karina Morais; DOS SANTOS FIGUEIREDO, Francisco </w:t>
      </w:r>
      <w:proofErr w:type="spellStart"/>
      <w:r>
        <w:rPr>
          <w:rFonts w:ascii="Times New Roman" w:eastAsia="Times New Roman" w:hAnsi="Times New Roman" w:cs="Times New Roman"/>
          <w:sz w:val="24"/>
          <w:szCs w:val="24"/>
        </w:rPr>
        <w:t>Winter</w:t>
      </w:r>
      <w:proofErr w:type="spellEnd"/>
      <w:r>
        <w:rPr>
          <w:rFonts w:ascii="Times New Roman" w:eastAsia="Times New Roman" w:hAnsi="Times New Roman" w:cs="Times New Roman"/>
          <w:sz w:val="24"/>
          <w:szCs w:val="24"/>
        </w:rPr>
        <w:t xml:space="preserve">; SOUTO, Ricardo Peres do. Síndrome do comer noturno e estados emocionais em estudantes universitários. </w:t>
      </w:r>
      <w:r>
        <w:rPr>
          <w:rFonts w:ascii="Times New Roman" w:eastAsia="Times New Roman" w:hAnsi="Times New Roman" w:cs="Times New Roman"/>
          <w:b/>
          <w:sz w:val="24"/>
          <w:szCs w:val="24"/>
        </w:rPr>
        <w:t>J. Hum. Growth Dev.</w:t>
      </w:r>
      <w:r>
        <w:rPr>
          <w:rFonts w:ascii="Times New Roman" w:eastAsia="Times New Roman" w:hAnsi="Times New Roman" w:cs="Times New Roman"/>
          <w:sz w:val="24"/>
          <w:szCs w:val="24"/>
        </w:rPr>
        <w:t xml:space="preserve">, São Paulo, v. 27, n. 3, p. 132-139, 2017. </w:t>
      </w:r>
    </w:p>
    <w:p w14:paraId="7382F2ED" w14:textId="77777777" w:rsidR="004250EC" w:rsidRDefault="004250EC">
      <w:pPr>
        <w:spacing w:after="0" w:line="240" w:lineRule="auto"/>
        <w:rPr>
          <w:rFonts w:ascii="Times New Roman" w:eastAsia="Times New Roman" w:hAnsi="Times New Roman" w:cs="Times New Roman"/>
          <w:sz w:val="24"/>
          <w:szCs w:val="24"/>
        </w:rPr>
      </w:pPr>
    </w:p>
    <w:p w14:paraId="01AE6DEE" w14:textId="77777777" w:rsidR="004250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RICCOBONO, Giulia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Night </w:t>
      </w:r>
      <w:proofErr w:type="spellStart"/>
      <w:r>
        <w:rPr>
          <w:rFonts w:ascii="Times New Roman" w:eastAsia="Times New Roman" w:hAnsi="Times New Roman" w:cs="Times New Roman"/>
          <w:sz w:val="24"/>
          <w:szCs w:val="24"/>
        </w:rPr>
        <w:t>Eating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Syndrome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circadian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rhythms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seasonality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in a </w:t>
      </w:r>
      <w:proofErr w:type="spellStart"/>
      <w:r>
        <w:rPr>
          <w:rFonts w:ascii="Times New Roman" w:eastAsia="Times New Roman" w:hAnsi="Times New Roman" w:cs="Times New Roman"/>
          <w:sz w:val="24"/>
          <w:szCs w:val="24"/>
        </w:rPr>
        <w:t>population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Italian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Riv</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Psichiatr</w:t>
      </w:r>
      <w:proofErr w:type="spellEnd"/>
      <w:r>
        <w:rPr>
          <w:rFonts w:ascii="Times New Roman" w:eastAsia="Times New Roman" w:hAnsi="Times New Roman" w:cs="Times New Roman"/>
          <w:sz w:val="24"/>
          <w:szCs w:val="24"/>
        </w:rPr>
        <w:t xml:space="preserve">., v. 55, n. 1, p. 47-52. 2020. </w:t>
      </w:r>
    </w:p>
    <w:p w14:paraId="1BBBF272" w14:textId="77777777" w:rsidR="004250EC" w:rsidRDefault="004250EC">
      <w:pPr>
        <w:spacing w:after="0" w:line="240" w:lineRule="auto"/>
        <w:rPr>
          <w:rFonts w:ascii="Times New Roman" w:eastAsia="Times New Roman" w:hAnsi="Times New Roman" w:cs="Times New Roman"/>
          <w:sz w:val="24"/>
          <w:szCs w:val="24"/>
        </w:rPr>
      </w:pPr>
    </w:p>
    <w:p w14:paraId="1450AEA0" w14:textId="77777777" w:rsidR="004250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Maria Alice Alves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Incidência da síndrome do comer noturno e compulsão alimentar em estudantes de nutrição </w:t>
      </w:r>
      <w:proofErr w:type="spellStart"/>
      <w:r>
        <w:rPr>
          <w:rFonts w:ascii="Times New Roman" w:eastAsia="Times New Roman" w:hAnsi="Times New Roman" w:cs="Times New Roman"/>
          <w:b/>
          <w:sz w:val="24"/>
          <w:szCs w:val="24"/>
        </w:rPr>
        <w:t>Saude</w:t>
      </w:r>
      <w:proofErr w:type="spellEnd"/>
      <w:r>
        <w:rPr>
          <w:rFonts w:ascii="Times New Roman" w:eastAsia="Times New Roman" w:hAnsi="Times New Roman" w:cs="Times New Roman"/>
          <w:b/>
          <w:sz w:val="24"/>
          <w:szCs w:val="24"/>
        </w:rPr>
        <w:t xml:space="preserve"> e pesquisa. (Impr.)</w:t>
      </w:r>
      <w:r>
        <w:rPr>
          <w:rFonts w:ascii="Times New Roman" w:eastAsia="Times New Roman" w:hAnsi="Times New Roman" w:cs="Times New Roman"/>
          <w:sz w:val="24"/>
          <w:szCs w:val="24"/>
        </w:rPr>
        <w:t>, v. 10, n. 1, p. 15-23, jan./</w:t>
      </w:r>
      <w:proofErr w:type="gramStart"/>
      <w:r>
        <w:rPr>
          <w:rFonts w:ascii="Times New Roman" w:eastAsia="Times New Roman" w:hAnsi="Times New Roman" w:cs="Times New Roman"/>
          <w:sz w:val="24"/>
          <w:szCs w:val="24"/>
        </w:rPr>
        <w:t>Abr.</w:t>
      </w:r>
      <w:proofErr w:type="gramEnd"/>
      <w:r>
        <w:rPr>
          <w:rFonts w:ascii="Times New Roman" w:eastAsia="Times New Roman" w:hAnsi="Times New Roman" w:cs="Times New Roman"/>
          <w:sz w:val="24"/>
          <w:szCs w:val="24"/>
        </w:rPr>
        <w:t xml:space="preserve"> 2017. </w:t>
      </w:r>
    </w:p>
    <w:p w14:paraId="7647E4DF" w14:textId="77777777" w:rsidR="004250EC" w:rsidRDefault="004250EC">
      <w:pPr>
        <w:pBdr>
          <w:top w:val="nil"/>
          <w:left w:val="nil"/>
          <w:bottom w:val="nil"/>
          <w:right w:val="nil"/>
          <w:between w:val="nil"/>
        </w:pBdr>
        <w:spacing w:line="240" w:lineRule="auto"/>
        <w:rPr>
          <w:rFonts w:ascii="Times New Roman" w:eastAsia="Times New Roman" w:hAnsi="Times New Roman" w:cs="Times New Roman"/>
          <w:sz w:val="24"/>
          <w:szCs w:val="24"/>
        </w:rPr>
      </w:pPr>
    </w:p>
    <w:sectPr w:rsidR="004250EC">
      <w:headerReference w:type="even" r:id="rId12"/>
      <w:headerReference w:type="default" r:id="rId13"/>
      <w:footerReference w:type="even" r:id="rId14"/>
      <w:footerReference w:type="default" r:id="rId15"/>
      <w:headerReference w:type="first" r:id="rId16"/>
      <w:footerReference w:type="first" r:id="rId17"/>
      <w:pgSz w:w="11906" w:h="16838"/>
      <w:pgMar w:top="2269" w:right="1701" w:bottom="113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78093" w14:textId="77777777" w:rsidR="00660C6A" w:rsidRDefault="00660C6A">
      <w:pPr>
        <w:spacing w:after="0" w:line="240" w:lineRule="auto"/>
      </w:pPr>
      <w:r>
        <w:separator/>
      </w:r>
    </w:p>
  </w:endnote>
  <w:endnote w:type="continuationSeparator" w:id="0">
    <w:p w14:paraId="2831C0D4" w14:textId="77777777" w:rsidR="00660C6A" w:rsidRDefault="0066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AEF9" w14:textId="77777777" w:rsidR="004250EC" w:rsidRDefault="004250E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B1CB" w14:textId="77777777" w:rsidR="004250EC" w:rsidRDefault="004250E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985DF" w14:textId="77777777" w:rsidR="004250EC" w:rsidRDefault="004250E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43CDA" w14:textId="77777777" w:rsidR="00660C6A" w:rsidRDefault="00660C6A">
      <w:pPr>
        <w:spacing w:after="0" w:line="240" w:lineRule="auto"/>
      </w:pPr>
      <w:r>
        <w:separator/>
      </w:r>
    </w:p>
  </w:footnote>
  <w:footnote w:type="continuationSeparator" w:id="0">
    <w:p w14:paraId="39913FF2" w14:textId="77777777" w:rsidR="00660C6A" w:rsidRDefault="00660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0214" w14:textId="77777777" w:rsidR="004250EC" w:rsidRDefault="004250EC">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BBE1" w14:textId="77777777" w:rsidR="004250EC"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755AD10C" wp14:editId="3812B4B1">
          <wp:simplePos x="0" y="0"/>
          <wp:positionH relativeFrom="column">
            <wp:posOffset>-1080134</wp:posOffset>
          </wp:positionH>
          <wp:positionV relativeFrom="paragraph">
            <wp:posOffset>-440054</wp:posOffset>
          </wp:positionV>
          <wp:extent cx="7541367" cy="1066738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1367" cy="106673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F28F" w14:textId="77777777" w:rsidR="004250EC" w:rsidRDefault="004250EC">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EC"/>
    <w:rsid w:val="00042E52"/>
    <w:rsid w:val="004250EC"/>
    <w:rsid w:val="00660C6A"/>
    <w:rsid w:val="00883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6BC8"/>
  <w15:docId w15:val="{C0C4301A-2764-4F57-A2D4-5C8B79B8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214EDF"/>
    <w:rPr>
      <w:color w:val="0563C1" w:themeColor="hyperlink"/>
      <w:u w:val="single"/>
    </w:rPr>
  </w:style>
  <w:style w:type="character" w:styleId="MenoPendente">
    <w:name w:val="Unresolved Mention"/>
    <w:basedOn w:val="Fontepargpadro"/>
    <w:uiPriority w:val="99"/>
    <w:semiHidden/>
    <w:unhideWhenUsed/>
    <w:rsid w:val="00214ED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carocesar28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queias12ofc@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runa.batista@uninta.edu.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viameneses520@outloo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uharaujo110@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NL7g0OYkjFGtEg0Ey9Ov+bLIA==">CgMxLjA4AHIhMUt2cFdTV01DR3pvMEVtTFltOUx4UkRjSTlNTmxiSDFi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3988</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Bruna Aparecida Melo Batista</cp:lastModifiedBy>
  <cp:revision>2</cp:revision>
  <dcterms:created xsi:type="dcterms:W3CDTF">2024-05-04T01:35:00Z</dcterms:created>
  <dcterms:modified xsi:type="dcterms:W3CDTF">2024-05-04T01:35:00Z</dcterms:modified>
</cp:coreProperties>
</file>