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1EF89" w14:textId="77777777" w:rsidR="004D749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MEDIAÇÃO DOS PROFESSORES DA EDUCAÇÃO INFANTIL</w:t>
      </w:r>
    </w:p>
    <w:p w14:paraId="436F3D3A" w14:textId="77777777" w:rsidR="004D749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 PROCESSO DE LETRAMENTO LITERÁRIO</w:t>
      </w:r>
    </w:p>
    <w:p w14:paraId="1D8CA779" w14:textId="77777777" w:rsidR="004D7493" w:rsidRDefault="004D7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0198C9" w14:textId="77777777" w:rsidR="004D749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Patryne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Souza Santos</w:t>
      </w:r>
    </w:p>
    <w:p w14:paraId="304F29F7" w14:textId="77777777" w:rsidR="004D749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6809C57D" w14:textId="77777777" w:rsidR="004D749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amandapatryne.17@gmail.com</w:t>
        </w:r>
      </w:hyperlink>
    </w:p>
    <w:p w14:paraId="59EA47AA" w14:textId="77777777" w:rsidR="004D749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Clara Sena Mata Oliveira</w:t>
      </w:r>
    </w:p>
    <w:p w14:paraId="0BCC3D3F" w14:textId="77777777" w:rsidR="004D749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3556505C" w14:textId="77777777" w:rsidR="004D749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clarasmpedagogia@gmail.com</w:t>
        </w:r>
      </w:hyperlink>
    </w:p>
    <w:p w14:paraId="4B55B549" w14:textId="77777777" w:rsidR="004D749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Ires Cristina Souza Teixeira</w:t>
      </w:r>
    </w:p>
    <w:p w14:paraId="32187F85" w14:textId="77777777" w:rsidR="004D749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70E0EE86" w14:textId="32A08DF0" w:rsidR="004D749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8" w:history="1">
        <w:r w:rsidR="00D81DBE" w:rsidRPr="00030E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teixeiraires17@gmail.com</w:t>
        </w:r>
      </w:hyperlink>
    </w:p>
    <w:p w14:paraId="002B8963" w14:textId="77777777" w:rsidR="004D749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Lara Medeiros de Aquino</w:t>
      </w:r>
    </w:p>
    <w:p w14:paraId="21425470" w14:textId="77777777" w:rsidR="004D749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08AE0C62" w14:textId="77777777" w:rsidR="004D749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laramedeiros722@gmail.com</w:t>
        </w:r>
      </w:hyperlink>
    </w:p>
    <w:p w14:paraId="181DB63D" w14:textId="77777777" w:rsidR="004D749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 Isabela Pereira Rocha</w:t>
      </w:r>
    </w:p>
    <w:p w14:paraId="46E50333" w14:textId="77777777" w:rsidR="004D749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5AB8887A" w14:textId="7246C465" w:rsidR="004D7493" w:rsidRDefault="00B148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10" w:history="1">
        <w:r w:rsidRPr="00030E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Belisarocha2020</w:t>
        </w:r>
        <w:r w:rsidRPr="00030E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@gmail.com</w:t>
        </w:r>
      </w:hyperlink>
    </w:p>
    <w:p w14:paraId="74589F10" w14:textId="77777777" w:rsidR="004D7493" w:rsidRDefault="004D7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DB147D" w14:textId="77777777" w:rsidR="004D749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Alfabetização, Letramento e outras Linguagens</w:t>
      </w:r>
    </w:p>
    <w:p w14:paraId="1DADB3A3" w14:textId="77777777" w:rsidR="004D7493" w:rsidRDefault="004D7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D13ED8" w14:textId="77777777" w:rsidR="004D7493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1564BB04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Esse trabalho objetiva identificar e analisar a intencionalidade das práticas de leitura literária na Educação Infantil de escolas municípios do norte de Minas Gerais. Tem-se sob perspectiva, o letramento literário, para que as crianças compreendam usos da linguagem, desenvolvam habilidades e se formem leitores. Foi realizada pesquisa com professores atuantes em Escolas/Centros Municipais de Educação Infantil, aplicando um questionário para produção de dados. Os resultados indicam frequência da prática de leitura, organizada por projetos, sugeridos pelas escolas. Constatou-se a escassez de recursos e variedade de obras, bem como a participação de pais no desenvolvimento dessas habilidades. Conclui-se ser necessária a familiaridade das crianças com práticas literárias no ambiente escolar e familiar.</w:t>
      </w:r>
    </w:p>
    <w:p w14:paraId="5467340F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Letramento Literário. Práticas de Leitura. Educação Infantil.</w:t>
      </w:r>
    </w:p>
    <w:p w14:paraId="164518B7" w14:textId="77777777" w:rsidR="004D7493" w:rsidRDefault="004D7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1E238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55E071F5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contato das crianças com linguagem literária promove a compreensão do mundo, desenvolve o imaginário, a curiosidade, possibilita identificar conflitos e soluções, entre outros sentidos para a vivência humana (Abramovich, 2009). Considerando Soares (2020)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(2006), a importância do letramento literário desde a ampliação de habilidades infantis, até nos modos de intervenção e atuação de professores. A partir de relações entre práticas literárias e intencionalidades docentes, para desenvolvimento de crianças, se constitui esta pesquisa. </w:t>
      </w:r>
    </w:p>
    <w:p w14:paraId="1E80A856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C6A709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 e problema da pesquisa</w:t>
      </w:r>
    </w:p>
    <w:p w14:paraId="0802DC2A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formação de leitores ocorre pelas experiências com autores e obras diversos de qualidade, a partir do espaço escolar, social e familiar. Assim, visando à identificação e ao propósito das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práticas literárias docentes na Educação Infantil, questiona-se: qual a intencionalidade das práticas literárias desenvolvidas no espaço escolar? Quais são as escolhas literárias e as dificuldades enfrentadas pelos professores?</w:t>
      </w:r>
    </w:p>
    <w:p w14:paraId="70C4ED34" w14:textId="77777777" w:rsidR="004D7493" w:rsidRDefault="004D7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CDBB3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 da pesquisa</w:t>
      </w:r>
    </w:p>
    <w:p w14:paraId="47154CF3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Objetiva-se identificar e analisar a intencionalidade das práticas de leitura literária em salas de referência em Escolas/Centros Municipais de Educação Infantil de municípios norte-mineiros. Ademais, busca-se identificar escolhas literárias e as dificuldades encontradas nas práticas literárias em questão.</w:t>
      </w:r>
    </w:p>
    <w:p w14:paraId="1735E7D6" w14:textId="77777777" w:rsidR="004D7493" w:rsidRDefault="004D7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BC341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Referencial teórico que fundamenta a pesquisa</w:t>
      </w:r>
    </w:p>
    <w:p w14:paraId="004E452C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prática da linguagem ocorre de variados modos, propiciando a construção de muitas possibilidades interacionais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2006). Depreende-se que as práticas de leitura são importantes para o indivíduo não apenas ouvir, mas experienciar obras e potencializar sua autonomia leitora. Assim, a inserção do letramento literário nos anos iniciais de vida colabora com o desenvolvimento dessas habilidades. Na escola, o professor é aquele que promove o processo de mediação, fomenta leituras, intermedeia práticas literárias, assumindo uma direção e um objetivo de leitura – o letramento literário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2006). </w:t>
      </w:r>
    </w:p>
    <w:p w14:paraId="55C05112" w14:textId="77777777" w:rsidR="004D7493" w:rsidRDefault="004D7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30033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metodológicos</w:t>
      </w:r>
    </w:p>
    <w:p w14:paraId="7E5B7286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Foi realizada pesquisa qualitativa (Guerra, 2014). Para consolidar o objetivo de estudo, aplicou-se um questionário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on-line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estruturado, a professores de Centros/Escolas Municipais de Brasília de Minas, São Francisco e Montes Claros. Os professores foram questionados sobre os processos de mediação e as escolhas de obras literárias para o trabalho com crianças, além das dificuldades no desenvolver o letramento literário. </w:t>
      </w:r>
    </w:p>
    <w:p w14:paraId="15458242" w14:textId="77777777" w:rsidR="004D7493" w:rsidRDefault="004D7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2CFF5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dos dados e resultados finais da pesquisa</w:t>
      </w:r>
    </w:p>
    <w:p w14:paraId="4F10A366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Os professores atendem aos requisitos legais para docência – têm formação em Pedagogia e Normal Superior, maioria regular presencial, com mais de dois cursos em Pós-Graduação, atuando entre 11 e 20 anos. </w:t>
      </w:r>
    </w:p>
    <w:p w14:paraId="4C595F23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Dentre os participantes, 57,1% leem para as crianças todos os dias, escolhendo variadas obras e autores com base no contexto escolar/social. Sobre o acervo literário, dois professores afirmam dispor de obras; três afirmam que essas são escassas; e um afirma não ter. As práticas de letramento literário combinam a exploração de diferentes linguagens, baseadas no contexto e projetos escolares. Como dificuldades, evidenciam a carência de recursos e de participação dos pais no desenvolvimento do letramento literário e, também, pouca ênfase na autonomia das escolhas literárias e no desenvolvimento da leitura das crianças.</w:t>
      </w:r>
    </w:p>
    <w:p w14:paraId="1BA3AED0" w14:textId="77777777" w:rsidR="004D7493" w:rsidRDefault="004D7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1762705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Relação do objeto de estudo com a pesquisa em Educação e eixo temático do COPED</w:t>
      </w:r>
    </w:p>
    <w:p w14:paraId="5CC3D344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trabalho está imbricado à proposta do evento, pois apresenta o modo como os professores conduzem o letramento literário de crianças, tratando dos desafios educacionais e das condições para formar novos leitores.</w:t>
      </w:r>
    </w:p>
    <w:p w14:paraId="5F8CB9A2" w14:textId="77777777" w:rsidR="004D7493" w:rsidRDefault="004D7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A6534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6DC93E33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Considera-se que o letramento literário é importante para a construção de sujeitos leitores. Percebe-se que professores utilizam contextos e realidades das crianças para desenvolver as habilidades, apoiando-se em projetos escolares. Contudo, elucida-se a necessidade de ampliação de recursos escolares, bem como a participação familiar no desenvolvimento da formação leitora das crianças.</w:t>
      </w:r>
    </w:p>
    <w:p w14:paraId="5C642136" w14:textId="77777777" w:rsidR="004D7493" w:rsidRDefault="004D7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5B0A09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279CA096" w14:textId="77777777" w:rsidR="004D749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COSSON, Rildo.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Letramento Literário</w:t>
      </w:r>
      <w:r>
        <w:rPr>
          <w:rFonts w:ascii="Times New Roman" w:eastAsia="Times New Roman" w:hAnsi="Times New Roman" w:cs="Times New Roman"/>
          <w:sz w:val="24"/>
          <w:szCs w:val="24"/>
        </w:rPr>
        <w:t>: teoria e prática. 2.ed. São Paulo: Contexto, 2006.</w:t>
      </w:r>
    </w:p>
    <w:p w14:paraId="3EC95F80" w14:textId="77777777" w:rsidR="004D7493" w:rsidRDefault="004D7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619681" w14:textId="77777777" w:rsidR="004D749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GUERRA, Elaine Linhares de Assis.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Manual de Pesquisa Qualitativa</w:t>
      </w:r>
      <w:r>
        <w:rPr>
          <w:rFonts w:ascii="Times New Roman" w:eastAsia="Times New Roman" w:hAnsi="Times New Roman" w:cs="Times New Roman"/>
          <w:sz w:val="24"/>
          <w:szCs w:val="24"/>
        </w:rPr>
        <w:t>. EAD: Educação a Distância. Belo Horizonte, 2014, 47 p.</w:t>
      </w:r>
    </w:p>
    <w:p w14:paraId="10D7A703" w14:textId="77777777" w:rsidR="004D7493" w:rsidRDefault="004D7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ED0E4" w14:textId="77777777" w:rsidR="004D749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SOARES, Magda.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Alfaletrar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toda criança precisa aprender a ler e a escrever. São Paulo: Contexto, 2020, 337 p.</w:t>
      </w:r>
    </w:p>
    <w:p w14:paraId="6B109A82" w14:textId="77777777" w:rsidR="004D7493" w:rsidRDefault="004D7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046BB4" w14:textId="77777777" w:rsidR="004D749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ABRAMOVICH, Fanny.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Literatura infantil</w:t>
      </w:r>
      <w:r>
        <w:rPr>
          <w:rFonts w:ascii="Times New Roman" w:eastAsia="Times New Roman" w:hAnsi="Times New Roman" w:cs="Times New Roman"/>
          <w:sz w:val="24"/>
          <w:szCs w:val="24"/>
        </w:rPr>
        <w:t>: gostosuras e bobices. 5ª ed. São Paulo: Scipione, 2009, 174 p.</w:t>
      </w:r>
    </w:p>
    <w:sectPr w:rsidR="004D7493">
      <w:headerReference w:type="default" r:id="rId11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DC374" w14:textId="77777777" w:rsidR="00E20322" w:rsidRDefault="00E20322">
      <w:pPr>
        <w:spacing w:after="0" w:line="240" w:lineRule="auto"/>
      </w:pPr>
      <w:r>
        <w:separator/>
      </w:r>
    </w:p>
  </w:endnote>
  <w:endnote w:type="continuationSeparator" w:id="0">
    <w:p w14:paraId="60259657" w14:textId="77777777" w:rsidR="00E20322" w:rsidRDefault="00E2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74171" w14:textId="77777777" w:rsidR="00E20322" w:rsidRDefault="00E20322">
      <w:pPr>
        <w:spacing w:after="0" w:line="240" w:lineRule="auto"/>
      </w:pPr>
      <w:r>
        <w:separator/>
      </w:r>
    </w:p>
  </w:footnote>
  <w:footnote w:type="continuationSeparator" w:id="0">
    <w:p w14:paraId="7D9C57C5" w14:textId="77777777" w:rsidR="00E20322" w:rsidRDefault="00E20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EAD6" w14:textId="77777777" w:rsidR="004D74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D32A49B" wp14:editId="5AE1A659">
          <wp:extent cx="5760085" cy="174134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93"/>
    <w:rsid w:val="004D7493"/>
    <w:rsid w:val="0057727D"/>
    <w:rsid w:val="008043D2"/>
    <w:rsid w:val="00B148E7"/>
    <w:rsid w:val="00D81DBE"/>
    <w:rsid w:val="00E2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B356"/>
  <w15:docId w15:val="{20A98963-292A-47AB-855F-B5964FE5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D81DB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1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ixeiraires17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larasmpedagogi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ndapatryne.17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Belisarocha2020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ramedeiros7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Ires Cristina</cp:lastModifiedBy>
  <cp:revision>3</cp:revision>
  <dcterms:created xsi:type="dcterms:W3CDTF">2024-05-14T22:00:00Z</dcterms:created>
  <dcterms:modified xsi:type="dcterms:W3CDTF">2024-05-14T22:10:00Z</dcterms:modified>
</cp:coreProperties>
</file>