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69D" w:rsidRDefault="00B02EF1">
      <w:pPr>
        <w:spacing w:before="77"/>
        <w:ind w:left="290" w:right="148"/>
        <w:jc w:val="center"/>
        <w:rPr>
          <w:rFonts w:ascii="Arial MT"/>
          <w:sz w:val="25"/>
          <w:lang w:val="pt-BR"/>
        </w:rPr>
      </w:pPr>
      <w:r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-926465</wp:posOffset>
            </wp:positionH>
            <wp:positionV relativeFrom="paragraph">
              <wp:posOffset>-844550</wp:posOffset>
            </wp:positionV>
            <wp:extent cx="7561580" cy="10697210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069D" w:rsidRDefault="00B02EF1">
      <w:pPr>
        <w:pStyle w:val="Ttulo1"/>
        <w:spacing w:line="360" w:lineRule="auto"/>
        <w:ind w:left="313" w:right="161" w:firstLine="0"/>
        <w:jc w:val="center"/>
        <w:rPr>
          <w:u w:val="none"/>
          <w:lang w:val="pt-BR"/>
        </w:rPr>
      </w:pPr>
      <w:r>
        <w:rPr>
          <w:u w:val="none"/>
        </w:rPr>
        <w:t>EXTENSÃO I: UM RELATO DE</w:t>
      </w:r>
      <w:r w:rsidR="0021264E">
        <w:rPr>
          <w:u w:val="none"/>
        </w:rPr>
        <w:t xml:space="preserve"> </w:t>
      </w:r>
      <w:r w:rsidR="00020EF8">
        <w:rPr>
          <w:u w:val="none"/>
        </w:rPr>
        <w:t xml:space="preserve">EXPERIÊNCIA </w:t>
      </w:r>
      <w:r>
        <w:rPr>
          <w:u w:val="none"/>
        </w:rPr>
        <w:t>SOBRE A IMPORTÂNCIA DOS CUIDADOS COM A SAÚDE BUCAL DE INDIVÍDUOS DA TERCEIRA IDADE</w:t>
      </w:r>
    </w:p>
    <w:p w:rsidR="001D069D" w:rsidRDefault="001D069D">
      <w:pPr>
        <w:pStyle w:val="Corpodetexto"/>
        <w:spacing w:before="10"/>
        <w:ind w:left="0"/>
        <w:rPr>
          <w:b/>
          <w:sz w:val="20"/>
          <w:u w:val="single"/>
        </w:rPr>
      </w:pPr>
    </w:p>
    <w:p w:rsidR="001D069D" w:rsidRDefault="00B02EF1">
      <w:pPr>
        <w:jc w:val="center"/>
        <w:rPr>
          <w:lang w:val="pt-BR"/>
        </w:rPr>
      </w:pPr>
      <w:r>
        <w:rPr>
          <w:rFonts w:eastAsia="Arial"/>
          <w:sz w:val="24"/>
          <w:szCs w:val="24"/>
          <w:lang w:val="pt-BR"/>
        </w:rPr>
        <w:t xml:space="preserve">Autores: </w:t>
      </w:r>
      <w:r>
        <w:rPr>
          <w:sz w:val="24"/>
          <w:szCs w:val="24"/>
        </w:rPr>
        <w:t>TULLYANA DO SOCORRO ALBERTO DA SILVA¹, VITÓRIA CAMILLY ROCHA BORGES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JÉSSICA CRISTINA SARAIVA ALCANTARA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GRAZIELE BORCEM SOUZA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E KAMILA LEAL CORREA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  <w:lang w:val="pt-BR"/>
        </w:rPr>
        <w:t xml:space="preserve"> </w:t>
      </w:r>
    </w:p>
    <w:p w:rsidR="001D069D" w:rsidRDefault="00B02EF1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Acadêmica de Odontologia, Universidade da Amazônia;</w:t>
      </w:r>
    </w:p>
    <w:p w:rsidR="001D069D" w:rsidRDefault="00B02EF1">
      <w:pPr>
        <w:jc w:val="both"/>
        <w:rPr>
          <w:spacing w:val="-57"/>
          <w:lang w:val="pt-BR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Mestre em Ciências Farmacêutica, Universidade Federal do Pará; </w:t>
      </w:r>
    </w:p>
    <w:p w:rsidR="001D069D" w:rsidRDefault="001D069D">
      <w:pPr>
        <w:pStyle w:val="Corpodetexto"/>
        <w:spacing w:before="1" w:line="271" w:lineRule="auto"/>
        <w:ind w:left="0" w:right="2421"/>
        <w:jc w:val="both"/>
      </w:pPr>
    </w:p>
    <w:p w:rsidR="001D069D" w:rsidRDefault="00B02EF1">
      <w:pPr>
        <w:jc w:val="both"/>
        <w:rPr>
          <w:rStyle w:val="Hyperlink"/>
          <w:sz w:val="24"/>
          <w:szCs w:val="24"/>
        </w:rPr>
      </w:pPr>
      <w:r>
        <w:rPr>
          <w:sz w:val="24"/>
          <w:szCs w:val="24"/>
          <w:lang w:val="pt-BR"/>
        </w:rPr>
        <w:t>E-mail:</w:t>
      </w:r>
      <w:hyperlink r:id="rId8" w:history="1">
        <w:r>
          <w:rPr>
            <w:rStyle w:val="Hyperlink"/>
            <w:sz w:val="24"/>
            <w:szCs w:val="24"/>
          </w:rPr>
          <w:t>silvatullyana@gmail.com</w:t>
        </w:r>
      </w:hyperlink>
      <w:r>
        <w:rPr>
          <w:sz w:val="24"/>
          <w:szCs w:val="24"/>
        </w:rPr>
        <w:t xml:space="preserve">  </w:t>
      </w:r>
    </w:p>
    <w:p w:rsidR="001D069D" w:rsidRDefault="00B02EF1">
      <w:pPr>
        <w:jc w:val="both"/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</w:rPr>
        <w:t>Vitmili.2003@outlook.com</w:t>
      </w:r>
    </w:p>
    <w:p w:rsidR="001D069D" w:rsidRDefault="00E43049">
      <w:pPr>
        <w:jc w:val="both"/>
        <w:rPr>
          <w:rStyle w:val="Hyperlink"/>
          <w:sz w:val="24"/>
          <w:szCs w:val="24"/>
        </w:rPr>
      </w:pPr>
      <w:hyperlink r:id="rId9" w:history="1">
        <w:r w:rsidR="00B02EF1">
          <w:rPr>
            <w:rStyle w:val="Hyperlink"/>
            <w:sz w:val="24"/>
            <w:szCs w:val="24"/>
          </w:rPr>
          <w:t>jessicaalcantara123@gmail.com</w:t>
        </w:r>
      </w:hyperlink>
    </w:p>
    <w:p w:rsidR="001D069D" w:rsidRDefault="00E43049">
      <w:pPr>
        <w:jc w:val="both"/>
        <w:rPr>
          <w:rStyle w:val="Hyperlink"/>
          <w:sz w:val="24"/>
          <w:szCs w:val="24"/>
        </w:rPr>
      </w:pPr>
      <w:hyperlink r:id="rId10" w:history="1">
        <w:r w:rsidR="00B02EF1">
          <w:rPr>
            <w:rStyle w:val="Hyperlink"/>
            <w:sz w:val="24"/>
            <w:szCs w:val="24"/>
          </w:rPr>
          <w:t>grazielesouza406@gmail.com</w:t>
        </w:r>
      </w:hyperlink>
    </w:p>
    <w:p w:rsidR="001D069D" w:rsidRDefault="00B02EF1">
      <w:pPr>
        <w:jc w:val="both"/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</w:rPr>
        <w:t>profakamilaleal@gmail.com</w:t>
      </w:r>
    </w:p>
    <w:p w:rsidR="001D069D" w:rsidRDefault="001D069D">
      <w:pPr>
        <w:rPr>
          <w:rStyle w:val="Hyperlink"/>
          <w:sz w:val="24"/>
          <w:szCs w:val="24"/>
          <w:lang w:val="pt-BR"/>
        </w:rPr>
      </w:pPr>
    </w:p>
    <w:p w:rsidR="001D069D" w:rsidRDefault="001D069D">
      <w:pPr>
        <w:pStyle w:val="Corpodetexto"/>
        <w:ind w:left="0"/>
        <w:rPr>
          <w:sz w:val="26"/>
        </w:rPr>
      </w:pPr>
    </w:p>
    <w:p w:rsidR="001D069D" w:rsidRDefault="00B02E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disciplina de extensão do curso de odontologia representa uma valiosa ferramenta educacional que visa proporcionar experiências práticas de campo e da pesquisa científica. Nesse contexto, ações de cuidado em saúde são importantes para frisar a necessidade de uma higiene bucal adequada, principalmente de indivíduos que precisam de uma melhor atenção, como é o caso dos idosos. O objetivo deste trabalho é compartilhar as experiências vivenciadas durante uma ação integrativa direcionada ao público idoso. A experiência disciplinar ocorreu no Município Coqueiro-PA, nas dependências de uma Unidade Básica de Saúde, em 11 de novembro de 2022, quando os estudantes do curso de odontologia realizaram palestras sobre a importância da higiene bucal e da restauração das funções por meio de próteses dentárias. Durante esse período, foram alcançados resultados positivos tanto para a formação acadêmica dos discentes quanto para o público-alvo, incluindo a compreensão de experiências práticas e casos clínicos, além do desenvolvimento de habilidades de comunicação e destreza em situações práticas. Essa experiência enriquecedora proporcionou aos estudantes uma ampliação significativa do conhecimento em relação aos cuidados com a saúde bucal dos idosos, incluindo suas particularidades e desafios. Durante a realização da ação, foi possível observar que cada idoso possui características únicas como paciente, demandando atenção personalizada na área de atenção primária à saúde. Com isso, foi possível perceber a importância dos odontólogos na avaliação da saúde bucal dos idosos. Portanto, essa ação como parte da disciplina de extensão contribuiu para a formação acadêmico-profissional, fortalecendo a percepção discente sobre cuidado em saúde por meio de um componente educacional valioso, proporcionando experiências engrandecedoras para os discentes. Além disso, essa ação ressaltou o papel fundamental dos dentistas no contexto do Sistema Único de Saúde e na promoção da saúde bucal dos idoso.</w:t>
      </w:r>
    </w:p>
    <w:p w:rsidR="001D069D" w:rsidRDefault="001D069D">
      <w:pPr>
        <w:spacing w:line="360" w:lineRule="auto"/>
        <w:jc w:val="both"/>
        <w:rPr>
          <w:sz w:val="24"/>
          <w:szCs w:val="24"/>
        </w:rPr>
      </w:pPr>
    </w:p>
    <w:p w:rsidR="001D069D" w:rsidRDefault="001D069D">
      <w:pPr>
        <w:spacing w:line="360" w:lineRule="auto"/>
        <w:jc w:val="both"/>
        <w:rPr>
          <w:sz w:val="24"/>
          <w:szCs w:val="24"/>
        </w:rPr>
      </w:pPr>
    </w:p>
    <w:p w:rsidR="001D069D" w:rsidRDefault="00B02EF1">
      <w:pPr>
        <w:spacing w:line="360" w:lineRule="auto"/>
        <w:jc w:val="both"/>
        <w:rPr>
          <w:rFonts w:eastAsia="ArialMT"/>
          <w:sz w:val="24"/>
          <w:szCs w:val="24"/>
          <w:lang w:val="pt-BR"/>
        </w:rPr>
      </w:pPr>
      <w:r>
        <w:rPr>
          <w:rFonts w:eastAsia="ArialMT"/>
          <w:sz w:val="24"/>
          <w:szCs w:val="24"/>
        </w:rPr>
        <w:t>Área:</w:t>
      </w:r>
      <w:r>
        <w:rPr>
          <w:rFonts w:eastAsia="ArialMT"/>
          <w:sz w:val="24"/>
          <w:szCs w:val="24"/>
          <w:lang w:val="pt-BR"/>
        </w:rPr>
        <w:t xml:space="preserve"> </w:t>
      </w:r>
      <w:r>
        <w:rPr>
          <w:rFonts w:eastAsia="ArialMT"/>
          <w:sz w:val="24"/>
          <w:szCs w:val="24"/>
        </w:rPr>
        <w:t>Saúde coletiva.</w:t>
      </w:r>
    </w:p>
    <w:p w:rsidR="001D069D" w:rsidRDefault="00B02EF1">
      <w:pPr>
        <w:spacing w:line="360" w:lineRule="auto"/>
        <w:jc w:val="both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Modalidade: Relato de caso.</w:t>
      </w:r>
    </w:p>
    <w:p w:rsidR="001D069D" w:rsidRDefault="00B02EF1">
      <w:pPr>
        <w:spacing w:line="360" w:lineRule="auto"/>
        <w:jc w:val="both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Palavras-chave: Saúde bucal, idosos, atenção primária.</w:t>
      </w:r>
    </w:p>
    <w:p w:rsidR="001D069D" w:rsidRDefault="00B02EF1">
      <w:pPr>
        <w:spacing w:line="360" w:lineRule="auto"/>
        <w:jc w:val="both"/>
        <w:rPr>
          <w:lang w:val="pt-BR"/>
        </w:rPr>
        <w:sectPr w:rsidR="001D06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1340" w:right="1580" w:bottom="280" w:left="1460" w:header="720" w:footer="720" w:gutter="0"/>
          <w:cols w:space="720"/>
        </w:sectPr>
      </w:pPr>
      <w:r>
        <w:rPr>
          <w:rFonts w:eastAsia="ArialMT"/>
          <w:sz w:val="24"/>
          <w:szCs w:val="24"/>
        </w:rPr>
        <w:t>Órgão de fomento (quando houver): Não se aplica.</w:t>
      </w:r>
      <w:r>
        <w:rPr>
          <w:rFonts w:eastAsia="ArialMT"/>
          <w:sz w:val="24"/>
          <w:szCs w:val="24"/>
          <w:lang w:val="pt-BR"/>
        </w:rPr>
        <w:t xml:space="preserve"> </w:t>
      </w:r>
    </w:p>
    <w:p w:rsidR="001D069D" w:rsidRDefault="001D069D">
      <w:pPr>
        <w:pStyle w:val="Corpodetexto"/>
        <w:spacing w:before="138" w:line="360" w:lineRule="auto"/>
        <w:ind w:left="0" w:right="3887"/>
      </w:pPr>
    </w:p>
    <w:sectPr w:rsidR="001D069D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EF1" w:rsidRDefault="00B02EF1">
      <w:r>
        <w:separator/>
      </w:r>
    </w:p>
  </w:endnote>
  <w:endnote w:type="continuationSeparator" w:id="0">
    <w:p w:rsidR="00B02EF1" w:rsidRDefault="00B0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Times New Roman"/>
    <w:charset w:val="80"/>
    <w:family w:val="auto"/>
    <w:pitch w:val="default"/>
    <w:sig w:usb0="00000000" w:usb1="00000000" w:usb2="0000000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69D" w:rsidRDefault="001D06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69D" w:rsidRDefault="001D069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69D" w:rsidRDefault="001D06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EF1" w:rsidRDefault="00B02EF1">
      <w:r>
        <w:separator/>
      </w:r>
    </w:p>
  </w:footnote>
  <w:footnote w:type="continuationSeparator" w:id="0">
    <w:p w:rsidR="00B02EF1" w:rsidRDefault="00B02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69D" w:rsidRDefault="0021264E">
    <w:pPr>
      <w:pStyle w:val="Cabealho"/>
    </w:pPr>
    <w:r>
      <w:rPr>
        <w:noProof/>
        <w:lang w:val="pt-BR" w:eastAsia="pt-BR"/>
      </w:rPr>
    </w:r>
    <w:r w:rsidR="0021264E"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style="position:absolute;margin-left:0;margin-top:0;width:3720pt;height:5262pt;z-index:-251657216;mso-position-horizontal:center;mso-position-horizontal-relative:margin;mso-position-vertical:center;mso-position-vertical-relative:margin;mso-width-relative:page;mso-height-relative:page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</w:sdtPr>
    <w:sdtEndPr/>
    <w:sdtContent>
      <w:p w:rsidR="001D069D" w:rsidRDefault="0021264E">
        <w:pPr>
          <w:pStyle w:val="Cabealho"/>
        </w:pPr>
        <w:r>
          <w:rPr>
            <w:noProof/>
            <w:lang w:val="pt-BR" w:eastAsia="pt-BR"/>
          </w:rPr>
        </w:r>
        <w:r w:rsidR="0021264E"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style="position:absolute;margin-left:0;margin-top:0;width:3720pt;height:5262pt;z-index:-251656192;mso-position-horizontal:center;mso-position-horizontal-relative:margin;mso-position-vertical:center;mso-position-vertical-relative:margin;mso-width-relative:page;mso-height-relative:page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069D" w:rsidRDefault="0021264E">
    <w:pPr>
      <w:pStyle w:val="Cabealho"/>
    </w:pPr>
    <w:r>
      <w:rPr>
        <w:noProof/>
        <w:lang w:val="pt-BR" w:eastAsia="pt-BR"/>
      </w:rPr>
    </w:r>
    <w:r w:rsidR="0021264E"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style="position:absolute;margin-left:0;margin-top:0;width:3720pt;height:5262pt;z-index:-251655168;mso-position-horizontal:center;mso-position-horizontal-relative:margin;mso-position-vertical:center;mso-position-vertical-relative:margin;mso-width-relative:page;mso-height-relative:page" o:allowincell="f">
          <v:imagedata r:id="rId1" o:title="Marca d´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20EF8"/>
    <w:rsid w:val="00050D39"/>
    <w:rsid w:val="00055D2A"/>
    <w:rsid w:val="000A669A"/>
    <w:rsid w:val="000C2ADB"/>
    <w:rsid w:val="000D6B22"/>
    <w:rsid w:val="00172E81"/>
    <w:rsid w:val="0017532E"/>
    <w:rsid w:val="00197DCF"/>
    <w:rsid w:val="001B22B3"/>
    <w:rsid w:val="001B43BC"/>
    <w:rsid w:val="001D069D"/>
    <w:rsid w:val="0021264E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7D1342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02EF1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  <w:rsid w:val="04A230CB"/>
    <w:rsid w:val="17084259"/>
    <w:rsid w:val="254B6F9C"/>
    <w:rsid w:val="309126E6"/>
    <w:rsid w:val="384D370E"/>
    <w:rsid w:val="461F7F9A"/>
    <w:rsid w:val="5FA2117D"/>
    <w:rsid w:val="6C865147"/>
    <w:rsid w:val="7F39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 fillcolor="white">
      <v:fill color="white"/>
    </o:shapedefaults>
    <o:shapelayout v:ext="edit">
      <o:idmap v:ext="edit" data="1"/>
    </o:shapelayout>
  </w:shapeDefaults>
  <w:decimalSymbol w:val=","/>
  <w:listSeparator w:val=";"/>
  <w14:docId w14:val="0457BA53"/>
  <w15:docId w15:val="{BDF9215E-2BF9-4F45-AB2E-4A8CEE6D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paragraph" w:customStyle="1" w:styleId="Reviso1">
    <w:name w:val="Revisão1"/>
    <w:hidden/>
    <w:uiPriority w:val="99"/>
    <w:semiHidden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tullyana@gmail.com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mailto:grazielesouza406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jessicaalcantara123@gmail.com" TargetMode="External" /><Relationship Id="rId14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Tullyana Silva</cp:lastModifiedBy>
  <cp:revision>2</cp:revision>
  <dcterms:created xsi:type="dcterms:W3CDTF">2023-09-10T19:10:00Z</dcterms:created>
  <dcterms:modified xsi:type="dcterms:W3CDTF">2023-09-10T19:10:00Z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  <property fmtid="{D5CDD505-2E9C-101B-9397-08002B2CF9AE}" pid="3" name="KSOProductBuildVer">
    <vt:lpwstr>1046-11.2.0.11225</vt:lpwstr>
  </property>
  <property fmtid="{D5CDD505-2E9C-101B-9397-08002B2CF9AE}" pid="4" name="ICV">
    <vt:lpwstr>759C5B97BFAD4D07AE5174BA20D2F04A</vt:lpwstr>
  </property>
</Properties>
</file>