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13636" w:rsidRDefault="00713636" w:rsidP="006543EE">
      <w:pPr>
        <w:pStyle w:val="Corpodetexto"/>
        <w:spacing w:after="0" w:line="360" w:lineRule="atLeast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E12899" w:rsidRDefault="00E12899" w:rsidP="004C0677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DD2" w:rsidRPr="00235419" w:rsidRDefault="00687DD2" w:rsidP="00FF19E5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419" w:rsidRPr="00AA61B3" w:rsidRDefault="00235419" w:rsidP="00FF1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19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235419">
        <w:rPr>
          <w:rFonts w:ascii="Times New Roman" w:hAnsi="Times New Roman" w:cs="Times New Roman"/>
          <w:b/>
          <w:i/>
          <w:sz w:val="28"/>
          <w:szCs w:val="28"/>
        </w:rPr>
        <w:t>“GOOGLE CLASSROOM</w:t>
      </w:r>
      <w:r w:rsidRPr="00235419">
        <w:rPr>
          <w:rFonts w:ascii="Times New Roman" w:hAnsi="Times New Roman" w:cs="Times New Roman"/>
          <w:b/>
          <w:sz w:val="28"/>
          <w:szCs w:val="28"/>
        </w:rPr>
        <w:t>” COM</w:t>
      </w:r>
      <w:r w:rsidR="00FF19E5">
        <w:rPr>
          <w:rFonts w:ascii="Times New Roman" w:hAnsi="Times New Roman" w:cs="Times New Roman"/>
          <w:b/>
          <w:sz w:val="28"/>
          <w:szCs w:val="28"/>
        </w:rPr>
        <w:t>O</w:t>
      </w:r>
      <w:r w:rsidR="00FF19E5" w:rsidRPr="00AA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A5F" w:rsidRPr="00AA61B3">
        <w:rPr>
          <w:rFonts w:ascii="Times New Roman" w:hAnsi="Times New Roman" w:cs="Times New Roman"/>
          <w:b/>
          <w:sz w:val="28"/>
          <w:szCs w:val="28"/>
        </w:rPr>
        <w:t>FERRAMENTA</w:t>
      </w:r>
      <w:r w:rsidR="00FF19E5">
        <w:rPr>
          <w:rFonts w:ascii="Times New Roman" w:hAnsi="Times New Roman" w:cs="Times New Roman"/>
          <w:b/>
          <w:sz w:val="28"/>
          <w:szCs w:val="28"/>
        </w:rPr>
        <w:t xml:space="preserve"> FACILITADOR</w:t>
      </w:r>
      <w:r w:rsidR="00237A5F" w:rsidRPr="00AA61B3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237A5F">
        <w:rPr>
          <w:rFonts w:ascii="Times New Roman" w:hAnsi="Times New Roman" w:cs="Times New Roman"/>
          <w:b/>
          <w:sz w:val="28"/>
          <w:szCs w:val="28"/>
        </w:rPr>
        <w:t>NO</w:t>
      </w:r>
      <w:r w:rsidR="00FF19E5">
        <w:rPr>
          <w:rFonts w:ascii="Times New Roman" w:hAnsi="Times New Roman" w:cs="Times New Roman"/>
          <w:b/>
          <w:sz w:val="28"/>
          <w:szCs w:val="28"/>
        </w:rPr>
        <w:t xml:space="preserve"> ENSINO-</w:t>
      </w:r>
      <w:r w:rsidRPr="00235419">
        <w:rPr>
          <w:rFonts w:ascii="Times New Roman" w:hAnsi="Times New Roman" w:cs="Times New Roman"/>
          <w:b/>
          <w:sz w:val="28"/>
          <w:szCs w:val="28"/>
        </w:rPr>
        <w:t xml:space="preserve">APRENDIZAGEM </w:t>
      </w:r>
      <w:r w:rsidR="00237A5F" w:rsidRPr="00AA61B3">
        <w:rPr>
          <w:rFonts w:ascii="Times New Roman" w:hAnsi="Times New Roman" w:cs="Times New Roman"/>
          <w:b/>
          <w:sz w:val="28"/>
          <w:szCs w:val="28"/>
        </w:rPr>
        <w:t>DA</w:t>
      </w:r>
      <w:r w:rsidR="00954A03" w:rsidRPr="00AA61B3">
        <w:rPr>
          <w:rFonts w:ascii="Times New Roman" w:hAnsi="Times New Roman" w:cs="Times New Roman"/>
          <w:b/>
          <w:sz w:val="28"/>
          <w:szCs w:val="28"/>
        </w:rPr>
        <w:t xml:space="preserve"> MONITORIA EM</w:t>
      </w:r>
      <w:r w:rsidRPr="00AA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A5F" w:rsidRPr="00AA61B3">
        <w:rPr>
          <w:rFonts w:ascii="Times New Roman" w:hAnsi="Times New Roman" w:cs="Times New Roman"/>
          <w:b/>
          <w:sz w:val="28"/>
          <w:szCs w:val="28"/>
        </w:rPr>
        <w:t>SAÚDE COLETIVA</w:t>
      </w:r>
    </w:p>
    <w:p w:rsidR="004A2802" w:rsidRPr="0019190C" w:rsidRDefault="004A2802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:rsidR="00DA4110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Maíra dos Santos Albuquerque</w:t>
      </w:r>
    </w:p>
    <w:p w:rsidR="00DA4110" w:rsidRPr="0019190C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9190C">
        <w:rPr>
          <w:rFonts w:ascii="Times New Roman" w:hAnsi="Times New Roman" w:cs="Times New Roman"/>
          <w:sz w:val="22"/>
          <w:szCs w:val="22"/>
        </w:rPr>
        <w:t>FAMETRO – Faculdade Metropolitana</w:t>
      </w:r>
      <w:r>
        <w:rPr>
          <w:rFonts w:ascii="Times New Roman" w:hAnsi="Times New Roman" w:cs="Times New Roman"/>
          <w:sz w:val="22"/>
          <w:szCs w:val="22"/>
        </w:rPr>
        <w:t xml:space="preserve"> da Grande Fortaleza</w:t>
      </w:r>
    </w:p>
    <w:p w:rsidR="00DA4110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 w:rsidRPr="00A0786B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A0786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mairabatalha@outlook.com</w:t>
        </w:r>
      </w:hyperlink>
    </w:p>
    <w:p w:rsidR="00146FDE" w:rsidRPr="0019190C" w:rsidRDefault="00146FDE" w:rsidP="00146FDE">
      <w:pPr>
        <w:pStyle w:val="Corpodetexto"/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Daniele Keuly Martins da Silva</w:t>
      </w:r>
      <w:r w:rsidRPr="0019190C">
        <w:rPr>
          <w:rFonts w:ascii="Times New Roman" w:hAnsi="Times New Roman" w:cs="Times New Roman"/>
          <w:b/>
        </w:rPr>
        <w:t xml:space="preserve"> </w:t>
      </w:r>
    </w:p>
    <w:p w:rsidR="00146FDE" w:rsidRPr="0019190C" w:rsidRDefault="00146FDE" w:rsidP="00146FDE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9190C">
        <w:rPr>
          <w:rFonts w:ascii="Times New Roman" w:hAnsi="Times New Roman" w:cs="Times New Roman"/>
          <w:sz w:val="22"/>
          <w:szCs w:val="22"/>
        </w:rPr>
        <w:t>FAMETRO – Faculdade Metropolitana</w:t>
      </w:r>
      <w:r>
        <w:rPr>
          <w:rFonts w:ascii="Times New Roman" w:hAnsi="Times New Roman" w:cs="Times New Roman"/>
          <w:sz w:val="22"/>
          <w:szCs w:val="22"/>
        </w:rPr>
        <w:t xml:space="preserve"> da Grande Fortaleza</w:t>
      </w:r>
    </w:p>
    <w:p w:rsidR="00146FDE" w:rsidRPr="00146FDE" w:rsidRDefault="00146FDE" w:rsidP="00146FDE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history="1">
        <w:r w:rsidRPr="00A608B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Danikeuly@gmail.com</w:t>
        </w:r>
      </w:hyperlink>
    </w:p>
    <w:p w:rsidR="00DA4110" w:rsidRPr="00812B51" w:rsidRDefault="00DA4110" w:rsidP="00DA4110">
      <w:pPr>
        <w:pStyle w:val="Standard"/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Francisca Antonia dos Santos</w:t>
      </w:r>
    </w:p>
    <w:p w:rsidR="00DA4110" w:rsidRPr="0019190C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9190C">
        <w:rPr>
          <w:rFonts w:ascii="Times New Roman" w:hAnsi="Times New Roman" w:cs="Times New Roman"/>
          <w:sz w:val="22"/>
          <w:szCs w:val="22"/>
        </w:rPr>
        <w:t>FAMETRO – Faculdade Metropolitana</w:t>
      </w:r>
      <w:r>
        <w:rPr>
          <w:rFonts w:ascii="Times New Roman" w:hAnsi="Times New Roman" w:cs="Times New Roman"/>
          <w:sz w:val="22"/>
          <w:szCs w:val="22"/>
        </w:rPr>
        <w:t xml:space="preserve"> da Grande Fortaleza</w:t>
      </w:r>
    </w:p>
    <w:p w:rsidR="00DA4110" w:rsidRDefault="00DA4110" w:rsidP="00DA4110">
      <w:pPr>
        <w:pStyle w:val="Corpodetexto"/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 w:rsidRPr="00A0786B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146FD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antonias23@outlook.com</w:t>
        </w:r>
      </w:hyperlink>
    </w:p>
    <w:p w:rsidR="002F17A4" w:rsidRPr="002F17A4" w:rsidRDefault="002F17A4" w:rsidP="002F17A4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2F17A4">
        <w:rPr>
          <w:rFonts w:ascii="Times New Roman" w:hAnsi="Times New Roman" w:cs="Times New Roman"/>
          <w:b/>
          <w:sz w:val="22"/>
          <w:szCs w:val="22"/>
        </w:rPr>
        <w:t>Letícia Teles de Alcântara</w:t>
      </w:r>
    </w:p>
    <w:p w:rsidR="002F17A4" w:rsidRDefault="002F17A4" w:rsidP="002F17A4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Faculdade Metropolitana da Grande Fortaleza (FAMETRO)</w:t>
      </w:r>
    </w:p>
    <w:p w:rsidR="002F17A4" w:rsidRPr="00146FDE" w:rsidRDefault="002F17A4" w:rsidP="002F17A4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 w:rsidRPr="0061709E">
        <w:t xml:space="preserve"> </w:t>
      </w:r>
      <w:hyperlink r:id="rId9" w:history="1">
        <w:r w:rsidRPr="00771167">
          <w:rPr>
            <w:rStyle w:val="Hyperlink"/>
            <w:rFonts w:ascii="Times New Roman" w:hAnsi="Times New Roman" w:cs="Times New Roman"/>
            <w:sz w:val="20"/>
            <w:szCs w:val="20"/>
          </w:rPr>
          <w:t>leti.alcantara@bol.com.br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70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4110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  <w:b/>
          <w:szCs w:val="20"/>
        </w:rPr>
      </w:pPr>
      <w:r w:rsidRPr="008012E6">
        <w:rPr>
          <w:rFonts w:ascii="Times New Roman" w:hAnsi="Times New Roman" w:cs="Times New Roman"/>
          <w:b/>
          <w:szCs w:val="20"/>
        </w:rPr>
        <w:t>Juliana Freitas Marques</w:t>
      </w:r>
    </w:p>
    <w:p w:rsidR="00DA4110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</w:rPr>
      </w:pPr>
      <w:r w:rsidRPr="00812B51">
        <w:rPr>
          <w:rFonts w:ascii="Times New Roman" w:hAnsi="Times New Roman" w:cs="Times New Roman"/>
        </w:rPr>
        <w:t>Enfermeira. Doutora em</w:t>
      </w:r>
      <w:r w:rsidRPr="00637250">
        <w:rPr>
          <w:rFonts w:ascii="Helvetica" w:hAnsi="Helvetica"/>
          <w:spacing w:val="-10"/>
          <w:shd w:val="clear" w:color="auto" w:fill="FFFFFF"/>
        </w:rPr>
        <w:t xml:space="preserve"> </w:t>
      </w:r>
      <w:r w:rsidRPr="00637250">
        <w:rPr>
          <w:rFonts w:ascii="Times New Roman" w:hAnsi="Times New Roman" w:cs="Times New Roman"/>
          <w:spacing w:val="-10"/>
          <w:shd w:val="clear" w:color="auto" w:fill="FFFFFF"/>
        </w:rPr>
        <w:t>Enfermagem</w:t>
      </w:r>
      <w:r>
        <w:rPr>
          <w:rFonts w:ascii="Times New Roman" w:hAnsi="Times New Roman" w:cs="Times New Roman"/>
          <w:spacing w:val="-10"/>
          <w:shd w:val="clear" w:color="auto" w:fill="FFFFFF"/>
        </w:rPr>
        <w:t xml:space="preserve">. </w:t>
      </w:r>
      <w:r w:rsidRPr="00812B51">
        <w:rPr>
          <w:rFonts w:ascii="Times New Roman" w:hAnsi="Times New Roman" w:cs="Times New Roman"/>
        </w:rPr>
        <w:t>Docente Titular da</w:t>
      </w:r>
      <w:r>
        <w:rPr>
          <w:rFonts w:ascii="Times New Roman" w:hAnsi="Times New Roman" w:cs="Times New Roman"/>
        </w:rPr>
        <w:t xml:space="preserve"> </w:t>
      </w:r>
      <w:r w:rsidRPr="00812B5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AMETRO</w:t>
      </w:r>
      <w:r w:rsidRPr="00812B51">
        <w:rPr>
          <w:rFonts w:ascii="Times New Roman" w:hAnsi="Times New Roman" w:cs="Times New Roman"/>
        </w:rPr>
        <w:t xml:space="preserve">. Professora orientadora da Monitoria: Enfermagem em Saúde Coletiva do </w:t>
      </w:r>
      <w:r>
        <w:rPr>
          <w:rFonts w:ascii="Times New Roman" w:hAnsi="Times New Roman" w:cs="Times New Roman"/>
        </w:rPr>
        <w:t>PROMIC</w:t>
      </w:r>
      <w:r w:rsidRPr="00812B51">
        <w:rPr>
          <w:rFonts w:ascii="Times New Roman" w:hAnsi="Times New Roman" w:cs="Times New Roman"/>
        </w:rPr>
        <w:t>.</w:t>
      </w:r>
    </w:p>
    <w:p w:rsidR="00DA4110" w:rsidRPr="008012E6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0"/>
        </w:rPr>
        <w:t>E-mail: juliana.marques@professor.fametro.com.br</w:t>
      </w:r>
    </w:p>
    <w:p w:rsidR="000328FE" w:rsidRPr="002F17A4" w:rsidRDefault="00DA4110" w:rsidP="002F17A4">
      <w:pPr>
        <w:pStyle w:val="Standard"/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Arisa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Nara Saldanha de Almeida</w:t>
      </w:r>
    </w:p>
    <w:p w:rsidR="00DA4110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</w:rPr>
      </w:pPr>
      <w:r w:rsidRPr="00812B51">
        <w:rPr>
          <w:rFonts w:ascii="Times New Roman" w:hAnsi="Times New Roman" w:cs="Times New Roman"/>
        </w:rPr>
        <w:t>Enfermeira. Doutora em Cuidados Clínicos em Enfermagem</w:t>
      </w:r>
      <w:r>
        <w:rPr>
          <w:rFonts w:ascii="Times New Roman" w:hAnsi="Times New Roman" w:cs="Times New Roman"/>
        </w:rPr>
        <w:t xml:space="preserve"> e Saúde</w:t>
      </w:r>
      <w:r w:rsidRPr="00812B51">
        <w:rPr>
          <w:rFonts w:ascii="Times New Roman" w:hAnsi="Times New Roman" w:cs="Times New Roman"/>
        </w:rPr>
        <w:t>. Docente Titular da</w:t>
      </w:r>
      <w:r>
        <w:rPr>
          <w:rFonts w:ascii="Times New Roman" w:hAnsi="Times New Roman" w:cs="Times New Roman"/>
        </w:rPr>
        <w:t xml:space="preserve"> </w:t>
      </w:r>
      <w:r w:rsidRPr="00812B51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AMETRO</w:t>
      </w:r>
      <w:r w:rsidRPr="00812B51">
        <w:rPr>
          <w:rFonts w:ascii="Times New Roman" w:hAnsi="Times New Roman" w:cs="Times New Roman"/>
        </w:rPr>
        <w:t xml:space="preserve">. Professora orientadora da Monitoria: Enfermagem em Saúde Coletiva do </w:t>
      </w:r>
      <w:r>
        <w:rPr>
          <w:rFonts w:ascii="Times New Roman" w:hAnsi="Times New Roman" w:cs="Times New Roman"/>
        </w:rPr>
        <w:t>PROMIC</w:t>
      </w:r>
      <w:r w:rsidRPr="00812B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A4110" w:rsidRPr="0019190C" w:rsidRDefault="00DA4110" w:rsidP="00DA4110">
      <w:pPr>
        <w:pStyle w:val="Corpodetexto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E-mail: arisanara@gmail.com</w:t>
      </w:r>
    </w:p>
    <w:p w:rsidR="007728C0" w:rsidRPr="0019190C" w:rsidRDefault="007728C0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:rsidR="007728C0" w:rsidRPr="0019190C" w:rsidRDefault="007728C0" w:rsidP="007728C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</w:rPr>
        <w:t xml:space="preserve">Título da Sessão Temática: </w:t>
      </w:r>
      <w:r w:rsidR="002F17A4">
        <w:rPr>
          <w:rFonts w:ascii="Times New Roman" w:hAnsi="Times New Roman" w:cs="Times New Roman"/>
        </w:rPr>
        <w:t>Promoção da Saúde e Tecnologias Aplicadas</w:t>
      </w:r>
    </w:p>
    <w:p w:rsidR="003D6F98" w:rsidRPr="00A1173C" w:rsidRDefault="00A1173C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A1173C">
        <w:rPr>
          <w:rFonts w:ascii="Times New Roman" w:hAnsi="Times New Roman" w:cs="Times New Roman"/>
          <w:bCs/>
        </w:rPr>
        <w:t>Evento:</w:t>
      </w:r>
      <w:r>
        <w:rPr>
          <w:rFonts w:ascii="Times New Roman" w:hAnsi="Times New Roman" w:cs="Times New Roman"/>
          <w:bCs/>
        </w:rPr>
        <w:t xml:space="preserve"> V</w:t>
      </w:r>
      <w:r w:rsidR="0051400D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Encontro de </w:t>
      </w:r>
      <w:r w:rsidR="0051400D">
        <w:rPr>
          <w:rFonts w:ascii="Times New Roman" w:hAnsi="Times New Roman" w:cs="Times New Roman"/>
          <w:bCs/>
        </w:rPr>
        <w:t>Monitoria e Iniciação Científica</w:t>
      </w:r>
    </w:p>
    <w:p w:rsidR="003D6F98" w:rsidRPr="0019190C" w:rsidRDefault="003D6F98" w:rsidP="00713636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bookmarkStart w:id="0" w:name="Texto3"/>
      <w:bookmarkEnd w:id="0"/>
      <w:r w:rsidRPr="0019190C">
        <w:rPr>
          <w:rFonts w:ascii="Times New Roman" w:hAnsi="Times New Roman" w:cs="Times New Roman"/>
          <w:b/>
          <w:bCs/>
          <w:color w:val="FFFFFF"/>
        </w:rPr>
        <w:t>RESUMO</w:t>
      </w:r>
    </w:p>
    <w:p w:rsidR="004E0773" w:rsidRDefault="006B05C2" w:rsidP="00C964E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70932">
        <w:rPr>
          <w:rFonts w:ascii="Times New Roman" w:hAnsi="Times New Roman" w:cs="Times New Roman"/>
        </w:rPr>
        <w:t xml:space="preserve">Novas formas </w:t>
      </w:r>
      <w:r w:rsidR="00954A03" w:rsidRPr="00AA61B3">
        <w:rPr>
          <w:rFonts w:ascii="Times New Roman" w:hAnsi="Times New Roman" w:cs="Times New Roman"/>
          <w:color w:val="auto"/>
        </w:rPr>
        <w:t xml:space="preserve">de apreender </w:t>
      </w:r>
      <w:r w:rsidR="00AA61B3" w:rsidRPr="00AA61B3">
        <w:rPr>
          <w:rFonts w:ascii="Times New Roman" w:hAnsi="Times New Roman" w:cs="Times New Roman"/>
          <w:color w:val="auto"/>
        </w:rPr>
        <w:t>n</w:t>
      </w:r>
      <w:r w:rsidR="00954A03" w:rsidRPr="00AA61B3">
        <w:rPr>
          <w:rFonts w:ascii="Times New Roman" w:hAnsi="Times New Roman" w:cs="Times New Roman"/>
          <w:color w:val="auto"/>
        </w:rPr>
        <w:t>o processo de</w:t>
      </w:r>
      <w:r w:rsidR="00954A03">
        <w:rPr>
          <w:rFonts w:ascii="Times New Roman" w:hAnsi="Times New Roman" w:cs="Times New Roman"/>
        </w:rPr>
        <w:t xml:space="preserve"> ensino e </w:t>
      </w:r>
      <w:r w:rsidRPr="00470932">
        <w:rPr>
          <w:rFonts w:ascii="Times New Roman" w:hAnsi="Times New Roman" w:cs="Times New Roman"/>
        </w:rPr>
        <w:t xml:space="preserve">aprendizagem na graduação em Enfermagem ganharam espaço desde o crescimento e avanço da </w:t>
      </w:r>
      <w:r w:rsidRPr="00724360">
        <w:rPr>
          <w:rFonts w:ascii="Times New Roman" w:hAnsi="Times New Roman" w:cs="Times New Roman"/>
          <w:i/>
        </w:rPr>
        <w:t>web</w:t>
      </w:r>
      <w:r w:rsidRPr="004709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54A03">
        <w:rPr>
          <w:rFonts w:ascii="Times New Roman" w:hAnsi="Times New Roman" w:cs="Times New Roman"/>
        </w:rPr>
        <w:t xml:space="preserve">A </w:t>
      </w:r>
      <w:r w:rsidR="00954A03" w:rsidRPr="00AA61B3">
        <w:rPr>
          <w:rFonts w:ascii="Times New Roman" w:hAnsi="Times New Roman" w:cs="Times New Roman"/>
          <w:color w:val="auto"/>
        </w:rPr>
        <w:t>utilização</w:t>
      </w:r>
      <w:r w:rsidRPr="00AA61B3">
        <w:rPr>
          <w:rFonts w:ascii="Times New Roman" w:hAnsi="Times New Roman" w:cs="Times New Roman"/>
          <w:color w:val="auto"/>
        </w:rPr>
        <w:t xml:space="preserve"> de ferramentas e tecnologias </w:t>
      </w:r>
      <w:r w:rsidRPr="00AA61B3">
        <w:rPr>
          <w:rFonts w:ascii="Times New Roman" w:hAnsi="Times New Roman" w:cs="Times New Roman"/>
          <w:i/>
          <w:color w:val="auto"/>
        </w:rPr>
        <w:t>web</w:t>
      </w:r>
      <w:r w:rsidRPr="00AA61B3">
        <w:rPr>
          <w:rFonts w:ascii="Times New Roman" w:hAnsi="Times New Roman" w:cs="Times New Roman"/>
          <w:color w:val="auto"/>
        </w:rPr>
        <w:t xml:space="preserve"> </w:t>
      </w:r>
      <w:r w:rsidR="00954A03" w:rsidRPr="00AA61B3">
        <w:rPr>
          <w:rFonts w:ascii="Times New Roman" w:hAnsi="Times New Roman" w:cs="Times New Roman"/>
          <w:color w:val="auto"/>
        </w:rPr>
        <w:t>como estratégias de ensino no programa de monitoria</w:t>
      </w:r>
      <w:r w:rsidRPr="00AA61B3">
        <w:rPr>
          <w:rFonts w:ascii="Times New Roman" w:hAnsi="Times New Roman" w:cs="Times New Roman"/>
          <w:color w:val="auto"/>
        </w:rPr>
        <w:t xml:space="preserve"> pode </w:t>
      </w:r>
      <w:bookmarkStart w:id="1" w:name="_GoBack"/>
      <w:r w:rsidRPr="00AA61B3">
        <w:rPr>
          <w:rFonts w:ascii="Times New Roman" w:hAnsi="Times New Roman" w:cs="Times New Roman"/>
          <w:color w:val="auto"/>
        </w:rPr>
        <w:lastRenderedPageBreak/>
        <w:t>gerar uma conectividade ampliada entre o</w:t>
      </w:r>
      <w:r w:rsidR="00954A03" w:rsidRPr="00AA61B3">
        <w:rPr>
          <w:rFonts w:ascii="Times New Roman" w:hAnsi="Times New Roman" w:cs="Times New Roman"/>
          <w:color w:val="auto"/>
        </w:rPr>
        <w:t>s</w:t>
      </w:r>
      <w:r w:rsidRPr="00AA61B3">
        <w:rPr>
          <w:rFonts w:ascii="Times New Roman" w:hAnsi="Times New Roman" w:cs="Times New Roman"/>
          <w:color w:val="auto"/>
        </w:rPr>
        <w:t xml:space="preserve"> aluno</w:t>
      </w:r>
      <w:r w:rsidR="00954A03" w:rsidRPr="00AA61B3">
        <w:rPr>
          <w:rFonts w:ascii="Times New Roman" w:hAnsi="Times New Roman" w:cs="Times New Roman"/>
          <w:color w:val="auto"/>
        </w:rPr>
        <w:t>s</w:t>
      </w:r>
      <w:r w:rsidRPr="00AA61B3">
        <w:rPr>
          <w:rFonts w:ascii="Times New Roman" w:hAnsi="Times New Roman" w:cs="Times New Roman"/>
          <w:color w:val="auto"/>
        </w:rPr>
        <w:t xml:space="preserve">, sendo possível a participação destes </w:t>
      </w:r>
      <w:r w:rsidR="00724360" w:rsidRPr="00AA61B3">
        <w:rPr>
          <w:rFonts w:ascii="Times New Roman" w:hAnsi="Times New Roman" w:cs="Times New Roman"/>
          <w:color w:val="auto"/>
        </w:rPr>
        <w:t xml:space="preserve">de </w:t>
      </w:r>
      <w:bookmarkEnd w:id="1"/>
      <w:r w:rsidR="00724360" w:rsidRPr="00AA61B3">
        <w:rPr>
          <w:rFonts w:ascii="Times New Roman" w:hAnsi="Times New Roman" w:cs="Times New Roman"/>
          <w:color w:val="auto"/>
        </w:rPr>
        <w:t>forma integrada</w:t>
      </w:r>
      <w:r w:rsidRPr="00AA61B3">
        <w:rPr>
          <w:rFonts w:ascii="Times New Roman" w:hAnsi="Times New Roman" w:cs="Times New Roman"/>
          <w:color w:val="auto"/>
        </w:rPr>
        <w:t>, uma vez que a monitoria na graduação vem como uma ferramenta de suporte</w:t>
      </w:r>
      <w:r w:rsidRPr="00470932">
        <w:rPr>
          <w:rFonts w:ascii="Times New Roman" w:hAnsi="Times New Roman" w:cs="Times New Roman"/>
        </w:rPr>
        <w:t xml:space="preserve"> ao discente</w:t>
      </w:r>
      <w:r>
        <w:rPr>
          <w:rFonts w:ascii="Times New Roman" w:hAnsi="Times New Roman" w:cs="Times New Roman"/>
        </w:rPr>
        <w:t xml:space="preserve">. </w:t>
      </w:r>
      <w:r w:rsidR="00724360">
        <w:rPr>
          <w:rFonts w:ascii="Times New Roman" w:hAnsi="Times New Roman" w:cs="Times New Roman"/>
        </w:rPr>
        <w:t>O</w:t>
      </w:r>
      <w:r w:rsidR="00D07E5E" w:rsidRPr="00470932">
        <w:rPr>
          <w:rFonts w:ascii="Times New Roman" w:hAnsi="Times New Roman" w:cs="Times New Roman"/>
        </w:rPr>
        <w:t xml:space="preserve"> </w:t>
      </w:r>
      <w:proofErr w:type="gramStart"/>
      <w:r w:rsidR="00724360" w:rsidRPr="00AA61B3">
        <w:rPr>
          <w:rFonts w:ascii="Times New Roman" w:hAnsi="Times New Roman" w:cs="Times New Roman"/>
          <w:color w:val="auto"/>
        </w:rPr>
        <w:t>presente</w:t>
      </w:r>
      <w:r w:rsidR="00724360">
        <w:rPr>
          <w:rFonts w:ascii="Times New Roman" w:hAnsi="Times New Roman" w:cs="Times New Roman"/>
          <w:color w:val="FF0000"/>
        </w:rPr>
        <w:t xml:space="preserve"> </w:t>
      </w:r>
      <w:r w:rsidR="00D07E5E" w:rsidRPr="00470932">
        <w:rPr>
          <w:rFonts w:ascii="Times New Roman" w:hAnsi="Times New Roman" w:cs="Times New Roman"/>
        </w:rPr>
        <w:t>estudo objetiva</w:t>
      </w:r>
      <w:proofErr w:type="gramEnd"/>
      <w:r w:rsidR="00D07E5E" w:rsidRPr="00470932">
        <w:rPr>
          <w:rFonts w:ascii="Times New Roman" w:hAnsi="Times New Roman" w:cs="Times New Roman"/>
        </w:rPr>
        <w:t xml:space="preserve"> relatar a experiência da utilização do </w:t>
      </w:r>
      <w:r w:rsidR="00D07E5E" w:rsidRPr="00470932">
        <w:rPr>
          <w:rFonts w:ascii="Times New Roman" w:hAnsi="Times New Roman" w:cs="Times New Roman"/>
          <w:i/>
        </w:rPr>
        <w:t xml:space="preserve">Google </w:t>
      </w:r>
      <w:proofErr w:type="spellStart"/>
      <w:r w:rsidR="00D07E5E" w:rsidRPr="00470932">
        <w:rPr>
          <w:rFonts w:ascii="Times New Roman" w:hAnsi="Times New Roman" w:cs="Times New Roman"/>
          <w:i/>
        </w:rPr>
        <w:t>Classroom</w:t>
      </w:r>
      <w:proofErr w:type="spellEnd"/>
      <w:r w:rsidR="00D07E5E" w:rsidRPr="00470932">
        <w:rPr>
          <w:rFonts w:ascii="Times New Roman" w:hAnsi="Times New Roman" w:cs="Times New Roman"/>
          <w:i/>
        </w:rPr>
        <w:t xml:space="preserve"> </w:t>
      </w:r>
      <w:r w:rsidR="00D07E5E" w:rsidRPr="00AA61B3">
        <w:rPr>
          <w:rFonts w:ascii="Times New Roman" w:hAnsi="Times New Roman" w:cs="Times New Roman"/>
          <w:color w:val="auto"/>
        </w:rPr>
        <w:t xml:space="preserve">como </w:t>
      </w:r>
      <w:r w:rsidR="00724360" w:rsidRPr="00AA61B3">
        <w:rPr>
          <w:rFonts w:ascii="Times New Roman" w:hAnsi="Times New Roman" w:cs="Times New Roman"/>
          <w:color w:val="auto"/>
        </w:rPr>
        <w:t>ferramenta</w:t>
      </w:r>
      <w:r w:rsidR="00D07E5E" w:rsidRPr="00470932">
        <w:rPr>
          <w:rFonts w:ascii="Times New Roman" w:hAnsi="Times New Roman" w:cs="Times New Roman"/>
        </w:rPr>
        <w:t xml:space="preserve"> facilitador</w:t>
      </w:r>
      <w:r w:rsidR="00724360">
        <w:rPr>
          <w:rFonts w:ascii="Times New Roman" w:hAnsi="Times New Roman" w:cs="Times New Roman"/>
        </w:rPr>
        <w:t>a</w:t>
      </w:r>
      <w:r w:rsidR="00D07E5E" w:rsidRPr="00470932">
        <w:rPr>
          <w:rFonts w:ascii="Times New Roman" w:hAnsi="Times New Roman" w:cs="Times New Roman"/>
        </w:rPr>
        <w:t xml:space="preserve"> </w:t>
      </w:r>
      <w:r w:rsidR="00724360">
        <w:rPr>
          <w:rFonts w:ascii="Times New Roman" w:hAnsi="Times New Roman" w:cs="Times New Roman"/>
        </w:rPr>
        <w:t>no ensino e aprendizagem d</w:t>
      </w:r>
      <w:r w:rsidR="00D07E5E" w:rsidRPr="00470932">
        <w:rPr>
          <w:rFonts w:ascii="Times New Roman" w:hAnsi="Times New Roman" w:cs="Times New Roman"/>
        </w:rPr>
        <w:t>as</w:t>
      </w:r>
      <w:r w:rsidR="00724360">
        <w:rPr>
          <w:rFonts w:ascii="Times New Roman" w:hAnsi="Times New Roman" w:cs="Times New Roman"/>
        </w:rPr>
        <w:t xml:space="preserve"> monitorias de saúde coletiva</w:t>
      </w:r>
      <w:r w:rsidR="00D07E5E">
        <w:rPr>
          <w:rFonts w:ascii="Times New Roman" w:hAnsi="Times New Roman" w:cs="Times New Roman"/>
        </w:rPr>
        <w:t xml:space="preserve">. </w:t>
      </w:r>
      <w:r w:rsidR="00D07E5E" w:rsidRPr="00470932">
        <w:rPr>
          <w:rFonts w:ascii="Times New Roman" w:hAnsi="Times New Roman" w:cs="Times New Roman"/>
        </w:rPr>
        <w:t xml:space="preserve">O estudo desenvolveu-se no período de </w:t>
      </w:r>
      <w:r w:rsidR="00D07E5E">
        <w:rPr>
          <w:rFonts w:ascii="Times New Roman" w:hAnsi="Times New Roman" w:cs="Times New Roman"/>
        </w:rPr>
        <w:t>a</w:t>
      </w:r>
      <w:r w:rsidR="00D07E5E" w:rsidRPr="00470932">
        <w:rPr>
          <w:rFonts w:ascii="Times New Roman" w:hAnsi="Times New Roman" w:cs="Times New Roman"/>
        </w:rPr>
        <w:t>gosto</w:t>
      </w:r>
      <w:r w:rsidR="00D07E5E">
        <w:rPr>
          <w:rFonts w:ascii="Times New Roman" w:hAnsi="Times New Roman" w:cs="Times New Roman"/>
        </w:rPr>
        <w:t xml:space="preserve"> a setembro de</w:t>
      </w:r>
      <w:r w:rsidR="00D07E5E" w:rsidRPr="00470932">
        <w:rPr>
          <w:rFonts w:ascii="Times New Roman" w:hAnsi="Times New Roman" w:cs="Times New Roman"/>
        </w:rPr>
        <w:t xml:space="preserve"> 2018 com discentes matriculados na disciplina de </w:t>
      </w:r>
      <w:r w:rsidR="00724360" w:rsidRPr="00AA61B3">
        <w:rPr>
          <w:rFonts w:ascii="Times New Roman" w:hAnsi="Times New Roman" w:cs="Times New Roman"/>
          <w:color w:val="auto"/>
        </w:rPr>
        <w:t>Enfermagem</w:t>
      </w:r>
      <w:r w:rsidR="00D07E5E" w:rsidRPr="00AA61B3">
        <w:rPr>
          <w:rFonts w:ascii="Times New Roman" w:hAnsi="Times New Roman" w:cs="Times New Roman"/>
          <w:color w:val="auto"/>
        </w:rPr>
        <w:t xml:space="preserve"> </w:t>
      </w:r>
      <w:r w:rsidR="00D07E5E" w:rsidRPr="00470932">
        <w:rPr>
          <w:rFonts w:ascii="Times New Roman" w:hAnsi="Times New Roman" w:cs="Times New Roman"/>
        </w:rPr>
        <w:t xml:space="preserve">em Saúde Coletiva II. O interesse dos autores do estudo pela utilização desse tipo de estratégia surgiu a partir da reflexão acerca da disponibilização </w:t>
      </w:r>
      <w:r w:rsidR="00724360" w:rsidRPr="00AA61B3">
        <w:rPr>
          <w:rFonts w:ascii="Times New Roman" w:hAnsi="Times New Roman" w:cs="Times New Roman"/>
          <w:color w:val="auto"/>
        </w:rPr>
        <w:t>pela faculdade</w:t>
      </w:r>
      <w:r w:rsidR="00724360">
        <w:rPr>
          <w:rFonts w:ascii="Times New Roman" w:hAnsi="Times New Roman" w:cs="Times New Roman"/>
          <w:color w:val="FF0000"/>
        </w:rPr>
        <w:t xml:space="preserve"> </w:t>
      </w:r>
      <w:r w:rsidR="00D07E5E" w:rsidRPr="00470932">
        <w:rPr>
          <w:rFonts w:ascii="Times New Roman" w:hAnsi="Times New Roman" w:cs="Times New Roman"/>
        </w:rPr>
        <w:t xml:space="preserve">de uma ferramenta </w:t>
      </w:r>
      <w:r w:rsidR="00D07E5E" w:rsidRPr="00F77906">
        <w:rPr>
          <w:rFonts w:ascii="Times New Roman" w:hAnsi="Times New Roman" w:cs="Times New Roman"/>
        </w:rPr>
        <w:t xml:space="preserve">inovadora via </w:t>
      </w:r>
      <w:r w:rsidR="00D07E5E" w:rsidRPr="00724360">
        <w:rPr>
          <w:rFonts w:ascii="Times New Roman" w:hAnsi="Times New Roman" w:cs="Times New Roman"/>
          <w:i/>
        </w:rPr>
        <w:t>web</w:t>
      </w:r>
      <w:r w:rsidR="00D07E5E" w:rsidRPr="00F77906">
        <w:rPr>
          <w:rFonts w:ascii="Times New Roman" w:hAnsi="Times New Roman" w:cs="Times New Roman"/>
        </w:rPr>
        <w:t>.</w:t>
      </w:r>
      <w:r w:rsidR="00D07E5E">
        <w:rPr>
          <w:rFonts w:ascii="Times New Roman" w:hAnsi="Times New Roman" w:cs="Times New Roman"/>
        </w:rPr>
        <w:t xml:space="preserve"> </w:t>
      </w:r>
      <w:r w:rsidR="00724360" w:rsidRPr="00AA61B3">
        <w:rPr>
          <w:rFonts w:ascii="Times New Roman" w:hAnsi="Times New Roman" w:cs="Times New Roman"/>
          <w:color w:val="auto"/>
        </w:rPr>
        <w:t>A ferramenta foi utilizada para a</w:t>
      </w:r>
      <w:r w:rsidR="00D07E5E" w:rsidRPr="00AA61B3">
        <w:rPr>
          <w:rFonts w:ascii="Times New Roman" w:hAnsi="Times New Roman" w:cs="Times New Roman"/>
          <w:color w:val="auto"/>
        </w:rPr>
        <w:t xml:space="preserve">cesso aos materiais </w:t>
      </w:r>
      <w:r w:rsidR="00724360" w:rsidRPr="00AA61B3">
        <w:rPr>
          <w:rFonts w:ascii="Times New Roman" w:hAnsi="Times New Roman" w:cs="Times New Roman"/>
          <w:color w:val="auto"/>
        </w:rPr>
        <w:t>da monitoria, bem como para a discussão de casos clínicos e envio de atividades agendadas pelas monitoras</w:t>
      </w:r>
      <w:r w:rsidR="00724360">
        <w:rPr>
          <w:rFonts w:ascii="Times New Roman" w:hAnsi="Times New Roman" w:cs="Times New Roman"/>
          <w:color w:val="FF0000"/>
        </w:rPr>
        <w:t>.</w:t>
      </w:r>
      <w:r w:rsidR="00D07E5E">
        <w:rPr>
          <w:rFonts w:ascii="Times New Roman" w:hAnsi="Times New Roman" w:cs="Times New Roman"/>
        </w:rPr>
        <w:t xml:space="preserve"> </w:t>
      </w:r>
      <w:r w:rsidR="00CA628C">
        <w:rPr>
          <w:rFonts w:ascii="Times New Roman" w:hAnsi="Times New Roman" w:cs="Times New Roman"/>
        </w:rPr>
        <w:t>Observaram-se</w:t>
      </w:r>
      <w:r w:rsidR="00724360">
        <w:rPr>
          <w:rFonts w:ascii="Times New Roman" w:hAnsi="Times New Roman" w:cs="Times New Roman"/>
        </w:rPr>
        <w:t xml:space="preserve"> uma</w:t>
      </w:r>
      <w:r w:rsidR="00D07E5E">
        <w:rPr>
          <w:rFonts w:ascii="Times New Roman" w:hAnsi="Times New Roman" w:cs="Times New Roman"/>
        </w:rPr>
        <w:t xml:space="preserve"> valorização da sala virtual como um espaço possível de se adquirir conhecimentos, </w:t>
      </w:r>
      <w:r w:rsidR="00CA628C" w:rsidRPr="00AA61B3">
        <w:rPr>
          <w:rFonts w:ascii="Times New Roman" w:hAnsi="Times New Roman" w:cs="Times New Roman"/>
          <w:color w:val="auto"/>
        </w:rPr>
        <w:t>além de reforçar</w:t>
      </w:r>
      <w:r w:rsidR="00D07E5E" w:rsidRPr="00AA61B3">
        <w:rPr>
          <w:rFonts w:ascii="Times New Roman" w:hAnsi="Times New Roman" w:cs="Times New Roman"/>
          <w:color w:val="auto"/>
        </w:rPr>
        <w:t xml:space="preserve"> </w:t>
      </w:r>
      <w:r w:rsidR="00CA628C" w:rsidRPr="00AA61B3">
        <w:rPr>
          <w:rFonts w:ascii="Times New Roman" w:hAnsi="Times New Roman" w:cs="Times New Roman"/>
          <w:color w:val="auto"/>
        </w:rPr>
        <w:t>os conteúdos</w:t>
      </w:r>
      <w:r w:rsidR="00D07E5E" w:rsidRPr="00AA61B3">
        <w:rPr>
          <w:rFonts w:ascii="Times New Roman" w:hAnsi="Times New Roman" w:cs="Times New Roman"/>
          <w:color w:val="auto"/>
        </w:rPr>
        <w:t xml:space="preserve"> aprendido</w:t>
      </w:r>
      <w:r w:rsidR="00CA628C" w:rsidRPr="00AA61B3">
        <w:rPr>
          <w:rFonts w:ascii="Times New Roman" w:hAnsi="Times New Roman" w:cs="Times New Roman"/>
          <w:color w:val="auto"/>
        </w:rPr>
        <w:t>s</w:t>
      </w:r>
      <w:r w:rsidR="00D07E5E" w:rsidRPr="00AA61B3">
        <w:rPr>
          <w:rFonts w:ascii="Times New Roman" w:hAnsi="Times New Roman" w:cs="Times New Roman"/>
          <w:color w:val="auto"/>
        </w:rPr>
        <w:t xml:space="preserve"> em sala de aula pelas docentes titulares das disciplinas e p</w:t>
      </w:r>
      <w:r w:rsidR="00CA628C" w:rsidRPr="00AA61B3">
        <w:rPr>
          <w:rFonts w:ascii="Times New Roman" w:hAnsi="Times New Roman" w:cs="Times New Roman"/>
          <w:color w:val="auto"/>
        </w:rPr>
        <w:t xml:space="preserve">elas monitoras nos encontros </w:t>
      </w:r>
      <w:r w:rsidR="00D07E5E" w:rsidRPr="00AA61B3">
        <w:rPr>
          <w:rFonts w:ascii="Times New Roman" w:hAnsi="Times New Roman" w:cs="Times New Roman"/>
          <w:color w:val="auto"/>
        </w:rPr>
        <w:t>teórico-práticas. Contudo, verifica-se que há desafios na utilização</w:t>
      </w:r>
      <w:r w:rsidR="00D07E5E">
        <w:rPr>
          <w:rFonts w:ascii="Times New Roman" w:hAnsi="Times New Roman" w:cs="Times New Roman"/>
        </w:rPr>
        <w:t xml:space="preserve"> de ferramentas virtuais no ensino, </w:t>
      </w:r>
      <w:r w:rsidR="00CA628C" w:rsidRPr="00AA61B3">
        <w:rPr>
          <w:rFonts w:ascii="Times New Roman" w:hAnsi="Times New Roman" w:cs="Times New Roman"/>
          <w:color w:val="auto"/>
        </w:rPr>
        <w:t xml:space="preserve">pois </w:t>
      </w:r>
      <w:r w:rsidR="006C5D12" w:rsidRPr="00AA61B3">
        <w:rPr>
          <w:rFonts w:ascii="Times New Roman" w:hAnsi="Times New Roman" w:cs="Times New Roman"/>
          <w:color w:val="auto"/>
        </w:rPr>
        <w:t>se percebe</w:t>
      </w:r>
      <w:r w:rsidR="00CA628C" w:rsidRPr="00AA61B3">
        <w:rPr>
          <w:rFonts w:ascii="Times New Roman" w:hAnsi="Times New Roman" w:cs="Times New Roman"/>
          <w:color w:val="auto"/>
        </w:rPr>
        <w:t xml:space="preserve"> </w:t>
      </w:r>
      <w:r w:rsidR="00D07E5E" w:rsidRPr="00AA61B3">
        <w:rPr>
          <w:rFonts w:ascii="Times New Roman" w:hAnsi="Times New Roman" w:cs="Times New Roman"/>
          <w:color w:val="auto"/>
        </w:rPr>
        <w:t>a</w:t>
      </w:r>
      <w:r w:rsidR="00D07E5E">
        <w:rPr>
          <w:rFonts w:ascii="Times New Roman" w:hAnsi="Times New Roman" w:cs="Times New Roman"/>
        </w:rPr>
        <w:t xml:space="preserve"> necessidade de elaboração de estratégias práticas para a fami</w:t>
      </w:r>
      <w:r w:rsidR="00CA628C">
        <w:rPr>
          <w:rFonts w:ascii="Times New Roman" w:hAnsi="Times New Roman" w:cs="Times New Roman"/>
        </w:rPr>
        <w:t>liarização do aluno nesse espaço interativo</w:t>
      </w:r>
      <w:r w:rsidR="00D07E5E">
        <w:rPr>
          <w:rFonts w:ascii="Times New Roman" w:hAnsi="Times New Roman" w:cs="Times New Roman"/>
        </w:rPr>
        <w:t xml:space="preserve">. </w:t>
      </w:r>
    </w:p>
    <w:p w:rsidR="00D07E5E" w:rsidRPr="0019190C" w:rsidRDefault="00D07E5E" w:rsidP="00D07E5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3D6F98" w:rsidRPr="0019190C" w:rsidRDefault="003D6F98">
      <w:pPr>
        <w:pStyle w:val="Corpodetexto"/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</w:rPr>
        <w:t xml:space="preserve">Palavras-chave: </w:t>
      </w:r>
      <w:r w:rsidR="006B05C2">
        <w:rPr>
          <w:rFonts w:ascii="Times New Roman" w:hAnsi="Times New Roman" w:cs="Times New Roman"/>
        </w:rPr>
        <w:t>Metodologias. Saúde Coletiva. Monitoria.</w:t>
      </w:r>
      <w:r w:rsidRPr="0019190C">
        <w:rPr>
          <w:rFonts w:ascii="Times New Roman" w:hAnsi="Times New Roman" w:cs="Times New Roman"/>
        </w:rPr>
        <w:t xml:space="preserve"> </w:t>
      </w:r>
    </w:p>
    <w:p w:rsidR="003D6F98" w:rsidRPr="0019190C" w:rsidRDefault="005A3199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INTRODU</w:t>
      </w:r>
      <w:r w:rsidR="00551147" w:rsidRPr="0019190C">
        <w:rPr>
          <w:rFonts w:ascii="Times New Roman" w:hAnsi="Times New Roman" w:cs="Times New Roman"/>
          <w:b/>
          <w:bCs/>
          <w:color w:val="FFFFFF"/>
        </w:rPr>
        <w:t>ÇÃO</w:t>
      </w:r>
    </w:p>
    <w:p w:rsidR="008D5262" w:rsidRPr="00AA61B3" w:rsidRDefault="00C85FFF" w:rsidP="00ED352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AA61B3">
        <w:rPr>
          <w:rFonts w:ascii="Times New Roman" w:hAnsi="Times New Roman" w:cs="Times New Roman"/>
          <w:color w:val="auto"/>
        </w:rPr>
        <w:t>A expansão do</w:t>
      </w:r>
      <w:r w:rsidR="00235419" w:rsidRPr="00AA61B3">
        <w:rPr>
          <w:rFonts w:ascii="Times New Roman" w:hAnsi="Times New Roman" w:cs="Times New Roman"/>
          <w:color w:val="auto"/>
        </w:rPr>
        <w:t xml:space="preserve"> ensino </w:t>
      </w:r>
      <w:r w:rsidR="008D5262" w:rsidRPr="00AA61B3">
        <w:rPr>
          <w:rFonts w:ascii="Times New Roman" w:hAnsi="Times New Roman" w:cs="Times New Roman"/>
          <w:color w:val="auto"/>
        </w:rPr>
        <w:t xml:space="preserve">superior </w:t>
      </w:r>
      <w:r w:rsidR="00235419" w:rsidRPr="00AA61B3">
        <w:rPr>
          <w:rFonts w:ascii="Times New Roman" w:hAnsi="Times New Roman" w:cs="Times New Roman"/>
          <w:color w:val="auto"/>
        </w:rPr>
        <w:t xml:space="preserve">no Brasil </w:t>
      </w:r>
      <w:r w:rsidR="008D5262" w:rsidRPr="00AA61B3">
        <w:rPr>
          <w:rFonts w:ascii="Times New Roman" w:hAnsi="Times New Roman" w:cs="Times New Roman"/>
          <w:color w:val="auto"/>
        </w:rPr>
        <w:t>vem</w:t>
      </w:r>
      <w:r w:rsidR="00235419" w:rsidRPr="00AA61B3">
        <w:rPr>
          <w:rFonts w:ascii="Times New Roman" w:hAnsi="Times New Roman" w:cs="Times New Roman"/>
          <w:color w:val="auto"/>
        </w:rPr>
        <w:t xml:space="preserve"> oportunizando a construção de um conhecimento</w:t>
      </w:r>
      <w:r w:rsidRPr="00AA61B3">
        <w:rPr>
          <w:rFonts w:ascii="Times New Roman" w:hAnsi="Times New Roman" w:cs="Times New Roman"/>
          <w:color w:val="auto"/>
        </w:rPr>
        <w:t xml:space="preserve"> crítico e participativo</w:t>
      </w:r>
      <w:r w:rsidR="008D5262" w:rsidRPr="00AA61B3">
        <w:rPr>
          <w:rFonts w:ascii="Times New Roman" w:hAnsi="Times New Roman" w:cs="Times New Roman"/>
          <w:color w:val="auto"/>
        </w:rPr>
        <w:t xml:space="preserve">, </w:t>
      </w:r>
      <w:r w:rsidRPr="00AA61B3">
        <w:rPr>
          <w:rFonts w:ascii="Times New Roman" w:hAnsi="Times New Roman" w:cs="Times New Roman"/>
          <w:color w:val="auto"/>
        </w:rPr>
        <w:t>oportunizando</w:t>
      </w:r>
      <w:r w:rsidR="008D5262" w:rsidRPr="00AA61B3">
        <w:rPr>
          <w:rFonts w:ascii="Times New Roman" w:hAnsi="Times New Roman" w:cs="Times New Roman"/>
          <w:color w:val="auto"/>
        </w:rPr>
        <w:t xml:space="preserve"> </w:t>
      </w:r>
      <w:r w:rsidRPr="00AA61B3">
        <w:rPr>
          <w:rFonts w:ascii="Times New Roman" w:hAnsi="Times New Roman" w:cs="Times New Roman"/>
          <w:color w:val="auto"/>
        </w:rPr>
        <w:t>ao aluno a aproximação com metodologias diferenciadas como as Tecnologias de Informação e Comunicação (TIC) e tornando-o</w:t>
      </w:r>
      <w:r w:rsidR="008D5262" w:rsidRPr="00AA61B3">
        <w:rPr>
          <w:rFonts w:ascii="Times New Roman" w:hAnsi="Times New Roman" w:cs="Times New Roman"/>
          <w:color w:val="auto"/>
        </w:rPr>
        <w:t xml:space="preserve"> como p</w:t>
      </w:r>
      <w:r w:rsidRPr="00AA61B3">
        <w:rPr>
          <w:rFonts w:ascii="Times New Roman" w:hAnsi="Times New Roman" w:cs="Times New Roman"/>
          <w:color w:val="auto"/>
        </w:rPr>
        <w:t>rotagonista do seu aprendizado.</w:t>
      </w:r>
    </w:p>
    <w:p w:rsidR="00235419" w:rsidRPr="00470932" w:rsidRDefault="00114F1F" w:rsidP="00ED352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A61B3">
        <w:rPr>
          <w:rFonts w:ascii="Times New Roman" w:hAnsi="Times New Roman" w:cs="Times New Roman"/>
          <w:color w:val="auto"/>
        </w:rPr>
        <w:t>Estas tecnologias</w:t>
      </w:r>
      <w:r w:rsidR="00235419" w:rsidRPr="00470932">
        <w:rPr>
          <w:rFonts w:ascii="Times New Roman" w:hAnsi="Times New Roman" w:cs="Times New Roman"/>
        </w:rPr>
        <w:t xml:space="preserve"> estão m</w:t>
      </w:r>
      <w:r>
        <w:rPr>
          <w:rFonts w:ascii="Times New Roman" w:hAnsi="Times New Roman" w:cs="Times New Roman"/>
        </w:rPr>
        <w:t>arcada</w:t>
      </w:r>
      <w:r w:rsidR="00235419" w:rsidRPr="00470932">
        <w:rPr>
          <w:rFonts w:ascii="Times New Roman" w:hAnsi="Times New Roman" w:cs="Times New Roman"/>
        </w:rPr>
        <w:t xml:space="preserve">s pela comunicação digital, com a pretensão de provocar reflexões sobre métodos de educar, no sentido de questioná-los e refletir se métodos tradicionais de ensino conseguem acompanhar a demanda de aprendizagem apresentada pelos educandos inseridos no contexto atual do mundo </w:t>
      </w:r>
      <w:r w:rsidR="00FF19E5" w:rsidRPr="00470932">
        <w:rPr>
          <w:rFonts w:ascii="Times New Roman" w:hAnsi="Times New Roman" w:cs="Times New Roman"/>
        </w:rPr>
        <w:t xml:space="preserve">digital. </w:t>
      </w:r>
      <w:r w:rsidR="00235419" w:rsidRPr="005B084F">
        <w:rPr>
          <w:rFonts w:ascii="Times New Roman" w:hAnsi="Times New Roman" w:cs="Times New Roman"/>
        </w:rPr>
        <w:t>(</w:t>
      </w:r>
      <w:r w:rsidR="005B084F" w:rsidRPr="005B084F">
        <w:rPr>
          <w:rFonts w:ascii="Times New Roman" w:hAnsi="Times New Roman" w:cs="Times New Roman"/>
        </w:rPr>
        <w:t xml:space="preserve">TORRES </w:t>
      </w:r>
      <w:r w:rsidR="005B084F" w:rsidRPr="005B084F">
        <w:rPr>
          <w:rFonts w:ascii="Times New Roman" w:hAnsi="Times New Roman" w:cs="Times New Roman"/>
          <w:i/>
        </w:rPr>
        <w:t>et al</w:t>
      </w:r>
      <w:r w:rsidR="005B084F" w:rsidRPr="005B084F">
        <w:rPr>
          <w:rFonts w:ascii="Times New Roman" w:hAnsi="Times New Roman" w:cs="Times New Roman"/>
        </w:rPr>
        <w:t>.</w:t>
      </w:r>
      <w:r w:rsidR="00235419" w:rsidRPr="005B084F">
        <w:rPr>
          <w:rFonts w:ascii="Times New Roman" w:hAnsi="Times New Roman" w:cs="Times New Roman"/>
        </w:rPr>
        <w:t>, 2012).</w:t>
      </w:r>
    </w:p>
    <w:p w:rsidR="00235419" w:rsidRPr="00470932" w:rsidRDefault="005257D3" w:rsidP="00ED352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A61B3">
        <w:rPr>
          <w:rFonts w:ascii="Times New Roman" w:hAnsi="Times New Roman" w:cs="Times New Roman"/>
          <w:color w:val="auto"/>
        </w:rPr>
        <w:t xml:space="preserve">No tocante ao ensino </w:t>
      </w:r>
      <w:r w:rsidR="00235419" w:rsidRPr="00AA61B3">
        <w:rPr>
          <w:rFonts w:ascii="Times New Roman" w:hAnsi="Times New Roman" w:cs="Times New Roman"/>
          <w:color w:val="auto"/>
        </w:rPr>
        <w:t>na graduação em Enfermagem</w:t>
      </w:r>
      <w:r w:rsidRPr="00AA61B3">
        <w:rPr>
          <w:rFonts w:ascii="Times New Roman" w:hAnsi="Times New Roman" w:cs="Times New Roman"/>
          <w:color w:val="auto"/>
        </w:rPr>
        <w:t xml:space="preserve">, observa-se o aumento na utilização das </w:t>
      </w:r>
      <w:proofErr w:type="spellStart"/>
      <w:r w:rsidRPr="00AA61B3">
        <w:rPr>
          <w:rFonts w:ascii="Times New Roman" w:hAnsi="Times New Roman" w:cs="Times New Roman"/>
          <w:color w:val="auto"/>
        </w:rPr>
        <w:t>TIC’s</w:t>
      </w:r>
      <w:proofErr w:type="spellEnd"/>
      <w:r w:rsidRPr="00AA61B3">
        <w:rPr>
          <w:rFonts w:ascii="Times New Roman" w:hAnsi="Times New Roman" w:cs="Times New Roman"/>
          <w:color w:val="auto"/>
        </w:rPr>
        <w:t xml:space="preserve"> como estratégia de aprendizado</w:t>
      </w:r>
      <w:r>
        <w:rPr>
          <w:rFonts w:ascii="Times New Roman" w:hAnsi="Times New Roman" w:cs="Times New Roman"/>
        </w:rPr>
        <w:t>.</w:t>
      </w:r>
      <w:r w:rsidR="00235419" w:rsidRPr="004709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</w:t>
      </w:r>
      <w:r w:rsidR="00235419" w:rsidRPr="00470932">
        <w:rPr>
          <w:rFonts w:ascii="Times New Roman" w:hAnsi="Times New Roman" w:cs="Times New Roman"/>
        </w:rPr>
        <w:t xml:space="preserve"> a utilização desse recurso é possível permitir aos </w:t>
      </w:r>
      <w:r w:rsidRPr="00AA61B3">
        <w:rPr>
          <w:rFonts w:ascii="Times New Roman" w:hAnsi="Times New Roman" w:cs="Times New Roman"/>
          <w:color w:val="auto"/>
        </w:rPr>
        <w:t>alunos</w:t>
      </w:r>
      <w:r w:rsidR="00235419" w:rsidRPr="00AA61B3">
        <w:rPr>
          <w:rFonts w:ascii="Times New Roman" w:hAnsi="Times New Roman" w:cs="Times New Roman"/>
          <w:color w:val="auto"/>
        </w:rPr>
        <w:t xml:space="preserve"> </w:t>
      </w:r>
      <w:r w:rsidR="00235419" w:rsidRPr="00470932">
        <w:rPr>
          <w:rFonts w:ascii="Times New Roman" w:hAnsi="Times New Roman" w:cs="Times New Roman"/>
        </w:rPr>
        <w:t>novos espaços de interação, comunicação e novas concepções do processo de ensino.</w:t>
      </w:r>
      <w:r w:rsidR="00ED352F">
        <w:rPr>
          <w:rFonts w:ascii="Times New Roman" w:hAnsi="Times New Roman" w:cs="Times New Roman"/>
        </w:rPr>
        <w:t xml:space="preserve"> (</w:t>
      </w:r>
      <w:r w:rsidR="00235419" w:rsidRPr="00470932">
        <w:rPr>
          <w:rFonts w:ascii="Times New Roman" w:hAnsi="Times New Roman" w:cs="Times New Roman"/>
        </w:rPr>
        <w:t>SALVADOR.,</w:t>
      </w:r>
      <w:r w:rsidR="00235419" w:rsidRPr="00ED352F">
        <w:rPr>
          <w:rFonts w:ascii="Times New Roman" w:hAnsi="Times New Roman" w:cs="Times New Roman"/>
          <w:i/>
        </w:rPr>
        <w:t xml:space="preserve"> et al</w:t>
      </w:r>
      <w:r w:rsidR="00235419" w:rsidRPr="00470932">
        <w:rPr>
          <w:rFonts w:ascii="Times New Roman" w:hAnsi="Times New Roman" w:cs="Times New Roman"/>
        </w:rPr>
        <w:t>.</w:t>
      </w:r>
      <w:r w:rsidR="00ED352F">
        <w:rPr>
          <w:rFonts w:ascii="Times New Roman" w:hAnsi="Times New Roman" w:cs="Times New Roman"/>
        </w:rPr>
        <w:t xml:space="preserve">, </w:t>
      </w:r>
      <w:r w:rsidR="00235419" w:rsidRPr="00470932">
        <w:rPr>
          <w:rFonts w:ascii="Times New Roman" w:hAnsi="Times New Roman" w:cs="Times New Roman"/>
        </w:rPr>
        <w:t>2015</w:t>
      </w:r>
      <w:r w:rsidR="00ED352F">
        <w:rPr>
          <w:rFonts w:ascii="Times New Roman" w:hAnsi="Times New Roman" w:cs="Times New Roman"/>
        </w:rPr>
        <w:t>)</w:t>
      </w:r>
      <w:r w:rsidR="00235419" w:rsidRPr="00470932">
        <w:rPr>
          <w:rFonts w:ascii="Times New Roman" w:hAnsi="Times New Roman" w:cs="Times New Roman"/>
        </w:rPr>
        <w:t>.</w:t>
      </w:r>
    </w:p>
    <w:p w:rsidR="00235419" w:rsidRPr="00470932" w:rsidRDefault="00235419" w:rsidP="00C90FB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470932">
        <w:rPr>
          <w:rFonts w:ascii="Times New Roman" w:hAnsi="Times New Roman" w:cs="Times New Roman"/>
        </w:rPr>
        <w:t xml:space="preserve">O autor supracitado enfatiza ainda que o objetivo da construção de novos ambientes </w:t>
      </w:r>
      <w:r w:rsidR="00ED352F" w:rsidRPr="00470932">
        <w:rPr>
          <w:rFonts w:ascii="Times New Roman" w:hAnsi="Times New Roman" w:cs="Times New Roman"/>
        </w:rPr>
        <w:t>extras sala</w:t>
      </w:r>
      <w:r w:rsidRPr="00470932">
        <w:rPr>
          <w:rFonts w:ascii="Times New Roman" w:hAnsi="Times New Roman" w:cs="Times New Roman"/>
        </w:rPr>
        <w:t xml:space="preserve"> é privilegiar o envolvimento dos alunos com a interatividade, </w:t>
      </w:r>
      <w:r w:rsidRPr="00470932">
        <w:rPr>
          <w:rFonts w:ascii="Times New Roman" w:hAnsi="Times New Roman" w:cs="Times New Roman"/>
        </w:rPr>
        <w:lastRenderedPageBreak/>
        <w:t>potencializando a construção do conhecimento compartilhado, a interatividade, a intersubjetividade e o alcance de uma consciência dialógica</w:t>
      </w:r>
    </w:p>
    <w:p w:rsidR="00E03E02" w:rsidRPr="00470932" w:rsidRDefault="00C32E73" w:rsidP="00ED352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E2C2A" w:rsidRPr="00470932">
        <w:rPr>
          <w:rFonts w:ascii="Times New Roman" w:hAnsi="Times New Roman" w:cs="Times New Roman"/>
        </w:rPr>
        <w:t xml:space="preserve">ompreende-se que </w:t>
      </w:r>
      <w:r w:rsidRPr="00AA61B3">
        <w:rPr>
          <w:rFonts w:ascii="Times New Roman" w:hAnsi="Times New Roman" w:cs="Times New Roman"/>
          <w:color w:val="auto"/>
        </w:rPr>
        <w:t>a utilização</w:t>
      </w:r>
      <w:r w:rsidR="00DE2C2A" w:rsidRPr="00AA61B3">
        <w:rPr>
          <w:rFonts w:ascii="Times New Roman" w:hAnsi="Times New Roman" w:cs="Times New Roman"/>
          <w:color w:val="auto"/>
        </w:rPr>
        <w:t xml:space="preserve"> de</w:t>
      </w:r>
      <w:r w:rsidR="00DE2C2A" w:rsidRPr="00470932">
        <w:rPr>
          <w:rFonts w:ascii="Times New Roman" w:hAnsi="Times New Roman" w:cs="Times New Roman"/>
        </w:rPr>
        <w:t xml:space="preserve"> ferramentas e tecnologias web dentro das monitorias pode gerar uma conectividade ampliada entre o aluno monitor e o discente, sendo possível a participaçã</w:t>
      </w:r>
      <w:r w:rsidR="00FF19E5" w:rsidRPr="00470932">
        <w:rPr>
          <w:rFonts w:ascii="Times New Roman" w:hAnsi="Times New Roman" w:cs="Times New Roman"/>
        </w:rPr>
        <w:t xml:space="preserve">o destes em maior </w:t>
      </w:r>
      <w:r w:rsidR="00E03E02" w:rsidRPr="00470932">
        <w:rPr>
          <w:rFonts w:ascii="Times New Roman" w:hAnsi="Times New Roman" w:cs="Times New Roman"/>
        </w:rPr>
        <w:t xml:space="preserve">predominância, uma vez que a monitoria na graduação vem como uma ferramenta de suporte ao </w:t>
      </w:r>
      <w:r>
        <w:rPr>
          <w:rFonts w:ascii="Times New Roman" w:hAnsi="Times New Roman" w:cs="Times New Roman"/>
        </w:rPr>
        <w:t>aluno.</w:t>
      </w:r>
      <w:r w:rsidR="00E03E02" w:rsidRPr="00470932">
        <w:rPr>
          <w:rFonts w:ascii="Times New Roman" w:hAnsi="Times New Roman" w:cs="Times New Roman"/>
        </w:rPr>
        <w:t xml:space="preserve"> </w:t>
      </w:r>
      <w:r w:rsidRPr="00AA61B3">
        <w:rPr>
          <w:rFonts w:ascii="Times New Roman" w:hAnsi="Times New Roman" w:cs="Times New Roman"/>
          <w:color w:val="auto"/>
        </w:rPr>
        <w:t>Isto se justiça pelo fato de</w:t>
      </w:r>
      <w:r w:rsidRPr="00C32E73">
        <w:rPr>
          <w:rFonts w:ascii="Times New Roman" w:hAnsi="Times New Roman" w:cs="Times New Roman"/>
          <w:color w:val="FF0000"/>
        </w:rPr>
        <w:t xml:space="preserve"> </w:t>
      </w:r>
      <w:r w:rsidRPr="00AA61B3">
        <w:rPr>
          <w:rFonts w:ascii="Times New Roman" w:hAnsi="Times New Roman" w:cs="Times New Roman"/>
          <w:color w:val="auto"/>
        </w:rPr>
        <w:t>que</w:t>
      </w:r>
      <w:r w:rsidR="00E03E02" w:rsidRPr="00AA61B3">
        <w:rPr>
          <w:rFonts w:ascii="Times New Roman" w:hAnsi="Times New Roman" w:cs="Times New Roman"/>
          <w:color w:val="auto"/>
        </w:rPr>
        <w:t xml:space="preserve"> </w:t>
      </w:r>
      <w:r w:rsidR="00E03E02" w:rsidRPr="00470932">
        <w:rPr>
          <w:rFonts w:ascii="Times New Roman" w:hAnsi="Times New Roman" w:cs="Times New Roman"/>
        </w:rPr>
        <w:t>o p</w:t>
      </w:r>
      <w:r w:rsidR="00AA61B3">
        <w:rPr>
          <w:rFonts w:ascii="Times New Roman" w:hAnsi="Times New Roman" w:cs="Times New Roman"/>
        </w:rPr>
        <w:t>ú</w:t>
      </w:r>
      <w:r w:rsidR="00E03E02" w:rsidRPr="00470932">
        <w:rPr>
          <w:rFonts w:ascii="Times New Roman" w:hAnsi="Times New Roman" w:cs="Times New Roman"/>
        </w:rPr>
        <w:t>blico graduando</w:t>
      </w:r>
      <w:r>
        <w:rPr>
          <w:rFonts w:ascii="Times New Roman" w:hAnsi="Times New Roman" w:cs="Times New Roman"/>
        </w:rPr>
        <w:t xml:space="preserve"> em enfermagem</w:t>
      </w:r>
      <w:r w:rsidR="00E03E02" w:rsidRPr="00470932">
        <w:rPr>
          <w:rFonts w:ascii="Times New Roman" w:hAnsi="Times New Roman" w:cs="Times New Roman"/>
        </w:rPr>
        <w:t xml:space="preserve"> é formado em sua grande maioria de estudantes-trabalhadores, provedores do lar e indivíduos que possui </w:t>
      </w:r>
      <w:r>
        <w:rPr>
          <w:rFonts w:ascii="Times New Roman" w:hAnsi="Times New Roman" w:cs="Times New Roman"/>
        </w:rPr>
        <w:t>diversas</w:t>
      </w:r>
      <w:r w:rsidR="00E03E02" w:rsidRPr="00470932">
        <w:rPr>
          <w:rFonts w:ascii="Times New Roman" w:hAnsi="Times New Roman" w:cs="Times New Roman"/>
        </w:rPr>
        <w:t xml:space="preserve"> responsabilidades sociais.</w:t>
      </w:r>
    </w:p>
    <w:p w:rsidR="00037E1B" w:rsidRDefault="00C32E73" w:rsidP="00ED352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A61B3">
        <w:rPr>
          <w:rFonts w:ascii="Times New Roman" w:hAnsi="Times New Roman" w:cs="Times New Roman"/>
          <w:color w:val="auto"/>
        </w:rPr>
        <w:t xml:space="preserve">A utilização de tecnologias via </w:t>
      </w:r>
      <w:r w:rsidRPr="00AA61B3">
        <w:rPr>
          <w:rFonts w:ascii="Times New Roman" w:hAnsi="Times New Roman" w:cs="Times New Roman"/>
          <w:i/>
          <w:color w:val="auto"/>
        </w:rPr>
        <w:t>we</w:t>
      </w:r>
      <w:r w:rsidRPr="00AA61B3">
        <w:rPr>
          <w:rFonts w:ascii="Times New Roman" w:hAnsi="Times New Roman" w:cs="Times New Roman"/>
          <w:color w:val="auto"/>
        </w:rPr>
        <w:t>b podem</w:t>
      </w:r>
      <w:r w:rsidR="00DE2C2A" w:rsidRPr="00470932">
        <w:rPr>
          <w:rFonts w:ascii="Times New Roman" w:hAnsi="Times New Roman" w:cs="Times New Roman"/>
        </w:rPr>
        <w:t xml:space="preserve"> influenciar e amplificar a relação entre os discentes, docentes e monitores favorecendo a troca de conhecimento, a resolução de questões, a disponibilização de material </w:t>
      </w:r>
      <w:r w:rsidR="00FF19E5" w:rsidRPr="00470932">
        <w:rPr>
          <w:rFonts w:ascii="Times New Roman" w:hAnsi="Times New Roman" w:cs="Times New Roman"/>
        </w:rPr>
        <w:t>didático, a retirada de dúvid</w:t>
      </w:r>
      <w:r>
        <w:rPr>
          <w:rFonts w:ascii="Times New Roman" w:hAnsi="Times New Roman" w:cs="Times New Roman"/>
        </w:rPr>
        <w:t>as, e o exercício em tempo real.</w:t>
      </w:r>
      <w:r w:rsidR="00FF19E5" w:rsidRPr="00470932">
        <w:rPr>
          <w:rFonts w:ascii="Times New Roman" w:hAnsi="Times New Roman" w:cs="Times New Roman"/>
        </w:rPr>
        <w:t xml:space="preserve"> </w:t>
      </w:r>
      <w:r w:rsidRPr="00AA61B3">
        <w:rPr>
          <w:rFonts w:ascii="Times New Roman" w:hAnsi="Times New Roman" w:cs="Times New Roman"/>
          <w:color w:val="auto"/>
        </w:rPr>
        <w:t>Permite, ainda,</w:t>
      </w:r>
      <w:r w:rsidR="00DE2C2A" w:rsidRPr="00470932">
        <w:rPr>
          <w:rFonts w:ascii="Times New Roman" w:hAnsi="Times New Roman" w:cs="Times New Roman"/>
        </w:rPr>
        <w:t xml:space="preserve"> uma dinâmica maior no processo de ensino e aprendizagem, uma vez que os alunos e </w:t>
      </w:r>
      <w:r w:rsidR="00FF19E5" w:rsidRPr="00470932">
        <w:rPr>
          <w:rFonts w:ascii="Times New Roman" w:hAnsi="Times New Roman" w:cs="Times New Roman"/>
        </w:rPr>
        <w:t xml:space="preserve">monitores conseguem </w:t>
      </w:r>
      <w:r w:rsidR="00DE2C2A" w:rsidRPr="00470932">
        <w:rPr>
          <w:rFonts w:ascii="Times New Roman" w:hAnsi="Times New Roman" w:cs="Times New Roman"/>
        </w:rPr>
        <w:t>vivencia</w:t>
      </w:r>
      <w:r w:rsidR="00FF19E5" w:rsidRPr="00470932">
        <w:rPr>
          <w:rFonts w:ascii="Times New Roman" w:hAnsi="Times New Roman" w:cs="Times New Roman"/>
        </w:rPr>
        <w:t>r</w:t>
      </w:r>
      <w:r w:rsidR="00DE2C2A" w:rsidRPr="00470932">
        <w:rPr>
          <w:rFonts w:ascii="Times New Roman" w:hAnsi="Times New Roman" w:cs="Times New Roman"/>
        </w:rPr>
        <w:t xml:space="preserve"> </w:t>
      </w:r>
      <w:r w:rsidR="00FF19E5" w:rsidRPr="00470932">
        <w:rPr>
          <w:rFonts w:ascii="Times New Roman" w:hAnsi="Times New Roman" w:cs="Times New Roman"/>
        </w:rPr>
        <w:t>o ciberespaço como uma ferramenta facilitadora de um</w:t>
      </w:r>
      <w:r w:rsidR="00F91928" w:rsidRPr="00470932">
        <w:rPr>
          <w:rFonts w:ascii="Times New Roman" w:hAnsi="Times New Roman" w:cs="Times New Roman"/>
        </w:rPr>
        <w:t xml:space="preserve"> aprendizado</w:t>
      </w:r>
      <w:r w:rsidR="00FF19E5" w:rsidRPr="00470932">
        <w:rPr>
          <w:rFonts w:ascii="Times New Roman" w:hAnsi="Times New Roman" w:cs="Times New Roman"/>
        </w:rPr>
        <w:t xml:space="preserve"> eficiente e eficaz entre redes.</w:t>
      </w:r>
    </w:p>
    <w:p w:rsidR="00EC23DD" w:rsidRDefault="00EC23DD" w:rsidP="00ED352F">
      <w:pPr>
        <w:pStyle w:val="Default"/>
        <w:spacing w:line="360" w:lineRule="auto"/>
        <w:ind w:firstLine="1134"/>
        <w:jc w:val="both"/>
        <w:rPr>
          <w:rFonts w:ascii="Helvetica" w:hAnsi="Helvetica"/>
          <w:color w:val="3C404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 xml:space="preserve">Assim, a utilização do </w:t>
      </w:r>
      <w:r w:rsidRPr="00470932">
        <w:rPr>
          <w:rFonts w:ascii="Times New Roman" w:hAnsi="Times New Roman" w:cs="Times New Roman"/>
          <w:i/>
        </w:rPr>
        <w:t xml:space="preserve">Google </w:t>
      </w:r>
      <w:proofErr w:type="spellStart"/>
      <w:r w:rsidRPr="00470932">
        <w:rPr>
          <w:rFonts w:ascii="Times New Roman" w:hAnsi="Times New Roman" w:cs="Times New Roman"/>
          <w:i/>
        </w:rPr>
        <w:t>Classroom</w:t>
      </w:r>
      <w:proofErr w:type="spellEnd"/>
      <w:r>
        <w:rPr>
          <w:rFonts w:ascii="Times New Roman" w:hAnsi="Times New Roman" w:cs="Times New Roman"/>
          <w:i/>
        </w:rPr>
        <w:t xml:space="preserve"> ou Google </w:t>
      </w:r>
      <w:r w:rsidRPr="00EC23DD">
        <w:rPr>
          <w:rFonts w:ascii="Times New Roman" w:hAnsi="Times New Roman" w:cs="Times New Roman"/>
        </w:rPr>
        <w:t>sala de aula</w:t>
      </w:r>
      <w:r>
        <w:rPr>
          <w:rFonts w:ascii="Times New Roman" w:hAnsi="Times New Roman" w:cs="Times New Roman"/>
        </w:rPr>
        <w:t>, vem agregar tais benefícios, uma vez que a sua finalidade é reunir ferramentas gratuitas como e-mail, documentos e armazenamento de forma colaborativa com professores, ajudando-os a poupar tempo, organizar as turmas e melhorar a comunicação com os discentes (</w:t>
      </w:r>
      <w:r w:rsidRPr="00EC23DD">
        <w:rPr>
          <w:rFonts w:ascii="Times New Roman" w:hAnsi="Times New Roman" w:cs="Times New Roman"/>
          <w:i/>
        </w:rPr>
        <w:t>GOOGLE</w:t>
      </w:r>
      <w:r>
        <w:rPr>
          <w:rFonts w:ascii="Times New Roman" w:hAnsi="Times New Roman" w:cs="Times New Roman"/>
        </w:rPr>
        <w:t>, 2018)</w:t>
      </w:r>
      <w:r w:rsidR="00865086">
        <w:rPr>
          <w:rFonts w:ascii="Times New Roman" w:hAnsi="Times New Roman" w:cs="Times New Roman"/>
        </w:rPr>
        <w:t>.</w:t>
      </w:r>
    </w:p>
    <w:p w:rsidR="0019190C" w:rsidRPr="00470932" w:rsidRDefault="00C32E73" w:rsidP="00ED352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F19E5" w:rsidRPr="00470932">
        <w:rPr>
          <w:rFonts w:ascii="Times New Roman" w:hAnsi="Times New Roman" w:cs="Times New Roman"/>
        </w:rPr>
        <w:t xml:space="preserve"> estudo objetiva relatar a experiência da utilização do </w:t>
      </w:r>
      <w:r w:rsidR="00FF19E5" w:rsidRPr="00470932">
        <w:rPr>
          <w:rFonts w:ascii="Times New Roman" w:hAnsi="Times New Roman" w:cs="Times New Roman"/>
          <w:i/>
        </w:rPr>
        <w:t xml:space="preserve">Google </w:t>
      </w:r>
      <w:proofErr w:type="spellStart"/>
      <w:r w:rsidR="00FF19E5" w:rsidRPr="00470932">
        <w:rPr>
          <w:rFonts w:ascii="Times New Roman" w:hAnsi="Times New Roman" w:cs="Times New Roman"/>
          <w:i/>
        </w:rPr>
        <w:t>Classroom</w:t>
      </w:r>
      <w:proofErr w:type="spellEnd"/>
      <w:r w:rsidR="00FF19E5" w:rsidRPr="00470932">
        <w:rPr>
          <w:rFonts w:ascii="Times New Roman" w:hAnsi="Times New Roman" w:cs="Times New Roman"/>
          <w:i/>
        </w:rPr>
        <w:t xml:space="preserve"> </w:t>
      </w:r>
      <w:r w:rsidR="00FF19E5" w:rsidRPr="00470932">
        <w:rPr>
          <w:rFonts w:ascii="Times New Roman" w:hAnsi="Times New Roman" w:cs="Times New Roman"/>
        </w:rPr>
        <w:t xml:space="preserve">como </w:t>
      </w:r>
      <w:r w:rsidRPr="000206DA">
        <w:rPr>
          <w:rFonts w:ascii="Times New Roman" w:hAnsi="Times New Roman" w:cs="Times New Roman"/>
          <w:color w:val="auto"/>
        </w:rPr>
        <w:t>ferramenta</w:t>
      </w:r>
      <w:r w:rsidR="00FF19E5" w:rsidRPr="00470932">
        <w:rPr>
          <w:rFonts w:ascii="Times New Roman" w:hAnsi="Times New Roman" w:cs="Times New Roman"/>
        </w:rPr>
        <w:t xml:space="preserve"> facilitador</w:t>
      </w:r>
      <w:r>
        <w:rPr>
          <w:rFonts w:ascii="Times New Roman" w:hAnsi="Times New Roman" w:cs="Times New Roman"/>
        </w:rPr>
        <w:t>a</w:t>
      </w:r>
      <w:r w:rsidR="00FF19E5" w:rsidRPr="00470932">
        <w:rPr>
          <w:rFonts w:ascii="Times New Roman" w:hAnsi="Times New Roman" w:cs="Times New Roman"/>
        </w:rPr>
        <w:t xml:space="preserve"> do ensino e aprendizagem nas mo</w:t>
      </w:r>
      <w:r>
        <w:rPr>
          <w:rFonts w:ascii="Times New Roman" w:hAnsi="Times New Roman" w:cs="Times New Roman"/>
        </w:rPr>
        <w:t>nitorias de saúde coletiva</w:t>
      </w:r>
      <w:r w:rsidR="00037E1B" w:rsidRPr="00470932">
        <w:rPr>
          <w:rFonts w:ascii="Times New Roman" w:hAnsi="Times New Roman" w:cs="Times New Roman"/>
        </w:rPr>
        <w:t xml:space="preserve">. </w:t>
      </w:r>
      <w:r w:rsidR="0019190C" w:rsidRPr="00470932">
        <w:rPr>
          <w:rFonts w:ascii="Times New Roman" w:hAnsi="Times New Roman" w:cs="Times New Roman"/>
        </w:rPr>
        <w:t xml:space="preserve"> </w:t>
      </w:r>
    </w:p>
    <w:p w:rsidR="003D6F98" w:rsidRPr="00470932" w:rsidRDefault="0019190C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jc w:val="both"/>
        <w:rPr>
          <w:rFonts w:ascii="Times New Roman" w:hAnsi="Times New Roman" w:cs="Times New Roman"/>
          <w:b/>
          <w:bCs/>
          <w:color w:val="FFFFFF"/>
        </w:rPr>
      </w:pPr>
      <w:r w:rsidRPr="00470932">
        <w:rPr>
          <w:rFonts w:ascii="Times New Roman" w:hAnsi="Times New Roman" w:cs="Times New Roman"/>
          <w:b/>
          <w:bCs/>
          <w:color w:val="FFFFFF"/>
        </w:rPr>
        <w:t>METODOLOGIA</w:t>
      </w:r>
    </w:p>
    <w:p w:rsidR="000C25FD" w:rsidRPr="003129D3" w:rsidRDefault="000C25FD" w:rsidP="000C25F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470932">
        <w:rPr>
          <w:rFonts w:ascii="Times New Roman" w:hAnsi="Times New Roman" w:cs="Times New Roman"/>
        </w:rPr>
        <w:t xml:space="preserve">Trata-se de um relato de experiência de caráter descritivo no qual traz o processo metodológico da utilização do </w:t>
      </w:r>
      <w:r w:rsidRPr="00470932">
        <w:rPr>
          <w:rFonts w:ascii="Times New Roman" w:hAnsi="Times New Roman" w:cs="Times New Roman"/>
          <w:i/>
        </w:rPr>
        <w:t xml:space="preserve">Google </w:t>
      </w:r>
      <w:proofErr w:type="spellStart"/>
      <w:r w:rsidRPr="00470932">
        <w:rPr>
          <w:rFonts w:ascii="Times New Roman" w:hAnsi="Times New Roman" w:cs="Times New Roman"/>
          <w:i/>
        </w:rPr>
        <w:t>Classroom</w:t>
      </w:r>
      <w:proofErr w:type="spellEnd"/>
      <w:r w:rsidRPr="00470932">
        <w:rPr>
          <w:rFonts w:ascii="Times New Roman" w:hAnsi="Times New Roman" w:cs="Times New Roman"/>
        </w:rPr>
        <w:t xml:space="preserve"> como ferramenta facilitadora no processo ensino-aprendizagem, relacionado ao compartilhamento de materiais de estudo, discussões de casos clínicos, retirada de dúvidas e estudo compartilhado entre o discente e o aluno monitor, sob supervisão das orientadoras da disciplina, destinada aos alunos do 6º perío</w:t>
      </w:r>
      <w:r w:rsidR="003129D3">
        <w:rPr>
          <w:rFonts w:ascii="Times New Roman" w:hAnsi="Times New Roman" w:cs="Times New Roman"/>
        </w:rPr>
        <w:t>do da Graduação em Enfermagem da</w:t>
      </w:r>
      <w:r w:rsidRPr="00470932">
        <w:rPr>
          <w:rFonts w:ascii="Times New Roman" w:hAnsi="Times New Roman" w:cs="Times New Roman"/>
        </w:rPr>
        <w:t xml:space="preserve"> </w:t>
      </w:r>
      <w:r w:rsidR="003129D3" w:rsidRPr="000206DA">
        <w:rPr>
          <w:rFonts w:ascii="Times New Roman" w:hAnsi="Times New Roman" w:cs="Times New Roman"/>
          <w:color w:val="auto"/>
        </w:rPr>
        <w:t>Faculdade Metropolitana da Grande Fortaleza – FAMETRO</w:t>
      </w:r>
      <w:r w:rsidRPr="00470932">
        <w:rPr>
          <w:rFonts w:ascii="Times New Roman" w:hAnsi="Times New Roman" w:cs="Times New Roman"/>
        </w:rPr>
        <w:t xml:space="preserve">. </w:t>
      </w:r>
    </w:p>
    <w:p w:rsidR="0019190C" w:rsidRPr="000206DA" w:rsidRDefault="000C25FD" w:rsidP="000C25F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470932">
        <w:rPr>
          <w:rFonts w:ascii="Times New Roman" w:hAnsi="Times New Roman" w:cs="Times New Roman"/>
        </w:rPr>
        <w:t xml:space="preserve">O estudo desenvolveu-se no período de </w:t>
      </w:r>
      <w:r w:rsidR="00AE43FA">
        <w:rPr>
          <w:rFonts w:ascii="Times New Roman" w:hAnsi="Times New Roman" w:cs="Times New Roman"/>
        </w:rPr>
        <w:t>a</w:t>
      </w:r>
      <w:r w:rsidRPr="00470932">
        <w:rPr>
          <w:rFonts w:ascii="Times New Roman" w:hAnsi="Times New Roman" w:cs="Times New Roman"/>
        </w:rPr>
        <w:t>gosto</w:t>
      </w:r>
      <w:r w:rsidR="00AE43FA">
        <w:rPr>
          <w:rFonts w:ascii="Times New Roman" w:hAnsi="Times New Roman" w:cs="Times New Roman"/>
        </w:rPr>
        <w:t xml:space="preserve"> a setembro de</w:t>
      </w:r>
      <w:r w:rsidRPr="00470932">
        <w:rPr>
          <w:rFonts w:ascii="Times New Roman" w:hAnsi="Times New Roman" w:cs="Times New Roman"/>
        </w:rPr>
        <w:t xml:space="preserve"> 2018 com discentes matriculados na disciplina de </w:t>
      </w:r>
      <w:r w:rsidR="003129D3" w:rsidRPr="000206DA">
        <w:rPr>
          <w:rFonts w:ascii="Times New Roman" w:hAnsi="Times New Roman" w:cs="Times New Roman"/>
          <w:color w:val="auto"/>
        </w:rPr>
        <w:t>Enfermagem</w:t>
      </w:r>
      <w:r w:rsidRPr="000206DA">
        <w:rPr>
          <w:rFonts w:ascii="Times New Roman" w:hAnsi="Times New Roman" w:cs="Times New Roman"/>
          <w:color w:val="auto"/>
        </w:rPr>
        <w:t xml:space="preserve"> em Saúde</w:t>
      </w:r>
      <w:r w:rsidRPr="00470932">
        <w:rPr>
          <w:rFonts w:ascii="Times New Roman" w:hAnsi="Times New Roman" w:cs="Times New Roman"/>
        </w:rPr>
        <w:t xml:space="preserve"> Coletiva II. O interesse dos autores do estudo pela utilização desse tipo de estratégia surgiu a partir da reflexão acerca da disponibilização de uma ferramenta </w:t>
      </w:r>
      <w:r w:rsidRPr="00F77906">
        <w:rPr>
          <w:rFonts w:ascii="Times New Roman" w:hAnsi="Times New Roman" w:cs="Times New Roman"/>
        </w:rPr>
        <w:t xml:space="preserve">inovadora via </w:t>
      </w:r>
      <w:r w:rsidRPr="003129D3">
        <w:rPr>
          <w:rFonts w:ascii="Times New Roman" w:hAnsi="Times New Roman" w:cs="Times New Roman"/>
          <w:i/>
        </w:rPr>
        <w:t>web</w:t>
      </w:r>
      <w:r w:rsidR="003129D3">
        <w:rPr>
          <w:rFonts w:ascii="Times New Roman" w:hAnsi="Times New Roman" w:cs="Times New Roman"/>
        </w:rPr>
        <w:t xml:space="preserve"> </w:t>
      </w:r>
      <w:r w:rsidR="003129D3" w:rsidRPr="000206DA">
        <w:rPr>
          <w:rFonts w:ascii="Times New Roman" w:hAnsi="Times New Roman" w:cs="Times New Roman"/>
          <w:color w:val="auto"/>
        </w:rPr>
        <w:t>disponibilizada aos alunos e professores pela instituição</w:t>
      </w:r>
      <w:r w:rsidR="00F77906" w:rsidRPr="000206DA">
        <w:rPr>
          <w:rFonts w:ascii="Times New Roman" w:hAnsi="Times New Roman" w:cs="Times New Roman"/>
          <w:color w:val="auto"/>
        </w:rPr>
        <w:t>.</w:t>
      </w:r>
    </w:p>
    <w:p w:rsidR="00E249DD" w:rsidRDefault="00E249DD" w:rsidP="00E249D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E43FA">
        <w:rPr>
          <w:rFonts w:ascii="Times New Roman" w:hAnsi="Times New Roman" w:cs="Times New Roman"/>
        </w:rPr>
        <w:lastRenderedPageBreak/>
        <w:t>Para</w:t>
      </w:r>
      <w:r>
        <w:rPr>
          <w:rFonts w:ascii="Times New Roman" w:hAnsi="Times New Roman" w:cs="Times New Roman"/>
        </w:rPr>
        <w:t xml:space="preserve"> utilizar o recurso, os alunos possuíam um código de acesso para participar da sala virtual do </w:t>
      </w:r>
      <w:r w:rsidRPr="00470932">
        <w:rPr>
          <w:rFonts w:ascii="Times New Roman" w:hAnsi="Times New Roman" w:cs="Times New Roman"/>
          <w:i/>
        </w:rPr>
        <w:t xml:space="preserve">Google </w:t>
      </w:r>
      <w:proofErr w:type="spellStart"/>
      <w:r w:rsidRPr="00470932">
        <w:rPr>
          <w:rFonts w:ascii="Times New Roman" w:hAnsi="Times New Roman" w:cs="Times New Roman"/>
          <w:i/>
        </w:rPr>
        <w:t>Classroom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A partir disso, estes recebiam notificações via e-mail e/ou aplicativo do Google sala de aula sobre o envio de materiais pelas monitoras. </w:t>
      </w:r>
    </w:p>
    <w:p w:rsidR="000C25FD" w:rsidRDefault="00E249DD" w:rsidP="00E249D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Dentre as ferramentas disponíveis na sala virtual, </w:t>
      </w:r>
      <w:r w:rsidR="003129D3">
        <w:rPr>
          <w:rFonts w:ascii="Times New Roman" w:hAnsi="Times New Roman" w:cs="Times New Roman"/>
        </w:rPr>
        <w:t>utilizaram-se</w:t>
      </w:r>
      <w:r>
        <w:rPr>
          <w:rFonts w:ascii="Times New Roman" w:hAnsi="Times New Roman" w:cs="Times New Roman"/>
        </w:rPr>
        <w:t xml:space="preserve"> os </w:t>
      </w:r>
      <w:r w:rsidR="00892737">
        <w:rPr>
          <w:rFonts w:ascii="Times New Roman" w:hAnsi="Times New Roman" w:cs="Times New Roman"/>
        </w:rPr>
        <w:t xml:space="preserve">lembretes, tarefas e avisos, os quais foram </w:t>
      </w:r>
      <w:r w:rsidR="001B4251">
        <w:rPr>
          <w:rFonts w:ascii="Times New Roman" w:hAnsi="Times New Roman" w:cs="Times New Roman"/>
        </w:rPr>
        <w:t>manusea</w:t>
      </w:r>
      <w:r w:rsidR="003129D3">
        <w:rPr>
          <w:rFonts w:ascii="Times New Roman" w:hAnsi="Times New Roman" w:cs="Times New Roman"/>
        </w:rPr>
        <w:t>do</w:t>
      </w:r>
      <w:r w:rsidR="001B4251">
        <w:rPr>
          <w:rFonts w:ascii="Times New Roman" w:hAnsi="Times New Roman" w:cs="Times New Roman"/>
        </w:rPr>
        <w:t xml:space="preserve">s para algumas postagens como </w:t>
      </w:r>
      <w:r w:rsidR="003129D3">
        <w:rPr>
          <w:rFonts w:ascii="Times New Roman" w:hAnsi="Times New Roman" w:cs="Times New Roman"/>
        </w:rPr>
        <w:t>avisos</w:t>
      </w:r>
      <w:r w:rsidR="00892737">
        <w:rPr>
          <w:rFonts w:ascii="Times New Roman" w:hAnsi="Times New Roman" w:cs="Times New Roman"/>
        </w:rPr>
        <w:t xml:space="preserve"> dos encontros de monitorias em sala ou laboratórios</w:t>
      </w:r>
      <w:r w:rsidR="001B4251">
        <w:rPr>
          <w:rFonts w:ascii="Times New Roman" w:hAnsi="Times New Roman" w:cs="Times New Roman"/>
        </w:rPr>
        <w:t xml:space="preserve">, </w:t>
      </w:r>
      <w:r w:rsidR="00892737">
        <w:rPr>
          <w:rFonts w:ascii="Times New Roman" w:hAnsi="Times New Roman" w:cs="Times New Roman"/>
        </w:rPr>
        <w:t>criação de tarefas com a publicação de casos clínicos</w:t>
      </w:r>
      <w:r w:rsidR="00AE43FA">
        <w:rPr>
          <w:rFonts w:ascii="Times New Roman" w:hAnsi="Times New Roman" w:cs="Times New Roman"/>
        </w:rPr>
        <w:t xml:space="preserve"> e a disponibilização de gabaritos de estudos dirigidos trabalhados em sala</w:t>
      </w:r>
      <w:r>
        <w:rPr>
          <w:rFonts w:ascii="Times New Roman" w:hAnsi="Times New Roman" w:cs="Times New Roman"/>
        </w:rPr>
        <w:t xml:space="preserve">, material expositivo, manuais e cronogramas. </w:t>
      </w:r>
      <w:r w:rsidR="00892737">
        <w:rPr>
          <w:rFonts w:ascii="Times New Roman" w:hAnsi="Times New Roman" w:cs="Times New Roman"/>
        </w:rPr>
        <w:t xml:space="preserve"> </w:t>
      </w:r>
      <w:r w:rsidR="00AE43FA">
        <w:rPr>
          <w:rFonts w:ascii="Times New Roman" w:hAnsi="Times New Roman" w:cs="Times New Roman"/>
        </w:rPr>
        <w:t xml:space="preserve"> </w:t>
      </w:r>
    </w:p>
    <w:p w:rsidR="003D6F98" w:rsidRPr="0019190C" w:rsidRDefault="0019190C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RESULTADOS E DISCUSSÃO</w:t>
      </w:r>
    </w:p>
    <w:p w:rsidR="00D816E6" w:rsidRDefault="005238B7" w:rsidP="0086508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E43FA" w:rsidRPr="00470932">
        <w:rPr>
          <w:rFonts w:ascii="Times New Roman" w:hAnsi="Times New Roman" w:cs="Times New Roman"/>
        </w:rPr>
        <w:t>ompreende-</w:t>
      </w:r>
      <w:r w:rsidR="00865086">
        <w:rPr>
          <w:rFonts w:ascii="Times New Roman" w:hAnsi="Times New Roman" w:cs="Times New Roman"/>
        </w:rPr>
        <w:t>s</w:t>
      </w:r>
      <w:r w:rsidR="00AE43FA" w:rsidRPr="00470932">
        <w:rPr>
          <w:rFonts w:ascii="Times New Roman" w:hAnsi="Times New Roman" w:cs="Times New Roman"/>
        </w:rPr>
        <w:t>e que</w:t>
      </w:r>
      <w:r w:rsidR="00D816E6">
        <w:rPr>
          <w:rFonts w:ascii="Times New Roman" w:hAnsi="Times New Roman" w:cs="Times New Roman"/>
        </w:rPr>
        <w:t xml:space="preserve"> a utilização d</w:t>
      </w:r>
      <w:r w:rsidR="00E62CB2">
        <w:rPr>
          <w:rFonts w:ascii="Times New Roman" w:hAnsi="Times New Roman" w:cs="Times New Roman"/>
        </w:rPr>
        <w:t>a</w:t>
      </w:r>
      <w:r w:rsidR="00AE43FA" w:rsidRPr="00470932">
        <w:rPr>
          <w:rFonts w:ascii="Times New Roman" w:hAnsi="Times New Roman" w:cs="Times New Roman"/>
        </w:rPr>
        <w:t xml:space="preserve"> tecnologia</w:t>
      </w:r>
      <w:r w:rsidR="00E62CB2">
        <w:rPr>
          <w:rFonts w:ascii="Times New Roman" w:hAnsi="Times New Roman" w:cs="Times New Roman"/>
        </w:rPr>
        <w:t xml:space="preserve"> </w:t>
      </w:r>
      <w:r w:rsidR="00AE43FA" w:rsidRPr="00E62CB2">
        <w:rPr>
          <w:rFonts w:ascii="Times New Roman" w:hAnsi="Times New Roman" w:cs="Times New Roman"/>
          <w:i/>
        </w:rPr>
        <w:t>web</w:t>
      </w:r>
      <w:r w:rsidR="00AE43FA" w:rsidRPr="00470932">
        <w:rPr>
          <w:rFonts w:ascii="Times New Roman" w:hAnsi="Times New Roman" w:cs="Times New Roman"/>
        </w:rPr>
        <w:t xml:space="preserve"> </w:t>
      </w:r>
      <w:r w:rsidR="003129D3" w:rsidRPr="000206DA">
        <w:rPr>
          <w:rFonts w:ascii="Times New Roman" w:hAnsi="Times New Roman" w:cs="Times New Roman"/>
          <w:color w:val="auto"/>
        </w:rPr>
        <w:t>pelas</w:t>
      </w:r>
      <w:r w:rsidR="00AE43FA" w:rsidRPr="000206DA">
        <w:rPr>
          <w:rFonts w:ascii="Times New Roman" w:hAnsi="Times New Roman" w:cs="Times New Roman"/>
          <w:color w:val="auto"/>
        </w:rPr>
        <w:t xml:space="preserve"> monitoras</w:t>
      </w:r>
      <w:r w:rsidR="003129D3" w:rsidRPr="000206DA">
        <w:rPr>
          <w:rFonts w:ascii="Times New Roman" w:hAnsi="Times New Roman" w:cs="Times New Roman"/>
          <w:color w:val="auto"/>
        </w:rPr>
        <w:t xml:space="preserve"> da disciplina de saúde coletiva</w:t>
      </w:r>
      <w:r w:rsidR="00AE43FA" w:rsidRPr="000206DA">
        <w:rPr>
          <w:rFonts w:ascii="Times New Roman" w:hAnsi="Times New Roman" w:cs="Times New Roman"/>
          <w:color w:val="auto"/>
        </w:rPr>
        <w:t xml:space="preserve"> </w:t>
      </w:r>
      <w:r w:rsidR="00865086" w:rsidRPr="000206DA">
        <w:rPr>
          <w:rFonts w:ascii="Times New Roman" w:hAnsi="Times New Roman" w:cs="Times New Roman"/>
          <w:color w:val="auto"/>
        </w:rPr>
        <w:t>gerou</w:t>
      </w:r>
      <w:r w:rsidR="00AE43FA" w:rsidRPr="000206DA">
        <w:rPr>
          <w:rFonts w:ascii="Times New Roman" w:hAnsi="Times New Roman" w:cs="Times New Roman"/>
          <w:color w:val="auto"/>
        </w:rPr>
        <w:t xml:space="preserve"> uma conectividade ampliada entre o</w:t>
      </w:r>
      <w:r w:rsidR="00AE43FA" w:rsidRPr="00470932">
        <w:rPr>
          <w:rFonts w:ascii="Times New Roman" w:hAnsi="Times New Roman" w:cs="Times New Roman"/>
        </w:rPr>
        <w:t xml:space="preserve"> aluno monitor e o discente,</w:t>
      </w:r>
      <w:r w:rsidR="00865086">
        <w:rPr>
          <w:rFonts w:ascii="Times New Roman" w:hAnsi="Times New Roman" w:cs="Times New Roman"/>
        </w:rPr>
        <w:t xml:space="preserve"> uma vez que s</w:t>
      </w:r>
      <w:r w:rsidR="00D816E6">
        <w:rPr>
          <w:rFonts w:ascii="Times New Roman" w:hAnsi="Times New Roman" w:cs="Times New Roman"/>
        </w:rPr>
        <w:t>e</w:t>
      </w:r>
      <w:r w:rsidR="00865086">
        <w:rPr>
          <w:rFonts w:ascii="Times New Roman" w:hAnsi="Times New Roman" w:cs="Times New Roman"/>
        </w:rPr>
        <w:t xml:space="preserve"> trata </w:t>
      </w:r>
      <w:r w:rsidR="00D816E6">
        <w:rPr>
          <w:rFonts w:ascii="Times New Roman" w:hAnsi="Times New Roman" w:cs="Times New Roman"/>
        </w:rPr>
        <w:t xml:space="preserve">de um recurso que está disponível para todos os participantes da sala virtual, permitindo o acesso aos materiais disponibilizados para estudo. </w:t>
      </w:r>
    </w:p>
    <w:p w:rsidR="00AE43FA" w:rsidRDefault="00D816E6" w:rsidP="0086508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0206DA">
        <w:rPr>
          <w:rFonts w:ascii="Times New Roman" w:hAnsi="Times New Roman" w:cs="Times New Roman"/>
          <w:color w:val="auto"/>
        </w:rPr>
        <w:t xml:space="preserve">O </w:t>
      </w:r>
      <w:r w:rsidR="003129D3" w:rsidRPr="000206DA">
        <w:rPr>
          <w:rFonts w:ascii="Times New Roman" w:hAnsi="Times New Roman" w:cs="Times New Roman"/>
          <w:color w:val="auto"/>
        </w:rPr>
        <w:t xml:space="preserve">uso do </w:t>
      </w:r>
      <w:r w:rsidR="003129D3" w:rsidRPr="000206DA">
        <w:rPr>
          <w:rFonts w:ascii="Times New Roman" w:hAnsi="Times New Roman" w:cs="Times New Roman"/>
          <w:i/>
          <w:color w:val="auto"/>
        </w:rPr>
        <w:t xml:space="preserve">Google </w:t>
      </w:r>
      <w:proofErr w:type="spellStart"/>
      <w:r w:rsidR="003129D3" w:rsidRPr="000206DA">
        <w:rPr>
          <w:rFonts w:ascii="Times New Roman" w:hAnsi="Times New Roman" w:cs="Times New Roman"/>
          <w:i/>
          <w:color w:val="auto"/>
        </w:rPr>
        <w:t>Classroom</w:t>
      </w:r>
      <w:proofErr w:type="spellEnd"/>
      <w:r w:rsidRPr="000206DA">
        <w:rPr>
          <w:rFonts w:ascii="Times New Roman" w:hAnsi="Times New Roman" w:cs="Times New Roman"/>
          <w:color w:val="auto"/>
        </w:rPr>
        <w:t xml:space="preserve"> </w:t>
      </w:r>
      <w:r w:rsidR="003129D3" w:rsidRPr="000206DA">
        <w:rPr>
          <w:rFonts w:ascii="Times New Roman" w:hAnsi="Times New Roman" w:cs="Times New Roman"/>
          <w:color w:val="auto"/>
        </w:rPr>
        <w:t>proporcionou</w:t>
      </w:r>
      <w:r>
        <w:rPr>
          <w:rFonts w:ascii="Times New Roman" w:hAnsi="Times New Roman" w:cs="Times New Roman"/>
        </w:rPr>
        <w:t xml:space="preserve"> um ambiente extra de encontro e troca de conhecimentos entre os participantes</w:t>
      </w:r>
      <w:r w:rsidR="00E62CB2">
        <w:rPr>
          <w:rFonts w:ascii="Times New Roman" w:hAnsi="Times New Roman" w:cs="Times New Roman"/>
        </w:rPr>
        <w:t xml:space="preserve">, permitindo o envolvimento de todos conforme o seu horário de disponibilidade e independente do espaço geográfico, podendo ser acessado em qualquer hora e lugar. </w:t>
      </w:r>
    </w:p>
    <w:p w:rsidR="000A42AF" w:rsidRDefault="00D816E6" w:rsidP="0086508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outro lado</w:t>
      </w:r>
      <w:r w:rsidR="0020465B">
        <w:rPr>
          <w:rFonts w:ascii="Times New Roman" w:hAnsi="Times New Roman" w:cs="Times New Roman"/>
        </w:rPr>
        <w:t xml:space="preserve">, </w:t>
      </w:r>
      <w:r w:rsidR="0020465B" w:rsidRPr="000206DA">
        <w:rPr>
          <w:rFonts w:ascii="Times New Roman" w:hAnsi="Times New Roman" w:cs="Times New Roman"/>
          <w:color w:val="auto"/>
        </w:rPr>
        <w:t>verificaram-se</w:t>
      </w:r>
      <w:r w:rsidR="005A2C6C" w:rsidRPr="000206DA">
        <w:rPr>
          <w:rFonts w:ascii="Times New Roman" w:hAnsi="Times New Roman" w:cs="Times New Roman"/>
          <w:color w:val="auto"/>
        </w:rPr>
        <w:t xml:space="preserve"> algumas limitações quanto ao manuseio correto das ferramentas do ambiente virtual, </w:t>
      </w:r>
      <w:r w:rsidR="00371313" w:rsidRPr="000206DA">
        <w:rPr>
          <w:rFonts w:ascii="Times New Roman" w:hAnsi="Times New Roman" w:cs="Times New Roman"/>
          <w:color w:val="auto"/>
        </w:rPr>
        <w:t>pois</w:t>
      </w:r>
      <w:r w:rsidR="0020465B" w:rsidRPr="000206DA">
        <w:rPr>
          <w:rFonts w:ascii="Times New Roman" w:hAnsi="Times New Roman" w:cs="Times New Roman"/>
          <w:color w:val="auto"/>
        </w:rPr>
        <w:t>,</w:t>
      </w:r>
      <w:r w:rsidR="005A2C6C" w:rsidRPr="000206DA">
        <w:rPr>
          <w:rFonts w:ascii="Times New Roman" w:hAnsi="Times New Roman" w:cs="Times New Roman"/>
          <w:color w:val="auto"/>
        </w:rPr>
        <w:t xml:space="preserve"> por se tratar de algo </w:t>
      </w:r>
      <w:r w:rsidR="00371313" w:rsidRPr="000206DA">
        <w:rPr>
          <w:rFonts w:ascii="Times New Roman" w:hAnsi="Times New Roman" w:cs="Times New Roman"/>
          <w:color w:val="auto"/>
        </w:rPr>
        <w:t xml:space="preserve">inovador no âmbito do ensino, foi identificado algumas </w:t>
      </w:r>
      <w:r w:rsidR="005A2C6C" w:rsidRPr="000206DA">
        <w:rPr>
          <w:rFonts w:ascii="Times New Roman" w:hAnsi="Times New Roman" w:cs="Times New Roman"/>
          <w:color w:val="auto"/>
        </w:rPr>
        <w:t>dificuldades em</w:t>
      </w:r>
      <w:r w:rsidR="005A2C6C">
        <w:rPr>
          <w:rFonts w:ascii="Times New Roman" w:hAnsi="Times New Roman" w:cs="Times New Roman"/>
        </w:rPr>
        <w:t xml:space="preserve"> co</w:t>
      </w:r>
      <w:r w:rsidR="00F77906">
        <w:rPr>
          <w:rFonts w:ascii="Times New Roman" w:hAnsi="Times New Roman" w:cs="Times New Roman"/>
        </w:rPr>
        <w:t xml:space="preserve">nseguir acessar a sala virtual </w:t>
      </w:r>
      <w:r w:rsidR="0020465B">
        <w:rPr>
          <w:rFonts w:ascii="Times New Roman" w:hAnsi="Times New Roman" w:cs="Times New Roman"/>
        </w:rPr>
        <w:t xml:space="preserve">e </w:t>
      </w:r>
      <w:r w:rsidR="00F77906">
        <w:rPr>
          <w:rFonts w:ascii="Times New Roman" w:hAnsi="Times New Roman" w:cs="Times New Roman"/>
        </w:rPr>
        <w:t xml:space="preserve">os </w:t>
      </w:r>
      <w:r w:rsidR="005A2C6C">
        <w:rPr>
          <w:rFonts w:ascii="Times New Roman" w:hAnsi="Times New Roman" w:cs="Times New Roman"/>
        </w:rPr>
        <w:t xml:space="preserve">conteúdos e materiais </w:t>
      </w:r>
      <w:r w:rsidR="00F77906">
        <w:rPr>
          <w:rFonts w:ascii="Times New Roman" w:hAnsi="Times New Roman" w:cs="Times New Roman"/>
        </w:rPr>
        <w:t>disponibilizados</w:t>
      </w:r>
      <w:r w:rsidR="00E427BE">
        <w:rPr>
          <w:rFonts w:ascii="Times New Roman" w:hAnsi="Times New Roman" w:cs="Times New Roman"/>
        </w:rPr>
        <w:t>.</w:t>
      </w:r>
    </w:p>
    <w:p w:rsidR="005A2C6C" w:rsidRDefault="00E427BE" w:rsidP="000A42A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206DA">
        <w:rPr>
          <w:rFonts w:ascii="Times New Roman" w:hAnsi="Times New Roman" w:cs="Times New Roman"/>
        </w:rPr>
        <w:t xml:space="preserve">bserva-se que as formas de </w:t>
      </w:r>
      <w:r w:rsidR="000A42AF">
        <w:rPr>
          <w:rFonts w:ascii="Times New Roman" w:hAnsi="Times New Roman" w:cs="Times New Roman"/>
        </w:rPr>
        <w:t>acompanhamento das transformações tecnológicas, o</w:t>
      </w:r>
      <w:r w:rsidR="00F77906">
        <w:rPr>
          <w:rFonts w:ascii="Times New Roman" w:hAnsi="Times New Roman" w:cs="Times New Roman"/>
        </w:rPr>
        <w:t xml:space="preserve">s diferentes de níveis de idade, </w:t>
      </w:r>
      <w:r w:rsidR="000A42AF">
        <w:rPr>
          <w:rFonts w:ascii="Times New Roman" w:hAnsi="Times New Roman" w:cs="Times New Roman"/>
        </w:rPr>
        <w:t>graus de aprendizado e manuseio frente aos recursos virtuais entre os alunos da graduação são tidos como singulares para cada sujeito, uma vez que determinam tempo e prática para uma boa desenvoltura perante as tecnologias.</w:t>
      </w:r>
      <w:r>
        <w:rPr>
          <w:rFonts w:ascii="Times New Roman" w:hAnsi="Times New Roman" w:cs="Times New Roman"/>
        </w:rPr>
        <w:t xml:space="preserve"> </w:t>
      </w:r>
    </w:p>
    <w:p w:rsidR="009603E6" w:rsidRPr="000206DA" w:rsidRDefault="009603E6" w:rsidP="009603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9603E6">
        <w:rPr>
          <w:rFonts w:ascii="Times New Roman" w:hAnsi="Times New Roman" w:cs="Times New Roman"/>
        </w:rPr>
        <w:t>Nesse sentido, a</w:t>
      </w:r>
      <w:r w:rsidR="00E427BE">
        <w:rPr>
          <w:rFonts w:ascii="Times New Roman" w:hAnsi="Times New Roman" w:cs="Times New Roman"/>
        </w:rPr>
        <w:t>s metodologias ativas de ensino</w:t>
      </w:r>
      <w:r w:rsidRPr="009603E6">
        <w:rPr>
          <w:rFonts w:ascii="Times New Roman" w:hAnsi="Times New Roman" w:cs="Times New Roman"/>
        </w:rPr>
        <w:t xml:space="preserve"> compartilham uma preocupação de não serem uniformes tanto do ponto de vista dos pressupostos teóricos como metodológico</w:t>
      </w:r>
      <w:r>
        <w:rPr>
          <w:rFonts w:ascii="Times New Roman" w:hAnsi="Times New Roman" w:cs="Times New Roman"/>
        </w:rPr>
        <w:t xml:space="preserve">, </w:t>
      </w:r>
      <w:r w:rsidRPr="009603E6">
        <w:rPr>
          <w:rFonts w:ascii="Times New Roman" w:hAnsi="Times New Roman" w:cs="Times New Roman"/>
        </w:rPr>
        <w:t>identifica</w:t>
      </w:r>
      <w:r>
        <w:rPr>
          <w:rFonts w:ascii="Times New Roman" w:hAnsi="Times New Roman" w:cs="Times New Roman"/>
        </w:rPr>
        <w:t>ndo</w:t>
      </w:r>
      <w:r w:rsidRPr="009603E6">
        <w:rPr>
          <w:rFonts w:ascii="Times New Roman" w:hAnsi="Times New Roman" w:cs="Times New Roman"/>
        </w:rPr>
        <w:t xml:space="preserve"> diferentes modelos e estratégias para sua operacionalização, </w:t>
      </w:r>
      <w:r w:rsidR="000A42AF" w:rsidRPr="000206DA">
        <w:rPr>
          <w:rFonts w:ascii="Times New Roman" w:hAnsi="Times New Roman" w:cs="Times New Roman"/>
          <w:color w:val="auto"/>
        </w:rPr>
        <w:t xml:space="preserve">constituindo como desafiadoras </w:t>
      </w:r>
      <w:r w:rsidRPr="000206DA">
        <w:rPr>
          <w:rFonts w:ascii="Times New Roman" w:hAnsi="Times New Roman" w:cs="Times New Roman"/>
          <w:color w:val="auto"/>
        </w:rPr>
        <w:t>nos diferentes níveis educacionais</w:t>
      </w:r>
      <w:r w:rsidR="000A42AF" w:rsidRPr="000206DA">
        <w:rPr>
          <w:rFonts w:ascii="Times New Roman" w:hAnsi="Times New Roman" w:cs="Times New Roman"/>
          <w:color w:val="auto"/>
        </w:rPr>
        <w:t xml:space="preserve"> </w:t>
      </w:r>
      <w:r w:rsidRPr="000206DA">
        <w:rPr>
          <w:rFonts w:ascii="Times New Roman" w:hAnsi="Times New Roman" w:cs="Times New Roman"/>
          <w:color w:val="auto"/>
        </w:rPr>
        <w:t xml:space="preserve">(PAIVA, </w:t>
      </w:r>
      <w:r w:rsidRPr="000206DA">
        <w:rPr>
          <w:rFonts w:ascii="Times New Roman" w:hAnsi="Times New Roman" w:cs="Times New Roman"/>
          <w:i/>
          <w:color w:val="auto"/>
        </w:rPr>
        <w:t>et al</w:t>
      </w:r>
      <w:r w:rsidRPr="000206DA">
        <w:rPr>
          <w:rFonts w:ascii="Times New Roman" w:hAnsi="Times New Roman" w:cs="Times New Roman"/>
          <w:color w:val="auto"/>
        </w:rPr>
        <w:t>., 2016)</w:t>
      </w:r>
      <w:r w:rsidR="000A42AF" w:rsidRPr="000206DA">
        <w:rPr>
          <w:rFonts w:ascii="Times New Roman" w:hAnsi="Times New Roman" w:cs="Times New Roman"/>
          <w:color w:val="auto"/>
        </w:rPr>
        <w:t>.</w:t>
      </w:r>
    </w:p>
    <w:p w:rsidR="005A2C6C" w:rsidRPr="000206DA" w:rsidRDefault="00945453" w:rsidP="0086508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206DA">
        <w:rPr>
          <w:rFonts w:ascii="Times New Roman" w:hAnsi="Times New Roman" w:cs="Times New Roman"/>
          <w:color w:val="auto"/>
        </w:rPr>
        <w:t>Para</w:t>
      </w:r>
      <w:r w:rsidR="005A2C6C" w:rsidRPr="000206DA">
        <w:rPr>
          <w:rFonts w:ascii="Times New Roman" w:hAnsi="Times New Roman" w:cs="Times New Roman"/>
          <w:color w:val="auto"/>
        </w:rPr>
        <w:t xml:space="preserve"> </w:t>
      </w:r>
      <w:r w:rsidR="009603E6" w:rsidRPr="000206DA">
        <w:rPr>
          <w:rFonts w:ascii="Times New Roman" w:hAnsi="Times New Roman" w:cs="Times New Roman"/>
          <w:color w:val="auto"/>
        </w:rPr>
        <w:t>a apresentação prévia das ferramentas</w:t>
      </w:r>
      <w:r w:rsidR="00E427BE" w:rsidRPr="000206DA">
        <w:rPr>
          <w:rFonts w:ascii="Times New Roman" w:hAnsi="Times New Roman" w:cs="Times New Roman"/>
          <w:color w:val="auto"/>
        </w:rPr>
        <w:t xml:space="preserve"> do </w:t>
      </w:r>
      <w:r w:rsidR="00E427BE" w:rsidRPr="000206DA">
        <w:rPr>
          <w:rFonts w:ascii="Times New Roman" w:hAnsi="Times New Roman" w:cs="Times New Roman"/>
          <w:i/>
          <w:color w:val="auto"/>
        </w:rPr>
        <w:t xml:space="preserve">Google </w:t>
      </w:r>
      <w:proofErr w:type="spellStart"/>
      <w:r w:rsidR="00E427BE" w:rsidRPr="000206DA">
        <w:rPr>
          <w:rFonts w:ascii="Times New Roman" w:hAnsi="Times New Roman" w:cs="Times New Roman"/>
          <w:i/>
          <w:color w:val="auto"/>
        </w:rPr>
        <w:t>Classroom</w:t>
      </w:r>
      <w:proofErr w:type="spellEnd"/>
      <w:r w:rsidR="009603E6" w:rsidRPr="000206DA">
        <w:rPr>
          <w:rFonts w:ascii="Times New Roman" w:hAnsi="Times New Roman" w:cs="Times New Roman"/>
          <w:color w:val="auto"/>
        </w:rPr>
        <w:t xml:space="preserve">, </w:t>
      </w:r>
      <w:r w:rsidRPr="000206DA">
        <w:rPr>
          <w:rFonts w:ascii="Times New Roman" w:hAnsi="Times New Roman" w:cs="Times New Roman"/>
          <w:color w:val="auto"/>
        </w:rPr>
        <w:t>foi realizado</w:t>
      </w:r>
      <w:r w:rsidR="009603E6" w:rsidRPr="000206DA">
        <w:rPr>
          <w:rFonts w:ascii="Times New Roman" w:hAnsi="Times New Roman" w:cs="Times New Roman"/>
          <w:color w:val="auto"/>
        </w:rPr>
        <w:t xml:space="preserve"> treinamento específico </w:t>
      </w:r>
      <w:r w:rsidRPr="000206DA">
        <w:rPr>
          <w:rFonts w:ascii="Times New Roman" w:hAnsi="Times New Roman" w:cs="Times New Roman"/>
          <w:color w:val="auto"/>
        </w:rPr>
        <w:t>para as monitoras como uma estratégia minimizadora das dificuldades que seriam apresentadas pelos alunos.</w:t>
      </w:r>
      <w:r>
        <w:rPr>
          <w:rFonts w:ascii="Times New Roman" w:hAnsi="Times New Roman" w:cs="Times New Roman"/>
        </w:rPr>
        <w:t xml:space="preserve"> </w:t>
      </w:r>
      <w:r w:rsidRPr="000206DA">
        <w:rPr>
          <w:rFonts w:ascii="Times New Roman" w:hAnsi="Times New Roman" w:cs="Times New Roman"/>
          <w:color w:val="auto"/>
        </w:rPr>
        <w:t>Ressalta-se</w:t>
      </w:r>
      <w:r w:rsidR="009603E6" w:rsidRPr="000206DA">
        <w:rPr>
          <w:rFonts w:ascii="Times New Roman" w:hAnsi="Times New Roman" w:cs="Times New Roman"/>
          <w:color w:val="auto"/>
        </w:rPr>
        <w:t xml:space="preserve"> </w:t>
      </w:r>
      <w:r w:rsidRPr="000206DA">
        <w:rPr>
          <w:rFonts w:ascii="Times New Roman" w:hAnsi="Times New Roman" w:cs="Times New Roman"/>
          <w:color w:val="auto"/>
        </w:rPr>
        <w:t>a importância</w:t>
      </w:r>
      <w:r w:rsidR="009603E6">
        <w:rPr>
          <w:rFonts w:ascii="Times New Roman" w:hAnsi="Times New Roman" w:cs="Times New Roman"/>
        </w:rPr>
        <w:t xml:space="preserve"> de preparar e capacitar melhor o público para as inovações no ensino e nas formas de se aprender, contribuindo para </w:t>
      </w:r>
      <w:r w:rsidR="009603E6">
        <w:rPr>
          <w:rFonts w:ascii="Times New Roman" w:hAnsi="Times New Roman" w:cs="Times New Roman"/>
        </w:rPr>
        <w:lastRenderedPageBreak/>
        <w:t>uma melhor adesão dos métodos propostos e o a</w:t>
      </w:r>
      <w:r w:rsidR="00F77906">
        <w:rPr>
          <w:rFonts w:ascii="Times New Roman" w:hAnsi="Times New Roman" w:cs="Times New Roman"/>
        </w:rPr>
        <w:t xml:space="preserve">lcance dos objetivos esperados, uma vez que o maior empasse na utilização do </w:t>
      </w:r>
      <w:proofErr w:type="spellStart"/>
      <w:r w:rsidR="00F77906" w:rsidRPr="00F77906">
        <w:rPr>
          <w:rFonts w:ascii="Times New Roman" w:hAnsi="Times New Roman" w:cs="Times New Roman"/>
          <w:i/>
        </w:rPr>
        <w:t>google</w:t>
      </w:r>
      <w:proofErr w:type="spellEnd"/>
      <w:r w:rsidR="00F77906">
        <w:rPr>
          <w:rFonts w:ascii="Times New Roman" w:hAnsi="Times New Roman" w:cs="Times New Roman"/>
        </w:rPr>
        <w:t xml:space="preserve"> </w:t>
      </w:r>
      <w:proofErr w:type="spellStart"/>
      <w:r w:rsidR="00F77906" w:rsidRPr="00F77906">
        <w:rPr>
          <w:rFonts w:ascii="Times New Roman" w:hAnsi="Times New Roman" w:cs="Times New Roman"/>
          <w:i/>
        </w:rPr>
        <w:t>classroom</w:t>
      </w:r>
      <w:proofErr w:type="spellEnd"/>
      <w:r w:rsidR="00F77906">
        <w:rPr>
          <w:rFonts w:ascii="Times New Roman" w:hAnsi="Times New Roman" w:cs="Times New Roman"/>
        </w:rPr>
        <w:t xml:space="preserve"> </w:t>
      </w:r>
      <w:r w:rsidR="007C5B00" w:rsidRPr="000206DA">
        <w:rPr>
          <w:rFonts w:ascii="Times New Roman" w:hAnsi="Times New Roman" w:cs="Times New Roman"/>
          <w:color w:val="auto"/>
        </w:rPr>
        <w:t>pelo</w:t>
      </w:r>
      <w:r w:rsidR="00F77906" w:rsidRPr="000206DA">
        <w:rPr>
          <w:rFonts w:ascii="Times New Roman" w:hAnsi="Times New Roman" w:cs="Times New Roman"/>
          <w:color w:val="auto"/>
        </w:rPr>
        <w:t xml:space="preserve"> discente </w:t>
      </w:r>
      <w:r w:rsidR="007C5B00" w:rsidRPr="000206DA">
        <w:rPr>
          <w:rFonts w:ascii="Times New Roman" w:hAnsi="Times New Roman" w:cs="Times New Roman"/>
          <w:color w:val="auto"/>
        </w:rPr>
        <w:t>foi pelo</w:t>
      </w:r>
      <w:r w:rsidR="00F77906" w:rsidRPr="000206DA">
        <w:rPr>
          <w:rFonts w:ascii="Times New Roman" w:hAnsi="Times New Roman" w:cs="Times New Roman"/>
          <w:color w:val="auto"/>
        </w:rPr>
        <w:t xml:space="preserve"> desconhecimento da tecnologia e falta de manejo </w:t>
      </w:r>
      <w:r w:rsidR="007C5B00" w:rsidRPr="000206DA">
        <w:rPr>
          <w:rFonts w:ascii="Times New Roman" w:hAnsi="Times New Roman" w:cs="Times New Roman"/>
          <w:color w:val="auto"/>
        </w:rPr>
        <w:t>no uso do computador</w:t>
      </w:r>
      <w:r w:rsidR="00F77906" w:rsidRPr="000206DA">
        <w:rPr>
          <w:rFonts w:ascii="Times New Roman" w:hAnsi="Times New Roman" w:cs="Times New Roman"/>
          <w:color w:val="auto"/>
        </w:rPr>
        <w:t>.</w:t>
      </w:r>
    </w:p>
    <w:p w:rsidR="00AE43FA" w:rsidRDefault="00D816E6" w:rsidP="00AE43F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Quanto aos alunos que tiveram acesso aos </w:t>
      </w:r>
      <w:r w:rsidR="00AE43FA" w:rsidRPr="00D816E6">
        <w:rPr>
          <w:rFonts w:ascii="Times New Roman" w:hAnsi="Times New Roman" w:cs="Times New Roman"/>
        </w:rPr>
        <w:t>materiais disponibilizados</w:t>
      </w:r>
      <w:r w:rsidR="005A2C6C">
        <w:rPr>
          <w:rFonts w:ascii="Times New Roman" w:hAnsi="Times New Roman" w:cs="Times New Roman"/>
        </w:rPr>
        <w:t xml:space="preserve"> observou-se</w:t>
      </w:r>
      <w:r w:rsidR="009603E6">
        <w:rPr>
          <w:rFonts w:ascii="Times New Roman" w:hAnsi="Times New Roman" w:cs="Times New Roman"/>
        </w:rPr>
        <w:t xml:space="preserve"> a valorização da sala virtual como </w:t>
      </w:r>
      <w:r w:rsidR="000A42AF">
        <w:rPr>
          <w:rFonts w:ascii="Times New Roman" w:hAnsi="Times New Roman" w:cs="Times New Roman"/>
        </w:rPr>
        <w:t>um espaço possível</w:t>
      </w:r>
      <w:r w:rsidR="009603E6">
        <w:rPr>
          <w:rFonts w:ascii="Times New Roman" w:hAnsi="Times New Roman" w:cs="Times New Roman"/>
        </w:rPr>
        <w:t xml:space="preserve"> de se adquirir conhecimentos e recursos para o aprendizado,</w:t>
      </w:r>
      <w:r w:rsidR="005A2C6C">
        <w:rPr>
          <w:rFonts w:ascii="Times New Roman" w:hAnsi="Times New Roman" w:cs="Times New Roman"/>
        </w:rPr>
        <w:t xml:space="preserve"> </w:t>
      </w:r>
      <w:r w:rsidR="009603E6">
        <w:rPr>
          <w:rFonts w:ascii="Times New Roman" w:hAnsi="Times New Roman" w:cs="Times New Roman"/>
        </w:rPr>
        <w:t>tido como</w:t>
      </w:r>
      <w:r w:rsidR="005A2C6C">
        <w:rPr>
          <w:rFonts w:ascii="Times New Roman" w:hAnsi="Times New Roman" w:cs="Times New Roman"/>
        </w:rPr>
        <w:t xml:space="preserve"> </w:t>
      </w:r>
      <w:r w:rsidR="009603E6">
        <w:rPr>
          <w:rFonts w:ascii="Times New Roman" w:hAnsi="Times New Roman" w:cs="Times New Roman"/>
        </w:rPr>
        <w:t xml:space="preserve">um </w:t>
      </w:r>
      <w:r w:rsidR="00AE43FA" w:rsidRPr="00D816E6">
        <w:rPr>
          <w:rFonts w:ascii="Times New Roman" w:hAnsi="Times New Roman" w:cs="Times New Roman"/>
        </w:rPr>
        <w:t>reforç</w:t>
      </w:r>
      <w:r w:rsidR="009603E6">
        <w:rPr>
          <w:rFonts w:ascii="Times New Roman" w:hAnsi="Times New Roman" w:cs="Times New Roman"/>
        </w:rPr>
        <w:t>o</w:t>
      </w:r>
      <w:r w:rsidR="00AE43FA" w:rsidRPr="00D816E6">
        <w:rPr>
          <w:rFonts w:ascii="Times New Roman" w:hAnsi="Times New Roman" w:cs="Times New Roman"/>
        </w:rPr>
        <w:t xml:space="preserve"> </w:t>
      </w:r>
      <w:r w:rsidR="009603E6">
        <w:rPr>
          <w:rFonts w:ascii="Times New Roman" w:hAnsi="Times New Roman" w:cs="Times New Roman"/>
        </w:rPr>
        <w:t>ao que foi aprendido</w:t>
      </w:r>
      <w:r w:rsidR="00AE43FA" w:rsidRPr="00D816E6">
        <w:rPr>
          <w:rFonts w:ascii="Times New Roman" w:hAnsi="Times New Roman" w:cs="Times New Roman"/>
        </w:rPr>
        <w:t xml:space="preserve"> em sala de aula pelas docentes titulares da</w:t>
      </w:r>
      <w:r w:rsidR="000A42AF">
        <w:rPr>
          <w:rFonts w:ascii="Times New Roman" w:hAnsi="Times New Roman" w:cs="Times New Roman"/>
        </w:rPr>
        <w:t>s</w:t>
      </w:r>
      <w:r w:rsidR="00AE43FA" w:rsidRPr="00D816E6">
        <w:rPr>
          <w:rFonts w:ascii="Times New Roman" w:hAnsi="Times New Roman" w:cs="Times New Roman"/>
        </w:rPr>
        <w:t xml:space="preserve"> disciplinas e pelas monitoras nos </w:t>
      </w:r>
      <w:r w:rsidR="007C5B00">
        <w:rPr>
          <w:rFonts w:ascii="Times New Roman" w:hAnsi="Times New Roman" w:cs="Times New Roman"/>
        </w:rPr>
        <w:t>encontros de monitorias teórico</w:t>
      </w:r>
      <w:r w:rsidR="00AE43FA" w:rsidRPr="00D816E6">
        <w:rPr>
          <w:rFonts w:ascii="Times New Roman" w:hAnsi="Times New Roman" w:cs="Times New Roman"/>
        </w:rPr>
        <w:t>-prática</w:t>
      </w:r>
      <w:r w:rsidR="007C5B00">
        <w:rPr>
          <w:rFonts w:ascii="Times New Roman" w:hAnsi="Times New Roman" w:cs="Times New Roman"/>
        </w:rPr>
        <w:t>s</w:t>
      </w:r>
      <w:r w:rsidR="000A42AF">
        <w:rPr>
          <w:rFonts w:ascii="Times New Roman" w:hAnsi="Times New Roman" w:cs="Times New Roman"/>
        </w:rPr>
        <w:t xml:space="preserve">. </w:t>
      </w:r>
    </w:p>
    <w:p w:rsidR="00687DD2" w:rsidRDefault="000A42AF" w:rsidP="00E157C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Ademais, o </w:t>
      </w:r>
      <w:proofErr w:type="spellStart"/>
      <w:r w:rsidRPr="000A42AF">
        <w:rPr>
          <w:rFonts w:ascii="Times New Roman" w:hAnsi="Times New Roman" w:cs="Times New Roman"/>
          <w:i/>
        </w:rPr>
        <w:t>google</w:t>
      </w:r>
      <w:proofErr w:type="spellEnd"/>
      <w:r>
        <w:rPr>
          <w:rFonts w:ascii="Times New Roman" w:hAnsi="Times New Roman" w:cs="Times New Roman"/>
        </w:rPr>
        <w:t xml:space="preserve"> sala de aula permite a utilização de recursos facilitadores que envolvem o discente na utilização do método, sendo possível interagir </w:t>
      </w:r>
      <w:r w:rsidR="007C5B00" w:rsidRPr="000206DA">
        <w:rPr>
          <w:rFonts w:ascii="Times New Roman" w:hAnsi="Times New Roman" w:cs="Times New Roman"/>
          <w:color w:val="auto"/>
        </w:rPr>
        <w:t xml:space="preserve">por meio </w:t>
      </w:r>
      <w:r w:rsidRPr="000206DA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</w:rPr>
        <w:t xml:space="preserve">e comentários das atividades respondidas, realizar perguntas individuais e </w:t>
      </w:r>
      <w:r w:rsidR="009C6542">
        <w:rPr>
          <w:rFonts w:ascii="Times New Roman" w:hAnsi="Times New Roman" w:cs="Times New Roman"/>
        </w:rPr>
        <w:t xml:space="preserve">manter contato </w:t>
      </w:r>
      <w:r w:rsidR="007C5B00">
        <w:rPr>
          <w:rFonts w:ascii="Times New Roman" w:hAnsi="Times New Roman" w:cs="Times New Roman"/>
        </w:rPr>
        <w:t>com</w:t>
      </w:r>
      <w:r w:rsidR="009C6542">
        <w:rPr>
          <w:rFonts w:ascii="Times New Roman" w:hAnsi="Times New Roman" w:cs="Times New Roman"/>
        </w:rPr>
        <w:t xml:space="preserve"> respostas rápidas por meio do </w:t>
      </w:r>
      <w:r>
        <w:rPr>
          <w:rFonts w:ascii="Times New Roman" w:hAnsi="Times New Roman" w:cs="Times New Roman"/>
        </w:rPr>
        <w:t>bate-papo</w:t>
      </w:r>
      <w:r w:rsidR="009C6542">
        <w:rPr>
          <w:rFonts w:ascii="Times New Roman" w:hAnsi="Times New Roman" w:cs="Times New Roman"/>
        </w:rPr>
        <w:t xml:space="preserve">. Sendo assim, possibilita a aproximação e a melhor comunicação entre facilitador e aluno, fugindo de estilos </w:t>
      </w:r>
      <w:r w:rsidR="00F77906">
        <w:rPr>
          <w:rFonts w:ascii="Times New Roman" w:hAnsi="Times New Roman" w:cs="Times New Roman"/>
        </w:rPr>
        <w:t>diretivos</w:t>
      </w:r>
      <w:r w:rsidR="009C6542">
        <w:rPr>
          <w:rFonts w:ascii="Times New Roman" w:hAnsi="Times New Roman" w:cs="Times New Roman"/>
        </w:rPr>
        <w:t xml:space="preserve"> e tradicionais de ensino. </w:t>
      </w:r>
    </w:p>
    <w:p w:rsidR="00F77906" w:rsidRPr="000206DA" w:rsidRDefault="00F77906" w:rsidP="00F7790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Destarte</w:t>
      </w:r>
      <w:r w:rsidR="0046399A">
        <w:rPr>
          <w:rFonts w:ascii="Times New Roman" w:hAnsi="Times New Roman" w:cs="Times New Roman"/>
        </w:rPr>
        <w:t>, esta ferramenta</w:t>
      </w:r>
      <w:r>
        <w:rPr>
          <w:rFonts w:ascii="Times New Roman" w:hAnsi="Times New Roman" w:cs="Times New Roman"/>
        </w:rPr>
        <w:t xml:space="preserve"> possui um potencial facilitador </w:t>
      </w:r>
      <w:r w:rsidR="007C5B00" w:rsidRPr="000206DA">
        <w:rPr>
          <w:rFonts w:ascii="Times New Roman" w:hAnsi="Times New Roman" w:cs="Times New Roman"/>
          <w:color w:val="auto"/>
        </w:rPr>
        <w:t>na</w:t>
      </w:r>
      <w:r w:rsidR="0046399A" w:rsidRPr="000206D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vinc</w:t>
      </w:r>
      <w:r w:rsidR="00AC4ED5">
        <w:rPr>
          <w:rFonts w:ascii="Times New Roman" w:hAnsi="Times New Roman" w:cs="Times New Roman"/>
        </w:rPr>
        <w:t xml:space="preserve">ulação docente – discente – </w:t>
      </w:r>
      <w:r>
        <w:rPr>
          <w:rFonts w:ascii="Times New Roman" w:hAnsi="Times New Roman" w:cs="Times New Roman"/>
        </w:rPr>
        <w:t xml:space="preserve">monitor, uma vez que </w:t>
      </w:r>
      <w:r w:rsidR="0046399A">
        <w:rPr>
          <w:rFonts w:ascii="Times New Roman" w:hAnsi="Times New Roman" w:cs="Times New Roman"/>
        </w:rPr>
        <w:t>a mesma fortalece a criação de ambientes de ensino</w:t>
      </w:r>
      <w:r w:rsidR="00AC4ED5">
        <w:rPr>
          <w:rFonts w:ascii="Times New Roman" w:hAnsi="Times New Roman" w:cs="Times New Roman"/>
        </w:rPr>
        <w:t xml:space="preserve"> </w:t>
      </w:r>
      <w:r w:rsidR="00D85AA6" w:rsidRPr="000206DA">
        <w:rPr>
          <w:rFonts w:ascii="Times New Roman" w:hAnsi="Times New Roman" w:cs="Times New Roman"/>
          <w:color w:val="auto"/>
        </w:rPr>
        <w:t>com a utilização de</w:t>
      </w:r>
      <w:r w:rsidR="0046399A" w:rsidRPr="000206DA">
        <w:rPr>
          <w:rFonts w:ascii="Times New Roman" w:hAnsi="Times New Roman" w:cs="Times New Roman"/>
          <w:color w:val="auto"/>
        </w:rPr>
        <w:t xml:space="preserve"> recursos didáticos que permitam a partilha, favoreçam a postura crítica, </w:t>
      </w:r>
      <w:r w:rsidR="00AC4ED5" w:rsidRPr="000206DA">
        <w:rPr>
          <w:rFonts w:ascii="Times New Roman" w:hAnsi="Times New Roman" w:cs="Times New Roman"/>
          <w:color w:val="auto"/>
        </w:rPr>
        <w:t>para que o aluno</w:t>
      </w:r>
      <w:r w:rsidR="0046399A" w:rsidRPr="000206DA">
        <w:rPr>
          <w:rFonts w:ascii="Times New Roman" w:hAnsi="Times New Roman" w:cs="Times New Roman"/>
          <w:color w:val="auto"/>
        </w:rPr>
        <w:t xml:space="preserve"> </w:t>
      </w:r>
      <w:r w:rsidR="00D57E82" w:rsidRPr="000206DA">
        <w:rPr>
          <w:rFonts w:ascii="Times New Roman" w:hAnsi="Times New Roman" w:cs="Times New Roman"/>
          <w:color w:val="auto"/>
        </w:rPr>
        <w:t>tenha</w:t>
      </w:r>
      <w:r w:rsidR="0046399A" w:rsidRPr="000206DA">
        <w:rPr>
          <w:rFonts w:ascii="Times New Roman" w:hAnsi="Times New Roman" w:cs="Times New Roman"/>
          <w:color w:val="auto"/>
        </w:rPr>
        <w:t xml:space="preserve"> autonomia dentro do processo de ampliação de seu conhecimento. </w:t>
      </w:r>
    </w:p>
    <w:p w:rsidR="003D6F98" w:rsidRPr="0019190C" w:rsidRDefault="003D6F98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CON</w:t>
      </w:r>
      <w:r w:rsidR="00080BE8" w:rsidRPr="0019190C">
        <w:rPr>
          <w:rFonts w:ascii="Times New Roman" w:hAnsi="Times New Roman" w:cs="Times New Roman"/>
          <w:b/>
          <w:bCs/>
          <w:color w:val="FFFFFF"/>
        </w:rPr>
        <w:t>SIDERAÇÕES FINAIS</w:t>
      </w:r>
    </w:p>
    <w:p w:rsidR="00D57E82" w:rsidRPr="000206DA" w:rsidRDefault="00D57E82" w:rsidP="00D57E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206DA">
        <w:rPr>
          <w:rFonts w:ascii="Times New Roman" w:hAnsi="Times New Roman" w:cs="Times New Roman"/>
          <w:color w:val="auto"/>
        </w:rPr>
        <w:t>Foi</w:t>
      </w:r>
      <w:r w:rsidR="005B084F" w:rsidRPr="000206DA">
        <w:rPr>
          <w:rFonts w:ascii="Times New Roman" w:hAnsi="Times New Roman" w:cs="Times New Roman"/>
          <w:color w:val="auto"/>
        </w:rPr>
        <w:t xml:space="preserve"> percebível que o </w:t>
      </w:r>
      <w:proofErr w:type="spellStart"/>
      <w:r w:rsidR="005B084F" w:rsidRPr="000206DA">
        <w:rPr>
          <w:rFonts w:ascii="Times New Roman" w:hAnsi="Times New Roman" w:cs="Times New Roman"/>
          <w:i/>
          <w:color w:val="auto"/>
        </w:rPr>
        <w:t>google</w:t>
      </w:r>
      <w:proofErr w:type="spellEnd"/>
      <w:r w:rsidR="005B084F" w:rsidRPr="000206D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="005B084F" w:rsidRPr="000206DA">
        <w:rPr>
          <w:rFonts w:ascii="Times New Roman" w:hAnsi="Times New Roman" w:cs="Times New Roman"/>
          <w:i/>
          <w:color w:val="auto"/>
        </w:rPr>
        <w:t>classroom</w:t>
      </w:r>
      <w:proofErr w:type="spellEnd"/>
      <w:r w:rsidR="005B084F" w:rsidRPr="000206DA">
        <w:rPr>
          <w:rFonts w:ascii="Times New Roman" w:hAnsi="Times New Roman" w:cs="Times New Roman"/>
          <w:color w:val="auto"/>
        </w:rPr>
        <w:t xml:space="preserve"> vem como uma </w:t>
      </w:r>
      <w:r w:rsidRPr="000206DA">
        <w:rPr>
          <w:rFonts w:ascii="Times New Roman" w:hAnsi="Times New Roman" w:cs="Times New Roman"/>
          <w:color w:val="auto"/>
        </w:rPr>
        <w:t xml:space="preserve">ferramenta </w:t>
      </w:r>
      <w:r w:rsidR="005B084F" w:rsidRPr="000206DA">
        <w:rPr>
          <w:rFonts w:ascii="Times New Roman" w:hAnsi="Times New Roman" w:cs="Times New Roman"/>
          <w:color w:val="auto"/>
        </w:rPr>
        <w:t xml:space="preserve">pedagógica que se traduz </w:t>
      </w:r>
      <w:r w:rsidRPr="000206DA">
        <w:rPr>
          <w:rFonts w:ascii="Times New Roman" w:hAnsi="Times New Roman" w:cs="Times New Roman"/>
          <w:color w:val="auto"/>
        </w:rPr>
        <w:t>como uma estratégia</w:t>
      </w:r>
      <w:r w:rsidR="005B084F" w:rsidRPr="000206DA">
        <w:rPr>
          <w:rFonts w:ascii="Times New Roman" w:hAnsi="Times New Roman" w:cs="Times New Roman"/>
          <w:color w:val="auto"/>
        </w:rPr>
        <w:t xml:space="preserve"> tecnológica indispensável </w:t>
      </w:r>
      <w:r w:rsidRPr="000206DA">
        <w:rPr>
          <w:rFonts w:ascii="Times New Roman" w:hAnsi="Times New Roman" w:cs="Times New Roman"/>
          <w:color w:val="auto"/>
        </w:rPr>
        <w:t xml:space="preserve">para </w:t>
      </w:r>
      <w:r w:rsidR="005B084F" w:rsidRPr="000206DA">
        <w:rPr>
          <w:rFonts w:ascii="Times New Roman" w:hAnsi="Times New Roman" w:cs="Times New Roman"/>
          <w:color w:val="auto"/>
        </w:rPr>
        <w:t xml:space="preserve">as atividades </w:t>
      </w:r>
      <w:r w:rsidRPr="000206DA">
        <w:rPr>
          <w:rFonts w:ascii="Times New Roman" w:hAnsi="Times New Roman" w:cs="Times New Roman"/>
          <w:color w:val="auto"/>
        </w:rPr>
        <w:t>de ensino</w:t>
      </w:r>
      <w:r w:rsidR="005B084F" w:rsidRPr="000206DA">
        <w:rPr>
          <w:rFonts w:ascii="Times New Roman" w:hAnsi="Times New Roman" w:cs="Times New Roman"/>
          <w:color w:val="auto"/>
        </w:rPr>
        <w:t xml:space="preserve">, </w:t>
      </w:r>
      <w:r w:rsidRPr="000206DA">
        <w:rPr>
          <w:rFonts w:ascii="Times New Roman" w:hAnsi="Times New Roman" w:cs="Times New Roman"/>
          <w:color w:val="auto"/>
        </w:rPr>
        <w:t>proporcionando uma comunicação interativa e motivacional</w:t>
      </w:r>
      <w:r w:rsidR="005B084F" w:rsidRPr="000206DA">
        <w:rPr>
          <w:rFonts w:ascii="Times New Roman" w:hAnsi="Times New Roman" w:cs="Times New Roman"/>
          <w:color w:val="auto"/>
        </w:rPr>
        <w:t xml:space="preserve"> no ensino e formação de profissionais enfermeiros.</w:t>
      </w:r>
    </w:p>
    <w:p w:rsidR="009C6542" w:rsidRDefault="009C6542" w:rsidP="00D57E8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Contudo, há desafios na utilização de </w:t>
      </w:r>
      <w:r w:rsidR="00D57E82">
        <w:rPr>
          <w:rFonts w:ascii="Times New Roman" w:hAnsi="Times New Roman" w:cs="Times New Roman"/>
        </w:rPr>
        <w:t xml:space="preserve">ferramentas virtuais no ensino e </w:t>
      </w:r>
      <w:r>
        <w:rPr>
          <w:rFonts w:ascii="Times New Roman" w:hAnsi="Times New Roman" w:cs="Times New Roman"/>
        </w:rPr>
        <w:t xml:space="preserve">ver-se a necessidade de elaboração de estratégias práticas para a familiarização do aluno nesse âmbito, visto que se trata de metodologias ativas que trazem o aluno como protagonista do seu saber e das formas de aquisição do conhecimento. </w:t>
      </w:r>
    </w:p>
    <w:p w:rsidR="003D6F98" w:rsidRPr="0019190C" w:rsidRDefault="003D6F98" w:rsidP="00713636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538135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REFERÊNCIAS</w:t>
      </w:r>
    </w:p>
    <w:p w:rsidR="000206DA" w:rsidRDefault="007D6988" w:rsidP="006B05C2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B05C2">
        <w:rPr>
          <w:b w:val="0"/>
          <w:bCs w:val="0"/>
          <w:color w:val="202124"/>
          <w:sz w:val="24"/>
          <w:szCs w:val="24"/>
        </w:rPr>
        <w:t xml:space="preserve">Paiva, M.R.F. </w:t>
      </w:r>
      <w:r w:rsidRPr="006B05C2">
        <w:rPr>
          <w:b w:val="0"/>
          <w:bCs w:val="0"/>
          <w:i/>
          <w:color w:val="202124"/>
          <w:sz w:val="24"/>
          <w:szCs w:val="24"/>
        </w:rPr>
        <w:t>et al</w:t>
      </w:r>
      <w:r w:rsidRPr="006B05C2">
        <w:rPr>
          <w:b w:val="0"/>
          <w:bCs w:val="0"/>
          <w:color w:val="202124"/>
          <w:sz w:val="24"/>
          <w:szCs w:val="24"/>
        </w:rPr>
        <w:t>., Metodologias ativas no processo de ensino-</w:t>
      </w:r>
      <w:r w:rsidRPr="006B05C2">
        <w:rPr>
          <w:b w:val="0"/>
          <w:sz w:val="24"/>
          <w:szCs w:val="24"/>
        </w:rPr>
        <w:t xml:space="preserve">aprendizagem: revisão integrativa. Sobral, </w:t>
      </w:r>
      <w:r w:rsidRPr="006B05C2">
        <w:rPr>
          <w:sz w:val="24"/>
          <w:szCs w:val="24"/>
        </w:rPr>
        <w:t>SANARE</w:t>
      </w:r>
      <w:r w:rsidRPr="006B05C2">
        <w:rPr>
          <w:b w:val="0"/>
          <w:sz w:val="24"/>
          <w:szCs w:val="24"/>
        </w:rPr>
        <w:t xml:space="preserve">. v.15 n.02, p.145-153, </w:t>
      </w:r>
      <w:proofErr w:type="gramStart"/>
      <w:r w:rsidRPr="006B05C2">
        <w:rPr>
          <w:b w:val="0"/>
          <w:sz w:val="24"/>
          <w:szCs w:val="24"/>
        </w:rPr>
        <w:t>Jun.</w:t>
      </w:r>
      <w:proofErr w:type="gramEnd"/>
      <w:r w:rsidRPr="006B05C2">
        <w:rPr>
          <w:b w:val="0"/>
          <w:sz w:val="24"/>
          <w:szCs w:val="24"/>
        </w:rPr>
        <w:t xml:space="preserve">/Dez.2016. </w:t>
      </w:r>
    </w:p>
    <w:p w:rsidR="000328FE" w:rsidRPr="006B05C2" w:rsidRDefault="000328FE" w:rsidP="006B05C2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6B05C2" w:rsidRDefault="006B05C2" w:rsidP="006B05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B05C2">
        <w:rPr>
          <w:rFonts w:ascii="Times New Roman" w:hAnsi="Times New Roman" w:cs="Times New Roman"/>
          <w:iCs/>
        </w:rPr>
        <w:t xml:space="preserve">Salvador, P.T.C.O. </w:t>
      </w:r>
      <w:r w:rsidRPr="006B05C2">
        <w:rPr>
          <w:rFonts w:ascii="Times New Roman" w:hAnsi="Times New Roman" w:cs="Times New Roman"/>
          <w:i/>
          <w:iCs/>
        </w:rPr>
        <w:t>et al.,</w:t>
      </w:r>
      <w:r w:rsidRPr="006B05C2">
        <w:rPr>
          <w:b/>
          <w:i/>
        </w:rPr>
        <w:t xml:space="preserve"> </w:t>
      </w:r>
      <w:r w:rsidRPr="006B05C2">
        <w:rPr>
          <w:rFonts w:ascii="Times New Roman" w:hAnsi="Times New Roman" w:cs="Times New Roman"/>
        </w:rPr>
        <w:t xml:space="preserve">Tecnologia no ensino de enfermagem </w:t>
      </w:r>
      <w:r w:rsidRPr="006B05C2">
        <w:rPr>
          <w:rFonts w:ascii="Times New Roman" w:hAnsi="Times New Roman" w:cs="Times New Roman"/>
          <w:b/>
        </w:rPr>
        <w:t>Revista Baiana de Enfermagem</w:t>
      </w:r>
      <w:r w:rsidRPr="006B05C2">
        <w:rPr>
          <w:rFonts w:ascii="Times New Roman" w:hAnsi="Times New Roman" w:cs="Times New Roman"/>
        </w:rPr>
        <w:t>, Salvador, v. 29, n. 1, p. 33-41, jan./mar. 2015</w:t>
      </w:r>
      <w:r>
        <w:rPr>
          <w:rFonts w:ascii="Times New Roman" w:hAnsi="Times New Roman" w:cs="Times New Roman"/>
        </w:rPr>
        <w:t>.</w:t>
      </w:r>
    </w:p>
    <w:p w:rsidR="000206DA" w:rsidRDefault="000206DA" w:rsidP="006B05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B05C2" w:rsidRDefault="006B05C2" w:rsidP="006B05C2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02124"/>
          <w:sz w:val="24"/>
          <w:szCs w:val="24"/>
        </w:rPr>
      </w:pPr>
      <w:r w:rsidRPr="00EC23DD">
        <w:rPr>
          <w:b w:val="0"/>
          <w:bCs w:val="0"/>
          <w:sz w:val="24"/>
          <w:szCs w:val="24"/>
        </w:rPr>
        <w:lastRenderedPageBreak/>
        <w:t xml:space="preserve">Suporte Google. </w:t>
      </w:r>
      <w:r w:rsidRPr="00EC23DD">
        <w:rPr>
          <w:b w:val="0"/>
          <w:bCs w:val="0"/>
          <w:color w:val="202124"/>
          <w:sz w:val="24"/>
          <w:szCs w:val="24"/>
        </w:rPr>
        <w:t xml:space="preserve">Recursos e benefícios do Google Sala de aula. </w:t>
      </w:r>
      <w:r>
        <w:rPr>
          <w:b w:val="0"/>
          <w:bCs w:val="0"/>
          <w:color w:val="202124"/>
          <w:sz w:val="24"/>
          <w:szCs w:val="24"/>
        </w:rPr>
        <w:t>2018.</w:t>
      </w:r>
      <w:r w:rsidRPr="00EC23DD">
        <w:rPr>
          <w:b w:val="0"/>
          <w:bCs w:val="0"/>
          <w:color w:val="202124"/>
          <w:sz w:val="24"/>
          <w:szCs w:val="24"/>
        </w:rPr>
        <w:t xml:space="preserve">Disponível em: </w:t>
      </w:r>
      <w:hyperlink r:id="rId10" w:history="1">
        <w:r w:rsidRPr="00977E40">
          <w:rPr>
            <w:rStyle w:val="Hyperlink"/>
            <w:b w:val="0"/>
            <w:bCs w:val="0"/>
            <w:sz w:val="24"/>
            <w:szCs w:val="24"/>
          </w:rPr>
          <w:t>https://support.google.com/edu/classroom</w:t>
        </w:r>
      </w:hyperlink>
      <w:r>
        <w:rPr>
          <w:b w:val="0"/>
          <w:bCs w:val="0"/>
          <w:color w:val="202124"/>
          <w:sz w:val="24"/>
          <w:szCs w:val="24"/>
        </w:rPr>
        <w:t xml:space="preserve">. Acesso em 10 de setembro de 2018.  </w:t>
      </w:r>
    </w:p>
    <w:p w:rsidR="000206DA" w:rsidRPr="006B05C2" w:rsidRDefault="000206DA" w:rsidP="006B05C2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02124"/>
          <w:sz w:val="24"/>
          <w:szCs w:val="24"/>
        </w:rPr>
      </w:pPr>
    </w:p>
    <w:p w:rsidR="005B084F" w:rsidRPr="006B05C2" w:rsidRDefault="005B084F" w:rsidP="006B05C2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b w:val="0"/>
          <w:iCs/>
          <w:color w:val="231F20"/>
          <w:kern w:val="0"/>
          <w:sz w:val="24"/>
          <w:szCs w:val="24"/>
        </w:rPr>
      </w:pPr>
      <w:r w:rsidRPr="006B05C2">
        <w:rPr>
          <w:b w:val="0"/>
          <w:kern w:val="0"/>
          <w:sz w:val="24"/>
          <w:szCs w:val="24"/>
        </w:rPr>
        <w:t xml:space="preserve">Torres RAM, Freitas GH, Vieira DVF, Torres ALMM, Silva LMS. </w:t>
      </w:r>
      <w:r w:rsidRPr="006B05C2">
        <w:rPr>
          <w:b w:val="0"/>
          <w:bCs w:val="0"/>
          <w:kern w:val="0"/>
          <w:sz w:val="24"/>
          <w:szCs w:val="24"/>
        </w:rPr>
        <w:t xml:space="preserve">Tecnologias digitais e educação em enfermagem: a utilização de uma </w:t>
      </w:r>
      <w:proofErr w:type="spellStart"/>
      <w:r w:rsidRPr="006B05C2">
        <w:rPr>
          <w:b w:val="0"/>
          <w:bCs w:val="0"/>
          <w:i/>
          <w:iCs/>
          <w:kern w:val="0"/>
          <w:sz w:val="24"/>
          <w:szCs w:val="24"/>
        </w:rPr>
        <w:t>web</w:t>
      </w:r>
      <w:r w:rsidRPr="006B05C2">
        <w:rPr>
          <w:b w:val="0"/>
          <w:bCs w:val="0"/>
          <w:kern w:val="0"/>
          <w:sz w:val="24"/>
          <w:szCs w:val="24"/>
        </w:rPr>
        <w:t>rádio</w:t>
      </w:r>
      <w:proofErr w:type="spellEnd"/>
      <w:r w:rsidRPr="006B05C2">
        <w:rPr>
          <w:b w:val="0"/>
          <w:bCs w:val="0"/>
          <w:kern w:val="0"/>
          <w:sz w:val="24"/>
          <w:szCs w:val="24"/>
        </w:rPr>
        <w:t xml:space="preserve"> como estratégia pedagógica. </w:t>
      </w:r>
      <w:r w:rsidRPr="006B05C2">
        <w:rPr>
          <w:bCs w:val="0"/>
          <w:color w:val="231F20"/>
          <w:kern w:val="0"/>
          <w:sz w:val="24"/>
          <w:szCs w:val="24"/>
        </w:rPr>
        <w:t xml:space="preserve">J. Health Inform. </w:t>
      </w:r>
      <w:r w:rsidRPr="006B05C2">
        <w:rPr>
          <w:b w:val="0"/>
          <w:iCs/>
          <w:color w:val="231F20"/>
          <w:kern w:val="0"/>
          <w:sz w:val="24"/>
          <w:szCs w:val="24"/>
        </w:rPr>
        <w:t xml:space="preserve">2012 </w:t>
      </w:r>
      <w:proofErr w:type="gramStart"/>
      <w:r w:rsidRPr="006B05C2">
        <w:rPr>
          <w:b w:val="0"/>
          <w:iCs/>
          <w:color w:val="231F20"/>
          <w:kern w:val="0"/>
          <w:sz w:val="24"/>
          <w:szCs w:val="24"/>
        </w:rPr>
        <w:t>Dezembro</w:t>
      </w:r>
      <w:proofErr w:type="gramEnd"/>
      <w:r w:rsidRPr="006B05C2">
        <w:rPr>
          <w:b w:val="0"/>
          <w:iCs/>
          <w:color w:val="231F20"/>
          <w:kern w:val="0"/>
          <w:sz w:val="24"/>
          <w:szCs w:val="24"/>
        </w:rPr>
        <w:t>; 4 (Número Especial - SIIENF 2012): 152-6.</w:t>
      </w:r>
    </w:p>
    <w:p w:rsidR="003D6F98" w:rsidRPr="0019190C" w:rsidRDefault="003D6F98">
      <w:pPr>
        <w:tabs>
          <w:tab w:val="left" w:pos="2625"/>
        </w:tabs>
        <w:rPr>
          <w:rFonts w:ascii="Times New Roman" w:hAnsi="Times New Roman" w:cs="Times New Roman"/>
        </w:rPr>
      </w:pPr>
    </w:p>
    <w:p w:rsidR="000206DA" w:rsidRPr="0019190C" w:rsidRDefault="000206DA" w:rsidP="001E0C4E">
      <w:pPr>
        <w:pStyle w:val="Corpodetexto"/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06DA" w:rsidRPr="0019190C" w:rsidSect="00687DD2">
      <w:headerReference w:type="first" r:id="rId11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FC" w:rsidRDefault="005536FC" w:rsidP="0061289B">
      <w:r>
        <w:separator/>
      </w:r>
    </w:p>
  </w:endnote>
  <w:endnote w:type="continuationSeparator" w:id="0">
    <w:p w:rsidR="005536FC" w:rsidRDefault="005536FC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FC" w:rsidRDefault="005536FC" w:rsidP="0061289B">
      <w:r>
        <w:separator/>
      </w:r>
    </w:p>
  </w:footnote>
  <w:footnote w:type="continuationSeparator" w:id="0">
    <w:p w:rsidR="005536FC" w:rsidRDefault="005536FC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DD2" w:rsidRDefault="006C5D12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-102870</wp:posOffset>
          </wp:positionV>
          <wp:extent cx="2647950" cy="1130935"/>
          <wp:effectExtent l="19050" t="0" r="0" b="0"/>
          <wp:wrapNone/>
          <wp:docPr id="7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30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7DD2" w:rsidRPr="0061289B" w:rsidRDefault="006C5D1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15240</wp:posOffset>
          </wp:positionV>
          <wp:extent cx="45085" cy="681990"/>
          <wp:effectExtent l="19050" t="0" r="0" b="0"/>
          <wp:wrapNone/>
          <wp:docPr id="5" name="Picture 4" descr="C:\Users\ailton.silva\Desktop\Conexão 17\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ilton.silva\Desktop\Conexão 17\bar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1482" t="33138" b="9460"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00D">
      <w:rPr>
        <w:rFonts w:ascii="Arial" w:hAnsi="Arial" w:cs="Arial"/>
        <w:b/>
        <w:bCs/>
        <w:color w:val="000000"/>
        <w:kern w:val="24"/>
        <w:sz w:val="20"/>
        <w:szCs w:val="40"/>
      </w:rPr>
      <w:t>CONEXÃO FAMETRO 2018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51400D">
      <w:rPr>
        <w:rFonts w:ascii="Arial" w:hAnsi="Arial" w:cs="Arial"/>
        <w:b/>
        <w:bCs/>
        <w:color w:val="000000"/>
        <w:kern w:val="24"/>
        <w:sz w:val="20"/>
        <w:szCs w:val="40"/>
      </w:rPr>
      <w:t>INOVAÇÃO</w:t>
    </w:r>
    <w:r w:rsidR="00764BA6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E CRIATIVIDADE</w:t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XI</w:t>
    </w:r>
    <w:r w:rsidR="0051400D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802"/>
    <w:rsid w:val="000206DA"/>
    <w:rsid w:val="000328FE"/>
    <w:rsid w:val="00037E1B"/>
    <w:rsid w:val="00080BE8"/>
    <w:rsid w:val="00087CBB"/>
    <w:rsid w:val="000A42AF"/>
    <w:rsid w:val="000C25FD"/>
    <w:rsid w:val="00114F1F"/>
    <w:rsid w:val="00146FDE"/>
    <w:rsid w:val="00156E03"/>
    <w:rsid w:val="0019190C"/>
    <w:rsid w:val="001B4251"/>
    <w:rsid w:val="001C0FE6"/>
    <w:rsid w:val="001E0C4E"/>
    <w:rsid w:val="0020465B"/>
    <w:rsid w:val="00235419"/>
    <w:rsid w:val="00237A5F"/>
    <w:rsid w:val="00255001"/>
    <w:rsid w:val="002862B7"/>
    <w:rsid w:val="002B05AE"/>
    <w:rsid w:val="002F17A4"/>
    <w:rsid w:val="003129D3"/>
    <w:rsid w:val="00336F50"/>
    <w:rsid w:val="00371313"/>
    <w:rsid w:val="00371B9B"/>
    <w:rsid w:val="003A3AF8"/>
    <w:rsid w:val="003D6F98"/>
    <w:rsid w:val="003E0104"/>
    <w:rsid w:val="004260A2"/>
    <w:rsid w:val="00447B0D"/>
    <w:rsid w:val="0046399A"/>
    <w:rsid w:val="00470932"/>
    <w:rsid w:val="004A2802"/>
    <w:rsid w:val="004C0677"/>
    <w:rsid w:val="004E0773"/>
    <w:rsid w:val="00513D6E"/>
    <w:rsid w:val="0051400D"/>
    <w:rsid w:val="005238B7"/>
    <w:rsid w:val="005257D3"/>
    <w:rsid w:val="00551147"/>
    <w:rsid w:val="005536FC"/>
    <w:rsid w:val="00590BC2"/>
    <w:rsid w:val="005A2C6C"/>
    <w:rsid w:val="005A3199"/>
    <w:rsid w:val="005B072B"/>
    <w:rsid w:val="005B084F"/>
    <w:rsid w:val="005B303E"/>
    <w:rsid w:val="00601D01"/>
    <w:rsid w:val="0061289B"/>
    <w:rsid w:val="006543EE"/>
    <w:rsid w:val="00687DD2"/>
    <w:rsid w:val="006B05C2"/>
    <w:rsid w:val="006C5D12"/>
    <w:rsid w:val="006F5111"/>
    <w:rsid w:val="00702306"/>
    <w:rsid w:val="007058E5"/>
    <w:rsid w:val="00713636"/>
    <w:rsid w:val="00724360"/>
    <w:rsid w:val="0074606B"/>
    <w:rsid w:val="00764BA6"/>
    <w:rsid w:val="007728C0"/>
    <w:rsid w:val="007C5B00"/>
    <w:rsid w:val="007D6988"/>
    <w:rsid w:val="007F5542"/>
    <w:rsid w:val="00822F82"/>
    <w:rsid w:val="00835532"/>
    <w:rsid w:val="00861BBF"/>
    <w:rsid w:val="00865086"/>
    <w:rsid w:val="008821C2"/>
    <w:rsid w:val="00892737"/>
    <w:rsid w:val="008A704F"/>
    <w:rsid w:val="008D5262"/>
    <w:rsid w:val="008D5E67"/>
    <w:rsid w:val="009305C3"/>
    <w:rsid w:val="00937963"/>
    <w:rsid w:val="00945453"/>
    <w:rsid w:val="00952279"/>
    <w:rsid w:val="00954A03"/>
    <w:rsid w:val="009603E6"/>
    <w:rsid w:val="009A003C"/>
    <w:rsid w:val="009A6029"/>
    <w:rsid w:val="009A78CA"/>
    <w:rsid w:val="009C6542"/>
    <w:rsid w:val="009D6C64"/>
    <w:rsid w:val="00A1173C"/>
    <w:rsid w:val="00A4713E"/>
    <w:rsid w:val="00A608BA"/>
    <w:rsid w:val="00A63F10"/>
    <w:rsid w:val="00AA61B3"/>
    <w:rsid w:val="00AB567F"/>
    <w:rsid w:val="00AC4ED5"/>
    <w:rsid w:val="00AE43FA"/>
    <w:rsid w:val="00AE7E4D"/>
    <w:rsid w:val="00B10A9A"/>
    <w:rsid w:val="00B16E3F"/>
    <w:rsid w:val="00B33850"/>
    <w:rsid w:val="00BB3D9C"/>
    <w:rsid w:val="00BF2C7E"/>
    <w:rsid w:val="00BF736A"/>
    <w:rsid w:val="00C32E73"/>
    <w:rsid w:val="00C35FE1"/>
    <w:rsid w:val="00C36115"/>
    <w:rsid w:val="00C65C1D"/>
    <w:rsid w:val="00C84965"/>
    <w:rsid w:val="00C85FFF"/>
    <w:rsid w:val="00C90FB8"/>
    <w:rsid w:val="00C964ED"/>
    <w:rsid w:val="00CA628C"/>
    <w:rsid w:val="00D07724"/>
    <w:rsid w:val="00D07E5E"/>
    <w:rsid w:val="00D55550"/>
    <w:rsid w:val="00D57E82"/>
    <w:rsid w:val="00D800B9"/>
    <w:rsid w:val="00D816E6"/>
    <w:rsid w:val="00D85AA6"/>
    <w:rsid w:val="00DA4110"/>
    <w:rsid w:val="00DE2C2A"/>
    <w:rsid w:val="00E03E02"/>
    <w:rsid w:val="00E1180E"/>
    <w:rsid w:val="00E12899"/>
    <w:rsid w:val="00E157CF"/>
    <w:rsid w:val="00E20838"/>
    <w:rsid w:val="00E249DD"/>
    <w:rsid w:val="00E41A24"/>
    <w:rsid w:val="00E427BE"/>
    <w:rsid w:val="00E62CB2"/>
    <w:rsid w:val="00E76B4D"/>
    <w:rsid w:val="00EC23DD"/>
    <w:rsid w:val="00ED352F"/>
    <w:rsid w:val="00EF1860"/>
    <w:rsid w:val="00EF3A32"/>
    <w:rsid w:val="00F364FD"/>
    <w:rsid w:val="00F77906"/>
    <w:rsid w:val="00F91928"/>
    <w:rsid w:val="00FC5331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CA6589"/>
  <w15:docId w15:val="{DDD1C77C-0C7F-47BB-A09C-36EE3CFD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001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EC23DD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25500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255001"/>
    <w:pPr>
      <w:spacing w:after="140" w:line="288" w:lineRule="auto"/>
    </w:pPr>
  </w:style>
  <w:style w:type="paragraph" w:styleId="Lista">
    <w:name w:val="List"/>
    <w:basedOn w:val="Corpodetexto"/>
    <w:rsid w:val="00255001"/>
  </w:style>
  <w:style w:type="paragraph" w:styleId="Legenda">
    <w:name w:val="caption"/>
    <w:basedOn w:val="Normal"/>
    <w:qFormat/>
    <w:rsid w:val="0025500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55001"/>
    <w:pPr>
      <w:suppressLineNumbers/>
    </w:pPr>
  </w:style>
  <w:style w:type="paragraph" w:styleId="Textodenotaderodap">
    <w:name w:val="footnote text"/>
    <w:basedOn w:val="Normal"/>
    <w:rsid w:val="00255001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Ttulo1Char">
    <w:name w:val="Título 1 Char"/>
    <w:link w:val="Ttulo1"/>
    <w:uiPriority w:val="9"/>
    <w:rsid w:val="00EC23DD"/>
    <w:rPr>
      <w:b/>
      <w:bCs/>
      <w:kern w:val="36"/>
      <w:sz w:val="48"/>
      <w:szCs w:val="48"/>
    </w:rPr>
  </w:style>
  <w:style w:type="character" w:customStyle="1" w:styleId="MenoPendente1">
    <w:name w:val="Menção Pendente1"/>
    <w:uiPriority w:val="99"/>
    <w:semiHidden/>
    <w:unhideWhenUsed/>
    <w:rsid w:val="00865086"/>
    <w:rPr>
      <w:color w:val="605E5C"/>
      <w:shd w:val="clear" w:color="auto" w:fill="E1DFDD"/>
    </w:rPr>
  </w:style>
  <w:style w:type="paragraph" w:customStyle="1" w:styleId="Standard">
    <w:name w:val="Standard"/>
    <w:rsid w:val="00DA4110"/>
    <w:pPr>
      <w:suppressAutoHyphens/>
      <w:autoSpaceDN w:val="0"/>
      <w:spacing w:after="200" w:line="276" w:lineRule="auto"/>
    </w:pPr>
    <w:rPr>
      <w:rFonts w:ascii="Calibri" w:eastAsia="SimSun" w:hAnsi="Calibri" w:cs="DejaVu Sans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s23@outloo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nikeuly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abatalha@outlook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upport.google.com/edu/classro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ti.alcantara@bo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1861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Maira Batalha</cp:lastModifiedBy>
  <cp:revision>5</cp:revision>
  <cp:lastPrinted>2014-07-01T19:30:00Z</cp:lastPrinted>
  <dcterms:created xsi:type="dcterms:W3CDTF">2018-09-21T19:36:00Z</dcterms:created>
  <dcterms:modified xsi:type="dcterms:W3CDTF">2018-09-21T20:38:00Z</dcterms:modified>
</cp:coreProperties>
</file>