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AS CONSEQUÊNCIAS DA SÍNDROME PÓS-QUEDAS EM IDOSOS: UMA REVISÃO DE LITERATURA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Joabson Sousa Sena 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joabson.sousa@discente.ufma.br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Guilherme Ferreira dos Santos ²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ferreira.guilherme@discente.ufma.br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Jade Hyllen Lira Melo 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jade.hyllen@discente.ufma.br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Karla Sofia Coelho Cavalcante 4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karla.sofia@discente.ufma.br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Mariany Helen Rosa Fernandes 5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mariany.helen@discente.ufma.br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Nínivi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Daniely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Farias Santos 6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ninivi.daniely@discente.ufma.br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Bruno Costa Silva 7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Federal do Maranhão (UFMA), Imperatriz-Maranhão, </w:t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bruno.cs@ufma.br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MO: Introdução: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quedas em idosos são eventos conhecidos por terem causas multifatoriais e de alta complexidade terapêutica, sendo não intencionais e levando o idoso a sofrer um impacto contra o chão. A síndrome pós queda (SPQ) é definida como o medo de voltar a cair e pode trazer consequências negativas no bem-estar físico e funcional dos idosos.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Estudar o impacto das síndromes pós-quedas em idosos.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Trata-se de uma revisão bibliográfica, cujos dados foram obtidos das seguintes bases de dados: Scielo, Google Scholar e Bireme, publicados na sua maioria entre 2015 e 2018, usando os termos “Síndrome Pós-Queda”, “idosos” e “quedas” e seus equivalentes em inglês.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O Brasil experimenta um processo crescente de envelhecimento populacional, onde estima-se que pessoas com 60 anos ou mais compreendam 33,7% da população até 2060. O envelhecimento humano envolve perdas funcionais que tornam o indivíduo mais suscetível a doenças crônicas e ao surgimento da síndrome pós-quedas (SPQ), a qual pode causar perda da independência. Os idosos tornam-se mais propensos a quedas na medida em que os sistemas somatossensorial, visual e vestibular fornecem respostas reduzidas ou inapropriadas aos centros de controle postural com o avanço da idade. Dentre os principais fatores que levam os idosos a caírem, destacam-se a irregularidade do ambiente em que residem, a ampla utilização de medicamentos, tonturas, acuidade visual diminuída e distúrbios de marcha. Nesse contexto, por medo de voltarem a cair, muitos idosos deixam de realizar atividades de vida diária (AVD) e negligenciam a prática de atividades físicas, o que explica a prevalência do estilo de vida sedentário desse público. Diante disso, o medo é um importante fator de risco para quedas, haja vista a perda de confiança ou a diminuição na percepção de autoeficácia, situações que podem desencadear depressão, isolamento social e uma possível institucionalização. Logo, ações que reduzam os riscos de quedas e suas complicações tornam-se necessárias, cabendo aos profissionais da saúde que atuam na atenção básica identificar os fatores associados à ocorrência de quedas e, a partir deles, formular medidas de prevenção e promoção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A apresentação dos sintomas da SPQ gera consequências negativas para a independência do idoso, ocasionando uma redução no bem-estar físico e funcional, situação que pode desencadear uma possível institucionalização.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Síndrome pós-quedas; Idoso; Queda.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joabson.sousa@discente.ufma.br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ANG, Guat Cheng; LOW, Shou Lin; HOW, Choon How. Approach to falls among the elderly in the community.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Singapore medical journal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61, n. 3, p. 116,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FHON, Jack Roberto Silva et al. Prevalência de quedas de idosos em situação de fragilidade.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de Saúde Pública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47, p. 266-273,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FLUETTI, Marina Tadini et al. Síndrome da fragilidade em idosos institucionalizados.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Geriatria e Gerontologia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21, p. 60-69,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PINHEIRO, Sarah Brandão et al. A Síndrome do pós-queda em idosos que sofrem fratura de fêmur - The Post-fall Syndrome in Elderly Who Suffer Femoral Fracture.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Cadernos de Estudos e Pesquisas - Journal of Studies and Research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19, n. 41,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TEIXEIRA, Darkman Kalleu da Silva et al. Falls among the elderly: environmental limitations and functional losses.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Geriatria e Gerontologia [online]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22, n. 03, 2019.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3448050</wp:posOffset>
          </wp:positionH>
          <wp:positionV relativeFrom="page">
            <wp:posOffset>250190</wp:posOffset>
          </wp:positionV>
          <wp:extent cx="2318385" cy="1276350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59768" r="0" t="0"/>
                  <a:stretch>
                    <a:fillRect/>
                  </a:stretch>
                </pic:blipFill>
                <pic:spPr>
                  <a:xfrm>
                    <a:off x="0" y="0"/>
                    <a:ext cx="2318385" cy="1276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-289559</wp:posOffset>
          </wp:positionH>
          <wp:positionV relativeFrom="paragraph">
            <wp:posOffset>-339089</wp:posOffset>
          </wp:positionV>
          <wp:extent cx="2000250" cy="1584325"/>
          <wp:effectExtent b="0" l="0" r="0" t="0"/>
          <wp:wrapTopAndBottom distB="0" dist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7D55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D556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C908F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hYzUzrDiOBAe8km5jR+iTAkWQ==">CgMxLjA4AHIhMVVQZElUX2Q0YkFPejIzamVBWU1uLW5fMGJvQ2lEVFlY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2024-06-06T22:18:00Z</dcterms:created>
  <dc:creator>Joabe Darwin</dc:creator>
</cp:coreProperties>
</file>