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Era uma vez números: 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contação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 histórias no processo de construção do raciocínio matemático em pré-escolares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pt-BR"/>
        </w:rPr>
        <w:t xml:space="preserve">Victor Alexandre de Oliveira Freitas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Acadêmico de Pedagogia/</w:t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Unimontes</w:t>
      </w:r>
      <w:r/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/>
      <w:hyperlink r:id="rId10" w:tooltip="mailto:victor.olifreitas@hotmail.com" w:history="1">
        <w:r>
          <w:rPr>
            <w:rStyle w:val="838"/>
            <w:rFonts w:ascii="Times New Roman" w:hAnsi="Times New Roman" w:eastAsia="Times New Roman" w:cs="Times New Roman"/>
            <w:sz w:val="24"/>
            <w:szCs w:val="24"/>
            <w:lang w:eastAsia="pt-BR"/>
          </w:rPr>
          <w:t xml:space="preserve">victor.olifreitas@hotmail.com</w:t>
        </w:r>
      </w:hyperlink>
      <w:r/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pt-BR"/>
        </w:rPr>
        <w:t xml:space="preserve">Francely Aparecida dos Santos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Docente do Curso de Pedagogia/</w:t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Unimontes</w:t>
      </w:r>
      <w:r/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/>
      <w:hyperlink r:id="rId11" w:tooltip="mailto:francely.santos@unimontes.br" w:history="1">
        <w:r>
          <w:rPr>
            <w:rStyle w:val="838"/>
            <w:rFonts w:ascii="Times New Roman" w:hAnsi="Times New Roman" w:eastAsia="Times New Roman" w:cs="Times New Roman"/>
            <w:sz w:val="24"/>
            <w:szCs w:val="24"/>
            <w:lang w:eastAsia="pt-BR"/>
          </w:rPr>
          <w:t xml:space="preserve">francely.santos@unimontes.br</w:t>
        </w:r>
      </w:hyperlink>
      <w:r/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pt-BR"/>
        </w:rPr>
        <w:t xml:space="preserve">Eixo: Educação Matemática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 xml:space="preserve">Palavras-chave</w:t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: Literatura Infantil.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pt-BR"/>
        </w:rPr>
        <w:t xml:space="preserve">Educação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Matemática.</w:t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pt-BR"/>
        </w:rPr>
        <w:t xml:space="preserve">Raciocínio Matemático</w:t>
      </w:r>
      <w:r>
        <w:rPr>
          <w:rFonts w:ascii="Times New Roman" w:hAnsi="Times New Roman" w:eastAsia="Times New Roman" w:cs="Times New Roman"/>
          <w:strike/>
          <w:sz w:val="24"/>
          <w:szCs w:val="24"/>
          <w:lang w:eastAsia="pt-BR"/>
        </w:rPr>
        <w:t xml:space="preserve"> </w:t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Resumo Simples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A </w:t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contação</w:t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 de histórias é um grande recurso para a prática docente na</w:t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 Educação Infantil</w:t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. Ao contar histórias, além de proporcionar o deleite, estimula-se a imaginação, as habilidades leitoras, o levantamento de hipóteses pelas crianças e a capacidade de resolução de problemas. Além disso, a literatura pode e deve ser utilizada para a constru</w:t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ção do raciocínio lógico matemático. Para tanto, é preciso pensar, planejar e organizar, de forma cuidadosa, a escolha das obras literárias e atividades, buscando proporcionar espaços e estratégias de aprendizagens significativas para os pré-escolares. Dia</w:t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nte da realidade, no entanto, a </w:t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Literatura Infantil</w:t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 tem demonstrado </w:t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como possibilidade de superar algumas situações de</w:t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 dificuldades com as quais muitos professores ainda se deparam ao procurar sistematizar os conhecimentos da Matemática no processo de esco</w:t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larização da Educação Infantil. Nesse sentido, o presente trabalho, de natureza qualitativa, tem como objetivo</w:t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 selecionar e analisar algumas </w:t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obras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 da </w:t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Literatura Infantil</w:t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, identificando a(s) linguagem(</w:t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ns</w:t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) matemática(s) presente(s) nas obras literárias como, por exemplo,</w:t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pt-BR"/>
        </w:rPr>
        <w:t xml:space="preserve">a quantificação, seriação, conservação e classificação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pt-BR"/>
        </w:rPr>
        <w:t xml:space="preserve">, e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pt-BR"/>
        </w:rPr>
        <w:t xml:space="preserve">realizando provocações pedagógicas</w:t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. Espera-se que o estudo possa oport</w:t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unizar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pt-BR"/>
        </w:rPr>
        <w:t xml:space="preserve">as múltiplas potencialidades da literatura, enquanto proposta interdisciplinar no processo de ensino da Matemática, buscando aliá-la</w:t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 ao saber docente e à vivência das crianças para a construção significativa do raciocínio lógico-matemático na infânc</w:t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ia.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 xml:space="preserve">Referências</w:t>
      </w:r>
      <w:r/>
    </w:p>
    <w:p>
      <w:pPr>
        <w:pStyle w:val="85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ALVES, A. M. M.; GRUTZMANN, T. P. Literatura Infantil no Ensino da Matemática: relações presentes na formação inicial do futuro docente. </w:t>
      </w:r>
      <w:r>
        <w:rPr>
          <w:rFonts w:ascii="Times New Roman" w:hAnsi="Times New Roman" w:cs="Times New Roman"/>
          <w:b/>
        </w:rPr>
        <w:t xml:space="preserve">Caderno de Letras</w:t>
      </w:r>
      <w:r>
        <w:rPr>
          <w:rFonts w:ascii="Times New Roman" w:hAnsi="Times New Roman" w:cs="Times New Roman"/>
        </w:rPr>
        <w:t xml:space="preserve">. Pelotas, RS, n. 38, pp.201-214, set-dez. 2020. Disponível em: </w:t>
      </w:r>
      <w:hyperlink r:id="rId12" w:tooltip="http://guaiaca.ufpel.edu.br/handle/prefix/7181." w:history="1">
        <w:r>
          <w:rPr>
            <w:rStyle w:val="838"/>
            <w:rFonts w:ascii="Times New Roman" w:hAnsi="Times New Roman" w:cs="Times New Roman"/>
          </w:rPr>
          <w:t xml:space="preserve">http://guaiaca.ufpel.edu.br/handle/prefix/7181.</w:t>
        </w:r>
      </w:hyperlink>
      <w:r>
        <w:rPr>
          <w:rFonts w:ascii="Times New Roman" w:hAnsi="Times New Roman" w:cs="Times New Roman"/>
        </w:rPr>
        <w:t xml:space="preserve"> Acesso em 27 de abr. de 2024.</w:t>
      </w:r>
      <w:r/>
    </w:p>
    <w:p>
      <w:pPr>
        <w:pStyle w:val="85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85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CUNHA, A. V. Literatura Infantil e Matemática: a construção do conceito de número </w:t>
      </w:r>
      <w:r>
        <w:rPr>
          <w:rFonts w:ascii="Times New Roman" w:hAnsi="Times New Roman" w:cs="Times New Roman"/>
        </w:rPr>
        <w:t xml:space="preserve">a partir da </w:t>
      </w:r>
      <w:r>
        <w:rPr>
          <w:rFonts w:ascii="Times New Roman" w:hAnsi="Times New Roman" w:cs="Times New Roman"/>
        </w:rPr>
        <w:t xml:space="preserve">contação</w:t>
      </w:r>
      <w:r>
        <w:rPr>
          <w:rFonts w:ascii="Times New Roman" w:hAnsi="Times New Roman" w:cs="Times New Roman"/>
        </w:rPr>
        <w:t xml:space="preserve"> de histórias. </w:t>
      </w:r>
      <w:r>
        <w:rPr>
          <w:rFonts w:ascii="Times New Roman" w:hAnsi="Times New Roman" w:cs="Times New Roman"/>
          <w:b/>
          <w:bCs/>
        </w:rPr>
        <w:t xml:space="preserve">XXI Encontro Brasileiro de Estudantes de Pós-Graduação em Educação </w:t>
      </w:r>
      <w:r>
        <w:rPr>
          <w:rFonts w:ascii="Times New Roman" w:hAnsi="Times New Roman" w:cs="Times New Roman"/>
          <w:b/>
          <w:bCs/>
        </w:rPr>
        <w:t xml:space="preserve">Matemática (EBRAPEM)</w:t>
      </w:r>
      <w:r>
        <w:rPr>
          <w:rFonts w:ascii="Times New Roman" w:hAnsi="Times New Roman" w:cs="Times New Roman"/>
        </w:rPr>
        <w:t xml:space="preserve">. GD1 – Educação Matemática nos anos iniciais do ensino fundamental. Pelotas, RS, 2017. </w:t>
      </w:r>
      <w:r/>
    </w:p>
    <w:p>
      <w:pPr>
        <w:pStyle w:val="85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85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SANTOS, M. R. E. A </w:t>
      </w:r>
      <w:r>
        <w:rPr>
          <w:rFonts w:ascii="Times New Roman" w:hAnsi="Times New Roman" w:cs="Times New Roman"/>
        </w:rPr>
        <w:t xml:space="preserve">contação</w:t>
      </w:r>
      <w:r>
        <w:rPr>
          <w:rFonts w:ascii="Times New Roman" w:hAnsi="Times New Roman" w:cs="Times New Roman"/>
        </w:rPr>
        <w:t xml:space="preserve"> de história na e</w:t>
      </w:r>
      <w:r>
        <w:rPr>
          <w:rFonts w:ascii="Times New Roman" w:hAnsi="Times New Roman" w:cs="Times New Roman"/>
        </w:rPr>
        <w:t xml:space="preserve">ducação infantil na escola. </w:t>
      </w:r>
      <w:r>
        <w:rPr>
          <w:rFonts w:ascii="Times New Roman" w:hAnsi="Times New Roman" w:cs="Times New Roman"/>
          <w:b/>
          <w:bCs/>
        </w:rPr>
        <w:t xml:space="preserve">Trabalho de Conclusão de Curso</w:t>
      </w:r>
      <w:r>
        <w:rPr>
          <w:rFonts w:ascii="Times New Roman" w:hAnsi="Times New Roman" w:cs="Times New Roman"/>
        </w:rPr>
        <w:t xml:space="preserve"> (Licenciatura em Pedagogia). Universidade Federal da Paraíba, Conde, 2014. Disponível em: </w:t>
      </w:r>
      <w:hyperlink r:id="rId13" w:tooltip="https://repositorio.ufpb.br/jspui/bitstream/123456789/4280/1/MRES06022015.pdf" w:history="1">
        <w:r>
          <w:rPr>
            <w:rStyle w:val="838"/>
            <w:rFonts w:ascii="Times New Roman" w:hAnsi="Times New Roman" w:cs="Times New Roman"/>
          </w:rPr>
          <w:t xml:space="preserve">https://repositorio.ufpb.br/jspui/bitstream/123456789/4280/1/MRES06022015.pdf</w:t>
        </w:r>
      </w:hyperlink>
      <w:r>
        <w:rPr>
          <w:rFonts w:ascii="Times New Roman" w:hAnsi="Times New Roman" w:cs="Times New Roman"/>
        </w:rPr>
        <w:t xml:space="preserve">. Ac</w:t>
      </w:r>
      <w:r>
        <w:rPr>
          <w:rFonts w:ascii="Times New Roman" w:hAnsi="Times New Roman" w:cs="Times New Roman"/>
        </w:rPr>
        <w:t xml:space="preserve">esso em: 26 de abr. de 2024.</w:t>
      </w:r>
      <w:r/>
    </w:p>
    <w:sectPr>
      <w:headerReference w:type="default" r:id="rId9"/>
      <w:footnotePr/>
      <w:endnotePr/>
      <w:type w:val="nextPage"/>
      <w:pgSz w:w="11906" w:h="16838" w:orient="portrait"/>
      <w:pgMar w:top="1701" w:right="1134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7"/>
    </w:pPr>
    <w:r>
      <w:rPr>
        <w:lang w:eastAsia="pt-BR"/>
      </w:rPr>
      <mc:AlternateContent>
        <mc:Choice Requires="wpg">
          <w:drawing>
            <wp:inline xmlns:wp="http://schemas.openxmlformats.org/drawingml/2006/wordprocessingDrawing" distT="0" distB="0" distL="0" distR="0">
              <wp:extent cx="5760085" cy="1741344"/>
              <wp:effectExtent l="0" t="0" r="0" b="0"/>
              <wp:docPr id="1" name="Imagem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60085" cy="174134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53.5pt;height:137.1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t-BR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1" w:default="1">
    <w:name w:val="Normal"/>
    <w:qFormat/>
  </w:style>
  <w:style w:type="paragraph" w:styleId="662">
    <w:name w:val="Heading 1"/>
    <w:basedOn w:val="661"/>
    <w:next w:val="661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3">
    <w:name w:val="Heading 2"/>
    <w:basedOn w:val="661"/>
    <w:next w:val="661"/>
    <w:link w:val="69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4">
    <w:name w:val="Heading 3"/>
    <w:basedOn w:val="661"/>
    <w:next w:val="661"/>
    <w:link w:val="69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5">
    <w:name w:val="Heading 4"/>
    <w:basedOn w:val="661"/>
    <w:next w:val="661"/>
    <w:link w:val="69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661"/>
    <w:next w:val="661"/>
    <w:link w:val="6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7">
    <w:name w:val="Heading 6"/>
    <w:basedOn w:val="661"/>
    <w:next w:val="661"/>
    <w:link w:val="69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68">
    <w:name w:val="Heading 7"/>
    <w:basedOn w:val="661"/>
    <w:next w:val="661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69">
    <w:name w:val="Heading 8"/>
    <w:basedOn w:val="661"/>
    <w:next w:val="661"/>
    <w:link w:val="6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70">
    <w:name w:val="Heading 9"/>
    <w:basedOn w:val="661"/>
    <w:next w:val="661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 w:default="1">
    <w:name w:val="Default Paragraph Font"/>
    <w:uiPriority w:val="1"/>
    <w:semiHidden/>
    <w:unhideWhenUsed/>
  </w:style>
  <w:style w:type="table" w:styleId="67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3" w:default="1">
    <w:name w:val="No List"/>
    <w:uiPriority w:val="99"/>
    <w:semiHidden/>
    <w:unhideWhenUsed/>
  </w:style>
  <w:style w:type="character" w:styleId="674" w:customStyle="1">
    <w:name w:val="Heading 1 Char"/>
    <w:basedOn w:val="671"/>
    <w:uiPriority w:val="9"/>
    <w:rPr>
      <w:rFonts w:ascii="Arial" w:hAnsi="Arial" w:eastAsia="Arial" w:cs="Arial"/>
      <w:sz w:val="40"/>
      <w:szCs w:val="40"/>
    </w:rPr>
  </w:style>
  <w:style w:type="character" w:styleId="675" w:customStyle="1">
    <w:name w:val="Heading 2 Char"/>
    <w:basedOn w:val="671"/>
    <w:uiPriority w:val="9"/>
    <w:rPr>
      <w:rFonts w:ascii="Arial" w:hAnsi="Arial" w:eastAsia="Arial" w:cs="Arial"/>
      <w:sz w:val="34"/>
    </w:rPr>
  </w:style>
  <w:style w:type="character" w:styleId="676" w:customStyle="1">
    <w:name w:val="Heading 3 Char"/>
    <w:basedOn w:val="671"/>
    <w:uiPriority w:val="9"/>
    <w:rPr>
      <w:rFonts w:ascii="Arial" w:hAnsi="Arial" w:eastAsia="Arial" w:cs="Arial"/>
      <w:sz w:val="30"/>
      <w:szCs w:val="30"/>
    </w:rPr>
  </w:style>
  <w:style w:type="character" w:styleId="677" w:customStyle="1">
    <w:name w:val="Heading 4 Char"/>
    <w:basedOn w:val="671"/>
    <w:uiPriority w:val="9"/>
    <w:rPr>
      <w:rFonts w:ascii="Arial" w:hAnsi="Arial" w:eastAsia="Arial" w:cs="Arial"/>
      <w:b/>
      <w:bCs/>
      <w:sz w:val="26"/>
      <w:szCs w:val="26"/>
    </w:rPr>
  </w:style>
  <w:style w:type="character" w:styleId="678" w:customStyle="1">
    <w:name w:val="Heading 5 Char"/>
    <w:basedOn w:val="671"/>
    <w:uiPriority w:val="9"/>
    <w:rPr>
      <w:rFonts w:ascii="Arial" w:hAnsi="Arial" w:eastAsia="Arial" w:cs="Arial"/>
      <w:b/>
      <w:bCs/>
      <w:sz w:val="24"/>
      <w:szCs w:val="24"/>
    </w:rPr>
  </w:style>
  <w:style w:type="character" w:styleId="679" w:customStyle="1">
    <w:name w:val="Heading 6 Char"/>
    <w:basedOn w:val="671"/>
    <w:uiPriority w:val="9"/>
    <w:rPr>
      <w:rFonts w:ascii="Arial" w:hAnsi="Arial" w:eastAsia="Arial" w:cs="Arial"/>
      <w:b/>
      <w:bCs/>
      <w:sz w:val="22"/>
      <w:szCs w:val="22"/>
    </w:rPr>
  </w:style>
  <w:style w:type="character" w:styleId="680" w:customStyle="1">
    <w:name w:val="Heading 7 Char"/>
    <w:basedOn w:val="6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1" w:customStyle="1">
    <w:name w:val="Heading 8 Char"/>
    <w:basedOn w:val="671"/>
    <w:uiPriority w:val="9"/>
    <w:rPr>
      <w:rFonts w:ascii="Arial" w:hAnsi="Arial" w:eastAsia="Arial" w:cs="Arial"/>
      <w:i/>
      <w:iCs/>
      <w:sz w:val="22"/>
      <w:szCs w:val="22"/>
    </w:rPr>
  </w:style>
  <w:style w:type="character" w:styleId="682" w:customStyle="1">
    <w:name w:val="Heading 9 Char"/>
    <w:basedOn w:val="671"/>
    <w:uiPriority w:val="9"/>
    <w:rPr>
      <w:rFonts w:ascii="Arial" w:hAnsi="Arial" w:eastAsia="Arial" w:cs="Arial"/>
      <w:i/>
      <w:iCs/>
      <w:sz w:val="21"/>
      <w:szCs w:val="21"/>
    </w:rPr>
  </w:style>
  <w:style w:type="character" w:styleId="683" w:customStyle="1">
    <w:name w:val="Title Char"/>
    <w:basedOn w:val="671"/>
    <w:uiPriority w:val="10"/>
    <w:rPr>
      <w:sz w:val="48"/>
      <w:szCs w:val="48"/>
    </w:rPr>
  </w:style>
  <w:style w:type="character" w:styleId="684" w:customStyle="1">
    <w:name w:val="Subtitle Char"/>
    <w:basedOn w:val="671"/>
    <w:uiPriority w:val="11"/>
    <w:rPr>
      <w:sz w:val="24"/>
      <w:szCs w:val="24"/>
    </w:rPr>
  </w:style>
  <w:style w:type="character" w:styleId="685" w:customStyle="1">
    <w:name w:val="Quote Char"/>
    <w:uiPriority w:val="29"/>
    <w:rPr>
      <w:i/>
    </w:rPr>
  </w:style>
  <w:style w:type="character" w:styleId="686" w:customStyle="1">
    <w:name w:val="Intense Quote Char"/>
    <w:uiPriority w:val="30"/>
    <w:rPr>
      <w:i/>
    </w:rPr>
  </w:style>
  <w:style w:type="character" w:styleId="687" w:customStyle="1">
    <w:name w:val="Footnote Text Char"/>
    <w:uiPriority w:val="99"/>
    <w:rPr>
      <w:sz w:val="18"/>
    </w:rPr>
  </w:style>
  <w:style w:type="character" w:styleId="688" w:customStyle="1">
    <w:name w:val="Endnote Text Char"/>
    <w:uiPriority w:val="99"/>
    <w:rPr>
      <w:sz w:val="20"/>
    </w:rPr>
  </w:style>
  <w:style w:type="character" w:styleId="689" w:customStyle="1">
    <w:name w:val="Título 1 Char"/>
    <w:basedOn w:val="671"/>
    <w:link w:val="662"/>
    <w:uiPriority w:val="9"/>
    <w:rPr>
      <w:rFonts w:ascii="Arial" w:hAnsi="Arial" w:eastAsia="Arial" w:cs="Arial"/>
      <w:sz w:val="40"/>
      <w:szCs w:val="40"/>
    </w:rPr>
  </w:style>
  <w:style w:type="character" w:styleId="690" w:customStyle="1">
    <w:name w:val="Título 2 Char"/>
    <w:basedOn w:val="671"/>
    <w:link w:val="663"/>
    <w:uiPriority w:val="9"/>
    <w:rPr>
      <w:rFonts w:ascii="Arial" w:hAnsi="Arial" w:eastAsia="Arial" w:cs="Arial"/>
      <w:sz w:val="34"/>
    </w:rPr>
  </w:style>
  <w:style w:type="character" w:styleId="691" w:customStyle="1">
    <w:name w:val="Título 3 Char"/>
    <w:basedOn w:val="671"/>
    <w:link w:val="664"/>
    <w:uiPriority w:val="9"/>
    <w:rPr>
      <w:rFonts w:ascii="Arial" w:hAnsi="Arial" w:eastAsia="Arial" w:cs="Arial"/>
      <w:sz w:val="30"/>
      <w:szCs w:val="30"/>
    </w:rPr>
  </w:style>
  <w:style w:type="character" w:styleId="692" w:customStyle="1">
    <w:name w:val="Título 4 Char"/>
    <w:basedOn w:val="671"/>
    <w:link w:val="665"/>
    <w:uiPriority w:val="9"/>
    <w:rPr>
      <w:rFonts w:ascii="Arial" w:hAnsi="Arial" w:eastAsia="Arial" w:cs="Arial"/>
      <w:b/>
      <w:bCs/>
      <w:sz w:val="26"/>
      <w:szCs w:val="26"/>
    </w:rPr>
  </w:style>
  <w:style w:type="character" w:styleId="693" w:customStyle="1">
    <w:name w:val="Título 5 Char"/>
    <w:basedOn w:val="671"/>
    <w:link w:val="666"/>
    <w:uiPriority w:val="9"/>
    <w:rPr>
      <w:rFonts w:ascii="Arial" w:hAnsi="Arial" w:eastAsia="Arial" w:cs="Arial"/>
      <w:b/>
      <w:bCs/>
      <w:sz w:val="24"/>
      <w:szCs w:val="24"/>
    </w:rPr>
  </w:style>
  <w:style w:type="character" w:styleId="694" w:customStyle="1">
    <w:name w:val="Título 6 Char"/>
    <w:basedOn w:val="671"/>
    <w:link w:val="667"/>
    <w:uiPriority w:val="9"/>
    <w:rPr>
      <w:rFonts w:ascii="Arial" w:hAnsi="Arial" w:eastAsia="Arial" w:cs="Arial"/>
      <w:b/>
      <w:bCs/>
      <w:sz w:val="22"/>
      <w:szCs w:val="22"/>
    </w:rPr>
  </w:style>
  <w:style w:type="character" w:styleId="695" w:customStyle="1">
    <w:name w:val="Título 7 Char"/>
    <w:basedOn w:val="671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6" w:customStyle="1">
    <w:name w:val="Título 8 Char"/>
    <w:basedOn w:val="671"/>
    <w:link w:val="669"/>
    <w:uiPriority w:val="9"/>
    <w:rPr>
      <w:rFonts w:ascii="Arial" w:hAnsi="Arial" w:eastAsia="Arial" w:cs="Arial"/>
      <w:i/>
      <w:iCs/>
      <w:sz w:val="22"/>
      <w:szCs w:val="22"/>
    </w:rPr>
  </w:style>
  <w:style w:type="character" w:styleId="697" w:customStyle="1">
    <w:name w:val="Título 9 Char"/>
    <w:basedOn w:val="67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661"/>
    <w:uiPriority w:val="34"/>
    <w:qFormat/>
    <w:pPr>
      <w:contextualSpacing/>
      <w:ind w:left="720"/>
    </w:pPr>
  </w:style>
  <w:style w:type="paragraph" w:styleId="699">
    <w:name w:val="No Spacing"/>
    <w:uiPriority w:val="1"/>
    <w:qFormat/>
    <w:pPr>
      <w:spacing w:after="0" w:line="240" w:lineRule="auto"/>
    </w:pPr>
  </w:style>
  <w:style w:type="paragraph" w:styleId="700">
    <w:name w:val="Title"/>
    <w:basedOn w:val="661"/>
    <w:next w:val="661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 w:customStyle="1">
    <w:name w:val="Título Char"/>
    <w:basedOn w:val="671"/>
    <w:link w:val="700"/>
    <w:uiPriority w:val="10"/>
    <w:rPr>
      <w:sz w:val="48"/>
      <w:szCs w:val="48"/>
    </w:rPr>
  </w:style>
  <w:style w:type="paragraph" w:styleId="702">
    <w:name w:val="Subtitle"/>
    <w:basedOn w:val="661"/>
    <w:next w:val="661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 w:customStyle="1">
    <w:name w:val="Subtítulo Char"/>
    <w:basedOn w:val="671"/>
    <w:link w:val="702"/>
    <w:uiPriority w:val="11"/>
    <w:rPr>
      <w:sz w:val="24"/>
      <w:szCs w:val="24"/>
    </w:rPr>
  </w:style>
  <w:style w:type="paragraph" w:styleId="704">
    <w:name w:val="Quote"/>
    <w:basedOn w:val="661"/>
    <w:next w:val="661"/>
    <w:link w:val="705"/>
    <w:uiPriority w:val="29"/>
    <w:qFormat/>
    <w:pPr>
      <w:ind w:left="720" w:right="720"/>
    </w:pPr>
    <w:rPr>
      <w:i/>
    </w:rPr>
  </w:style>
  <w:style w:type="character" w:styleId="705" w:customStyle="1">
    <w:name w:val="Citação Char"/>
    <w:link w:val="704"/>
    <w:uiPriority w:val="29"/>
    <w:rPr>
      <w:i/>
    </w:rPr>
  </w:style>
  <w:style w:type="paragraph" w:styleId="706">
    <w:name w:val="Intense Quote"/>
    <w:basedOn w:val="661"/>
    <w:next w:val="661"/>
    <w:link w:val="70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 w:customStyle="1">
    <w:name w:val="Citação Intensa Char"/>
    <w:link w:val="706"/>
    <w:uiPriority w:val="30"/>
    <w:rPr>
      <w:i/>
    </w:rPr>
  </w:style>
  <w:style w:type="character" w:styleId="708" w:customStyle="1">
    <w:name w:val="Header Char"/>
    <w:basedOn w:val="671"/>
    <w:uiPriority w:val="99"/>
  </w:style>
  <w:style w:type="character" w:styleId="709" w:customStyle="1">
    <w:name w:val="Footer Char"/>
    <w:basedOn w:val="671"/>
    <w:uiPriority w:val="99"/>
  </w:style>
  <w:style w:type="paragraph" w:styleId="710">
    <w:name w:val="Caption"/>
    <w:basedOn w:val="661"/>
    <w:next w:val="661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11" w:customStyle="1">
    <w:name w:val="Caption Char"/>
    <w:uiPriority w:val="99"/>
  </w:style>
  <w:style w:type="table" w:styleId="712">
    <w:name w:val="Table Grid"/>
    <w:basedOn w:val="67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3" w:customStyle="1">
    <w:name w:val="Table Grid Light"/>
    <w:basedOn w:val="67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4">
    <w:name w:val="Plain Table 1"/>
    <w:basedOn w:val="67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2"/>
    <w:basedOn w:val="67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3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7">
    <w:name w:val="Plain Table 4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Plain Table 5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9">
    <w:name w:val="Grid Table 1 Light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4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1" w:customStyle="1">
    <w:name w:val="Grid Table 4 - Accent 1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42" w:customStyle="1">
    <w:name w:val="Grid Table 4 - Accent 2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3" w:customStyle="1">
    <w:name w:val="Grid Table 4 - Accent 3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4" w:customStyle="1">
    <w:name w:val="Grid Table 4 - Accent 4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5" w:customStyle="1">
    <w:name w:val="Grid Table 4 - Accent 5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46" w:customStyle="1">
    <w:name w:val="Grid Table 4 - Accent 6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7">
    <w:name w:val="Grid Table 5 Dark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4">
    <w:name w:val="Grid Table 6 Colorful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5" w:customStyle="1">
    <w:name w:val="Grid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56" w:customStyle="1">
    <w:name w:val="Grid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7" w:customStyle="1">
    <w:name w:val="Grid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8" w:customStyle="1">
    <w:name w:val="Grid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9" w:customStyle="1">
    <w:name w:val="Grid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60" w:customStyle="1">
    <w:name w:val="Grid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61">
    <w:name w:val="Grid Table 7 Colorful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1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2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3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4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5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6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2">
    <w:name w:val="List Table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5 Dark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>
    <w:name w:val="List Table 6 Colorful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4" w:customStyle="1">
    <w:name w:val="List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05" w:customStyle="1">
    <w:name w:val="List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6" w:customStyle="1">
    <w:name w:val="List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7" w:customStyle="1">
    <w:name w:val="List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8" w:customStyle="1">
    <w:name w:val="List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09" w:customStyle="1">
    <w:name w:val="List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0">
    <w:name w:val="List Table 7 Colorful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ned - Accent"/>
    <w:basedOn w:val="672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8" w:customStyle="1">
    <w:name w:val="Lined - Accent 1"/>
    <w:basedOn w:val="672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19" w:customStyle="1">
    <w:name w:val="Lined - Accent 2"/>
    <w:basedOn w:val="672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0" w:customStyle="1">
    <w:name w:val="Lined - Accent 3"/>
    <w:basedOn w:val="672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1" w:customStyle="1">
    <w:name w:val="Lined - Accent 4"/>
    <w:basedOn w:val="672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2" w:customStyle="1">
    <w:name w:val="Lined - Accent 5"/>
    <w:basedOn w:val="672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23" w:customStyle="1">
    <w:name w:val="Lined - Accent 6"/>
    <w:basedOn w:val="672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4" w:customStyle="1">
    <w:name w:val="Bordered &amp; Lined - Accent"/>
    <w:basedOn w:val="672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Bordered &amp; Lined - Accent 1"/>
    <w:basedOn w:val="672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26" w:customStyle="1">
    <w:name w:val="Bordered &amp; Lined - Accent 2"/>
    <w:basedOn w:val="672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7" w:customStyle="1">
    <w:name w:val="Bordered &amp; Lined - Accent 3"/>
    <w:basedOn w:val="672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8" w:customStyle="1">
    <w:name w:val="Bordered &amp; Lined - Accent 4"/>
    <w:basedOn w:val="672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9" w:customStyle="1">
    <w:name w:val="Bordered &amp; Lined - Accent 5"/>
    <w:basedOn w:val="672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30" w:customStyle="1">
    <w:name w:val="Bordered &amp; Lined - Accent 6"/>
    <w:basedOn w:val="672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1" w:customStyle="1">
    <w:name w:val="Bordered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2" w:customStyle="1">
    <w:name w:val="Bordered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33" w:customStyle="1">
    <w:name w:val="Bordered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4" w:customStyle="1">
    <w:name w:val="Bordered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5" w:customStyle="1">
    <w:name w:val="Bordered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6" w:customStyle="1">
    <w:name w:val="Bordered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37" w:customStyle="1">
    <w:name w:val="Bordered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8">
    <w:name w:val="Hyperlink"/>
    <w:uiPriority w:val="99"/>
    <w:unhideWhenUsed/>
    <w:rPr>
      <w:color w:val="0563c1" w:themeColor="hyperlink"/>
      <w:u w:val="single"/>
    </w:rPr>
  </w:style>
  <w:style w:type="paragraph" w:styleId="839">
    <w:name w:val="footnote text"/>
    <w:basedOn w:val="661"/>
    <w:link w:val="840"/>
    <w:uiPriority w:val="99"/>
    <w:semiHidden/>
    <w:unhideWhenUsed/>
    <w:pPr>
      <w:spacing w:after="40" w:line="240" w:lineRule="auto"/>
    </w:pPr>
    <w:rPr>
      <w:sz w:val="18"/>
    </w:rPr>
  </w:style>
  <w:style w:type="character" w:styleId="840" w:customStyle="1">
    <w:name w:val="Texto de nota de rodapé Char"/>
    <w:link w:val="839"/>
    <w:uiPriority w:val="99"/>
    <w:rPr>
      <w:sz w:val="18"/>
    </w:rPr>
  </w:style>
  <w:style w:type="character" w:styleId="841">
    <w:name w:val="footnote reference"/>
    <w:basedOn w:val="671"/>
    <w:uiPriority w:val="99"/>
    <w:unhideWhenUsed/>
    <w:rPr>
      <w:vertAlign w:val="superscript"/>
    </w:rPr>
  </w:style>
  <w:style w:type="paragraph" w:styleId="842">
    <w:name w:val="endnote text"/>
    <w:basedOn w:val="661"/>
    <w:link w:val="843"/>
    <w:uiPriority w:val="99"/>
    <w:semiHidden/>
    <w:unhideWhenUsed/>
    <w:pPr>
      <w:spacing w:after="0" w:line="240" w:lineRule="auto"/>
    </w:pPr>
    <w:rPr>
      <w:sz w:val="20"/>
    </w:rPr>
  </w:style>
  <w:style w:type="character" w:styleId="843" w:customStyle="1">
    <w:name w:val="Texto de nota de fim Char"/>
    <w:link w:val="842"/>
    <w:uiPriority w:val="99"/>
    <w:rPr>
      <w:sz w:val="20"/>
    </w:rPr>
  </w:style>
  <w:style w:type="character" w:styleId="844">
    <w:name w:val="endnote reference"/>
    <w:basedOn w:val="671"/>
    <w:uiPriority w:val="99"/>
    <w:semiHidden/>
    <w:unhideWhenUsed/>
    <w:rPr>
      <w:vertAlign w:val="superscript"/>
    </w:rPr>
  </w:style>
  <w:style w:type="paragraph" w:styleId="845">
    <w:name w:val="toc 1"/>
    <w:basedOn w:val="661"/>
    <w:next w:val="661"/>
    <w:uiPriority w:val="39"/>
    <w:unhideWhenUsed/>
    <w:pPr>
      <w:spacing w:after="57"/>
    </w:pPr>
  </w:style>
  <w:style w:type="paragraph" w:styleId="846">
    <w:name w:val="toc 2"/>
    <w:basedOn w:val="661"/>
    <w:next w:val="661"/>
    <w:uiPriority w:val="39"/>
    <w:unhideWhenUsed/>
    <w:pPr>
      <w:ind w:left="283"/>
      <w:spacing w:after="57"/>
    </w:pPr>
  </w:style>
  <w:style w:type="paragraph" w:styleId="847">
    <w:name w:val="toc 3"/>
    <w:basedOn w:val="661"/>
    <w:next w:val="661"/>
    <w:uiPriority w:val="39"/>
    <w:unhideWhenUsed/>
    <w:pPr>
      <w:ind w:left="567"/>
      <w:spacing w:after="57"/>
    </w:pPr>
  </w:style>
  <w:style w:type="paragraph" w:styleId="848">
    <w:name w:val="toc 4"/>
    <w:basedOn w:val="661"/>
    <w:next w:val="661"/>
    <w:uiPriority w:val="39"/>
    <w:unhideWhenUsed/>
    <w:pPr>
      <w:ind w:left="850"/>
      <w:spacing w:after="57"/>
    </w:pPr>
  </w:style>
  <w:style w:type="paragraph" w:styleId="849">
    <w:name w:val="toc 5"/>
    <w:basedOn w:val="661"/>
    <w:next w:val="661"/>
    <w:uiPriority w:val="39"/>
    <w:unhideWhenUsed/>
    <w:pPr>
      <w:ind w:left="1134"/>
      <w:spacing w:after="57"/>
    </w:pPr>
  </w:style>
  <w:style w:type="paragraph" w:styleId="850">
    <w:name w:val="toc 6"/>
    <w:basedOn w:val="661"/>
    <w:next w:val="661"/>
    <w:uiPriority w:val="39"/>
    <w:unhideWhenUsed/>
    <w:pPr>
      <w:ind w:left="1417"/>
      <w:spacing w:after="57"/>
    </w:pPr>
  </w:style>
  <w:style w:type="paragraph" w:styleId="851">
    <w:name w:val="toc 7"/>
    <w:basedOn w:val="661"/>
    <w:next w:val="661"/>
    <w:uiPriority w:val="39"/>
    <w:unhideWhenUsed/>
    <w:pPr>
      <w:ind w:left="1701"/>
      <w:spacing w:after="57"/>
    </w:pPr>
  </w:style>
  <w:style w:type="paragraph" w:styleId="852">
    <w:name w:val="toc 8"/>
    <w:basedOn w:val="661"/>
    <w:next w:val="661"/>
    <w:uiPriority w:val="39"/>
    <w:unhideWhenUsed/>
    <w:pPr>
      <w:ind w:left="1984"/>
      <w:spacing w:after="57"/>
    </w:pPr>
  </w:style>
  <w:style w:type="paragraph" w:styleId="853">
    <w:name w:val="toc 9"/>
    <w:basedOn w:val="661"/>
    <w:next w:val="661"/>
    <w:uiPriority w:val="39"/>
    <w:unhideWhenUsed/>
    <w:pPr>
      <w:ind w:left="2268"/>
      <w:spacing w:after="57"/>
    </w:pPr>
  </w:style>
  <w:style w:type="paragraph" w:styleId="854">
    <w:name w:val="TOC Heading"/>
    <w:uiPriority w:val="39"/>
    <w:unhideWhenUsed/>
  </w:style>
  <w:style w:type="paragraph" w:styleId="855">
    <w:name w:val="table of figures"/>
    <w:basedOn w:val="661"/>
    <w:next w:val="661"/>
    <w:uiPriority w:val="99"/>
    <w:unhideWhenUsed/>
    <w:pPr>
      <w:spacing w:after="0"/>
    </w:pPr>
  </w:style>
  <w:style w:type="paragraph" w:styleId="856">
    <w:name w:val="Normal (Web)"/>
    <w:basedOn w:val="661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  <w14:ligatures w14:val="none"/>
    </w:rPr>
  </w:style>
  <w:style w:type="paragraph" w:styleId="857">
    <w:name w:val="Header"/>
    <w:basedOn w:val="661"/>
    <w:link w:val="858"/>
    <w:uiPriority w:val="99"/>
    <w:unhideWhenUsed/>
    <w:pPr>
      <w:spacing w:after="0" w:line="240" w:lineRule="auto"/>
      <w:tabs>
        <w:tab w:val="center" w:pos="4252" w:leader="none"/>
        <w:tab w:val="right" w:pos="8504" w:leader="none"/>
      </w:tabs>
    </w:pPr>
  </w:style>
  <w:style w:type="character" w:styleId="858" w:customStyle="1">
    <w:name w:val="Cabeçalho Char"/>
    <w:basedOn w:val="671"/>
    <w:link w:val="857"/>
    <w:uiPriority w:val="99"/>
  </w:style>
  <w:style w:type="paragraph" w:styleId="859">
    <w:name w:val="Footer"/>
    <w:basedOn w:val="661"/>
    <w:link w:val="860"/>
    <w:uiPriority w:val="99"/>
    <w:unhideWhenUsed/>
    <w:pPr>
      <w:spacing w:after="0" w:line="240" w:lineRule="auto"/>
      <w:tabs>
        <w:tab w:val="center" w:pos="4252" w:leader="none"/>
        <w:tab w:val="right" w:pos="8504" w:leader="none"/>
      </w:tabs>
    </w:pPr>
  </w:style>
  <w:style w:type="character" w:styleId="860" w:customStyle="1">
    <w:name w:val="Rodapé Char"/>
    <w:basedOn w:val="671"/>
    <w:link w:val="859"/>
    <w:uiPriority w:val="99"/>
  </w:style>
  <w:style w:type="character" w:styleId="861">
    <w:name w:val="annotation reference"/>
    <w:basedOn w:val="671"/>
    <w:uiPriority w:val="99"/>
    <w:semiHidden/>
    <w:unhideWhenUsed/>
    <w:rPr>
      <w:sz w:val="16"/>
      <w:szCs w:val="16"/>
    </w:rPr>
  </w:style>
  <w:style w:type="paragraph" w:styleId="862">
    <w:name w:val="annotation text"/>
    <w:basedOn w:val="661"/>
    <w:link w:val="86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63" w:customStyle="1">
    <w:name w:val="Texto de comentário Char"/>
    <w:basedOn w:val="671"/>
    <w:link w:val="862"/>
    <w:uiPriority w:val="99"/>
    <w:semiHidden/>
    <w:rPr>
      <w:sz w:val="20"/>
      <w:szCs w:val="20"/>
    </w:rPr>
  </w:style>
  <w:style w:type="paragraph" w:styleId="864">
    <w:name w:val="annotation subject"/>
    <w:basedOn w:val="862"/>
    <w:next w:val="862"/>
    <w:link w:val="865"/>
    <w:uiPriority w:val="99"/>
    <w:semiHidden/>
    <w:unhideWhenUsed/>
    <w:rPr>
      <w:b/>
      <w:bCs/>
    </w:rPr>
  </w:style>
  <w:style w:type="character" w:styleId="865" w:customStyle="1">
    <w:name w:val="Assunto do comentário Char"/>
    <w:basedOn w:val="863"/>
    <w:link w:val="864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mailto:victor.olifreitas@hotmail.com" TargetMode="External"/><Relationship Id="rId11" Type="http://schemas.openxmlformats.org/officeDocument/2006/relationships/hyperlink" Target="mailto:francely.santos@unimontes.br" TargetMode="External"/><Relationship Id="rId12" Type="http://schemas.openxmlformats.org/officeDocument/2006/relationships/hyperlink" Target="http://guaiaca.ufpel.edu.br/handle/prefix/7181." TargetMode="External"/><Relationship Id="rId13" Type="http://schemas.openxmlformats.org/officeDocument/2006/relationships/hyperlink" Target="https://repositorio.ufpb.br/jspui/bitstream/123456789/4280/1/MRES06022015.p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ONLYOFFICE/7.3.0.184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revision>17</cp:revision>
  <dcterms:created xsi:type="dcterms:W3CDTF">2024-03-10T22:38:00Z</dcterms:created>
  <dcterms:modified xsi:type="dcterms:W3CDTF">2024-04-30T11:18:51Z</dcterms:modified>
</cp:coreProperties>
</file>