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660C5" w14:textId="69D5EDE8" w:rsidR="00251EBC" w:rsidRPr="000435EF" w:rsidRDefault="00251EBC" w:rsidP="00251EBC">
      <w:pPr>
        <w:spacing w:before="30" w:after="3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b/>
          <w:color w:val="000000" w:themeColor="text1"/>
          <w:sz w:val="24"/>
          <w:szCs w:val="24"/>
        </w:rPr>
        <w:t>ESCLEROSE MÚLTIPLA: UM ESTUDO DE CASO</w:t>
      </w:r>
    </w:p>
    <w:p w14:paraId="20AD9FD6" w14:textId="77777777" w:rsidR="00E851CB" w:rsidRPr="000435EF" w:rsidRDefault="00E851CB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3F20A" w14:textId="181146DF" w:rsidR="00251EBC" w:rsidRPr="000435EF" w:rsidRDefault="00251EBC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color w:val="000000" w:themeColor="text1"/>
          <w:sz w:val="24"/>
          <w:szCs w:val="24"/>
        </w:rPr>
        <w:t>AUTORES: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 xml:space="preserve"> CAMILA PIRES MARINHO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;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 xml:space="preserve"> MARIA PAULA BESSA DE FREITAS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>PAULO VICTOR MOREIRA GUIMARÃES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;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 xml:space="preserve"> VERÔNICA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>MACIEL ZULIAN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>ISABELA MORAIS BORGES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>; KAROLINA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 xml:space="preserve"> MOREIRA DOS SANTOS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>; ALEXANDRE DE ALMEIDA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16D2" w:rsidRPr="000435EF">
        <w:rPr>
          <w:rFonts w:ascii="Arial" w:hAnsi="Arial" w:cs="Arial"/>
          <w:color w:val="000000" w:themeColor="text1"/>
          <w:sz w:val="24"/>
          <w:szCs w:val="24"/>
        </w:rPr>
        <w:t>CASTRO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4391D2" w14:textId="34E93362" w:rsidR="00251EBC" w:rsidRPr="000435EF" w:rsidRDefault="00251EBC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1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Pontifícia Universidade Católica de Goiás (PUC-GO),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 Curso de Medicina, Goiânia,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GO, Brasil.</w:t>
      </w:r>
    </w:p>
    <w:p w14:paraId="6294D260" w14:textId="4B12694B" w:rsidR="00E851CB" w:rsidRPr="000435EF" w:rsidRDefault="00E851CB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D91D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 xml:space="preserve">Universidade Federal de Goiás, 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Curso de Medicina, Jataí,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GO, Brasil.</w:t>
      </w:r>
    </w:p>
    <w:p w14:paraId="19A22B4D" w14:textId="687E4F48" w:rsidR="00E851CB" w:rsidRPr="000435EF" w:rsidRDefault="00E851CB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D91D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 xml:space="preserve">Universidade Federal de Goiás, 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Curso de Medicina, </w:t>
      </w:r>
      <w:r w:rsidRPr="000435EF">
        <w:rPr>
          <w:rFonts w:ascii="Arial" w:hAnsi="Arial" w:cs="Arial"/>
          <w:color w:val="000000" w:themeColor="text1"/>
          <w:sz w:val="24"/>
          <w:szCs w:val="24"/>
        </w:rPr>
        <w:t>Goiânia-GO, Brasil.</w:t>
      </w:r>
    </w:p>
    <w:p w14:paraId="48BBBF9F" w14:textId="31E78165" w:rsidR="00E851CB" w:rsidRDefault="00E851CB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5EF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 Orientador: </w:t>
      </w:r>
      <w:r w:rsidR="00251EBC" w:rsidRPr="000435EF">
        <w:rPr>
          <w:rFonts w:ascii="Arial" w:hAnsi="Arial" w:cs="Arial"/>
          <w:color w:val="000000" w:themeColor="text1"/>
          <w:sz w:val="24"/>
          <w:szCs w:val="24"/>
        </w:rPr>
        <w:t>Pontifícia Universidade Católica de Goiás (PUC-GO),</w:t>
      </w:r>
      <w:r w:rsidR="000435EF" w:rsidRPr="000435EF">
        <w:rPr>
          <w:rFonts w:ascii="Arial" w:hAnsi="Arial" w:cs="Arial"/>
          <w:color w:val="000000" w:themeColor="text1"/>
          <w:sz w:val="24"/>
          <w:szCs w:val="24"/>
        </w:rPr>
        <w:t xml:space="preserve"> Curso de Medicina, Goiânia,</w:t>
      </w:r>
      <w:r w:rsidR="00251EBC" w:rsidRPr="000435EF">
        <w:rPr>
          <w:rFonts w:ascii="Arial" w:hAnsi="Arial" w:cs="Arial"/>
          <w:color w:val="000000" w:themeColor="text1"/>
          <w:sz w:val="24"/>
          <w:szCs w:val="24"/>
        </w:rPr>
        <w:t xml:space="preserve"> GO, Brasil.</w:t>
      </w:r>
    </w:p>
    <w:p w14:paraId="5254025C" w14:textId="77777777" w:rsidR="00251EBC" w:rsidRPr="000435EF" w:rsidRDefault="00251EBC" w:rsidP="00251EBC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68423A37" w14:textId="1B030ACF" w:rsidR="00047927" w:rsidRPr="000435EF" w:rsidRDefault="00EF0FA6" w:rsidP="00251EBC">
      <w:pPr>
        <w:spacing w:before="30" w:after="30"/>
        <w:jc w:val="both"/>
        <w:rPr>
          <w:rFonts w:ascii="Arial" w:hAnsi="Arial" w:cs="Arial"/>
          <w:sz w:val="24"/>
          <w:szCs w:val="24"/>
        </w:rPr>
      </w:pPr>
      <w:r w:rsidRPr="000435EF">
        <w:rPr>
          <w:rFonts w:ascii="Arial" w:hAnsi="Arial" w:cs="Arial"/>
          <w:sz w:val="24"/>
          <w:szCs w:val="24"/>
        </w:rPr>
        <w:t>INTRODUÇÃO: Esclerose Múltipla (EM) é uma doença inflamatória crônica</w:t>
      </w:r>
      <w:r w:rsidR="00024846" w:rsidRPr="000435EF">
        <w:rPr>
          <w:rFonts w:ascii="Arial" w:hAnsi="Arial" w:cs="Arial"/>
          <w:sz w:val="24"/>
          <w:szCs w:val="24"/>
        </w:rPr>
        <w:t>,</w:t>
      </w:r>
      <w:r w:rsidR="00D8274B" w:rsidRPr="00043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74B" w:rsidRPr="000435EF">
        <w:rPr>
          <w:rFonts w:ascii="Arial" w:hAnsi="Arial" w:cs="Arial"/>
          <w:sz w:val="24"/>
          <w:szCs w:val="24"/>
        </w:rPr>
        <w:t>desmielinizante</w:t>
      </w:r>
      <w:proofErr w:type="spellEnd"/>
      <w:r w:rsidR="00024846" w:rsidRPr="000435EF">
        <w:rPr>
          <w:rFonts w:ascii="Arial" w:hAnsi="Arial" w:cs="Arial"/>
          <w:sz w:val="24"/>
          <w:szCs w:val="24"/>
        </w:rPr>
        <w:t xml:space="preserve"> e degenerativa</w:t>
      </w:r>
      <w:r w:rsidR="00D8274B" w:rsidRPr="000435EF">
        <w:rPr>
          <w:rFonts w:ascii="Arial" w:hAnsi="Arial" w:cs="Arial"/>
          <w:sz w:val="24"/>
          <w:szCs w:val="24"/>
        </w:rPr>
        <w:t xml:space="preserve"> do Sistema Nervoso Central</w:t>
      </w:r>
      <w:r w:rsidR="00864D6D" w:rsidRPr="000435EF">
        <w:rPr>
          <w:rFonts w:ascii="Arial" w:hAnsi="Arial" w:cs="Arial"/>
          <w:sz w:val="24"/>
          <w:szCs w:val="24"/>
        </w:rPr>
        <w:t xml:space="preserve"> (SNC)</w:t>
      </w:r>
      <w:r w:rsidR="00D8274B" w:rsidRPr="000435EF">
        <w:rPr>
          <w:rFonts w:ascii="Arial" w:hAnsi="Arial" w:cs="Arial"/>
          <w:sz w:val="24"/>
          <w:szCs w:val="24"/>
        </w:rPr>
        <w:t>. Acome</w:t>
      </w:r>
      <w:r w:rsidR="00A3482B" w:rsidRPr="000435EF">
        <w:rPr>
          <w:rFonts w:ascii="Arial" w:hAnsi="Arial" w:cs="Arial"/>
          <w:sz w:val="24"/>
          <w:szCs w:val="24"/>
        </w:rPr>
        <w:t>te mais mulheres que</w:t>
      </w:r>
      <w:r w:rsidR="00024846" w:rsidRPr="000435EF">
        <w:rPr>
          <w:rFonts w:ascii="Arial" w:hAnsi="Arial" w:cs="Arial"/>
          <w:sz w:val="24"/>
          <w:szCs w:val="24"/>
        </w:rPr>
        <w:t xml:space="preserve"> homens, na proporção de 3:</w:t>
      </w:r>
      <w:r w:rsidR="00A3482B" w:rsidRPr="000435EF">
        <w:rPr>
          <w:rFonts w:ascii="Arial" w:hAnsi="Arial" w:cs="Arial"/>
          <w:sz w:val="24"/>
          <w:szCs w:val="24"/>
        </w:rPr>
        <w:t>1</w:t>
      </w:r>
      <w:r w:rsidR="00F67D18" w:rsidRPr="000435EF">
        <w:rPr>
          <w:rFonts w:ascii="Arial" w:hAnsi="Arial" w:cs="Arial"/>
          <w:sz w:val="24"/>
          <w:szCs w:val="24"/>
        </w:rPr>
        <w:t>, na</w:t>
      </w:r>
      <w:r w:rsidR="00D8274B" w:rsidRPr="000435EF">
        <w:rPr>
          <w:rFonts w:ascii="Arial" w:hAnsi="Arial" w:cs="Arial"/>
          <w:sz w:val="24"/>
          <w:szCs w:val="24"/>
        </w:rPr>
        <w:t xml:space="preserve"> </w:t>
      </w:r>
      <w:r w:rsidR="00024846" w:rsidRPr="000435EF">
        <w:rPr>
          <w:rFonts w:ascii="Arial" w:hAnsi="Arial" w:cs="Arial"/>
          <w:sz w:val="24"/>
          <w:szCs w:val="24"/>
        </w:rPr>
        <w:t>2ª e 3ª</w:t>
      </w:r>
      <w:r w:rsidR="005C2A9F" w:rsidRPr="000435EF">
        <w:rPr>
          <w:rFonts w:ascii="Arial" w:hAnsi="Arial" w:cs="Arial"/>
          <w:sz w:val="24"/>
          <w:szCs w:val="24"/>
        </w:rPr>
        <w:t xml:space="preserve"> décadas de vida. Não possui etiologia </w:t>
      </w:r>
      <w:r w:rsidR="00F67D18" w:rsidRPr="000435EF">
        <w:rPr>
          <w:rFonts w:ascii="Arial" w:hAnsi="Arial" w:cs="Arial"/>
          <w:sz w:val="24"/>
          <w:szCs w:val="24"/>
        </w:rPr>
        <w:t>definida</w:t>
      </w:r>
      <w:r w:rsidR="00D8274B" w:rsidRPr="000435EF">
        <w:rPr>
          <w:rFonts w:ascii="Arial" w:hAnsi="Arial" w:cs="Arial"/>
          <w:sz w:val="24"/>
          <w:szCs w:val="24"/>
        </w:rPr>
        <w:t xml:space="preserve">, porém, fatores ambientais e genéticos podem interferir </w:t>
      </w:r>
      <w:r w:rsidR="00DB0C3D" w:rsidRPr="000435EF">
        <w:rPr>
          <w:rFonts w:ascii="Arial" w:hAnsi="Arial" w:cs="Arial"/>
          <w:sz w:val="24"/>
          <w:szCs w:val="24"/>
        </w:rPr>
        <w:t>em seu desenvolvimento</w:t>
      </w:r>
      <w:r w:rsidR="00D8274B" w:rsidRPr="000435EF">
        <w:rPr>
          <w:rFonts w:ascii="Arial" w:hAnsi="Arial" w:cs="Arial"/>
          <w:sz w:val="24"/>
          <w:szCs w:val="24"/>
        </w:rPr>
        <w:t>.</w:t>
      </w:r>
      <w:r w:rsidR="005D3EF3" w:rsidRPr="000435EF">
        <w:rPr>
          <w:rFonts w:ascii="Arial" w:hAnsi="Arial" w:cs="Arial"/>
          <w:sz w:val="24"/>
          <w:szCs w:val="24"/>
        </w:rPr>
        <w:t xml:space="preserve"> </w:t>
      </w:r>
      <w:r w:rsidR="00A3482B" w:rsidRPr="000435EF">
        <w:rPr>
          <w:rFonts w:ascii="Arial" w:hAnsi="Arial" w:cs="Arial"/>
          <w:sz w:val="24"/>
          <w:szCs w:val="24"/>
        </w:rPr>
        <w:t xml:space="preserve">OBJETIVOS: </w:t>
      </w:r>
      <w:r w:rsidR="00A316D2" w:rsidRPr="000435EF">
        <w:rPr>
          <w:rFonts w:ascii="Arial" w:hAnsi="Arial" w:cs="Arial"/>
          <w:sz w:val="24"/>
          <w:szCs w:val="24"/>
        </w:rPr>
        <w:t>A</w:t>
      </w:r>
      <w:r w:rsidR="00024846" w:rsidRPr="000435EF">
        <w:rPr>
          <w:rFonts w:ascii="Arial" w:hAnsi="Arial" w:cs="Arial"/>
          <w:sz w:val="24"/>
          <w:szCs w:val="24"/>
        </w:rPr>
        <w:t xml:space="preserve">presentar o </w:t>
      </w:r>
      <w:r w:rsidR="00A3482B" w:rsidRPr="000435EF">
        <w:rPr>
          <w:rFonts w:ascii="Arial" w:hAnsi="Arial" w:cs="Arial"/>
          <w:sz w:val="24"/>
          <w:szCs w:val="24"/>
        </w:rPr>
        <w:t>relato de</w:t>
      </w:r>
      <w:r w:rsidR="00024846" w:rsidRPr="000435EF">
        <w:rPr>
          <w:rFonts w:ascii="Arial" w:hAnsi="Arial" w:cs="Arial"/>
          <w:sz w:val="24"/>
          <w:szCs w:val="24"/>
        </w:rPr>
        <w:t xml:space="preserve"> um</w:t>
      </w:r>
      <w:r w:rsidR="00A3482B" w:rsidRPr="000435EF">
        <w:rPr>
          <w:rFonts w:ascii="Arial" w:hAnsi="Arial" w:cs="Arial"/>
          <w:sz w:val="24"/>
          <w:szCs w:val="24"/>
        </w:rPr>
        <w:t xml:space="preserve"> caso da patologia em questão, desde o início dos sintomas até a alta do paciente.</w:t>
      </w:r>
      <w:r w:rsidR="00156409" w:rsidRPr="000435EF">
        <w:rPr>
          <w:rFonts w:ascii="Arial" w:hAnsi="Arial" w:cs="Arial"/>
          <w:sz w:val="24"/>
          <w:szCs w:val="24"/>
        </w:rPr>
        <w:t xml:space="preserve"> </w:t>
      </w:r>
      <w:r w:rsidR="00A3482B" w:rsidRPr="000435EF">
        <w:rPr>
          <w:rFonts w:ascii="Arial" w:hAnsi="Arial" w:cs="Arial"/>
          <w:sz w:val="24"/>
          <w:szCs w:val="24"/>
        </w:rPr>
        <w:t>Para coleta de dados, foi utilizado</w:t>
      </w:r>
      <w:r w:rsidR="00024846" w:rsidRPr="000435EF">
        <w:rPr>
          <w:rFonts w:ascii="Arial" w:hAnsi="Arial" w:cs="Arial"/>
          <w:sz w:val="24"/>
          <w:szCs w:val="24"/>
        </w:rPr>
        <w:t xml:space="preserve"> análise do prontuário,</w:t>
      </w:r>
      <w:r w:rsidR="00A3482B" w:rsidRPr="000435EF">
        <w:rPr>
          <w:rFonts w:ascii="Arial" w:hAnsi="Arial" w:cs="Arial"/>
          <w:sz w:val="24"/>
          <w:szCs w:val="24"/>
        </w:rPr>
        <w:t xml:space="preserve"> </w:t>
      </w:r>
      <w:r w:rsidR="00024846" w:rsidRPr="000435EF">
        <w:rPr>
          <w:rFonts w:ascii="Arial" w:hAnsi="Arial" w:cs="Arial"/>
          <w:sz w:val="24"/>
          <w:szCs w:val="24"/>
        </w:rPr>
        <w:t>anamnese</w:t>
      </w:r>
      <w:r w:rsidR="00F67D18" w:rsidRPr="000435EF">
        <w:rPr>
          <w:rFonts w:ascii="Arial" w:hAnsi="Arial" w:cs="Arial"/>
          <w:sz w:val="24"/>
          <w:szCs w:val="24"/>
        </w:rPr>
        <w:t xml:space="preserve">, </w:t>
      </w:r>
      <w:r w:rsidR="00024846" w:rsidRPr="000435EF">
        <w:rPr>
          <w:rFonts w:ascii="Arial" w:hAnsi="Arial" w:cs="Arial"/>
          <w:sz w:val="24"/>
          <w:szCs w:val="24"/>
        </w:rPr>
        <w:t>exame</w:t>
      </w:r>
      <w:r w:rsidR="00A3482B" w:rsidRPr="000435EF">
        <w:rPr>
          <w:rFonts w:ascii="Arial" w:hAnsi="Arial" w:cs="Arial"/>
          <w:sz w:val="24"/>
          <w:szCs w:val="24"/>
        </w:rPr>
        <w:t xml:space="preserve"> físico </w:t>
      </w:r>
      <w:r w:rsidR="00F67D18" w:rsidRPr="000435EF">
        <w:rPr>
          <w:rFonts w:ascii="Arial" w:hAnsi="Arial" w:cs="Arial"/>
          <w:sz w:val="24"/>
          <w:szCs w:val="24"/>
        </w:rPr>
        <w:t>durante a internação,</w:t>
      </w:r>
      <w:r w:rsidR="00A3482B" w:rsidRPr="000435EF">
        <w:rPr>
          <w:rFonts w:ascii="Arial" w:hAnsi="Arial" w:cs="Arial"/>
          <w:sz w:val="24"/>
          <w:szCs w:val="24"/>
        </w:rPr>
        <w:t xml:space="preserve"> análise de exames de imagem e laboratório</w:t>
      </w:r>
      <w:r w:rsidR="00CA422D" w:rsidRPr="000435EF">
        <w:rPr>
          <w:rFonts w:ascii="Arial" w:hAnsi="Arial" w:cs="Arial"/>
          <w:sz w:val="24"/>
          <w:szCs w:val="24"/>
        </w:rPr>
        <w:t xml:space="preserve">. </w:t>
      </w:r>
      <w:r w:rsidR="00156409" w:rsidRPr="000435EF">
        <w:rPr>
          <w:rFonts w:ascii="Arial" w:hAnsi="Arial" w:cs="Arial"/>
          <w:sz w:val="24"/>
          <w:szCs w:val="24"/>
        </w:rPr>
        <w:t xml:space="preserve">RELATO DE CASO: </w:t>
      </w:r>
      <w:r w:rsidR="2BC74827" w:rsidRPr="000435EF">
        <w:rPr>
          <w:rFonts w:ascii="Arial" w:hAnsi="Arial" w:cs="Arial"/>
          <w:sz w:val="24"/>
          <w:szCs w:val="24"/>
        </w:rPr>
        <w:t>W.F.N,</w:t>
      </w:r>
      <w:r w:rsidR="00024846" w:rsidRPr="000435EF">
        <w:rPr>
          <w:rFonts w:ascii="Arial" w:hAnsi="Arial" w:cs="Arial"/>
          <w:sz w:val="24"/>
          <w:szCs w:val="24"/>
        </w:rPr>
        <w:t xml:space="preserve"> 29 anos, sexo masculino</w:t>
      </w:r>
      <w:r w:rsidR="00CA422D" w:rsidRPr="000435EF">
        <w:rPr>
          <w:rFonts w:ascii="Arial" w:hAnsi="Arial" w:cs="Arial"/>
          <w:sz w:val="24"/>
          <w:szCs w:val="24"/>
        </w:rPr>
        <w:t xml:space="preserve">, </w:t>
      </w:r>
      <w:r w:rsidR="2BC74827" w:rsidRPr="000435EF">
        <w:rPr>
          <w:rFonts w:ascii="Arial" w:hAnsi="Arial" w:cs="Arial"/>
          <w:sz w:val="24"/>
          <w:szCs w:val="24"/>
        </w:rPr>
        <w:t xml:space="preserve">iniciou </w:t>
      </w:r>
      <w:r w:rsidR="00CA422D" w:rsidRPr="000435EF">
        <w:rPr>
          <w:rFonts w:ascii="Arial" w:hAnsi="Arial" w:cs="Arial"/>
          <w:sz w:val="24"/>
          <w:szCs w:val="24"/>
        </w:rPr>
        <w:t xml:space="preserve">há 5 anos </w:t>
      </w:r>
      <w:r w:rsidR="00024846" w:rsidRPr="000435EF">
        <w:rPr>
          <w:rFonts w:ascii="Arial" w:hAnsi="Arial" w:cs="Arial"/>
          <w:sz w:val="24"/>
          <w:szCs w:val="24"/>
        </w:rPr>
        <w:t>dor lombar e</w:t>
      </w:r>
      <w:r w:rsidR="2BC74827" w:rsidRPr="00043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parestesias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em membros inferiore</w:t>
      </w:r>
      <w:r w:rsidR="00F67D18" w:rsidRPr="000435EF">
        <w:rPr>
          <w:rFonts w:ascii="Arial" w:hAnsi="Arial" w:cs="Arial"/>
          <w:sz w:val="24"/>
          <w:szCs w:val="24"/>
        </w:rPr>
        <w:t>s. Sendo</w:t>
      </w:r>
      <w:r w:rsidR="2BC74827" w:rsidRPr="000435EF">
        <w:rPr>
          <w:rFonts w:ascii="Arial" w:hAnsi="Arial" w:cs="Arial"/>
          <w:sz w:val="24"/>
          <w:szCs w:val="24"/>
        </w:rPr>
        <w:t xml:space="preserve"> diagnosticado</w:t>
      </w:r>
      <w:r w:rsidR="00024846" w:rsidRPr="000435EF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024846" w:rsidRPr="000435EF">
        <w:rPr>
          <w:rFonts w:ascii="Arial" w:hAnsi="Arial" w:cs="Arial"/>
          <w:sz w:val="24"/>
          <w:szCs w:val="24"/>
        </w:rPr>
        <w:t>radiculopatia</w:t>
      </w:r>
      <w:proofErr w:type="spellEnd"/>
      <w:r w:rsidR="00024846" w:rsidRPr="00043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846" w:rsidRPr="000435EF">
        <w:rPr>
          <w:rFonts w:ascii="Arial" w:hAnsi="Arial" w:cs="Arial"/>
          <w:sz w:val="24"/>
          <w:szCs w:val="24"/>
        </w:rPr>
        <w:t>lombossacra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>, com recuper</w:t>
      </w:r>
      <w:r w:rsidR="00864D6D" w:rsidRPr="000435EF">
        <w:rPr>
          <w:rFonts w:ascii="Arial" w:hAnsi="Arial" w:cs="Arial"/>
          <w:sz w:val="24"/>
          <w:szCs w:val="24"/>
        </w:rPr>
        <w:t>a</w:t>
      </w:r>
      <w:r w:rsidR="00024846" w:rsidRPr="000435EF">
        <w:rPr>
          <w:rFonts w:ascii="Arial" w:hAnsi="Arial" w:cs="Arial"/>
          <w:sz w:val="24"/>
          <w:szCs w:val="24"/>
        </w:rPr>
        <w:t xml:space="preserve">ção espontânea. </w:t>
      </w:r>
      <w:r w:rsidR="00CA422D" w:rsidRPr="000435EF">
        <w:rPr>
          <w:rFonts w:ascii="Arial" w:hAnsi="Arial" w:cs="Arial"/>
          <w:sz w:val="24"/>
          <w:szCs w:val="24"/>
        </w:rPr>
        <w:t>Há 2</w:t>
      </w:r>
      <w:r w:rsidR="2BC74827" w:rsidRPr="000435EF">
        <w:rPr>
          <w:rFonts w:ascii="Arial" w:hAnsi="Arial" w:cs="Arial"/>
          <w:sz w:val="24"/>
          <w:szCs w:val="24"/>
        </w:rPr>
        <w:t xml:space="preserve"> ano</w:t>
      </w:r>
      <w:r w:rsidR="00CA422D" w:rsidRPr="000435EF">
        <w:rPr>
          <w:rFonts w:ascii="Arial" w:hAnsi="Arial" w:cs="Arial"/>
          <w:sz w:val="24"/>
          <w:szCs w:val="24"/>
        </w:rPr>
        <w:t>s</w:t>
      </w:r>
      <w:r w:rsidR="2BC74827" w:rsidRPr="000435EF">
        <w:rPr>
          <w:rFonts w:ascii="Arial" w:hAnsi="Arial" w:cs="Arial"/>
          <w:sz w:val="24"/>
          <w:szCs w:val="24"/>
        </w:rPr>
        <w:t xml:space="preserve"> inici</w:t>
      </w:r>
      <w:r w:rsidR="00024846" w:rsidRPr="000435EF">
        <w:rPr>
          <w:rFonts w:ascii="Arial" w:hAnsi="Arial" w:cs="Arial"/>
          <w:sz w:val="24"/>
          <w:szCs w:val="24"/>
        </w:rPr>
        <w:t xml:space="preserve">ou diplopia, ataxia e </w:t>
      </w:r>
      <w:r w:rsidR="2BC74827" w:rsidRPr="000435EF">
        <w:rPr>
          <w:rFonts w:ascii="Arial" w:hAnsi="Arial" w:cs="Arial"/>
          <w:sz w:val="24"/>
          <w:szCs w:val="24"/>
        </w:rPr>
        <w:t>fraqueza em</w:t>
      </w:r>
      <w:r w:rsidR="00864D6D" w:rsidRPr="000435EF">
        <w:rPr>
          <w:rFonts w:ascii="Arial" w:hAnsi="Arial" w:cs="Arial"/>
          <w:sz w:val="24"/>
          <w:szCs w:val="24"/>
        </w:rPr>
        <w:t xml:space="preserve"> membro inferior direito (</w:t>
      </w:r>
      <w:r w:rsidR="2BC74827" w:rsidRPr="000435EF">
        <w:rPr>
          <w:rFonts w:ascii="Arial" w:hAnsi="Arial" w:cs="Arial"/>
          <w:sz w:val="24"/>
          <w:szCs w:val="24"/>
        </w:rPr>
        <w:t>MID</w:t>
      </w:r>
      <w:r w:rsidR="00864D6D" w:rsidRPr="000435EF">
        <w:rPr>
          <w:rFonts w:ascii="Arial" w:hAnsi="Arial" w:cs="Arial"/>
          <w:sz w:val="24"/>
          <w:szCs w:val="24"/>
        </w:rPr>
        <w:t>)</w:t>
      </w:r>
      <w:r w:rsidR="00F67D18" w:rsidRPr="000435EF">
        <w:rPr>
          <w:rFonts w:ascii="Arial" w:hAnsi="Arial" w:cs="Arial"/>
          <w:sz w:val="24"/>
          <w:szCs w:val="24"/>
        </w:rPr>
        <w:t>. Permaneceu com as queixas</w:t>
      </w:r>
      <w:r w:rsidR="2BC74827" w:rsidRPr="000435EF">
        <w:rPr>
          <w:rFonts w:ascii="Arial" w:hAnsi="Arial" w:cs="Arial"/>
          <w:sz w:val="24"/>
          <w:szCs w:val="24"/>
        </w:rPr>
        <w:t xml:space="preserve"> com leve melh</w:t>
      </w:r>
      <w:r w:rsidR="00024846" w:rsidRPr="000435EF">
        <w:rPr>
          <w:rFonts w:ascii="Arial" w:hAnsi="Arial" w:cs="Arial"/>
          <w:sz w:val="24"/>
          <w:szCs w:val="24"/>
        </w:rPr>
        <w:t>ora por cerca de 6</w:t>
      </w:r>
      <w:r w:rsidR="2BC74827" w:rsidRPr="000435EF">
        <w:rPr>
          <w:rFonts w:ascii="Arial" w:hAnsi="Arial" w:cs="Arial"/>
          <w:sz w:val="24"/>
          <w:szCs w:val="24"/>
        </w:rPr>
        <w:t xml:space="preserve"> mes</w:t>
      </w:r>
      <w:r w:rsidR="00F67D18" w:rsidRPr="000435EF">
        <w:rPr>
          <w:rFonts w:ascii="Arial" w:hAnsi="Arial" w:cs="Arial"/>
          <w:sz w:val="24"/>
          <w:szCs w:val="24"/>
        </w:rPr>
        <w:t>es</w:t>
      </w:r>
      <w:r w:rsidR="00CA422D" w:rsidRPr="000435EF">
        <w:rPr>
          <w:rFonts w:ascii="Arial" w:hAnsi="Arial" w:cs="Arial"/>
          <w:sz w:val="24"/>
          <w:szCs w:val="24"/>
        </w:rPr>
        <w:t>. Evoluiu com</w:t>
      </w:r>
      <w:r w:rsidR="2BC74827" w:rsidRPr="000435EF">
        <w:rPr>
          <w:rFonts w:ascii="Arial" w:hAnsi="Arial" w:cs="Arial"/>
          <w:sz w:val="24"/>
          <w:szCs w:val="24"/>
        </w:rPr>
        <w:t xml:space="preserve"> ataxia dinâmica, sem queda preferenc</w:t>
      </w:r>
      <w:r w:rsidR="00024846" w:rsidRPr="000435EF">
        <w:rPr>
          <w:rFonts w:ascii="Arial" w:hAnsi="Arial" w:cs="Arial"/>
          <w:sz w:val="24"/>
          <w:szCs w:val="24"/>
        </w:rPr>
        <w:t xml:space="preserve">ial, com fraqueza em MID </w:t>
      </w:r>
      <w:r w:rsidR="2BC74827" w:rsidRPr="000435EF">
        <w:rPr>
          <w:rFonts w:ascii="Arial" w:hAnsi="Arial" w:cs="Arial"/>
          <w:sz w:val="24"/>
          <w:szCs w:val="24"/>
        </w:rPr>
        <w:t xml:space="preserve">e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nistagmo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horizontal. Foram solicitadas Ressonância Magnética</w:t>
      </w:r>
      <w:r w:rsidR="00864D6D" w:rsidRPr="000435EF">
        <w:rPr>
          <w:rFonts w:ascii="Arial" w:hAnsi="Arial" w:cs="Arial"/>
          <w:sz w:val="24"/>
          <w:szCs w:val="24"/>
        </w:rPr>
        <w:t xml:space="preserve"> (RNM)</w:t>
      </w:r>
      <w:r w:rsidR="2BC74827" w:rsidRPr="000435EF">
        <w:rPr>
          <w:rFonts w:ascii="Arial" w:hAnsi="Arial" w:cs="Arial"/>
          <w:sz w:val="24"/>
          <w:szCs w:val="24"/>
        </w:rPr>
        <w:t xml:space="preserve"> de crânio e medulas, mostrando múltiplas lesões</w:t>
      </w:r>
      <w:r w:rsidR="00F67D18" w:rsidRPr="000435EF">
        <w:rPr>
          <w:rFonts w:ascii="Arial" w:hAnsi="Arial" w:cs="Arial"/>
          <w:sz w:val="24"/>
          <w:szCs w:val="24"/>
        </w:rPr>
        <w:t xml:space="preserve">, com substrato </w:t>
      </w:r>
      <w:proofErr w:type="spellStart"/>
      <w:r w:rsidR="00F67D18" w:rsidRPr="000435EF">
        <w:rPr>
          <w:rFonts w:ascii="Arial" w:hAnsi="Arial" w:cs="Arial"/>
          <w:sz w:val="24"/>
          <w:szCs w:val="24"/>
        </w:rPr>
        <w:t>desmielinizante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no encéfalo e medulas cervical e torácica. Optou-se por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pulsoterapia</w:t>
      </w:r>
      <w:proofErr w:type="spellEnd"/>
      <w:r w:rsidR="00024846" w:rsidRPr="000435EF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024846" w:rsidRPr="000435EF">
        <w:rPr>
          <w:rFonts w:ascii="Arial" w:hAnsi="Arial" w:cs="Arial"/>
          <w:sz w:val="24"/>
          <w:szCs w:val="24"/>
        </w:rPr>
        <w:t>Metilprednisolona</w:t>
      </w:r>
      <w:proofErr w:type="spellEnd"/>
      <w:r w:rsidR="00024846" w:rsidRPr="000435EF">
        <w:rPr>
          <w:rFonts w:ascii="Arial" w:hAnsi="Arial" w:cs="Arial"/>
          <w:sz w:val="24"/>
          <w:szCs w:val="24"/>
        </w:rPr>
        <w:t>, por 5</w:t>
      </w:r>
      <w:r w:rsidR="00F67D18" w:rsidRPr="000435EF">
        <w:rPr>
          <w:rFonts w:ascii="Arial" w:hAnsi="Arial" w:cs="Arial"/>
          <w:sz w:val="24"/>
          <w:szCs w:val="24"/>
        </w:rPr>
        <w:t xml:space="preserve"> dias</w:t>
      </w:r>
      <w:r w:rsidR="00CA422D" w:rsidRPr="000435EF">
        <w:rPr>
          <w:rFonts w:ascii="Arial" w:hAnsi="Arial" w:cs="Arial"/>
          <w:sz w:val="24"/>
          <w:szCs w:val="24"/>
        </w:rPr>
        <w:t xml:space="preserve"> e</w:t>
      </w:r>
      <w:r w:rsidR="2BC74827" w:rsidRPr="000435EF">
        <w:rPr>
          <w:rFonts w:ascii="Arial" w:hAnsi="Arial" w:cs="Arial"/>
          <w:sz w:val="24"/>
          <w:szCs w:val="24"/>
        </w:rPr>
        <w:t xml:space="preserve"> Acetato de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Glatirâmer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20 mg SC</w:t>
      </w:r>
      <w:r w:rsidR="00F67D18" w:rsidRPr="000435EF">
        <w:rPr>
          <w:rFonts w:ascii="Arial" w:hAnsi="Arial" w:cs="Arial"/>
          <w:sz w:val="24"/>
          <w:szCs w:val="24"/>
        </w:rPr>
        <w:t>,</w:t>
      </w:r>
      <w:r w:rsidR="00CA422D" w:rsidRPr="000435EF">
        <w:rPr>
          <w:rFonts w:ascii="Arial" w:hAnsi="Arial" w:cs="Arial"/>
          <w:sz w:val="24"/>
          <w:szCs w:val="24"/>
        </w:rPr>
        <w:t xml:space="preserve"> uso contínuo</w:t>
      </w:r>
      <w:r w:rsidR="2BC74827" w:rsidRPr="000435EF">
        <w:rPr>
          <w:rFonts w:ascii="Arial" w:hAnsi="Arial" w:cs="Arial"/>
          <w:sz w:val="24"/>
          <w:szCs w:val="24"/>
        </w:rPr>
        <w:t xml:space="preserve">. </w:t>
      </w:r>
      <w:r w:rsidR="00F67D18" w:rsidRPr="000435EF">
        <w:rPr>
          <w:rFonts w:ascii="Arial" w:hAnsi="Arial" w:cs="Arial"/>
          <w:sz w:val="24"/>
          <w:szCs w:val="24"/>
        </w:rPr>
        <w:t xml:space="preserve">Após 1 ano, apresentou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hemiparestesia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à direita e paresia em MID. Foi a</w:t>
      </w:r>
      <w:r w:rsidR="00CA422D" w:rsidRPr="000435EF">
        <w:rPr>
          <w:rFonts w:ascii="Arial" w:hAnsi="Arial" w:cs="Arial"/>
          <w:sz w:val="24"/>
          <w:szCs w:val="24"/>
        </w:rPr>
        <w:t>dmitido no Ho</w:t>
      </w:r>
      <w:r w:rsidR="00F67D18" w:rsidRPr="000435EF">
        <w:rPr>
          <w:rFonts w:ascii="Arial" w:hAnsi="Arial" w:cs="Arial"/>
          <w:sz w:val="24"/>
          <w:szCs w:val="24"/>
        </w:rPr>
        <w:t>spital Santa Mônica com</w:t>
      </w:r>
      <w:r w:rsidR="2BC74827" w:rsidRPr="000435EF">
        <w:rPr>
          <w:rFonts w:ascii="Arial" w:hAnsi="Arial" w:cs="Arial"/>
          <w:sz w:val="24"/>
          <w:szCs w:val="24"/>
        </w:rPr>
        <w:t xml:space="preserve"> força</w:t>
      </w:r>
      <w:r w:rsidR="00024846" w:rsidRPr="000435EF">
        <w:rPr>
          <w:rFonts w:ascii="Arial" w:hAnsi="Arial" w:cs="Arial"/>
          <w:sz w:val="24"/>
          <w:szCs w:val="24"/>
        </w:rPr>
        <w:t xml:space="preserve"> grau 4 em MID com</w:t>
      </w:r>
      <w:r w:rsidR="00CA422D" w:rsidRPr="00043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22D" w:rsidRPr="000435EF">
        <w:rPr>
          <w:rFonts w:ascii="Arial" w:hAnsi="Arial" w:cs="Arial"/>
          <w:sz w:val="24"/>
          <w:szCs w:val="24"/>
        </w:rPr>
        <w:t>dismetria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. </w:t>
      </w:r>
      <w:r w:rsidR="00CA422D" w:rsidRPr="000435EF">
        <w:rPr>
          <w:rFonts w:ascii="Arial" w:hAnsi="Arial" w:cs="Arial"/>
          <w:sz w:val="24"/>
          <w:szCs w:val="24"/>
        </w:rPr>
        <w:t>Solicitadas</w:t>
      </w:r>
      <w:r w:rsidR="00F67D18" w:rsidRPr="000435EF">
        <w:rPr>
          <w:rFonts w:ascii="Arial" w:hAnsi="Arial" w:cs="Arial"/>
          <w:sz w:val="24"/>
          <w:szCs w:val="24"/>
        </w:rPr>
        <w:t xml:space="preserve"> novas RNM</w:t>
      </w:r>
      <w:r w:rsidR="2BC74827" w:rsidRPr="000435EF">
        <w:rPr>
          <w:rFonts w:ascii="Arial" w:hAnsi="Arial" w:cs="Arial"/>
          <w:sz w:val="24"/>
          <w:szCs w:val="24"/>
        </w:rPr>
        <w:t xml:space="preserve"> </w:t>
      </w:r>
      <w:r w:rsidR="00CA422D" w:rsidRPr="000435EF">
        <w:rPr>
          <w:rFonts w:ascii="Arial" w:hAnsi="Arial" w:cs="Arial"/>
          <w:sz w:val="24"/>
          <w:szCs w:val="24"/>
        </w:rPr>
        <w:t>evidenciaram</w:t>
      </w:r>
      <w:r w:rsidR="00A316D2" w:rsidRPr="000435EF">
        <w:rPr>
          <w:rFonts w:ascii="Arial" w:hAnsi="Arial" w:cs="Arial"/>
          <w:sz w:val="24"/>
          <w:szCs w:val="24"/>
        </w:rPr>
        <w:t xml:space="preserve"> lesões agudas</w:t>
      </w:r>
      <w:r w:rsidR="2BC74827" w:rsidRPr="000435EF">
        <w:rPr>
          <w:rFonts w:ascii="Arial" w:hAnsi="Arial" w:cs="Arial"/>
          <w:sz w:val="24"/>
          <w:szCs w:val="24"/>
        </w:rPr>
        <w:t xml:space="preserve"> em região frontal direita, com realce pelo contraste, além de múltipla</w:t>
      </w:r>
      <w:r w:rsidR="00CA422D" w:rsidRPr="000435EF">
        <w:rPr>
          <w:rFonts w:ascii="Arial" w:hAnsi="Arial" w:cs="Arial"/>
          <w:sz w:val="24"/>
          <w:szCs w:val="24"/>
        </w:rPr>
        <w:t xml:space="preserve">s lesões em outras topografias </w:t>
      </w:r>
      <w:r w:rsidR="00F67D18" w:rsidRPr="000435EF">
        <w:rPr>
          <w:rFonts w:ascii="Arial" w:hAnsi="Arial" w:cs="Arial"/>
          <w:sz w:val="24"/>
          <w:szCs w:val="24"/>
        </w:rPr>
        <w:t xml:space="preserve">com padrão </w:t>
      </w:r>
      <w:r w:rsidR="2BC74827" w:rsidRPr="000435EF">
        <w:rPr>
          <w:rFonts w:ascii="Arial" w:hAnsi="Arial" w:cs="Arial"/>
          <w:sz w:val="24"/>
          <w:szCs w:val="24"/>
        </w:rPr>
        <w:t xml:space="preserve">Black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Holes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. </w:t>
      </w:r>
      <w:r w:rsidR="00CA422D" w:rsidRPr="000435EF">
        <w:rPr>
          <w:rFonts w:ascii="Arial" w:hAnsi="Arial" w:cs="Arial"/>
          <w:sz w:val="24"/>
          <w:szCs w:val="24"/>
        </w:rPr>
        <w:t>Realizou novamente</w:t>
      </w:r>
      <w:r w:rsidR="2BC74827" w:rsidRPr="00043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pulsoterapia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 xml:space="preserve"> co</w:t>
      </w:r>
      <w:r w:rsidR="00CA422D" w:rsidRPr="000435EF">
        <w:rPr>
          <w:rFonts w:ascii="Arial" w:hAnsi="Arial" w:cs="Arial"/>
          <w:sz w:val="24"/>
          <w:szCs w:val="24"/>
        </w:rPr>
        <w:t xml:space="preserve">m </w:t>
      </w:r>
      <w:proofErr w:type="spellStart"/>
      <w:r w:rsidR="00CA422D" w:rsidRPr="000435EF">
        <w:rPr>
          <w:rFonts w:ascii="Arial" w:hAnsi="Arial" w:cs="Arial"/>
          <w:sz w:val="24"/>
          <w:szCs w:val="24"/>
        </w:rPr>
        <w:t>Metilprednisolona</w:t>
      </w:r>
      <w:proofErr w:type="spellEnd"/>
      <w:r w:rsidR="00CA422D" w:rsidRPr="000435EF">
        <w:rPr>
          <w:rFonts w:ascii="Arial" w:hAnsi="Arial" w:cs="Arial"/>
          <w:sz w:val="24"/>
          <w:szCs w:val="24"/>
        </w:rPr>
        <w:t xml:space="preserve"> </w:t>
      </w:r>
      <w:r w:rsidR="00024846" w:rsidRPr="000435EF">
        <w:rPr>
          <w:rFonts w:ascii="Arial" w:hAnsi="Arial" w:cs="Arial"/>
          <w:sz w:val="24"/>
          <w:szCs w:val="24"/>
        </w:rPr>
        <w:t>por 5</w:t>
      </w:r>
      <w:r w:rsidR="2BC74827" w:rsidRPr="000435EF">
        <w:rPr>
          <w:rFonts w:ascii="Arial" w:hAnsi="Arial" w:cs="Arial"/>
          <w:sz w:val="24"/>
          <w:szCs w:val="24"/>
        </w:rPr>
        <w:t xml:space="preserve"> dias, com nova recuperação total. </w:t>
      </w:r>
      <w:r w:rsidR="00024846" w:rsidRPr="000435EF">
        <w:rPr>
          <w:rFonts w:ascii="Arial" w:hAnsi="Arial" w:cs="Arial"/>
          <w:sz w:val="24"/>
          <w:szCs w:val="24"/>
        </w:rPr>
        <w:t>CONCLUSÃO</w:t>
      </w:r>
      <w:r w:rsidR="00864D6D" w:rsidRPr="000435EF">
        <w:rPr>
          <w:rFonts w:ascii="Arial" w:hAnsi="Arial" w:cs="Arial"/>
          <w:sz w:val="24"/>
          <w:szCs w:val="24"/>
        </w:rPr>
        <w:t>: A E</w:t>
      </w:r>
      <w:r w:rsidR="00024846" w:rsidRPr="000435EF">
        <w:rPr>
          <w:rFonts w:ascii="Arial" w:hAnsi="Arial" w:cs="Arial"/>
          <w:sz w:val="24"/>
          <w:szCs w:val="24"/>
        </w:rPr>
        <w:t xml:space="preserve">M </w:t>
      </w:r>
      <w:r w:rsidR="00CA422D" w:rsidRPr="000435EF">
        <w:rPr>
          <w:rFonts w:ascii="Arial" w:hAnsi="Arial" w:cs="Arial"/>
          <w:sz w:val="24"/>
          <w:szCs w:val="24"/>
        </w:rPr>
        <w:t xml:space="preserve">possui </w:t>
      </w:r>
      <w:r w:rsidR="2BC74827" w:rsidRPr="000435EF">
        <w:rPr>
          <w:rFonts w:ascii="Arial" w:hAnsi="Arial" w:cs="Arial"/>
          <w:sz w:val="24"/>
          <w:szCs w:val="24"/>
        </w:rPr>
        <w:t xml:space="preserve">forma de apresentação mais comum </w:t>
      </w:r>
      <w:r w:rsidR="00024846" w:rsidRPr="000435EF">
        <w:rPr>
          <w:rFonts w:ascii="Arial" w:hAnsi="Arial" w:cs="Arial"/>
          <w:sz w:val="24"/>
          <w:szCs w:val="24"/>
        </w:rPr>
        <w:t>surto-remissiva, com progressão</w:t>
      </w:r>
      <w:r w:rsidR="2BC74827" w:rsidRPr="000435EF">
        <w:rPr>
          <w:rFonts w:ascii="Arial" w:hAnsi="Arial" w:cs="Arial"/>
          <w:sz w:val="24"/>
          <w:szCs w:val="24"/>
        </w:rPr>
        <w:t xml:space="preserve"> no tempo e espaço. O paciente em quest</w:t>
      </w:r>
      <w:r w:rsidR="00A316D2" w:rsidRPr="000435EF">
        <w:rPr>
          <w:rFonts w:ascii="Arial" w:hAnsi="Arial" w:cs="Arial"/>
          <w:sz w:val="24"/>
          <w:szCs w:val="24"/>
        </w:rPr>
        <w:t xml:space="preserve">ão, preenche os critérios de </w:t>
      </w:r>
      <w:proofErr w:type="spellStart"/>
      <w:r w:rsidR="00A316D2" w:rsidRPr="000435EF">
        <w:rPr>
          <w:rFonts w:ascii="Arial" w:hAnsi="Arial" w:cs="Arial"/>
          <w:sz w:val="24"/>
          <w:szCs w:val="24"/>
        </w:rPr>
        <w:t>McD</w:t>
      </w:r>
      <w:r w:rsidR="2BC74827" w:rsidRPr="000435EF">
        <w:rPr>
          <w:rFonts w:ascii="Arial" w:hAnsi="Arial" w:cs="Arial"/>
          <w:sz w:val="24"/>
          <w:szCs w:val="24"/>
        </w:rPr>
        <w:t>onal</w:t>
      </w:r>
      <w:r w:rsidR="00024846" w:rsidRPr="000435EF">
        <w:rPr>
          <w:rFonts w:ascii="Arial" w:hAnsi="Arial" w:cs="Arial"/>
          <w:sz w:val="24"/>
          <w:szCs w:val="24"/>
        </w:rPr>
        <w:t>d</w:t>
      </w:r>
      <w:proofErr w:type="spellEnd"/>
      <w:r w:rsidR="00024846" w:rsidRPr="000435EF">
        <w:rPr>
          <w:rFonts w:ascii="Arial" w:hAnsi="Arial" w:cs="Arial"/>
          <w:sz w:val="24"/>
          <w:szCs w:val="24"/>
        </w:rPr>
        <w:t xml:space="preserve"> e já teve 3</w:t>
      </w:r>
      <w:r w:rsidR="2BC74827" w:rsidRPr="000435EF">
        <w:rPr>
          <w:rFonts w:ascii="Arial" w:hAnsi="Arial" w:cs="Arial"/>
          <w:sz w:val="24"/>
          <w:szCs w:val="24"/>
        </w:rPr>
        <w:t xml:space="preserve"> </w:t>
      </w:r>
      <w:r w:rsidR="00CA422D" w:rsidRPr="000435EF">
        <w:rPr>
          <w:rFonts w:ascii="Arial" w:hAnsi="Arial" w:cs="Arial"/>
          <w:sz w:val="24"/>
          <w:szCs w:val="24"/>
        </w:rPr>
        <w:t>surtos da doença. O último</w:t>
      </w:r>
      <w:r w:rsidR="2BC74827" w:rsidRPr="000435EF">
        <w:rPr>
          <w:rFonts w:ascii="Arial" w:hAnsi="Arial" w:cs="Arial"/>
          <w:sz w:val="24"/>
          <w:szCs w:val="24"/>
        </w:rPr>
        <w:t xml:space="preserve"> ocorreu</w:t>
      </w:r>
      <w:r w:rsidR="00024846" w:rsidRPr="000435EF">
        <w:rPr>
          <w:rFonts w:ascii="Arial" w:hAnsi="Arial" w:cs="Arial"/>
          <w:sz w:val="24"/>
          <w:szCs w:val="24"/>
        </w:rPr>
        <w:t xml:space="preserve"> mesmo em uso de </w:t>
      </w:r>
      <w:proofErr w:type="spellStart"/>
      <w:r w:rsidR="00024846" w:rsidRPr="000435EF">
        <w:rPr>
          <w:rFonts w:ascii="Arial" w:hAnsi="Arial" w:cs="Arial"/>
          <w:sz w:val="24"/>
          <w:szCs w:val="24"/>
        </w:rPr>
        <w:t>Glatirâ</w:t>
      </w:r>
      <w:r w:rsidR="2BC74827" w:rsidRPr="000435EF">
        <w:rPr>
          <w:rFonts w:ascii="Arial" w:hAnsi="Arial" w:cs="Arial"/>
          <w:sz w:val="24"/>
          <w:szCs w:val="24"/>
        </w:rPr>
        <w:t>mer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>. Porém, o</w:t>
      </w:r>
      <w:r w:rsidR="00CA422D" w:rsidRPr="000435EF">
        <w:rPr>
          <w:rFonts w:ascii="Arial" w:hAnsi="Arial" w:cs="Arial"/>
          <w:sz w:val="24"/>
          <w:szCs w:val="24"/>
        </w:rPr>
        <w:t xml:space="preserve"> paciente referia dificuldade na</w:t>
      </w:r>
      <w:r w:rsidR="2BC74827" w:rsidRPr="000435EF">
        <w:rPr>
          <w:rFonts w:ascii="Arial" w:hAnsi="Arial" w:cs="Arial"/>
          <w:sz w:val="24"/>
          <w:szCs w:val="24"/>
        </w:rPr>
        <w:t xml:space="preserve"> aplicaç</w:t>
      </w:r>
      <w:r w:rsidR="00864D6D" w:rsidRPr="000435EF">
        <w:rPr>
          <w:rFonts w:ascii="Arial" w:hAnsi="Arial" w:cs="Arial"/>
          <w:sz w:val="24"/>
          <w:szCs w:val="24"/>
        </w:rPr>
        <w:t xml:space="preserve">ão via </w:t>
      </w:r>
      <w:r w:rsidR="00024846" w:rsidRPr="000435EF">
        <w:rPr>
          <w:rFonts w:ascii="Arial" w:hAnsi="Arial" w:cs="Arial"/>
          <w:sz w:val="24"/>
          <w:szCs w:val="24"/>
        </w:rPr>
        <w:t>SC</w:t>
      </w:r>
      <w:r w:rsidR="2BC74827" w:rsidRPr="000435EF">
        <w:rPr>
          <w:rFonts w:ascii="Arial" w:hAnsi="Arial" w:cs="Arial"/>
          <w:sz w:val="24"/>
          <w:szCs w:val="24"/>
        </w:rPr>
        <w:t xml:space="preserve">. </w:t>
      </w:r>
      <w:r w:rsidR="00024846" w:rsidRPr="000435EF">
        <w:rPr>
          <w:rFonts w:ascii="Arial" w:hAnsi="Arial" w:cs="Arial"/>
          <w:sz w:val="24"/>
          <w:szCs w:val="24"/>
        </w:rPr>
        <w:t>Assim, foi disponibilizada</w:t>
      </w:r>
      <w:r w:rsidR="2BC74827" w:rsidRPr="000435EF">
        <w:rPr>
          <w:rFonts w:ascii="Arial" w:hAnsi="Arial" w:cs="Arial"/>
          <w:sz w:val="24"/>
          <w:szCs w:val="24"/>
        </w:rPr>
        <w:t xml:space="preserve"> caneta de aplicação</w:t>
      </w:r>
      <w:r w:rsidR="00024846" w:rsidRPr="000435EF">
        <w:rPr>
          <w:rFonts w:ascii="Arial" w:hAnsi="Arial" w:cs="Arial"/>
          <w:sz w:val="24"/>
          <w:szCs w:val="24"/>
        </w:rPr>
        <w:t xml:space="preserve"> para administração correta</w:t>
      </w:r>
      <w:r w:rsidR="00F67D18" w:rsidRPr="000435EF">
        <w:rPr>
          <w:rFonts w:ascii="Arial" w:hAnsi="Arial" w:cs="Arial"/>
          <w:sz w:val="24"/>
          <w:szCs w:val="24"/>
        </w:rPr>
        <w:t xml:space="preserve"> da droga</w:t>
      </w:r>
      <w:r w:rsidR="00024846" w:rsidRPr="000435EF">
        <w:rPr>
          <w:rFonts w:ascii="Arial" w:hAnsi="Arial" w:cs="Arial"/>
          <w:sz w:val="24"/>
          <w:szCs w:val="24"/>
        </w:rPr>
        <w:t>.</w:t>
      </w:r>
      <w:r w:rsidR="00CA422D" w:rsidRPr="000435EF">
        <w:rPr>
          <w:rFonts w:ascii="Arial" w:hAnsi="Arial" w:cs="Arial"/>
          <w:sz w:val="24"/>
          <w:szCs w:val="24"/>
        </w:rPr>
        <w:t xml:space="preserve"> O caso </w:t>
      </w:r>
      <w:r w:rsidR="2BC74827" w:rsidRPr="000435EF">
        <w:rPr>
          <w:rFonts w:ascii="Arial" w:hAnsi="Arial" w:cs="Arial"/>
          <w:sz w:val="24"/>
          <w:szCs w:val="24"/>
        </w:rPr>
        <w:t xml:space="preserve">mostra a importância da investigação </w:t>
      </w:r>
      <w:r w:rsidR="00CA422D" w:rsidRPr="000435EF">
        <w:rPr>
          <w:rFonts w:ascii="Arial" w:hAnsi="Arial" w:cs="Arial"/>
          <w:sz w:val="24"/>
          <w:szCs w:val="24"/>
        </w:rPr>
        <w:t xml:space="preserve">de patologias </w:t>
      </w:r>
      <w:proofErr w:type="spellStart"/>
      <w:r w:rsidR="00CA422D" w:rsidRPr="000435EF">
        <w:rPr>
          <w:rFonts w:ascii="Arial" w:hAnsi="Arial" w:cs="Arial"/>
          <w:sz w:val="24"/>
          <w:szCs w:val="24"/>
        </w:rPr>
        <w:t>desmielinizantes</w:t>
      </w:r>
      <w:proofErr w:type="spellEnd"/>
      <w:r w:rsidR="00CA422D" w:rsidRPr="000435EF">
        <w:rPr>
          <w:rFonts w:ascii="Arial" w:hAnsi="Arial" w:cs="Arial"/>
          <w:sz w:val="24"/>
          <w:szCs w:val="24"/>
        </w:rPr>
        <w:t xml:space="preserve"> </w:t>
      </w:r>
      <w:r w:rsidR="2BC74827" w:rsidRPr="000435EF">
        <w:rPr>
          <w:rFonts w:ascii="Arial" w:hAnsi="Arial" w:cs="Arial"/>
          <w:sz w:val="24"/>
          <w:szCs w:val="24"/>
        </w:rPr>
        <w:t xml:space="preserve">em pacientes jovens com déficits neurológicos focais. O diagnóstico correto, rápido tratamento dos surtos e a adequada profilaxia com </w:t>
      </w:r>
      <w:proofErr w:type="spellStart"/>
      <w:r w:rsidR="2BC74827" w:rsidRPr="000435EF">
        <w:rPr>
          <w:rFonts w:ascii="Arial" w:hAnsi="Arial" w:cs="Arial"/>
          <w:sz w:val="24"/>
          <w:szCs w:val="24"/>
        </w:rPr>
        <w:t>imunomoduladores</w:t>
      </w:r>
      <w:proofErr w:type="spellEnd"/>
      <w:r w:rsidR="2BC74827" w:rsidRPr="000435EF">
        <w:rPr>
          <w:rFonts w:ascii="Arial" w:hAnsi="Arial" w:cs="Arial"/>
          <w:sz w:val="24"/>
          <w:szCs w:val="24"/>
        </w:rPr>
        <w:t>, pode</w:t>
      </w:r>
      <w:r w:rsidR="00CA422D" w:rsidRPr="000435EF">
        <w:rPr>
          <w:rFonts w:ascii="Arial" w:hAnsi="Arial" w:cs="Arial"/>
          <w:sz w:val="24"/>
          <w:szCs w:val="24"/>
        </w:rPr>
        <w:t>m</w:t>
      </w:r>
      <w:r w:rsidR="2BC74827" w:rsidRPr="000435EF">
        <w:rPr>
          <w:rFonts w:ascii="Arial" w:hAnsi="Arial" w:cs="Arial"/>
          <w:sz w:val="24"/>
          <w:szCs w:val="24"/>
        </w:rPr>
        <w:t xml:space="preserve"> mudar a evolução da doença. </w:t>
      </w:r>
      <w:r w:rsidR="00024846" w:rsidRPr="000435EF">
        <w:rPr>
          <w:rFonts w:ascii="Arial" w:hAnsi="Arial" w:cs="Arial"/>
          <w:sz w:val="24"/>
          <w:szCs w:val="24"/>
        </w:rPr>
        <w:t>Além disso, é de suma importância orientar o manuseio da droga, visto que tal paciente apresentou surto devido ao seu uso incorreto.</w:t>
      </w:r>
    </w:p>
    <w:p w14:paraId="0A37501D" w14:textId="77777777" w:rsidR="00DF096F" w:rsidRPr="000435EF" w:rsidRDefault="00DF096F" w:rsidP="00251EBC">
      <w:pPr>
        <w:spacing w:before="30"/>
        <w:jc w:val="both"/>
        <w:rPr>
          <w:rFonts w:ascii="Arial" w:hAnsi="Arial" w:cs="Arial"/>
          <w:sz w:val="24"/>
          <w:szCs w:val="24"/>
        </w:rPr>
      </w:pPr>
    </w:p>
    <w:p w14:paraId="3147AC42" w14:textId="4EAD7010" w:rsidR="000435EF" w:rsidRPr="000435EF" w:rsidRDefault="000435EF" w:rsidP="00251EBC">
      <w:pPr>
        <w:spacing w:before="30"/>
        <w:jc w:val="both"/>
        <w:rPr>
          <w:rFonts w:ascii="Arial" w:hAnsi="Arial" w:cs="Arial"/>
          <w:sz w:val="24"/>
          <w:szCs w:val="24"/>
        </w:rPr>
      </w:pPr>
      <w:r w:rsidRPr="000435EF">
        <w:rPr>
          <w:rFonts w:ascii="Arial" w:hAnsi="Arial" w:cs="Arial"/>
          <w:sz w:val="24"/>
          <w:szCs w:val="24"/>
        </w:rPr>
        <w:lastRenderedPageBreak/>
        <w:t xml:space="preserve">Palavras-chave: Esclerose múltipla, adultos jovens, </w:t>
      </w:r>
      <w:proofErr w:type="spellStart"/>
      <w:r w:rsidRPr="000435EF">
        <w:rPr>
          <w:rFonts w:ascii="Arial" w:hAnsi="Arial" w:cs="Arial"/>
          <w:sz w:val="24"/>
          <w:szCs w:val="24"/>
        </w:rPr>
        <w:t>imunomoduladores</w:t>
      </w:r>
      <w:proofErr w:type="spellEnd"/>
      <w:r w:rsidRPr="000435EF">
        <w:rPr>
          <w:rFonts w:ascii="Arial" w:hAnsi="Arial" w:cs="Arial"/>
          <w:sz w:val="24"/>
          <w:szCs w:val="24"/>
        </w:rPr>
        <w:t>.</w:t>
      </w:r>
    </w:p>
    <w:p w14:paraId="230185EB" w14:textId="77777777" w:rsidR="00251EBC" w:rsidRPr="000435EF" w:rsidRDefault="00251EBC">
      <w:pPr>
        <w:spacing w:before="30"/>
        <w:jc w:val="both"/>
        <w:rPr>
          <w:rFonts w:ascii="Arial" w:hAnsi="Arial" w:cs="Arial"/>
          <w:sz w:val="24"/>
          <w:szCs w:val="24"/>
        </w:rPr>
      </w:pPr>
    </w:p>
    <w:sectPr w:rsidR="00251EBC" w:rsidRPr="000435EF" w:rsidSect="001564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92"/>
    <w:rsid w:val="00024846"/>
    <w:rsid w:val="000435EF"/>
    <w:rsid w:val="00047927"/>
    <w:rsid w:val="00155FB0"/>
    <w:rsid w:val="00156409"/>
    <w:rsid w:val="001B1076"/>
    <w:rsid w:val="001F60BB"/>
    <w:rsid w:val="00251EBC"/>
    <w:rsid w:val="00310514"/>
    <w:rsid w:val="00372847"/>
    <w:rsid w:val="00380A5C"/>
    <w:rsid w:val="004C19BE"/>
    <w:rsid w:val="005C2A9F"/>
    <w:rsid w:val="005D3EF3"/>
    <w:rsid w:val="005E3461"/>
    <w:rsid w:val="00605425"/>
    <w:rsid w:val="00735892"/>
    <w:rsid w:val="00864D6D"/>
    <w:rsid w:val="00892283"/>
    <w:rsid w:val="009E7D3C"/>
    <w:rsid w:val="00A316D2"/>
    <w:rsid w:val="00A3482B"/>
    <w:rsid w:val="00CA422D"/>
    <w:rsid w:val="00D56C63"/>
    <w:rsid w:val="00D8274B"/>
    <w:rsid w:val="00D91D14"/>
    <w:rsid w:val="00DB0C3D"/>
    <w:rsid w:val="00DF096F"/>
    <w:rsid w:val="00E55604"/>
    <w:rsid w:val="00E851CB"/>
    <w:rsid w:val="00EF0FA6"/>
    <w:rsid w:val="00EF2A19"/>
    <w:rsid w:val="00F67D18"/>
    <w:rsid w:val="00FD24D0"/>
    <w:rsid w:val="00FE2D7F"/>
    <w:rsid w:val="1015235A"/>
    <w:rsid w:val="2BC74827"/>
    <w:rsid w:val="5619E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6DDA"/>
  <w15:chartTrackingRefBased/>
  <w15:docId w15:val="{E535F9D4-7B6A-4C68-B17A-08CF85E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4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2019-03-06T02:28:00Z</dcterms:created>
  <dcterms:modified xsi:type="dcterms:W3CDTF">2019-03-06T02:53:00Z</dcterms:modified>
</cp:coreProperties>
</file>