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BC32" w14:textId="21358C9A" w:rsidR="74B5944E" w:rsidRDefault="1C898D32" w:rsidP="00A411FD">
      <w:pPr>
        <w:spacing w:after="0" w:line="240" w:lineRule="auto"/>
        <w:jc w:val="center"/>
        <w:rPr>
          <w:rFonts w:ascii="Times New Roman" w:eastAsia="Times New Roman" w:hAnsi="Times New Roman" w:cs="Times New Roman"/>
          <w:b/>
        </w:rPr>
      </w:pPr>
      <w:r w:rsidRPr="38C73C56">
        <w:rPr>
          <w:rFonts w:ascii="Times New Roman" w:eastAsia="Times New Roman" w:hAnsi="Times New Roman" w:cs="Times New Roman"/>
          <w:b/>
        </w:rPr>
        <w:t xml:space="preserve">TÍTULO: </w:t>
      </w:r>
      <w:r w:rsidR="76A174F4" w:rsidRPr="38C73C56">
        <w:rPr>
          <w:rFonts w:ascii="Times New Roman" w:eastAsia="Times New Roman" w:hAnsi="Times New Roman" w:cs="Times New Roman"/>
          <w:b/>
        </w:rPr>
        <w:t>A DIÁSPORA DE ESTUDANTES BRASILEIROS INTERNACIONAIS NA CIDADE DE QUÉBEC: UM RETRATO DA UNIVERSIDADE LAVAL</w:t>
      </w:r>
    </w:p>
    <w:p w14:paraId="1C0CD6DD" w14:textId="68B72188" w:rsidR="74B5944E" w:rsidRDefault="5333C5BC" w:rsidP="00A411FD">
      <w:pPr>
        <w:pStyle w:val="Titre1"/>
        <w:spacing w:before="0" w:after="0" w:line="240" w:lineRule="auto"/>
        <w:ind w:hanging="2"/>
        <w:jc w:val="both"/>
        <w:rPr>
          <w:rFonts w:ascii="Times New Roman" w:eastAsia="Times New Roman" w:hAnsi="Times New Roman" w:cs="Times New Roman"/>
          <w:b/>
          <w:color w:val="000000" w:themeColor="text1"/>
          <w:sz w:val="24"/>
          <w:szCs w:val="24"/>
        </w:rPr>
      </w:pPr>
      <w:r w:rsidRPr="38C73C56">
        <w:rPr>
          <w:rFonts w:ascii="Times New Roman" w:eastAsia="Times New Roman" w:hAnsi="Times New Roman" w:cs="Times New Roman"/>
          <w:b/>
          <w:color w:val="000000" w:themeColor="text1"/>
          <w:sz w:val="24"/>
          <w:szCs w:val="24"/>
        </w:rPr>
        <w:t xml:space="preserve">RESUMO </w:t>
      </w:r>
    </w:p>
    <w:p w14:paraId="3E518205" w14:textId="07913008" w:rsidR="00AD4488" w:rsidRDefault="410C82B4" w:rsidP="00A411FD">
      <w:pPr>
        <w:spacing w:after="0" w:line="240" w:lineRule="auto"/>
        <w:jc w:val="both"/>
        <w:rPr>
          <w:rFonts w:ascii="Times New Roman" w:eastAsia="Times New Roman" w:hAnsi="Times New Roman" w:cs="Times New Roman"/>
          <w:color w:val="000000" w:themeColor="text1"/>
        </w:rPr>
      </w:pPr>
      <w:r w:rsidRPr="38C73C56">
        <w:rPr>
          <w:rFonts w:ascii="Times New Roman" w:eastAsia="Times New Roman" w:hAnsi="Times New Roman" w:cs="Times New Roman"/>
        </w:rPr>
        <w:t xml:space="preserve">O Brasil representa a principal fonte de matrículas de estudantes da América do Sul no Canadá. Em 2023, 15.615 estudantes brasileiros estavam </w:t>
      </w:r>
      <w:r w:rsidR="009952D3">
        <w:rPr>
          <w:rFonts w:ascii="Times New Roman" w:eastAsia="Times New Roman" w:hAnsi="Times New Roman" w:cs="Times New Roman"/>
        </w:rPr>
        <w:t xml:space="preserve">no Canadá </w:t>
      </w:r>
      <w:r w:rsidRPr="38C73C56">
        <w:rPr>
          <w:rFonts w:ascii="Times New Roman" w:eastAsia="Times New Roman" w:hAnsi="Times New Roman" w:cs="Times New Roman"/>
        </w:rPr>
        <w:t xml:space="preserve">com permissão de estudo. Diferentes acordos bilaterais entre o Canadá e o Brasil justificam este cenário expressivo quando comparado com outros países da América Latina. A partir de 2011, foram </w:t>
      </w:r>
      <w:r w:rsidR="00D74328">
        <w:rPr>
          <w:rFonts w:ascii="Times New Roman" w:eastAsia="Times New Roman" w:hAnsi="Times New Roman" w:cs="Times New Roman"/>
        </w:rPr>
        <w:t>criados</w:t>
      </w:r>
      <w:r w:rsidRPr="38C73C56">
        <w:rPr>
          <w:rFonts w:ascii="Times New Roman" w:eastAsia="Times New Roman" w:hAnsi="Times New Roman" w:cs="Times New Roman"/>
        </w:rPr>
        <w:t xml:space="preserve"> programas no Brasil para o desenvolvimento tecnológicos, com a criação de bolsas CAPES e CNPq</w:t>
      </w:r>
      <w:r w:rsidR="00D74328">
        <w:rPr>
          <w:rFonts w:ascii="Times New Roman" w:eastAsia="Times New Roman" w:hAnsi="Times New Roman" w:cs="Times New Roman"/>
        </w:rPr>
        <w:t xml:space="preserve">. </w:t>
      </w:r>
      <w:r w:rsidRPr="38C73C56">
        <w:rPr>
          <w:rFonts w:ascii="Times New Roman" w:eastAsia="Times New Roman" w:hAnsi="Times New Roman" w:cs="Times New Roman"/>
        </w:rPr>
        <w:t>O Canadá, a partir de 2012, est</w:t>
      </w:r>
      <w:r w:rsidR="00D74328">
        <w:rPr>
          <w:rFonts w:ascii="Times New Roman" w:eastAsia="Times New Roman" w:hAnsi="Times New Roman" w:cs="Times New Roman"/>
        </w:rPr>
        <w:t>ava</w:t>
      </w:r>
      <w:r w:rsidRPr="38C73C56">
        <w:rPr>
          <w:rFonts w:ascii="Times New Roman" w:eastAsia="Times New Roman" w:hAnsi="Times New Roman" w:cs="Times New Roman"/>
        </w:rPr>
        <w:t xml:space="preserve"> entre os países de destino desses programas </w:t>
      </w:r>
      <w:r w:rsidR="00D74328">
        <w:rPr>
          <w:rFonts w:ascii="Times New Roman" w:eastAsia="Times New Roman" w:hAnsi="Times New Roman" w:cs="Times New Roman"/>
        </w:rPr>
        <w:t xml:space="preserve">também </w:t>
      </w:r>
      <w:r w:rsidRPr="38C73C56">
        <w:rPr>
          <w:rFonts w:ascii="Times New Roman" w:eastAsia="Times New Roman" w:hAnsi="Times New Roman" w:cs="Times New Roman"/>
        </w:rPr>
        <w:t xml:space="preserve">pelas possibilidades linguísticas em inglês e em francês. No que se refere especificamente ao Québec, província francófona, acordos bilaterais com o Brasil existem desde 1988, permitindo assim parcerias de internacionalização, o desenvolvimento de recursos humanos altamente qualificados e a implementação de medidas de isenção de taxas escolares aos estudantes brasileiros. Destaca-se que o número de estudantes é mais significativo nos programas de pós-graduação, nível mestrado e doutorado. Esse dado se justifica pelo fato de que todos os estudantes de universidades no Canadá devem arcar com custos de taxas escolares. No caso dos estudantes </w:t>
      </w:r>
      <w:r w:rsidR="001777AD">
        <w:rPr>
          <w:rFonts w:ascii="Times New Roman" w:eastAsia="Times New Roman" w:hAnsi="Times New Roman" w:cs="Times New Roman"/>
        </w:rPr>
        <w:t>internacionais</w:t>
      </w:r>
      <w:r w:rsidRPr="38C73C56">
        <w:rPr>
          <w:rFonts w:ascii="Times New Roman" w:eastAsia="Times New Roman" w:hAnsi="Times New Roman" w:cs="Times New Roman"/>
        </w:rPr>
        <w:t xml:space="preserve">, eles devem também pagar uma taxa suplementar. Esta comunicação tem como objetivo de apresentar um retrato da diáspora acadêmica brasileira na Universidade Laval, cidade de Québec. Para isso, </w:t>
      </w:r>
      <w:r w:rsidR="001777AD">
        <w:rPr>
          <w:rFonts w:ascii="Times New Roman" w:eastAsia="Times New Roman" w:hAnsi="Times New Roman" w:cs="Times New Roman"/>
        </w:rPr>
        <w:t>coletou</w:t>
      </w:r>
      <w:r w:rsidRPr="38C73C56">
        <w:rPr>
          <w:rFonts w:ascii="Times New Roman" w:eastAsia="Times New Roman" w:hAnsi="Times New Roman" w:cs="Times New Roman"/>
        </w:rPr>
        <w:t>-se dados oficiais do escritório de registros dos estudantes da universidade</w:t>
      </w:r>
      <w:r w:rsidR="009A3C97">
        <w:rPr>
          <w:rFonts w:ascii="Times New Roman" w:eastAsia="Times New Roman" w:hAnsi="Times New Roman" w:cs="Times New Roman"/>
        </w:rPr>
        <w:t xml:space="preserve"> que </w:t>
      </w:r>
      <w:r w:rsidRPr="38C73C56">
        <w:rPr>
          <w:rFonts w:ascii="Times New Roman" w:eastAsia="Times New Roman" w:hAnsi="Times New Roman" w:cs="Times New Roman"/>
        </w:rPr>
        <w:t>fizeram objeto de uma análise</w:t>
      </w:r>
      <w:r w:rsidR="48607642" w:rsidRPr="38C73C56">
        <w:rPr>
          <w:rFonts w:ascii="Times New Roman" w:eastAsia="Times New Roman" w:hAnsi="Times New Roman" w:cs="Times New Roman"/>
        </w:rPr>
        <w:t xml:space="preserve"> quantitativa</w:t>
      </w:r>
      <w:r w:rsidRPr="38C73C56">
        <w:rPr>
          <w:rFonts w:ascii="Times New Roman" w:eastAsia="Times New Roman" w:hAnsi="Times New Roman" w:cs="Times New Roman"/>
        </w:rPr>
        <w:t xml:space="preserve"> descritiva simples. Este retrato dialogará com os dados sociodemográficos dos estudantes brasileiros matriculados na universidade, como idade</w:t>
      </w:r>
      <w:r w:rsidRPr="00230058">
        <w:rPr>
          <w:rFonts w:ascii="Times New Roman" w:eastAsia="Times New Roman" w:hAnsi="Times New Roman" w:cs="Times New Roman"/>
        </w:rPr>
        <w:t>,</w:t>
      </w:r>
      <w:r w:rsidRPr="38C73C56">
        <w:rPr>
          <w:rFonts w:ascii="Times New Roman" w:eastAsia="Times New Roman" w:hAnsi="Times New Roman" w:cs="Times New Roman"/>
        </w:rPr>
        <w:t xml:space="preserve"> cidade de origem e status legal no Canada; e relacionados a trajetória acadêmica, como nível e programa de estudo. Em diálogo com pesquisas disponíveis sobre a diáspora acadêmica brasileira no Canada, observa-se algumas constatações. A primeira se refere à continuidade de um acesso restrito à estas oportunidades internacionais a determinadas classes sociais, o que se intensifica ainda mais no contexto de uma província francófona. Ainda que essas experiências internacionais possibilitem a formação de recursos altamente qualificados, observa-se que muitos desses estudantes decidem se estabelecer a longo prazo no país, o que reforça um fenômeno de "fuga de cérebros"</w:t>
      </w:r>
      <w:r w:rsidR="00F72350">
        <w:rPr>
          <w:rFonts w:ascii="Times New Roman" w:eastAsia="Times New Roman" w:hAnsi="Times New Roman" w:cs="Times New Roman"/>
        </w:rPr>
        <w:t xml:space="preserve"> no Brasil</w:t>
      </w:r>
      <w:r w:rsidRPr="38C73C56">
        <w:rPr>
          <w:rFonts w:ascii="Times New Roman" w:eastAsia="Times New Roman" w:hAnsi="Times New Roman" w:cs="Times New Roman"/>
        </w:rPr>
        <w:t xml:space="preserve">.  </w:t>
      </w:r>
    </w:p>
    <w:p w14:paraId="05A84A55" w14:textId="77777777" w:rsidR="00A411FD" w:rsidRDefault="00A411FD" w:rsidP="00A411FD">
      <w:pPr>
        <w:spacing w:after="0" w:line="240" w:lineRule="auto"/>
        <w:jc w:val="both"/>
        <w:rPr>
          <w:rFonts w:ascii="Times New Roman" w:eastAsia="Times New Roman" w:hAnsi="Times New Roman" w:cs="Times New Roman"/>
          <w:b/>
          <w:color w:val="000000" w:themeColor="text1"/>
        </w:rPr>
      </w:pPr>
    </w:p>
    <w:p w14:paraId="7BD6031A" w14:textId="7F9EAEE4" w:rsidR="74B5944E" w:rsidRPr="00AD4488" w:rsidRDefault="5333C5BC" w:rsidP="00A411FD">
      <w:pPr>
        <w:spacing w:after="0" w:line="240" w:lineRule="auto"/>
        <w:jc w:val="both"/>
        <w:rPr>
          <w:rFonts w:ascii="Times New Roman" w:eastAsia="Times New Roman" w:hAnsi="Times New Roman" w:cs="Times New Roman"/>
        </w:rPr>
      </w:pPr>
      <w:r w:rsidRPr="38C73C56">
        <w:rPr>
          <w:rFonts w:ascii="Times New Roman" w:eastAsia="Times New Roman" w:hAnsi="Times New Roman" w:cs="Times New Roman"/>
          <w:b/>
          <w:color w:val="000000" w:themeColor="text1"/>
        </w:rPr>
        <w:t>Palavras-chave</w:t>
      </w:r>
      <w:r w:rsidR="35597415" w:rsidRPr="38C73C56">
        <w:rPr>
          <w:rFonts w:ascii="Times New Roman" w:eastAsia="Times New Roman" w:hAnsi="Times New Roman" w:cs="Times New Roman"/>
          <w:b/>
          <w:color w:val="000000" w:themeColor="text1"/>
        </w:rPr>
        <w:t xml:space="preserve">: </w:t>
      </w:r>
      <w:r w:rsidR="3850FB5C" w:rsidRPr="38C73C56">
        <w:rPr>
          <w:rFonts w:ascii="Times New Roman" w:eastAsia="Times New Roman" w:hAnsi="Times New Roman" w:cs="Times New Roman"/>
          <w:b/>
          <w:color w:val="000000" w:themeColor="text1"/>
        </w:rPr>
        <w:t>Diáspora</w:t>
      </w:r>
      <w:r w:rsidR="35597415" w:rsidRPr="38C73C56">
        <w:rPr>
          <w:rFonts w:ascii="Times New Roman" w:eastAsia="Times New Roman" w:hAnsi="Times New Roman" w:cs="Times New Roman"/>
          <w:b/>
          <w:color w:val="000000" w:themeColor="text1"/>
        </w:rPr>
        <w:t xml:space="preserve"> acadêmica</w:t>
      </w:r>
      <w:r w:rsidR="71C7F74D" w:rsidRPr="38C73C56">
        <w:rPr>
          <w:rFonts w:ascii="Times New Roman" w:eastAsia="Times New Roman" w:hAnsi="Times New Roman" w:cs="Times New Roman"/>
          <w:b/>
          <w:color w:val="000000" w:themeColor="text1"/>
        </w:rPr>
        <w:t>.</w:t>
      </w:r>
      <w:r w:rsidR="35597415" w:rsidRPr="38C73C56">
        <w:rPr>
          <w:rFonts w:ascii="Times New Roman" w:eastAsia="Times New Roman" w:hAnsi="Times New Roman" w:cs="Times New Roman"/>
          <w:b/>
          <w:color w:val="000000" w:themeColor="text1"/>
        </w:rPr>
        <w:t xml:space="preserve"> Ensino superior</w:t>
      </w:r>
      <w:r w:rsidR="5064C04F" w:rsidRPr="38C73C56">
        <w:rPr>
          <w:rFonts w:ascii="Times New Roman" w:eastAsia="Times New Roman" w:hAnsi="Times New Roman" w:cs="Times New Roman"/>
          <w:b/>
          <w:color w:val="000000" w:themeColor="text1"/>
        </w:rPr>
        <w:t>.</w:t>
      </w:r>
      <w:r w:rsidR="35597415" w:rsidRPr="38C73C56">
        <w:rPr>
          <w:rFonts w:ascii="Times New Roman" w:eastAsia="Times New Roman" w:hAnsi="Times New Roman" w:cs="Times New Roman"/>
          <w:b/>
          <w:color w:val="000000" w:themeColor="text1"/>
        </w:rPr>
        <w:t xml:space="preserve"> </w:t>
      </w:r>
      <w:r w:rsidR="101BB21F" w:rsidRPr="38C73C56">
        <w:rPr>
          <w:rFonts w:ascii="Times New Roman" w:eastAsia="Times New Roman" w:hAnsi="Times New Roman" w:cs="Times New Roman"/>
          <w:b/>
          <w:color w:val="000000" w:themeColor="text1"/>
        </w:rPr>
        <w:t>Mobilidade</w:t>
      </w:r>
      <w:r w:rsidR="56723F63" w:rsidRPr="38C73C56">
        <w:rPr>
          <w:rFonts w:ascii="Times New Roman" w:eastAsia="Times New Roman" w:hAnsi="Times New Roman" w:cs="Times New Roman"/>
          <w:b/>
          <w:color w:val="000000" w:themeColor="text1"/>
        </w:rPr>
        <w:t>. Internacionalização.</w:t>
      </w:r>
      <w:r w:rsidR="35597415" w:rsidRPr="38C73C56">
        <w:rPr>
          <w:rFonts w:ascii="Times New Roman" w:eastAsia="Times New Roman" w:hAnsi="Times New Roman" w:cs="Times New Roman"/>
          <w:b/>
          <w:color w:val="000000" w:themeColor="text1"/>
        </w:rPr>
        <w:t xml:space="preserve"> Universi</w:t>
      </w:r>
      <w:r w:rsidR="007211AF">
        <w:rPr>
          <w:rFonts w:ascii="Times New Roman" w:eastAsia="Times New Roman" w:hAnsi="Times New Roman" w:cs="Times New Roman"/>
          <w:b/>
          <w:color w:val="000000" w:themeColor="text1"/>
        </w:rPr>
        <w:t>dade</w:t>
      </w:r>
      <w:r w:rsidR="35597415" w:rsidRPr="38C73C56">
        <w:rPr>
          <w:rFonts w:ascii="Times New Roman" w:eastAsia="Times New Roman" w:hAnsi="Times New Roman" w:cs="Times New Roman"/>
          <w:b/>
          <w:color w:val="000000" w:themeColor="text1"/>
        </w:rPr>
        <w:t xml:space="preserve"> Laval. </w:t>
      </w:r>
    </w:p>
    <w:p w14:paraId="0C3EA6D6" w14:textId="77777777" w:rsidR="00AB19D9" w:rsidRDefault="00AB19D9" w:rsidP="00A411FD">
      <w:pPr>
        <w:spacing w:after="0" w:line="240" w:lineRule="auto"/>
      </w:pPr>
    </w:p>
    <w:p w14:paraId="6B0951F8" w14:textId="20205FC3" w:rsidR="00D279DB" w:rsidRPr="00A411FD" w:rsidRDefault="00D279DB" w:rsidP="00A411FD">
      <w:pPr>
        <w:spacing w:after="0" w:line="240" w:lineRule="auto"/>
        <w:jc w:val="center"/>
        <w:rPr>
          <w:rFonts w:ascii="Times New Roman" w:hAnsi="Times New Roman" w:cs="Times New Roman"/>
          <w:b/>
          <w:bCs/>
          <w:lang w:val="en-CA"/>
        </w:rPr>
      </w:pPr>
      <w:r w:rsidRPr="00D279DB">
        <w:rPr>
          <w:rFonts w:ascii="Times New Roman" w:hAnsi="Times New Roman" w:cs="Times New Roman"/>
          <w:b/>
          <w:bCs/>
          <w:lang w:val="en-CA"/>
        </w:rPr>
        <w:t>TITLE: THE DIASPORA OF BRAZILIAN INTERNATIONAL STUDENTS IN QUEBEC CITY: A PORTRAIT OF LAVAL UNIVERSITY</w:t>
      </w:r>
    </w:p>
    <w:p w14:paraId="6D406A92" w14:textId="77777777" w:rsidR="007211AF" w:rsidRDefault="007211AF" w:rsidP="00A411FD">
      <w:pPr>
        <w:spacing w:after="0" w:line="240" w:lineRule="auto"/>
        <w:jc w:val="both"/>
        <w:rPr>
          <w:rFonts w:ascii="Times New Roman" w:hAnsi="Times New Roman" w:cs="Times New Roman"/>
          <w:b/>
          <w:bCs/>
          <w:lang w:val="en-CA"/>
        </w:rPr>
      </w:pPr>
      <w:r w:rsidRPr="007211AF">
        <w:rPr>
          <w:rFonts w:ascii="Times New Roman" w:hAnsi="Times New Roman" w:cs="Times New Roman"/>
          <w:b/>
          <w:bCs/>
          <w:lang w:val="en-CA"/>
        </w:rPr>
        <w:t>ABSTRACT</w:t>
      </w:r>
    </w:p>
    <w:p w14:paraId="5935276B" w14:textId="11146B82" w:rsidR="00AB19D9" w:rsidRDefault="00AB19D9" w:rsidP="00A411FD">
      <w:pPr>
        <w:spacing w:after="0" w:line="240" w:lineRule="auto"/>
        <w:jc w:val="both"/>
        <w:rPr>
          <w:rFonts w:ascii="Times New Roman" w:hAnsi="Times New Roman" w:cs="Times New Roman"/>
          <w:lang w:val="en-CA"/>
        </w:rPr>
      </w:pPr>
      <w:r w:rsidRPr="00CA47D6">
        <w:rPr>
          <w:rFonts w:ascii="Times New Roman" w:hAnsi="Times New Roman" w:cs="Times New Roman"/>
          <w:lang w:val="en-CA"/>
        </w:rPr>
        <w:t xml:space="preserve">Brazil is the main source of enrollments for South American students in Canada. In 2023, 15,615 Brazilian students were in Canada with study permits. Different bilateral agreements on education and culture between Canada and Brazil justify this scenario when compared to other Latin American countries. From 2011 </w:t>
      </w:r>
      <w:r w:rsidRPr="00CA47D6">
        <w:rPr>
          <w:rFonts w:ascii="Times New Roman" w:hAnsi="Times New Roman" w:cs="Times New Roman"/>
          <w:lang w:val="en-CA"/>
        </w:rPr>
        <w:t xml:space="preserve">and </w:t>
      </w:r>
      <w:r w:rsidRPr="00CA47D6">
        <w:rPr>
          <w:rFonts w:ascii="Times New Roman" w:hAnsi="Times New Roman" w:cs="Times New Roman"/>
          <w:lang w:val="en-CA"/>
        </w:rPr>
        <w:t xml:space="preserve">onwards, programs for technological development were </w:t>
      </w:r>
      <w:r w:rsidR="000843C9" w:rsidRPr="000843C9">
        <w:rPr>
          <w:rFonts w:ascii="Times New Roman" w:hAnsi="Times New Roman" w:cs="Times New Roman"/>
          <w:lang w:val="en-CA"/>
        </w:rPr>
        <w:t>created</w:t>
      </w:r>
      <w:r w:rsidR="000843C9">
        <w:rPr>
          <w:rFonts w:ascii="Times New Roman" w:hAnsi="Times New Roman" w:cs="Times New Roman"/>
          <w:lang w:val="en-CA"/>
        </w:rPr>
        <w:t xml:space="preserve"> </w:t>
      </w:r>
      <w:r w:rsidRPr="00CA47D6">
        <w:rPr>
          <w:rFonts w:ascii="Times New Roman" w:hAnsi="Times New Roman" w:cs="Times New Roman"/>
          <w:lang w:val="en-CA"/>
        </w:rPr>
        <w:t xml:space="preserve">in Brazil, with the creation of CAPES and </w:t>
      </w:r>
      <w:proofErr w:type="spellStart"/>
      <w:r w:rsidRPr="00CA47D6">
        <w:rPr>
          <w:rFonts w:ascii="Times New Roman" w:hAnsi="Times New Roman" w:cs="Times New Roman"/>
          <w:lang w:val="en-CA"/>
        </w:rPr>
        <w:t>CNPq</w:t>
      </w:r>
      <w:proofErr w:type="spellEnd"/>
      <w:r w:rsidRPr="00CA47D6">
        <w:rPr>
          <w:rFonts w:ascii="Times New Roman" w:hAnsi="Times New Roman" w:cs="Times New Roman"/>
          <w:lang w:val="en-CA"/>
        </w:rPr>
        <w:t xml:space="preserve"> scholarships. Since 2012, Canada has been among the destination countries for these programs </w:t>
      </w:r>
      <w:r w:rsidR="000E6249">
        <w:rPr>
          <w:rFonts w:ascii="Times New Roman" w:hAnsi="Times New Roman" w:cs="Times New Roman"/>
          <w:lang w:val="en-CA"/>
        </w:rPr>
        <w:t>and</w:t>
      </w:r>
      <w:r w:rsidRPr="00CA47D6">
        <w:rPr>
          <w:rFonts w:ascii="Times New Roman" w:hAnsi="Times New Roman" w:cs="Times New Roman"/>
          <w:lang w:val="en-CA"/>
        </w:rPr>
        <w:t xml:space="preserve"> due to the language possibilities in English and French. With regard specifically to Quebec, a French-speaking province, bilateral agreements with Brazil have existed since 1988, thus enabling internationalization partnerships, the development of highly qualified human resources and the implementation of tuition exemption measures for Brazilian students. It is worth noting that the number of students is higher in postgraduate, master's and doctoral programs. This is justified by the fact that all students at universities in Canada must bear tuition costs. In the case of foreign students, they must also pay an additional tuition fee that is inversely proportional to the level of study. This paper aims to present a portrait of the Brazilian academic diaspora at Laval University, Quebec City. To this end, official data from the university's student registration office were </w:t>
      </w:r>
      <w:r w:rsidR="00A228B3" w:rsidRPr="00CA47D6">
        <w:rPr>
          <w:rFonts w:ascii="Times New Roman" w:hAnsi="Times New Roman" w:cs="Times New Roman"/>
          <w:lang w:val="en-CA"/>
        </w:rPr>
        <w:t>collected</w:t>
      </w:r>
      <w:r w:rsidR="000C01F4" w:rsidRPr="00CA47D6">
        <w:rPr>
          <w:rFonts w:ascii="Times New Roman" w:hAnsi="Times New Roman" w:cs="Times New Roman"/>
          <w:lang w:val="en-CA"/>
        </w:rPr>
        <w:t xml:space="preserve"> and the </w:t>
      </w:r>
      <w:r w:rsidRPr="00CA47D6">
        <w:rPr>
          <w:rFonts w:ascii="Times New Roman" w:hAnsi="Times New Roman" w:cs="Times New Roman"/>
          <w:lang w:val="en-CA"/>
        </w:rPr>
        <w:t>data w</w:t>
      </w:r>
      <w:r w:rsidR="000C01F4" w:rsidRPr="00CA47D6">
        <w:rPr>
          <w:rFonts w:ascii="Times New Roman" w:hAnsi="Times New Roman" w:cs="Times New Roman"/>
          <w:lang w:val="en-CA"/>
        </w:rPr>
        <w:t>as</w:t>
      </w:r>
      <w:r w:rsidRPr="00CA47D6">
        <w:rPr>
          <w:rFonts w:ascii="Times New Roman" w:hAnsi="Times New Roman" w:cs="Times New Roman"/>
          <w:lang w:val="en-CA"/>
        </w:rPr>
        <w:t xml:space="preserve"> subject to a simple descriptive quantitative analysis. This portrait will discuss the sociodemographic data of </w:t>
      </w:r>
      <w:r w:rsidRPr="00CA47D6">
        <w:rPr>
          <w:rFonts w:ascii="Times New Roman" w:hAnsi="Times New Roman" w:cs="Times New Roman"/>
          <w:lang w:val="en-CA"/>
        </w:rPr>
        <w:lastRenderedPageBreak/>
        <w:t xml:space="preserve">Brazilian students enrolled at the </w:t>
      </w:r>
      <w:r w:rsidR="00CA47D6" w:rsidRPr="00CA47D6">
        <w:rPr>
          <w:rFonts w:ascii="Times New Roman" w:hAnsi="Times New Roman" w:cs="Times New Roman"/>
          <w:lang w:val="en-CA"/>
        </w:rPr>
        <w:t>university such</w:t>
      </w:r>
      <w:r w:rsidRPr="00CA47D6">
        <w:rPr>
          <w:rFonts w:ascii="Times New Roman" w:hAnsi="Times New Roman" w:cs="Times New Roman"/>
          <w:lang w:val="en-CA"/>
        </w:rPr>
        <w:t xml:space="preserve"> as age, city of origin and legal status in Canad</w:t>
      </w:r>
      <w:r w:rsidR="007C4AA0" w:rsidRPr="00CA47D6">
        <w:rPr>
          <w:rFonts w:ascii="Times New Roman" w:hAnsi="Times New Roman" w:cs="Times New Roman"/>
          <w:lang w:val="en-CA"/>
        </w:rPr>
        <w:t>a</w:t>
      </w:r>
      <w:r w:rsidR="00624530" w:rsidRPr="00CA47D6">
        <w:rPr>
          <w:rFonts w:ascii="Times New Roman" w:hAnsi="Times New Roman" w:cs="Times New Roman"/>
          <w:lang w:val="en-CA"/>
        </w:rPr>
        <w:t>.</w:t>
      </w:r>
      <w:r w:rsidRPr="00CA47D6">
        <w:rPr>
          <w:rFonts w:ascii="Times New Roman" w:hAnsi="Times New Roman" w:cs="Times New Roman"/>
          <w:lang w:val="en-CA"/>
        </w:rPr>
        <w:t xml:space="preserve"> </w:t>
      </w:r>
      <w:r w:rsidR="00050C99" w:rsidRPr="00CA47D6">
        <w:rPr>
          <w:rFonts w:ascii="Times New Roman" w:hAnsi="Times New Roman" w:cs="Times New Roman"/>
          <w:lang w:val="en-CA"/>
        </w:rPr>
        <w:t>In addition, data related to academic trajectory, such as level and study program, will also be discussed</w:t>
      </w:r>
      <w:r w:rsidR="00050C99" w:rsidRPr="00CA47D6">
        <w:rPr>
          <w:rFonts w:ascii="Times New Roman" w:hAnsi="Times New Roman" w:cs="Times New Roman"/>
          <w:lang w:val="en-CA"/>
        </w:rPr>
        <w:t>.</w:t>
      </w:r>
      <w:r w:rsidR="00986CB8" w:rsidRPr="00CA47D6">
        <w:rPr>
          <w:rFonts w:ascii="Times New Roman" w:hAnsi="Times New Roman" w:cs="Times New Roman"/>
          <w:lang w:val="en-CA"/>
        </w:rPr>
        <w:t xml:space="preserve"> </w:t>
      </w:r>
      <w:r w:rsidR="00986CB8" w:rsidRPr="00CA47D6">
        <w:rPr>
          <w:rFonts w:ascii="Times New Roman" w:hAnsi="Times New Roman" w:cs="Times New Roman"/>
          <w:lang w:val="en-CA"/>
        </w:rPr>
        <w:t>When comparing these data with available research on the Brazilian academic diaspora in Canada, some findings were observed</w:t>
      </w:r>
      <w:r w:rsidRPr="00CA47D6">
        <w:rPr>
          <w:rFonts w:ascii="Times New Roman" w:hAnsi="Times New Roman" w:cs="Times New Roman"/>
          <w:lang w:val="en-CA"/>
        </w:rPr>
        <w:t xml:space="preserve">. The first </w:t>
      </w:r>
      <w:r w:rsidR="001A6692" w:rsidRPr="00CA47D6">
        <w:rPr>
          <w:rFonts w:ascii="Times New Roman" w:hAnsi="Times New Roman" w:cs="Times New Roman"/>
          <w:lang w:val="en-CA"/>
        </w:rPr>
        <w:t xml:space="preserve">observation </w:t>
      </w:r>
      <w:r w:rsidRPr="00CA47D6">
        <w:rPr>
          <w:rFonts w:ascii="Times New Roman" w:hAnsi="Times New Roman" w:cs="Times New Roman"/>
          <w:lang w:val="en-CA"/>
        </w:rPr>
        <w:t>refers to the continued restricted access to these international opportunities for certain social classes, which is even more intensified in the context of a French-speaking province. Although these international experiences make it possible to train highly qualified resources, it is observed that many of these students decide to settle in the country for the long term, which reinforces a phenomenon of "brain drain"</w:t>
      </w:r>
      <w:r w:rsidR="00CA47D6" w:rsidRPr="00CA47D6">
        <w:rPr>
          <w:rFonts w:ascii="Times New Roman" w:hAnsi="Times New Roman" w:cs="Times New Roman"/>
          <w:lang w:val="en-CA"/>
        </w:rPr>
        <w:t xml:space="preserve"> in Brazil</w:t>
      </w:r>
      <w:r w:rsidRPr="00CA47D6">
        <w:rPr>
          <w:rFonts w:ascii="Times New Roman" w:hAnsi="Times New Roman" w:cs="Times New Roman"/>
          <w:lang w:val="en-CA"/>
        </w:rPr>
        <w:t>.</w:t>
      </w:r>
    </w:p>
    <w:p w14:paraId="4A03674C" w14:textId="77777777" w:rsidR="00A411FD" w:rsidRDefault="00A411FD" w:rsidP="00A411FD">
      <w:pPr>
        <w:pStyle w:val="Titre2"/>
        <w:spacing w:before="0" w:after="0" w:line="240" w:lineRule="auto"/>
        <w:jc w:val="both"/>
        <w:rPr>
          <w:rFonts w:ascii="Times New Roman" w:eastAsia="Times New Roman" w:hAnsi="Times New Roman" w:cs="Times New Roman"/>
          <w:b/>
          <w:color w:val="000000" w:themeColor="text1"/>
          <w:sz w:val="24"/>
          <w:szCs w:val="24"/>
        </w:rPr>
      </w:pPr>
    </w:p>
    <w:p w14:paraId="381A9C8D" w14:textId="55DAE802" w:rsidR="74B5944E" w:rsidRDefault="00552244" w:rsidP="00A411FD">
      <w:pPr>
        <w:pStyle w:val="Titre2"/>
        <w:spacing w:before="0" w:after="0" w:line="240" w:lineRule="auto"/>
        <w:jc w:val="both"/>
        <w:rPr>
          <w:rFonts w:ascii="Times New Roman" w:eastAsia="Times New Roman" w:hAnsi="Times New Roman" w:cs="Times New Roman"/>
          <w:b/>
          <w:color w:val="000000" w:themeColor="text1"/>
          <w:sz w:val="24"/>
          <w:szCs w:val="24"/>
        </w:rPr>
      </w:pPr>
      <w:r w:rsidRPr="00552244">
        <w:rPr>
          <w:rFonts w:ascii="Times New Roman" w:eastAsia="Times New Roman" w:hAnsi="Times New Roman" w:cs="Times New Roman"/>
          <w:b/>
          <w:color w:val="000000" w:themeColor="text1"/>
          <w:sz w:val="24"/>
          <w:szCs w:val="24"/>
        </w:rPr>
        <w:t xml:space="preserve">Keywords: </w:t>
      </w:r>
      <w:proofErr w:type="spellStart"/>
      <w:r w:rsidRPr="00552244">
        <w:rPr>
          <w:rFonts w:ascii="Times New Roman" w:eastAsia="Times New Roman" w:hAnsi="Times New Roman" w:cs="Times New Roman"/>
          <w:b/>
          <w:color w:val="000000" w:themeColor="text1"/>
          <w:sz w:val="24"/>
          <w:szCs w:val="24"/>
        </w:rPr>
        <w:t>Academic</w:t>
      </w:r>
      <w:proofErr w:type="spellEnd"/>
      <w:r w:rsidRPr="00552244">
        <w:rPr>
          <w:rFonts w:ascii="Times New Roman" w:eastAsia="Times New Roman" w:hAnsi="Times New Roman" w:cs="Times New Roman"/>
          <w:b/>
          <w:color w:val="000000" w:themeColor="text1"/>
          <w:sz w:val="24"/>
          <w:szCs w:val="24"/>
        </w:rPr>
        <w:t xml:space="preserve"> </w:t>
      </w:r>
      <w:proofErr w:type="spellStart"/>
      <w:r w:rsidRPr="00552244">
        <w:rPr>
          <w:rFonts w:ascii="Times New Roman" w:eastAsia="Times New Roman" w:hAnsi="Times New Roman" w:cs="Times New Roman"/>
          <w:b/>
          <w:color w:val="000000" w:themeColor="text1"/>
          <w:sz w:val="24"/>
          <w:szCs w:val="24"/>
        </w:rPr>
        <w:t>diaspora</w:t>
      </w:r>
      <w:proofErr w:type="spellEnd"/>
      <w:r w:rsidRPr="00552244">
        <w:rPr>
          <w:rFonts w:ascii="Times New Roman" w:eastAsia="Times New Roman" w:hAnsi="Times New Roman" w:cs="Times New Roman"/>
          <w:b/>
          <w:color w:val="000000" w:themeColor="text1"/>
          <w:sz w:val="24"/>
          <w:szCs w:val="24"/>
        </w:rPr>
        <w:t xml:space="preserve">. </w:t>
      </w:r>
      <w:proofErr w:type="spellStart"/>
      <w:r w:rsidRPr="00552244">
        <w:rPr>
          <w:rFonts w:ascii="Times New Roman" w:eastAsia="Times New Roman" w:hAnsi="Times New Roman" w:cs="Times New Roman"/>
          <w:b/>
          <w:color w:val="000000" w:themeColor="text1"/>
          <w:sz w:val="24"/>
          <w:szCs w:val="24"/>
        </w:rPr>
        <w:t>Higher</w:t>
      </w:r>
      <w:proofErr w:type="spellEnd"/>
      <w:r w:rsidRPr="00552244">
        <w:rPr>
          <w:rFonts w:ascii="Times New Roman" w:eastAsia="Times New Roman" w:hAnsi="Times New Roman" w:cs="Times New Roman"/>
          <w:b/>
          <w:color w:val="000000" w:themeColor="text1"/>
          <w:sz w:val="24"/>
          <w:szCs w:val="24"/>
        </w:rPr>
        <w:t xml:space="preserve"> </w:t>
      </w:r>
      <w:proofErr w:type="spellStart"/>
      <w:r w:rsidRPr="00552244">
        <w:rPr>
          <w:rFonts w:ascii="Times New Roman" w:eastAsia="Times New Roman" w:hAnsi="Times New Roman" w:cs="Times New Roman"/>
          <w:b/>
          <w:color w:val="000000" w:themeColor="text1"/>
          <w:sz w:val="24"/>
          <w:szCs w:val="24"/>
        </w:rPr>
        <w:t>education</w:t>
      </w:r>
      <w:proofErr w:type="spellEnd"/>
      <w:r w:rsidRPr="00552244">
        <w:rPr>
          <w:rFonts w:ascii="Times New Roman" w:eastAsia="Times New Roman" w:hAnsi="Times New Roman" w:cs="Times New Roman"/>
          <w:b/>
          <w:color w:val="000000" w:themeColor="text1"/>
          <w:sz w:val="24"/>
          <w:szCs w:val="24"/>
        </w:rPr>
        <w:t xml:space="preserve">. Mobility. </w:t>
      </w:r>
      <w:proofErr w:type="spellStart"/>
      <w:r w:rsidRPr="00552244">
        <w:rPr>
          <w:rFonts w:ascii="Times New Roman" w:eastAsia="Times New Roman" w:hAnsi="Times New Roman" w:cs="Times New Roman"/>
          <w:b/>
          <w:color w:val="000000" w:themeColor="text1"/>
          <w:sz w:val="24"/>
          <w:szCs w:val="24"/>
        </w:rPr>
        <w:t>Internationalization</w:t>
      </w:r>
      <w:proofErr w:type="spellEnd"/>
      <w:r w:rsidRPr="00552244">
        <w:rPr>
          <w:rFonts w:ascii="Times New Roman" w:eastAsia="Times New Roman" w:hAnsi="Times New Roman" w:cs="Times New Roman"/>
          <w:b/>
          <w:color w:val="000000" w:themeColor="text1"/>
          <w:sz w:val="24"/>
          <w:szCs w:val="24"/>
        </w:rPr>
        <w:t xml:space="preserve">. </w:t>
      </w:r>
      <w:r w:rsidR="007211AF">
        <w:rPr>
          <w:rFonts w:ascii="Times New Roman" w:eastAsia="Times New Roman" w:hAnsi="Times New Roman" w:cs="Times New Roman"/>
          <w:b/>
          <w:color w:val="000000" w:themeColor="text1"/>
          <w:sz w:val="24"/>
          <w:szCs w:val="24"/>
        </w:rPr>
        <w:t xml:space="preserve">Laval </w:t>
      </w:r>
      <w:proofErr w:type="spellStart"/>
      <w:r w:rsidR="007211AF">
        <w:rPr>
          <w:rFonts w:ascii="Times New Roman" w:eastAsia="Times New Roman" w:hAnsi="Times New Roman" w:cs="Times New Roman"/>
          <w:b/>
          <w:color w:val="000000" w:themeColor="text1"/>
          <w:sz w:val="24"/>
          <w:szCs w:val="24"/>
        </w:rPr>
        <w:t>University</w:t>
      </w:r>
      <w:proofErr w:type="spellEnd"/>
      <w:r w:rsidRPr="00552244">
        <w:rPr>
          <w:rFonts w:ascii="Times New Roman" w:eastAsia="Times New Roman" w:hAnsi="Times New Roman" w:cs="Times New Roman"/>
          <w:b/>
          <w:color w:val="000000" w:themeColor="text1"/>
          <w:sz w:val="24"/>
          <w:szCs w:val="24"/>
        </w:rPr>
        <w:t>.</w:t>
      </w:r>
    </w:p>
    <w:p w14:paraId="2043E50D" w14:textId="77777777" w:rsidR="0062146D" w:rsidRDefault="0062146D" w:rsidP="00A411FD">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7A141876" w14:textId="4731A796" w:rsidR="001777AD" w:rsidRPr="00A411FD" w:rsidRDefault="001777AD" w:rsidP="00A411FD">
      <w:pPr>
        <w:pStyle w:val="Titre1"/>
        <w:spacing w:before="280" w:after="0" w:line="360" w:lineRule="auto"/>
        <w:ind w:right="-1" w:hanging="2"/>
        <w:rPr>
          <w:rFonts w:ascii="Times New Roman" w:eastAsia="Times New Roman" w:hAnsi="Times New Roman" w:cs="Times New Roman"/>
          <w:b/>
          <w:color w:val="000000" w:themeColor="text1"/>
          <w:sz w:val="24"/>
          <w:szCs w:val="24"/>
        </w:rPr>
      </w:pPr>
      <w:r w:rsidRPr="00A411FD">
        <w:rPr>
          <w:rFonts w:ascii="Times New Roman" w:eastAsia="Times New Roman" w:hAnsi="Times New Roman" w:cs="Times New Roman"/>
          <w:b/>
          <w:color w:val="000000" w:themeColor="text1"/>
          <w:sz w:val="24"/>
          <w:szCs w:val="24"/>
        </w:rPr>
        <w:lastRenderedPageBreak/>
        <w:t xml:space="preserve">RESUMO EXPANDIDO </w:t>
      </w:r>
    </w:p>
    <w:p w14:paraId="483D7E52" w14:textId="4CDC62C4" w:rsidR="001777AD" w:rsidRPr="00A411FD" w:rsidRDefault="001777AD" w:rsidP="00A411FD">
      <w:pPr>
        <w:spacing w:line="360" w:lineRule="auto"/>
        <w:rPr>
          <w:rFonts w:ascii="Times New Roman" w:eastAsia="Times New Roman" w:hAnsi="Times New Roman" w:cs="Times New Roman"/>
          <w:b/>
        </w:rPr>
      </w:pPr>
      <w:r w:rsidRPr="00A411FD">
        <w:rPr>
          <w:rFonts w:ascii="Times New Roman" w:eastAsia="Times New Roman" w:hAnsi="Times New Roman" w:cs="Times New Roman"/>
          <w:b/>
        </w:rPr>
        <w:t>TÍTULO: A DIÁSPORA DE ESTUDANTES BRASILEIROS INTERNACIONAIS NA CIDADE DE QUÉBEC: UM RETRATO DA UNIVERSIDADE LAVAL</w:t>
      </w:r>
    </w:p>
    <w:p w14:paraId="500C088F" w14:textId="34B1B39A" w:rsidR="74B5944E" w:rsidRPr="00A411FD" w:rsidRDefault="5333C5BC" w:rsidP="00A411FD">
      <w:pPr>
        <w:pStyle w:val="Titre2"/>
        <w:spacing w:before="0" w:line="360" w:lineRule="auto"/>
        <w:jc w:val="both"/>
        <w:rPr>
          <w:rFonts w:ascii="Times New Roman" w:eastAsia="Times New Roman" w:hAnsi="Times New Roman" w:cs="Times New Roman"/>
          <w:b/>
          <w:color w:val="000000" w:themeColor="text1"/>
          <w:sz w:val="24"/>
          <w:szCs w:val="24"/>
        </w:rPr>
      </w:pPr>
      <w:r w:rsidRPr="00A411FD">
        <w:rPr>
          <w:rFonts w:ascii="Times New Roman" w:eastAsia="Times New Roman" w:hAnsi="Times New Roman" w:cs="Times New Roman"/>
          <w:b/>
          <w:color w:val="000000" w:themeColor="text1"/>
          <w:sz w:val="24"/>
          <w:szCs w:val="24"/>
        </w:rPr>
        <w:t>Introdução</w:t>
      </w:r>
    </w:p>
    <w:p w14:paraId="1E8C17B8" w14:textId="1230BDF6" w:rsidR="74B5944E" w:rsidRPr="00A411FD" w:rsidRDefault="78DED1A5"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O Brasil representa a principal fonte de matrículas de estudantes da América do Sul no Canadá. Em 2023, 15.615 estudantes brasileiros estavam no Canadá com permissão de estudo</w:t>
      </w:r>
      <w:r w:rsidR="0340F3AC" w:rsidRPr="00A411FD">
        <w:rPr>
          <w:rFonts w:ascii="Times New Roman" w:eastAsia="Times New Roman" w:hAnsi="Times New Roman" w:cs="Times New Roman"/>
        </w:rPr>
        <w:t xml:space="preserve"> (</w:t>
      </w:r>
      <w:proofErr w:type="spellStart"/>
      <w:r w:rsidR="0340F3AC" w:rsidRPr="00A411FD">
        <w:rPr>
          <w:rFonts w:ascii="Times New Roman" w:eastAsia="Times New Roman" w:hAnsi="Times New Roman" w:cs="Times New Roman"/>
        </w:rPr>
        <w:t>Gouvernement</w:t>
      </w:r>
      <w:proofErr w:type="spellEnd"/>
      <w:r w:rsidR="0340F3AC" w:rsidRPr="00A411FD">
        <w:rPr>
          <w:rFonts w:ascii="Times New Roman" w:eastAsia="Times New Roman" w:hAnsi="Times New Roman" w:cs="Times New Roman"/>
        </w:rPr>
        <w:t xml:space="preserve"> </w:t>
      </w:r>
      <w:proofErr w:type="spellStart"/>
      <w:r w:rsidR="0340F3AC" w:rsidRPr="00A411FD">
        <w:rPr>
          <w:rFonts w:ascii="Times New Roman" w:eastAsia="Times New Roman" w:hAnsi="Times New Roman" w:cs="Times New Roman"/>
        </w:rPr>
        <w:t>du</w:t>
      </w:r>
      <w:proofErr w:type="spellEnd"/>
      <w:r w:rsidR="0340F3AC" w:rsidRPr="00A411FD">
        <w:rPr>
          <w:rFonts w:ascii="Times New Roman" w:eastAsia="Times New Roman" w:hAnsi="Times New Roman" w:cs="Times New Roman"/>
        </w:rPr>
        <w:t xml:space="preserve"> Canada, 2024)</w:t>
      </w:r>
      <w:r w:rsidRPr="00A411FD">
        <w:rPr>
          <w:rFonts w:ascii="Times New Roman" w:eastAsia="Times New Roman" w:hAnsi="Times New Roman" w:cs="Times New Roman"/>
        </w:rPr>
        <w:t>.</w:t>
      </w:r>
      <w:r w:rsidR="72A604FA" w:rsidRPr="00A411FD">
        <w:rPr>
          <w:rFonts w:ascii="Times New Roman" w:eastAsia="Times New Roman" w:hAnsi="Times New Roman" w:cs="Times New Roman"/>
        </w:rPr>
        <w:t xml:space="preserve"> </w:t>
      </w:r>
      <w:r w:rsidRPr="00A411FD">
        <w:rPr>
          <w:rFonts w:ascii="Times New Roman" w:eastAsia="Times New Roman" w:hAnsi="Times New Roman" w:cs="Times New Roman"/>
        </w:rPr>
        <w:t>Diferentes acordos bilaterais entre o Canadá e o Brasil justificam este cenário mais expressivo quando comparado com outros países da América Latina. A</w:t>
      </w:r>
      <w:r w:rsidR="64783694" w:rsidRPr="00A411FD">
        <w:rPr>
          <w:rFonts w:ascii="Times New Roman" w:eastAsia="Times New Roman" w:hAnsi="Times New Roman" w:cs="Times New Roman"/>
        </w:rPr>
        <w:t>lém disso, a</w:t>
      </w:r>
      <w:r w:rsidRPr="00A411FD">
        <w:rPr>
          <w:rFonts w:ascii="Times New Roman" w:eastAsia="Times New Roman" w:hAnsi="Times New Roman" w:cs="Times New Roman"/>
        </w:rPr>
        <w:t xml:space="preserve"> partir de 2011, foram </w:t>
      </w:r>
      <w:r w:rsidR="001435E4" w:rsidRPr="00A411FD">
        <w:rPr>
          <w:rFonts w:ascii="Times New Roman" w:eastAsia="Times New Roman" w:hAnsi="Times New Roman" w:cs="Times New Roman"/>
        </w:rPr>
        <w:t>criados</w:t>
      </w:r>
      <w:r w:rsidRPr="00A411FD">
        <w:rPr>
          <w:rFonts w:ascii="Times New Roman" w:eastAsia="Times New Roman" w:hAnsi="Times New Roman" w:cs="Times New Roman"/>
        </w:rPr>
        <w:t xml:space="preserve"> programas no Brasil para o desenvolvimento tecnológico, com</w:t>
      </w:r>
      <w:r w:rsidR="00311BE8" w:rsidRPr="00A411FD">
        <w:rPr>
          <w:rFonts w:ascii="Times New Roman" w:eastAsia="Times New Roman" w:hAnsi="Times New Roman" w:cs="Times New Roman"/>
        </w:rPr>
        <w:t xml:space="preserve">o as </w:t>
      </w:r>
      <w:r w:rsidRPr="00A411FD">
        <w:rPr>
          <w:rFonts w:ascii="Times New Roman" w:eastAsia="Times New Roman" w:hAnsi="Times New Roman" w:cs="Times New Roman"/>
        </w:rPr>
        <w:t>bolsas</w:t>
      </w:r>
      <w:r w:rsidR="0AD9FF6B" w:rsidRPr="00A411FD">
        <w:rPr>
          <w:rFonts w:ascii="Times New Roman" w:eastAsia="Times New Roman" w:hAnsi="Times New Roman" w:cs="Times New Roman"/>
        </w:rPr>
        <w:t xml:space="preserve"> sanduíche</w:t>
      </w:r>
      <w:r w:rsidR="60D544CF" w:rsidRPr="00A411FD">
        <w:rPr>
          <w:rFonts w:ascii="Times New Roman" w:eastAsia="Times New Roman" w:hAnsi="Times New Roman" w:cs="Times New Roman"/>
        </w:rPr>
        <w:t xml:space="preserve"> da</w:t>
      </w:r>
      <w:r w:rsidRPr="00A411FD">
        <w:rPr>
          <w:rFonts w:ascii="Times New Roman" w:eastAsia="Times New Roman" w:hAnsi="Times New Roman" w:cs="Times New Roman"/>
        </w:rPr>
        <w:t xml:space="preserve"> CAPES e </w:t>
      </w:r>
      <w:r w:rsidR="5B047EAB" w:rsidRPr="00A411FD">
        <w:rPr>
          <w:rFonts w:ascii="Times New Roman" w:eastAsia="Times New Roman" w:hAnsi="Times New Roman" w:cs="Times New Roman"/>
        </w:rPr>
        <w:t xml:space="preserve">do </w:t>
      </w:r>
      <w:r w:rsidRPr="00A411FD">
        <w:rPr>
          <w:rFonts w:ascii="Times New Roman" w:eastAsia="Times New Roman" w:hAnsi="Times New Roman" w:cs="Times New Roman"/>
        </w:rPr>
        <w:t>CNPq, tal qual o programa Ciências Sem Fronteiras</w:t>
      </w:r>
      <w:r w:rsidR="2A9DAC9B" w:rsidRPr="00A411FD">
        <w:rPr>
          <w:rFonts w:ascii="Times New Roman" w:eastAsia="Times New Roman" w:hAnsi="Times New Roman" w:cs="Times New Roman"/>
        </w:rPr>
        <w:t xml:space="preserve"> (</w:t>
      </w:r>
      <w:proofErr w:type="spellStart"/>
      <w:r w:rsidR="2A9DAC9B" w:rsidRPr="00A411FD">
        <w:rPr>
          <w:rFonts w:ascii="Times New Roman" w:eastAsia="Times New Roman" w:hAnsi="Times New Roman" w:cs="Times New Roman"/>
        </w:rPr>
        <w:t>CsF</w:t>
      </w:r>
      <w:proofErr w:type="spellEnd"/>
      <w:r w:rsidR="2A9DAC9B" w:rsidRPr="00A411FD">
        <w:rPr>
          <w:rFonts w:ascii="Times New Roman" w:eastAsia="Times New Roman" w:hAnsi="Times New Roman" w:cs="Times New Roman"/>
        </w:rPr>
        <w:t>)</w:t>
      </w:r>
      <w:r w:rsidR="286E449E" w:rsidRPr="00A411FD">
        <w:rPr>
          <w:rFonts w:ascii="Times New Roman" w:eastAsia="Times New Roman" w:hAnsi="Times New Roman" w:cs="Times New Roman"/>
        </w:rPr>
        <w:t xml:space="preserve"> (Guimarães-</w:t>
      </w:r>
      <w:proofErr w:type="spellStart"/>
      <w:r w:rsidR="286E449E" w:rsidRPr="00A411FD">
        <w:rPr>
          <w:rFonts w:ascii="Times New Roman" w:eastAsia="Times New Roman" w:hAnsi="Times New Roman" w:cs="Times New Roman"/>
        </w:rPr>
        <w:t>Iosif</w:t>
      </w:r>
      <w:proofErr w:type="spellEnd"/>
      <w:r w:rsidR="286E449E" w:rsidRPr="00A411FD">
        <w:rPr>
          <w:rFonts w:ascii="Times New Roman" w:eastAsia="Times New Roman" w:hAnsi="Times New Roman" w:cs="Times New Roman"/>
        </w:rPr>
        <w:t>, 2016)</w:t>
      </w:r>
      <w:r w:rsidRPr="00A411FD">
        <w:rPr>
          <w:rFonts w:ascii="Times New Roman" w:eastAsia="Times New Roman" w:hAnsi="Times New Roman" w:cs="Times New Roman"/>
        </w:rPr>
        <w:t xml:space="preserve">. </w:t>
      </w:r>
      <w:r w:rsidR="52ECC27F" w:rsidRPr="00A411FD">
        <w:rPr>
          <w:rFonts w:ascii="Times New Roman" w:eastAsia="Times New Roman" w:hAnsi="Times New Roman" w:cs="Times New Roman"/>
        </w:rPr>
        <w:t xml:space="preserve">O </w:t>
      </w:r>
      <w:proofErr w:type="spellStart"/>
      <w:r w:rsidR="52ECC27F" w:rsidRPr="00A411FD">
        <w:rPr>
          <w:rFonts w:ascii="Times New Roman" w:eastAsia="Times New Roman" w:hAnsi="Times New Roman" w:cs="Times New Roman"/>
        </w:rPr>
        <w:t>CsF</w:t>
      </w:r>
      <w:proofErr w:type="spellEnd"/>
      <w:r w:rsidRPr="00A411FD">
        <w:rPr>
          <w:rFonts w:ascii="Times New Roman" w:eastAsia="Times New Roman" w:hAnsi="Times New Roman" w:cs="Times New Roman"/>
        </w:rPr>
        <w:t xml:space="preserve"> tinha como objetivo desenvolver as competências em áreas científicas consideradas </w:t>
      </w:r>
      <w:r w:rsidR="0D661E00" w:rsidRPr="00A411FD">
        <w:rPr>
          <w:rFonts w:ascii="Times New Roman" w:eastAsia="Times New Roman" w:hAnsi="Times New Roman" w:cs="Times New Roman"/>
        </w:rPr>
        <w:t>prioritárias de interesse comum</w:t>
      </w:r>
      <w:r w:rsidRPr="00A411FD">
        <w:rPr>
          <w:rFonts w:ascii="Times New Roman" w:eastAsia="Times New Roman" w:hAnsi="Times New Roman" w:cs="Times New Roman"/>
        </w:rPr>
        <w:t>, a saber, ciências naturais e tecnologias. O Canadá</w:t>
      </w:r>
      <w:r w:rsidR="00486752">
        <w:rPr>
          <w:rFonts w:ascii="Times New Roman" w:eastAsia="Times New Roman" w:hAnsi="Times New Roman" w:cs="Times New Roman"/>
        </w:rPr>
        <w:t xml:space="preserve"> </w:t>
      </w:r>
      <w:r w:rsidR="1A6CC602" w:rsidRPr="00A411FD">
        <w:rPr>
          <w:rFonts w:ascii="Times New Roman" w:eastAsia="Times New Roman" w:hAnsi="Times New Roman" w:cs="Times New Roman"/>
        </w:rPr>
        <w:t>é um dos três maiores parceiros</w:t>
      </w:r>
      <w:r w:rsidR="07C40F0F" w:rsidRPr="00A411FD">
        <w:rPr>
          <w:rFonts w:ascii="Times New Roman" w:eastAsia="Times New Roman" w:hAnsi="Times New Roman" w:cs="Times New Roman"/>
        </w:rPr>
        <w:t xml:space="preserve"> do Brasil </w:t>
      </w:r>
      <w:r w:rsidR="6233F312" w:rsidRPr="00A411FD">
        <w:rPr>
          <w:rFonts w:ascii="Times New Roman" w:eastAsia="Times New Roman" w:hAnsi="Times New Roman" w:cs="Times New Roman"/>
        </w:rPr>
        <w:t>no destino de estudantes internacionais brasileiros (Eberle et al, 2021; Guimarães-</w:t>
      </w:r>
      <w:proofErr w:type="spellStart"/>
      <w:r w:rsidR="6233F312" w:rsidRPr="00A411FD">
        <w:rPr>
          <w:rFonts w:ascii="Times New Roman" w:eastAsia="Times New Roman" w:hAnsi="Times New Roman" w:cs="Times New Roman"/>
        </w:rPr>
        <w:t>Iosif</w:t>
      </w:r>
      <w:proofErr w:type="spellEnd"/>
      <w:r w:rsidR="6233F312" w:rsidRPr="00A411FD">
        <w:rPr>
          <w:rFonts w:ascii="Times New Roman" w:eastAsia="Times New Roman" w:hAnsi="Times New Roman" w:cs="Times New Roman"/>
        </w:rPr>
        <w:t>, 2016)</w:t>
      </w:r>
      <w:r w:rsidRPr="00A411FD">
        <w:rPr>
          <w:rFonts w:ascii="Times New Roman" w:eastAsia="Times New Roman" w:hAnsi="Times New Roman" w:cs="Times New Roman"/>
        </w:rPr>
        <w:t xml:space="preserve">, </w:t>
      </w:r>
      <w:r w:rsidR="21F7FE29" w:rsidRPr="00A411FD">
        <w:rPr>
          <w:rFonts w:ascii="Times New Roman" w:eastAsia="Times New Roman" w:hAnsi="Times New Roman" w:cs="Times New Roman"/>
        </w:rPr>
        <w:t>com destaque</w:t>
      </w:r>
      <w:r w:rsidRPr="00A411FD">
        <w:rPr>
          <w:rFonts w:ascii="Times New Roman" w:eastAsia="Times New Roman" w:hAnsi="Times New Roman" w:cs="Times New Roman"/>
        </w:rPr>
        <w:t xml:space="preserve"> </w:t>
      </w:r>
      <w:r w:rsidR="4BB32850" w:rsidRPr="00A411FD">
        <w:rPr>
          <w:rFonts w:ascii="Times New Roman" w:eastAsia="Times New Roman" w:hAnsi="Times New Roman" w:cs="Times New Roman"/>
        </w:rPr>
        <w:t xml:space="preserve">às </w:t>
      </w:r>
      <w:r w:rsidRPr="00A411FD">
        <w:rPr>
          <w:rFonts w:ascii="Times New Roman" w:eastAsia="Times New Roman" w:hAnsi="Times New Roman" w:cs="Times New Roman"/>
        </w:rPr>
        <w:t>possibilidades linguísticas em inglês e em francês</w:t>
      </w:r>
      <w:r w:rsidR="0076444E">
        <w:rPr>
          <w:rFonts w:ascii="Times New Roman" w:eastAsia="Times New Roman" w:hAnsi="Times New Roman" w:cs="Times New Roman"/>
        </w:rPr>
        <w:t xml:space="preserve"> </w:t>
      </w:r>
      <w:r w:rsidR="19059C77" w:rsidRPr="00A411FD">
        <w:rPr>
          <w:rFonts w:ascii="Times New Roman" w:eastAsia="Times New Roman" w:hAnsi="Times New Roman" w:cs="Times New Roman"/>
        </w:rPr>
        <w:t>(Simões</w:t>
      </w:r>
      <w:r w:rsidR="2FD76231" w:rsidRPr="00A411FD">
        <w:rPr>
          <w:rFonts w:ascii="Times New Roman" w:eastAsia="Times New Roman" w:hAnsi="Times New Roman" w:cs="Times New Roman"/>
        </w:rPr>
        <w:t xml:space="preserve"> Forte</w:t>
      </w:r>
      <w:r w:rsidR="19059C77" w:rsidRPr="00A411FD">
        <w:rPr>
          <w:rFonts w:ascii="Times New Roman" w:eastAsia="Times New Roman" w:hAnsi="Times New Roman" w:cs="Times New Roman"/>
        </w:rPr>
        <w:t>, 2019)</w:t>
      </w:r>
      <w:r w:rsidRPr="00A411FD">
        <w:rPr>
          <w:rFonts w:ascii="Times New Roman" w:eastAsia="Times New Roman" w:hAnsi="Times New Roman" w:cs="Times New Roman"/>
        </w:rPr>
        <w:t xml:space="preserve">. </w:t>
      </w:r>
    </w:p>
    <w:p w14:paraId="6871CB10" w14:textId="0ADF19E9" w:rsidR="74B5944E" w:rsidRPr="00A411FD" w:rsidRDefault="78DED1A5"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No que se refere especificamente ao Québec, província francófona</w:t>
      </w:r>
      <w:r w:rsidR="2789F7F5" w:rsidRPr="00A411FD">
        <w:rPr>
          <w:rFonts w:ascii="Times New Roman" w:eastAsia="Times New Roman" w:hAnsi="Times New Roman" w:cs="Times New Roman"/>
        </w:rPr>
        <w:t xml:space="preserve"> localizada no leste do Canadá</w:t>
      </w:r>
      <w:r w:rsidRPr="00A411FD">
        <w:rPr>
          <w:rFonts w:ascii="Times New Roman" w:eastAsia="Times New Roman" w:hAnsi="Times New Roman" w:cs="Times New Roman"/>
        </w:rPr>
        <w:t xml:space="preserve">, acordos bilaterais com o Brasil existem desde 1988, permitindo assim </w:t>
      </w:r>
      <w:r w:rsidR="6054B13C" w:rsidRPr="00A411FD">
        <w:rPr>
          <w:rFonts w:ascii="Times New Roman" w:eastAsia="Times New Roman" w:hAnsi="Times New Roman" w:cs="Times New Roman"/>
        </w:rPr>
        <w:t>parcerias</w:t>
      </w:r>
      <w:r w:rsidRPr="00A411FD">
        <w:rPr>
          <w:rFonts w:ascii="Times New Roman" w:eastAsia="Times New Roman" w:hAnsi="Times New Roman" w:cs="Times New Roman"/>
        </w:rPr>
        <w:t xml:space="preserve"> de internacionalização, o desenvolvimento de recursos humanos altamente qualificados e a implementação de medidas de isenção de determinadas taxas escolares aos estudantes brasileiros</w:t>
      </w:r>
      <w:r w:rsidR="5CE60E8B" w:rsidRPr="00A411FD">
        <w:rPr>
          <w:rFonts w:ascii="Times New Roman" w:eastAsia="Times New Roman" w:hAnsi="Times New Roman" w:cs="Times New Roman"/>
        </w:rPr>
        <w:t xml:space="preserve"> (Quebec-CAPES, 2012)</w:t>
      </w:r>
      <w:r w:rsidRPr="00A411FD">
        <w:rPr>
          <w:rFonts w:ascii="Times New Roman" w:eastAsia="Times New Roman" w:hAnsi="Times New Roman" w:cs="Times New Roman"/>
        </w:rPr>
        <w:t>.</w:t>
      </w:r>
      <w:r w:rsidR="41017E5C" w:rsidRPr="00A411FD">
        <w:rPr>
          <w:rFonts w:ascii="Times New Roman" w:eastAsia="Times New Roman" w:hAnsi="Times New Roman" w:cs="Times New Roman"/>
        </w:rPr>
        <w:t xml:space="preserve"> </w:t>
      </w:r>
      <w:r w:rsidRPr="00A411FD">
        <w:rPr>
          <w:rFonts w:ascii="Times New Roman" w:eastAsia="Times New Roman" w:hAnsi="Times New Roman" w:cs="Times New Roman"/>
        </w:rPr>
        <w:t xml:space="preserve">É importante destacar que o número de estudantes é mais significativo nos programas de pós-graduação, nível mestrado e doutorado. Esse dado se justifica pelo fato de que todos os estudantes </w:t>
      </w:r>
      <w:r w:rsidR="225BFF72" w:rsidRPr="00A411FD">
        <w:rPr>
          <w:rFonts w:ascii="Times New Roman" w:eastAsia="Times New Roman" w:hAnsi="Times New Roman" w:cs="Times New Roman"/>
        </w:rPr>
        <w:t>universitários</w:t>
      </w:r>
      <w:r w:rsidRPr="00A411FD">
        <w:rPr>
          <w:rFonts w:ascii="Times New Roman" w:eastAsia="Times New Roman" w:hAnsi="Times New Roman" w:cs="Times New Roman"/>
        </w:rPr>
        <w:t xml:space="preserve"> no Canadá devem arcar com custos de taxas escolares. No caso dos estudantes </w:t>
      </w:r>
      <w:r w:rsidR="00AE1EF8" w:rsidRPr="00A411FD">
        <w:rPr>
          <w:rFonts w:ascii="Times New Roman" w:eastAsia="Times New Roman" w:hAnsi="Times New Roman" w:cs="Times New Roman"/>
        </w:rPr>
        <w:t>internacionais</w:t>
      </w:r>
      <w:r w:rsidRPr="00A411FD">
        <w:rPr>
          <w:rFonts w:ascii="Times New Roman" w:eastAsia="Times New Roman" w:hAnsi="Times New Roman" w:cs="Times New Roman"/>
        </w:rPr>
        <w:t>, eles devem também pagar uma taxa suplementar</w:t>
      </w:r>
      <w:r w:rsidR="009A2C02" w:rsidRPr="00A411FD">
        <w:rPr>
          <w:rFonts w:ascii="Times New Roman" w:eastAsia="Times New Roman" w:hAnsi="Times New Roman" w:cs="Times New Roman"/>
        </w:rPr>
        <w:t>. E</w:t>
      </w:r>
      <w:r w:rsidR="77261475" w:rsidRPr="00A411FD">
        <w:rPr>
          <w:rFonts w:ascii="Times New Roman" w:eastAsia="Times New Roman" w:hAnsi="Times New Roman" w:cs="Times New Roman"/>
        </w:rPr>
        <w:t>ssas taxas são mais c</w:t>
      </w:r>
      <w:r w:rsidR="0F14777C" w:rsidRPr="00A411FD">
        <w:rPr>
          <w:rFonts w:ascii="Times New Roman" w:eastAsia="Times New Roman" w:hAnsi="Times New Roman" w:cs="Times New Roman"/>
        </w:rPr>
        <w:t xml:space="preserve">ustosas </w:t>
      </w:r>
      <w:r w:rsidR="77261475" w:rsidRPr="00A411FD">
        <w:rPr>
          <w:rFonts w:ascii="Times New Roman" w:eastAsia="Times New Roman" w:hAnsi="Times New Roman" w:cs="Times New Roman"/>
        </w:rPr>
        <w:t>para a graduação, em seguida para o mestrado e, por último, para o doutorado</w:t>
      </w:r>
      <w:r w:rsidRPr="00A411FD">
        <w:rPr>
          <w:rFonts w:ascii="Times New Roman" w:eastAsia="Times New Roman" w:hAnsi="Times New Roman" w:cs="Times New Roman"/>
        </w:rPr>
        <w:t>.</w:t>
      </w:r>
      <w:r w:rsidR="2B38155E" w:rsidRPr="00A411FD">
        <w:rPr>
          <w:rFonts w:ascii="Times New Roman" w:eastAsia="Times New Roman" w:hAnsi="Times New Roman" w:cs="Times New Roman"/>
        </w:rPr>
        <w:t xml:space="preserve"> Ainda, o acordo permite que o Quebec ofereça bolsas de pesquisa de doutorado, estágios de pós-doutorado e bolsas de pesquisa ou treinamento de curta duração a estudantes brasileiros</w:t>
      </w:r>
      <w:r w:rsidR="20604E22" w:rsidRPr="00A411FD">
        <w:rPr>
          <w:rFonts w:ascii="Times New Roman" w:eastAsia="Times New Roman" w:hAnsi="Times New Roman" w:cs="Times New Roman"/>
        </w:rPr>
        <w:t xml:space="preserve"> (Quebec-CAPES, 2012)</w:t>
      </w:r>
      <w:r w:rsidR="2B38155E" w:rsidRPr="00A411FD">
        <w:rPr>
          <w:rFonts w:ascii="Times New Roman" w:eastAsia="Times New Roman" w:hAnsi="Times New Roman" w:cs="Times New Roman"/>
        </w:rPr>
        <w:t>.</w:t>
      </w:r>
    </w:p>
    <w:p w14:paraId="12816402" w14:textId="15439581" w:rsidR="2B38155E" w:rsidRPr="00A411FD" w:rsidRDefault="2B38155E"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Dentro desse contexto, encontra-se a</w:t>
      </w:r>
      <w:r w:rsidR="3B752E2C" w:rsidRPr="00A411FD">
        <w:rPr>
          <w:rFonts w:ascii="Times New Roman" w:eastAsia="Times New Roman" w:hAnsi="Times New Roman" w:cs="Times New Roman"/>
        </w:rPr>
        <w:t xml:space="preserve"> Universidade Laval</w:t>
      </w:r>
      <w:r w:rsidR="4A00B7E9" w:rsidRPr="00A411FD">
        <w:rPr>
          <w:rFonts w:ascii="Times New Roman" w:eastAsia="Times New Roman" w:hAnsi="Times New Roman" w:cs="Times New Roman"/>
        </w:rPr>
        <w:t>, localizada na cidade de Quebec. P</w:t>
      </w:r>
      <w:r w:rsidR="3F3358B2" w:rsidRPr="00A411FD">
        <w:rPr>
          <w:rFonts w:ascii="Times New Roman" w:eastAsia="Times New Roman" w:hAnsi="Times New Roman" w:cs="Times New Roman"/>
        </w:rPr>
        <w:t>rimeira universidade francófona das Américas, é</w:t>
      </w:r>
      <w:r w:rsidR="3B752E2C" w:rsidRPr="00A411FD">
        <w:rPr>
          <w:rFonts w:ascii="Times New Roman" w:eastAsia="Times New Roman" w:hAnsi="Times New Roman" w:cs="Times New Roman"/>
        </w:rPr>
        <w:t xml:space="preserve"> </w:t>
      </w:r>
      <w:r w:rsidR="6B378100" w:rsidRPr="00A411FD">
        <w:rPr>
          <w:rFonts w:ascii="Times New Roman" w:eastAsia="Times New Roman" w:hAnsi="Times New Roman" w:cs="Times New Roman"/>
        </w:rPr>
        <w:t>a</w:t>
      </w:r>
      <w:r w:rsidR="3DAF1842" w:rsidRPr="00A411FD">
        <w:rPr>
          <w:rFonts w:ascii="Times New Roman" w:eastAsia="Times New Roman" w:hAnsi="Times New Roman" w:cs="Times New Roman"/>
        </w:rPr>
        <w:t xml:space="preserve">inda hoje considerada como </w:t>
      </w:r>
      <w:r w:rsidR="37A6F440" w:rsidRPr="00A411FD">
        <w:rPr>
          <w:rFonts w:ascii="Times New Roman" w:eastAsia="Times New Roman" w:hAnsi="Times New Roman" w:cs="Times New Roman"/>
        </w:rPr>
        <w:t>um dos principais atores</w:t>
      </w:r>
      <w:r w:rsidR="1F65B31C" w:rsidRPr="00A411FD">
        <w:rPr>
          <w:rFonts w:ascii="Times New Roman" w:eastAsia="Times New Roman" w:hAnsi="Times New Roman" w:cs="Times New Roman"/>
        </w:rPr>
        <w:t xml:space="preserve"> de conservação da francofonia </w:t>
      </w:r>
      <w:r w:rsidR="272DC46D" w:rsidRPr="00A411FD">
        <w:rPr>
          <w:rFonts w:ascii="Times New Roman" w:eastAsia="Times New Roman" w:hAnsi="Times New Roman" w:cs="Times New Roman"/>
        </w:rPr>
        <w:t>n</w:t>
      </w:r>
      <w:r w:rsidR="31D38CD0" w:rsidRPr="00A411FD">
        <w:rPr>
          <w:rFonts w:ascii="Times New Roman" w:eastAsia="Times New Roman" w:hAnsi="Times New Roman" w:cs="Times New Roman"/>
        </w:rPr>
        <w:t>o continente</w:t>
      </w:r>
      <w:r w:rsidR="1F65B31C" w:rsidRPr="00A411FD">
        <w:rPr>
          <w:rFonts w:ascii="Times New Roman" w:eastAsia="Times New Roman" w:hAnsi="Times New Roman" w:cs="Times New Roman"/>
        </w:rPr>
        <w:t xml:space="preserve"> (</w:t>
      </w:r>
      <w:proofErr w:type="spellStart"/>
      <w:r w:rsidR="1F65B31C" w:rsidRPr="00A411FD">
        <w:rPr>
          <w:rFonts w:ascii="Times New Roman" w:eastAsia="Times New Roman" w:hAnsi="Times New Roman" w:cs="Times New Roman"/>
        </w:rPr>
        <w:t>Université</w:t>
      </w:r>
      <w:proofErr w:type="spellEnd"/>
      <w:r w:rsidR="1F65B31C" w:rsidRPr="00A411FD">
        <w:rPr>
          <w:rFonts w:ascii="Times New Roman" w:eastAsia="Times New Roman" w:hAnsi="Times New Roman" w:cs="Times New Roman"/>
        </w:rPr>
        <w:t xml:space="preserve"> Laval, s/d).</w:t>
      </w:r>
      <w:r w:rsidR="74305F45" w:rsidRPr="00A411FD">
        <w:rPr>
          <w:rFonts w:ascii="Times New Roman" w:eastAsia="Times New Roman" w:hAnsi="Times New Roman" w:cs="Times New Roman"/>
        </w:rPr>
        <w:t xml:space="preserve"> F</w:t>
      </w:r>
      <w:r w:rsidR="009E5536" w:rsidRPr="00A411FD">
        <w:rPr>
          <w:rFonts w:ascii="Times New Roman" w:eastAsia="Times New Roman" w:hAnsi="Times New Roman" w:cs="Times New Roman"/>
        </w:rPr>
        <w:t>u</w:t>
      </w:r>
      <w:r w:rsidR="74305F45" w:rsidRPr="00A411FD">
        <w:rPr>
          <w:rFonts w:ascii="Times New Roman" w:eastAsia="Times New Roman" w:hAnsi="Times New Roman" w:cs="Times New Roman"/>
        </w:rPr>
        <w:t>ndada em 1663</w:t>
      </w:r>
      <w:r w:rsidR="009E5536" w:rsidRPr="00A411FD">
        <w:rPr>
          <w:rFonts w:ascii="Times New Roman" w:eastAsia="Times New Roman" w:hAnsi="Times New Roman" w:cs="Times New Roman"/>
        </w:rPr>
        <w:t xml:space="preserve"> com o nome de</w:t>
      </w:r>
      <w:r w:rsidR="74305F45" w:rsidRPr="00A411FD">
        <w:rPr>
          <w:rFonts w:ascii="Times New Roman" w:eastAsia="Times New Roman" w:hAnsi="Times New Roman" w:cs="Times New Roman"/>
        </w:rPr>
        <w:t xml:space="preserve"> </w:t>
      </w:r>
      <w:proofErr w:type="spellStart"/>
      <w:r w:rsidR="74305F45" w:rsidRPr="00A411FD">
        <w:rPr>
          <w:rFonts w:ascii="Times New Roman" w:eastAsia="Times New Roman" w:hAnsi="Times New Roman" w:cs="Times New Roman"/>
          <w:i/>
        </w:rPr>
        <w:t>Séminaire</w:t>
      </w:r>
      <w:proofErr w:type="spellEnd"/>
      <w:r w:rsidR="74305F45" w:rsidRPr="00A411FD">
        <w:rPr>
          <w:rFonts w:ascii="Times New Roman" w:eastAsia="Times New Roman" w:hAnsi="Times New Roman" w:cs="Times New Roman"/>
          <w:i/>
        </w:rPr>
        <w:t xml:space="preserve"> de Québec</w:t>
      </w:r>
      <w:r w:rsidR="74305F45" w:rsidRPr="00A411FD">
        <w:rPr>
          <w:rFonts w:ascii="Times New Roman" w:eastAsia="Times New Roman" w:hAnsi="Times New Roman" w:cs="Times New Roman"/>
        </w:rPr>
        <w:t>, por François de Laval</w:t>
      </w:r>
      <w:r w:rsidR="54DE7155" w:rsidRPr="00A411FD">
        <w:rPr>
          <w:rFonts w:ascii="Times New Roman" w:eastAsia="Times New Roman" w:hAnsi="Times New Roman" w:cs="Times New Roman"/>
        </w:rPr>
        <w:t>,</w:t>
      </w:r>
      <w:r w:rsidR="74305F45" w:rsidRPr="00A411FD">
        <w:rPr>
          <w:rFonts w:ascii="Times New Roman" w:eastAsia="Times New Roman" w:hAnsi="Times New Roman" w:cs="Times New Roman"/>
        </w:rPr>
        <w:t xml:space="preserve"> </w:t>
      </w:r>
      <w:r w:rsidR="5D22AE96" w:rsidRPr="00A411FD">
        <w:rPr>
          <w:rFonts w:ascii="Times New Roman" w:eastAsia="Times New Roman" w:hAnsi="Times New Roman" w:cs="Times New Roman"/>
        </w:rPr>
        <w:t>passou a se chamar</w:t>
      </w:r>
      <w:r w:rsidR="74305F45" w:rsidRPr="00A411FD">
        <w:rPr>
          <w:rFonts w:ascii="Times New Roman" w:eastAsia="Times New Roman" w:hAnsi="Times New Roman" w:cs="Times New Roman"/>
        </w:rPr>
        <w:t xml:space="preserve"> </w:t>
      </w:r>
      <w:proofErr w:type="spellStart"/>
      <w:r w:rsidR="74305F45" w:rsidRPr="00A411FD">
        <w:rPr>
          <w:rFonts w:ascii="Times New Roman" w:eastAsia="Times New Roman" w:hAnsi="Times New Roman" w:cs="Times New Roman"/>
        </w:rPr>
        <w:t>Université</w:t>
      </w:r>
      <w:proofErr w:type="spellEnd"/>
      <w:r w:rsidR="74305F45" w:rsidRPr="00A411FD">
        <w:rPr>
          <w:rFonts w:ascii="Times New Roman" w:eastAsia="Times New Roman" w:hAnsi="Times New Roman" w:cs="Times New Roman"/>
        </w:rPr>
        <w:t xml:space="preserve"> Laval</w:t>
      </w:r>
      <w:r w:rsidR="5343BD7B" w:rsidRPr="00A411FD">
        <w:rPr>
          <w:rFonts w:ascii="Times New Roman" w:eastAsia="Times New Roman" w:hAnsi="Times New Roman" w:cs="Times New Roman"/>
        </w:rPr>
        <w:t xml:space="preserve"> em 1852</w:t>
      </w:r>
      <w:r w:rsidR="46ABB2F4" w:rsidRPr="00A411FD">
        <w:rPr>
          <w:rFonts w:ascii="Times New Roman" w:eastAsia="Times New Roman" w:hAnsi="Times New Roman" w:cs="Times New Roman"/>
          <w:i/>
          <w:iCs/>
        </w:rPr>
        <w:t>.</w:t>
      </w:r>
      <w:r w:rsidR="589A6DF3" w:rsidRPr="00A411FD">
        <w:rPr>
          <w:rFonts w:ascii="Times New Roman" w:eastAsia="Times New Roman" w:hAnsi="Times New Roman" w:cs="Times New Roman"/>
          <w:i/>
        </w:rPr>
        <w:t xml:space="preserve"> </w:t>
      </w:r>
      <w:r w:rsidR="589A6DF3" w:rsidRPr="00A411FD">
        <w:rPr>
          <w:rFonts w:ascii="Times New Roman" w:eastAsia="Times New Roman" w:hAnsi="Times New Roman" w:cs="Times New Roman"/>
        </w:rPr>
        <w:t>Considerada uma das principais universidades de pesquisa do Canadá</w:t>
      </w:r>
      <w:r w:rsidR="41B42BA5" w:rsidRPr="00A411FD">
        <w:rPr>
          <w:rFonts w:ascii="Times New Roman" w:eastAsia="Times New Roman" w:hAnsi="Times New Roman" w:cs="Times New Roman"/>
        </w:rPr>
        <w:t xml:space="preserve"> (</w:t>
      </w:r>
      <w:r w:rsidR="1060B2EC" w:rsidRPr="00A411FD">
        <w:rPr>
          <w:rFonts w:ascii="Times New Roman" w:eastAsia="Times New Roman" w:hAnsi="Times New Roman" w:cs="Times New Roman"/>
        </w:rPr>
        <w:t xml:space="preserve">U15, </w:t>
      </w:r>
      <w:r w:rsidR="0539D092" w:rsidRPr="00A411FD">
        <w:rPr>
          <w:rFonts w:ascii="Times New Roman" w:eastAsia="Times New Roman" w:hAnsi="Times New Roman" w:cs="Times New Roman"/>
        </w:rPr>
        <w:t>s/d</w:t>
      </w:r>
      <w:r w:rsidR="41B42BA5" w:rsidRPr="00A411FD">
        <w:rPr>
          <w:rFonts w:ascii="Times New Roman" w:eastAsia="Times New Roman" w:hAnsi="Times New Roman" w:cs="Times New Roman"/>
        </w:rPr>
        <w:t>)</w:t>
      </w:r>
      <w:r w:rsidR="589A6DF3" w:rsidRPr="00A411FD">
        <w:rPr>
          <w:rFonts w:ascii="Times New Roman" w:eastAsia="Times New Roman" w:hAnsi="Times New Roman" w:cs="Times New Roman"/>
        </w:rPr>
        <w:t>, teve mais de 55 mil estudantes matriculados n</w:t>
      </w:r>
      <w:r w:rsidR="380C6C80" w:rsidRPr="00A411FD">
        <w:rPr>
          <w:rFonts w:ascii="Times New Roman" w:eastAsia="Times New Roman" w:hAnsi="Times New Roman" w:cs="Times New Roman"/>
        </w:rPr>
        <w:t xml:space="preserve">o ano universitário de setembro </w:t>
      </w:r>
      <w:r w:rsidR="589A6DF3" w:rsidRPr="00A411FD">
        <w:rPr>
          <w:rFonts w:ascii="Times New Roman" w:eastAsia="Times New Roman" w:hAnsi="Times New Roman" w:cs="Times New Roman"/>
        </w:rPr>
        <w:t>2023</w:t>
      </w:r>
      <w:r w:rsidR="18A2E9C8" w:rsidRPr="00A411FD">
        <w:rPr>
          <w:rFonts w:ascii="Times New Roman" w:eastAsia="Times New Roman" w:hAnsi="Times New Roman" w:cs="Times New Roman"/>
        </w:rPr>
        <w:t xml:space="preserve"> a agosto </w:t>
      </w:r>
      <w:r w:rsidR="589A6DF3" w:rsidRPr="00A411FD">
        <w:rPr>
          <w:rFonts w:ascii="Times New Roman" w:eastAsia="Times New Roman" w:hAnsi="Times New Roman" w:cs="Times New Roman"/>
        </w:rPr>
        <w:t>2024</w:t>
      </w:r>
      <w:r w:rsidR="63847F87" w:rsidRPr="00A411FD">
        <w:rPr>
          <w:rFonts w:ascii="Times New Roman" w:eastAsia="Times New Roman" w:hAnsi="Times New Roman" w:cs="Times New Roman"/>
        </w:rPr>
        <w:t>, além de mais de 9000 estudantes internacionais ou residentes permanentes inscritos neste mesmo período</w:t>
      </w:r>
      <w:r w:rsidR="5476B522" w:rsidRPr="00A411FD">
        <w:rPr>
          <w:rFonts w:ascii="Times New Roman" w:eastAsia="Times New Roman" w:hAnsi="Times New Roman" w:cs="Times New Roman"/>
        </w:rPr>
        <w:t xml:space="preserve">, o que corresponde a </w:t>
      </w:r>
      <w:r w:rsidR="63847F87" w:rsidRPr="00A411FD">
        <w:rPr>
          <w:rFonts w:ascii="Times New Roman" w:eastAsia="Times New Roman" w:hAnsi="Times New Roman" w:cs="Times New Roman"/>
        </w:rPr>
        <w:t xml:space="preserve">17% do </w:t>
      </w:r>
      <w:r w:rsidR="63847F87" w:rsidRPr="00A411FD">
        <w:rPr>
          <w:rFonts w:ascii="Times New Roman" w:eastAsia="Times New Roman" w:hAnsi="Times New Roman" w:cs="Times New Roman"/>
        </w:rPr>
        <w:lastRenderedPageBreak/>
        <w:t xml:space="preserve">número total </w:t>
      </w:r>
      <w:r w:rsidR="51EF4AAD" w:rsidRPr="00A411FD">
        <w:rPr>
          <w:rFonts w:ascii="Times New Roman" w:eastAsia="Times New Roman" w:hAnsi="Times New Roman" w:cs="Times New Roman"/>
        </w:rPr>
        <w:t>(</w:t>
      </w:r>
      <w:proofErr w:type="spellStart"/>
      <w:r w:rsidR="51EF4AAD" w:rsidRPr="00A411FD">
        <w:rPr>
          <w:rFonts w:ascii="Times New Roman" w:eastAsia="Times New Roman" w:hAnsi="Times New Roman" w:cs="Times New Roman"/>
        </w:rPr>
        <w:t>Université</w:t>
      </w:r>
      <w:proofErr w:type="spellEnd"/>
      <w:r w:rsidR="51EF4AAD" w:rsidRPr="00A411FD">
        <w:rPr>
          <w:rFonts w:ascii="Times New Roman" w:eastAsia="Times New Roman" w:hAnsi="Times New Roman" w:cs="Times New Roman"/>
        </w:rPr>
        <w:t xml:space="preserve"> Laval, 2024).</w:t>
      </w:r>
      <w:r w:rsidR="01280972" w:rsidRPr="00A411FD">
        <w:rPr>
          <w:rFonts w:ascii="Times New Roman" w:eastAsia="Times New Roman" w:hAnsi="Times New Roman" w:cs="Times New Roman"/>
        </w:rPr>
        <w:t xml:space="preserve"> </w:t>
      </w:r>
      <w:r w:rsidR="6D572F4F" w:rsidRPr="00A411FD">
        <w:rPr>
          <w:rFonts w:ascii="Times New Roman" w:eastAsia="Times New Roman" w:hAnsi="Times New Roman" w:cs="Times New Roman"/>
        </w:rPr>
        <w:t>Mais da metade destes estudantes</w:t>
      </w:r>
      <w:r w:rsidR="00730EE8" w:rsidRPr="00A411FD">
        <w:rPr>
          <w:rFonts w:ascii="Times New Roman" w:eastAsia="Times New Roman" w:hAnsi="Times New Roman" w:cs="Times New Roman"/>
        </w:rPr>
        <w:t xml:space="preserve"> </w:t>
      </w:r>
      <w:r w:rsidR="0EFCAE1A" w:rsidRPr="00A411FD">
        <w:rPr>
          <w:rFonts w:ascii="Times New Roman" w:eastAsia="Times New Roman" w:hAnsi="Times New Roman" w:cs="Times New Roman"/>
        </w:rPr>
        <w:t xml:space="preserve">são originários da África (54%), seguidos da Europa (25%), da América Latina (10%) e do Oriente médio, </w:t>
      </w:r>
      <w:r w:rsidR="164E0697" w:rsidRPr="00A411FD">
        <w:rPr>
          <w:rFonts w:ascii="Times New Roman" w:eastAsia="Times New Roman" w:hAnsi="Times New Roman" w:cs="Times New Roman"/>
        </w:rPr>
        <w:t>Á</w:t>
      </w:r>
      <w:r w:rsidR="0EFCAE1A" w:rsidRPr="00A411FD">
        <w:rPr>
          <w:rFonts w:ascii="Times New Roman" w:eastAsia="Times New Roman" w:hAnsi="Times New Roman" w:cs="Times New Roman"/>
        </w:rPr>
        <w:t xml:space="preserve">sia e Oceania (10%.). No que se refere ao nível de estudos, </w:t>
      </w:r>
      <w:r w:rsidR="12F0DE53" w:rsidRPr="00A411FD">
        <w:rPr>
          <w:rFonts w:ascii="Times New Roman" w:eastAsia="Times New Roman" w:hAnsi="Times New Roman" w:cs="Times New Roman"/>
        </w:rPr>
        <w:t>42</w:t>
      </w:r>
      <w:r w:rsidR="0EFCAE1A" w:rsidRPr="00A411FD">
        <w:rPr>
          <w:rFonts w:ascii="Times New Roman" w:eastAsia="Times New Roman" w:hAnsi="Times New Roman" w:cs="Times New Roman"/>
        </w:rPr>
        <w:t>,</w:t>
      </w:r>
      <w:r w:rsidR="4FA71407" w:rsidRPr="00A411FD">
        <w:rPr>
          <w:rFonts w:ascii="Times New Roman" w:eastAsia="Times New Roman" w:hAnsi="Times New Roman" w:cs="Times New Roman"/>
        </w:rPr>
        <w:t>9</w:t>
      </w:r>
      <w:r w:rsidR="0EFCAE1A" w:rsidRPr="00A411FD">
        <w:rPr>
          <w:rFonts w:ascii="Times New Roman" w:eastAsia="Times New Roman" w:hAnsi="Times New Roman" w:cs="Times New Roman"/>
        </w:rPr>
        <w:t>% est</w:t>
      </w:r>
      <w:r w:rsidR="628111D7" w:rsidRPr="00A411FD">
        <w:rPr>
          <w:rFonts w:ascii="Times New Roman" w:eastAsia="Times New Roman" w:hAnsi="Times New Roman" w:cs="Times New Roman"/>
        </w:rPr>
        <w:t xml:space="preserve">ão </w:t>
      </w:r>
      <w:r w:rsidR="01280972" w:rsidRPr="00A411FD">
        <w:rPr>
          <w:rFonts w:ascii="Times New Roman" w:eastAsia="Times New Roman" w:hAnsi="Times New Roman" w:cs="Times New Roman"/>
        </w:rPr>
        <w:t xml:space="preserve">inscritos na graduação, 33,8% no mestrado e 23% no doutorado. A maior parte destes estudantes estão </w:t>
      </w:r>
      <w:r w:rsidR="4F485681" w:rsidRPr="00A411FD">
        <w:rPr>
          <w:rFonts w:ascii="Times New Roman" w:eastAsia="Times New Roman" w:hAnsi="Times New Roman" w:cs="Times New Roman"/>
        </w:rPr>
        <w:t xml:space="preserve">matriculados na faculdade de ciências da administração (25%) e </w:t>
      </w:r>
      <w:r w:rsidR="6E58B77C" w:rsidRPr="00A411FD">
        <w:rPr>
          <w:rFonts w:ascii="Times New Roman" w:eastAsia="Times New Roman" w:hAnsi="Times New Roman" w:cs="Times New Roman"/>
        </w:rPr>
        <w:t xml:space="preserve">de </w:t>
      </w:r>
      <w:r w:rsidR="4F485681" w:rsidRPr="00A411FD">
        <w:rPr>
          <w:rFonts w:ascii="Times New Roman" w:eastAsia="Times New Roman" w:hAnsi="Times New Roman" w:cs="Times New Roman"/>
        </w:rPr>
        <w:t>engenharia (23%)</w:t>
      </w:r>
      <w:r w:rsidR="00482A52" w:rsidRPr="00A411FD">
        <w:rPr>
          <w:rFonts w:ascii="Times New Roman" w:eastAsia="Times New Roman" w:hAnsi="Times New Roman" w:cs="Times New Roman"/>
        </w:rPr>
        <w:t>.</w:t>
      </w:r>
      <w:r w:rsidR="5BD1F5AA" w:rsidRPr="00A411FD">
        <w:rPr>
          <w:rFonts w:ascii="Times New Roman" w:eastAsia="Times New Roman" w:hAnsi="Times New Roman" w:cs="Times New Roman"/>
        </w:rPr>
        <w:t xml:space="preserve"> A secretaria responsável pelos estudantes internacionais prevê diferentes atividades de acolhimento, de integração, de acompanhamento de imigração </w:t>
      </w:r>
      <w:r w:rsidR="5DBCB6B9" w:rsidRPr="00A411FD">
        <w:rPr>
          <w:rFonts w:ascii="Times New Roman" w:eastAsia="Times New Roman" w:hAnsi="Times New Roman" w:cs="Times New Roman"/>
        </w:rPr>
        <w:t>(BVE, s/d</w:t>
      </w:r>
      <w:r w:rsidR="5BD1F5AA" w:rsidRPr="00A411FD">
        <w:rPr>
          <w:rFonts w:ascii="Times New Roman" w:eastAsia="Times New Roman" w:hAnsi="Times New Roman" w:cs="Times New Roman"/>
        </w:rPr>
        <w:t>)</w:t>
      </w:r>
      <w:r w:rsidR="702C6DEC" w:rsidRPr="00A411FD">
        <w:rPr>
          <w:rFonts w:ascii="Times New Roman" w:eastAsia="Times New Roman" w:hAnsi="Times New Roman" w:cs="Times New Roman"/>
        </w:rPr>
        <w:t>.</w:t>
      </w:r>
    </w:p>
    <w:p w14:paraId="61AA8866" w14:textId="6C0E76BE" w:rsidR="74B5944E" w:rsidRPr="00A411FD" w:rsidRDefault="1A05AD1C"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 xml:space="preserve">As diásporas brasileiras contemporâneas, especialmente para a América do Norte e Europa, são impulsionadas por diversos fatores, </w:t>
      </w:r>
      <w:r w:rsidR="00A41A36">
        <w:rPr>
          <w:rFonts w:ascii="Times New Roman" w:eastAsia="Times New Roman" w:hAnsi="Times New Roman" w:cs="Times New Roman"/>
        </w:rPr>
        <w:t>como</w:t>
      </w:r>
      <w:r w:rsidRPr="00A411FD">
        <w:rPr>
          <w:rFonts w:ascii="Times New Roman" w:eastAsia="Times New Roman" w:hAnsi="Times New Roman" w:cs="Times New Roman"/>
        </w:rPr>
        <w:t xml:space="preserve"> condições socioeconômicas desfavoráveis no Brasil e busca por melhores oportunidades profissionais e de qualidade de vida. No contexto do Canadá, a migração brasileira é composta principalmente por imigrantes econômicos, como trabalhadores qualificados, e por estudantes universitários (Eberle et al, 2021; Simões Forte, 2019; Guimarães-</w:t>
      </w:r>
      <w:proofErr w:type="spellStart"/>
      <w:r w:rsidRPr="00A411FD">
        <w:rPr>
          <w:rFonts w:ascii="Times New Roman" w:eastAsia="Times New Roman" w:hAnsi="Times New Roman" w:cs="Times New Roman"/>
        </w:rPr>
        <w:t>Iosif</w:t>
      </w:r>
      <w:proofErr w:type="spellEnd"/>
      <w:r w:rsidRPr="00A411FD">
        <w:rPr>
          <w:rFonts w:ascii="Times New Roman" w:eastAsia="Times New Roman" w:hAnsi="Times New Roman" w:cs="Times New Roman"/>
        </w:rPr>
        <w:t>, 2016). No caso dos intercâmbios universitários, os principais fatores que motivam os brasileiros a migrarem para o país envolvem suas características positivas, como ser um destino acolhedor e desenvolvido, além dos benefícios oferecidos pelos programas de estudos e pelas permissões de trabalho durante o período acadêmico</w:t>
      </w:r>
      <w:r w:rsidR="008D5A49">
        <w:rPr>
          <w:rFonts w:ascii="Times New Roman" w:eastAsia="Times New Roman" w:hAnsi="Times New Roman" w:cs="Times New Roman"/>
        </w:rPr>
        <w:t xml:space="preserve"> </w:t>
      </w:r>
      <w:r w:rsidRPr="00A411FD">
        <w:rPr>
          <w:rFonts w:ascii="Times New Roman" w:eastAsia="Times New Roman" w:hAnsi="Times New Roman" w:cs="Times New Roman"/>
        </w:rPr>
        <w:t xml:space="preserve">(Eberle et al, 2021). </w:t>
      </w:r>
      <w:r w:rsidR="5FD1D459" w:rsidRPr="00A411FD">
        <w:rPr>
          <w:rFonts w:ascii="Times New Roman" w:eastAsia="Times New Roman" w:hAnsi="Times New Roman" w:cs="Times New Roman"/>
        </w:rPr>
        <w:t xml:space="preserve">No entanto, é importante ressaltar que, em geral, não são as populações vulnerabilizadas que migram. </w:t>
      </w:r>
      <w:r w:rsidRPr="00A411FD">
        <w:rPr>
          <w:rFonts w:ascii="Times New Roman" w:eastAsia="Times New Roman" w:hAnsi="Times New Roman" w:cs="Times New Roman"/>
        </w:rPr>
        <w:t xml:space="preserve">Pelo contrário, é </w:t>
      </w:r>
      <w:bookmarkStart w:id="0" w:name="_Int_2oIPmqJG"/>
      <w:r w:rsidRPr="00A411FD">
        <w:rPr>
          <w:rFonts w:ascii="Times New Roman" w:eastAsia="Times New Roman" w:hAnsi="Times New Roman" w:cs="Times New Roman"/>
        </w:rPr>
        <w:t>frequente</w:t>
      </w:r>
      <w:bookmarkEnd w:id="0"/>
      <w:r w:rsidRPr="00A411FD">
        <w:rPr>
          <w:rFonts w:ascii="Times New Roman" w:eastAsia="Times New Roman" w:hAnsi="Times New Roman" w:cs="Times New Roman"/>
        </w:rPr>
        <w:t xml:space="preserve"> entre </w:t>
      </w:r>
      <w:r w:rsidR="1ABAB98B" w:rsidRPr="00A411FD">
        <w:rPr>
          <w:rFonts w:ascii="Times New Roman" w:eastAsia="Times New Roman" w:hAnsi="Times New Roman" w:cs="Times New Roman"/>
        </w:rPr>
        <w:t xml:space="preserve">pessoas </w:t>
      </w:r>
      <w:r w:rsidRPr="00A411FD">
        <w:rPr>
          <w:rFonts w:ascii="Times New Roman" w:eastAsia="Times New Roman" w:hAnsi="Times New Roman" w:cs="Times New Roman"/>
        </w:rPr>
        <w:t xml:space="preserve">com maior poder econômico, com diplomas universitários e que já investiram previamente no aprendizado da língua (Simões Forte, 2019). Este trabalho tem como objetivo apresentar um </w:t>
      </w:r>
      <w:r w:rsidR="73073A6D" w:rsidRPr="00A411FD">
        <w:rPr>
          <w:rFonts w:ascii="Times New Roman" w:eastAsia="Times New Roman" w:hAnsi="Times New Roman" w:cs="Times New Roman"/>
        </w:rPr>
        <w:t xml:space="preserve">retrato </w:t>
      </w:r>
      <w:r w:rsidRPr="00A411FD">
        <w:rPr>
          <w:rFonts w:ascii="Times New Roman" w:eastAsia="Times New Roman" w:hAnsi="Times New Roman" w:cs="Times New Roman"/>
        </w:rPr>
        <w:t>da diáspora acadêmica brasileira na</w:t>
      </w:r>
      <w:r w:rsidR="000D0652">
        <w:rPr>
          <w:rFonts w:ascii="Times New Roman" w:eastAsia="Times New Roman" w:hAnsi="Times New Roman" w:cs="Times New Roman"/>
        </w:rPr>
        <w:t xml:space="preserve"> </w:t>
      </w:r>
      <w:r w:rsidRPr="00A411FD">
        <w:rPr>
          <w:rFonts w:ascii="Times New Roman" w:eastAsia="Times New Roman" w:hAnsi="Times New Roman" w:cs="Times New Roman"/>
        </w:rPr>
        <w:t xml:space="preserve">Universidade Laval, </w:t>
      </w:r>
      <w:r w:rsidR="000D0652">
        <w:rPr>
          <w:rFonts w:ascii="Times New Roman" w:eastAsia="Times New Roman" w:hAnsi="Times New Roman" w:cs="Times New Roman"/>
        </w:rPr>
        <w:t xml:space="preserve">cidade de Quebec. </w:t>
      </w:r>
    </w:p>
    <w:p w14:paraId="52F6BFBE" w14:textId="54F5A125" w:rsidR="74B5944E" w:rsidRPr="00A411FD" w:rsidRDefault="5333C5BC" w:rsidP="00A411FD">
      <w:pPr>
        <w:spacing w:after="0" w:line="360" w:lineRule="auto"/>
        <w:jc w:val="both"/>
        <w:rPr>
          <w:rFonts w:ascii="Times New Roman" w:eastAsia="Times New Roman" w:hAnsi="Times New Roman" w:cs="Times New Roman"/>
          <w:b/>
          <w:bCs/>
          <w:color w:val="000000" w:themeColor="text1"/>
        </w:rPr>
      </w:pPr>
      <w:r w:rsidRPr="00A411FD">
        <w:rPr>
          <w:rFonts w:ascii="Times New Roman" w:eastAsia="Times New Roman" w:hAnsi="Times New Roman" w:cs="Times New Roman"/>
          <w:b/>
          <w:bCs/>
        </w:rPr>
        <w:t>Material e Métodos</w:t>
      </w:r>
    </w:p>
    <w:p w14:paraId="66C56814" w14:textId="2CFE5B06" w:rsidR="74B5944E" w:rsidRPr="00A411FD" w:rsidRDefault="75B2E192"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Trata-se de</w:t>
      </w:r>
      <w:r w:rsidR="7C7DE5AF" w:rsidRPr="00A411FD">
        <w:rPr>
          <w:rFonts w:ascii="Times New Roman" w:eastAsia="Times New Roman" w:hAnsi="Times New Roman" w:cs="Times New Roman"/>
        </w:rPr>
        <w:t xml:space="preserve"> um estudo documental, quantitativo e descritivo. Foi realizado</w:t>
      </w:r>
      <w:r w:rsidR="6C110A8C" w:rsidRPr="00A411FD">
        <w:rPr>
          <w:rFonts w:ascii="Times New Roman" w:eastAsia="Times New Roman" w:hAnsi="Times New Roman" w:cs="Times New Roman"/>
        </w:rPr>
        <w:t xml:space="preserve"> </w:t>
      </w:r>
      <w:r w:rsidR="45EA6635" w:rsidRPr="00A411FD">
        <w:rPr>
          <w:rFonts w:ascii="Times New Roman" w:eastAsia="Times New Roman" w:hAnsi="Times New Roman" w:cs="Times New Roman"/>
        </w:rPr>
        <w:t xml:space="preserve">a partir de dados fornecidos pelo </w:t>
      </w:r>
      <w:r w:rsidR="1A994D26" w:rsidRPr="00A411FD">
        <w:rPr>
          <w:rFonts w:ascii="Times New Roman" w:eastAsia="Times New Roman" w:hAnsi="Times New Roman" w:cs="Times New Roman"/>
          <w:i/>
          <w:iCs/>
        </w:rPr>
        <w:t>B</w:t>
      </w:r>
      <w:r w:rsidR="45EA6635" w:rsidRPr="00A411FD">
        <w:rPr>
          <w:rFonts w:ascii="Times New Roman" w:eastAsia="Times New Roman" w:hAnsi="Times New Roman" w:cs="Times New Roman"/>
          <w:i/>
          <w:iCs/>
        </w:rPr>
        <w:t xml:space="preserve">ureau </w:t>
      </w:r>
      <w:proofErr w:type="spellStart"/>
      <w:r w:rsidR="45EA6635" w:rsidRPr="00A411FD">
        <w:rPr>
          <w:rFonts w:ascii="Times New Roman" w:eastAsia="Times New Roman" w:hAnsi="Times New Roman" w:cs="Times New Roman"/>
          <w:i/>
          <w:iCs/>
        </w:rPr>
        <w:t>du</w:t>
      </w:r>
      <w:proofErr w:type="spellEnd"/>
      <w:r w:rsidR="45EA6635" w:rsidRPr="00A411FD">
        <w:rPr>
          <w:rFonts w:ascii="Times New Roman" w:eastAsia="Times New Roman" w:hAnsi="Times New Roman" w:cs="Times New Roman"/>
          <w:i/>
          <w:iCs/>
        </w:rPr>
        <w:t xml:space="preserve"> </w:t>
      </w:r>
      <w:proofErr w:type="spellStart"/>
      <w:r w:rsidR="23B9F761" w:rsidRPr="00A411FD">
        <w:rPr>
          <w:rFonts w:ascii="Times New Roman" w:eastAsia="Times New Roman" w:hAnsi="Times New Roman" w:cs="Times New Roman"/>
          <w:i/>
          <w:iCs/>
        </w:rPr>
        <w:t>R</w:t>
      </w:r>
      <w:r w:rsidR="45EA6635" w:rsidRPr="00A411FD">
        <w:rPr>
          <w:rFonts w:ascii="Times New Roman" w:eastAsia="Times New Roman" w:hAnsi="Times New Roman" w:cs="Times New Roman"/>
          <w:i/>
          <w:iCs/>
        </w:rPr>
        <w:t>egistraire</w:t>
      </w:r>
      <w:proofErr w:type="spellEnd"/>
      <w:r w:rsidR="3226A2A4" w:rsidRPr="00A411FD">
        <w:rPr>
          <w:rFonts w:ascii="Times New Roman" w:eastAsia="Times New Roman" w:hAnsi="Times New Roman" w:cs="Times New Roman"/>
        </w:rPr>
        <w:t xml:space="preserve"> </w:t>
      </w:r>
      <w:r w:rsidR="45EA6635" w:rsidRPr="00A411FD">
        <w:rPr>
          <w:rFonts w:ascii="Times New Roman" w:eastAsia="Times New Roman" w:hAnsi="Times New Roman" w:cs="Times New Roman"/>
        </w:rPr>
        <w:t>da Universidade Laval</w:t>
      </w:r>
      <w:r w:rsidR="69F05ED3" w:rsidRPr="00A411FD">
        <w:rPr>
          <w:rFonts w:ascii="Times New Roman" w:eastAsia="Times New Roman" w:hAnsi="Times New Roman" w:cs="Times New Roman"/>
        </w:rPr>
        <w:t xml:space="preserve">, setor da universidade responsável </w:t>
      </w:r>
      <w:r w:rsidR="629FF92D" w:rsidRPr="00A411FD">
        <w:rPr>
          <w:rFonts w:ascii="Times New Roman" w:eastAsia="Times New Roman" w:hAnsi="Times New Roman" w:cs="Times New Roman"/>
        </w:rPr>
        <w:t>pel</w:t>
      </w:r>
      <w:r w:rsidR="69F05ED3" w:rsidRPr="00A411FD">
        <w:rPr>
          <w:rFonts w:ascii="Times New Roman" w:eastAsia="Times New Roman" w:hAnsi="Times New Roman" w:cs="Times New Roman"/>
        </w:rPr>
        <w:t xml:space="preserve">o cadastro dos alunos ao ingressarem </w:t>
      </w:r>
      <w:r w:rsidR="0035041D" w:rsidRPr="00A411FD">
        <w:rPr>
          <w:rFonts w:ascii="Times New Roman" w:eastAsia="Times New Roman" w:hAnsi="Times New Roman" w:cs="Times New Roman"/>
        </w:rPr>
        <w:t>nos</w:t>
      </w:r>
      <w:r w:rsidR="69F05ED3" w:rsidRPr="00A411FD">
        <w:rPr>
          <w:rFonts w:ascii="Times New Roman" w:eastAsia="Times New Roman" w:hAnsi="Times New Roman" w:cs="Times New Roman"/>
        </w:rPr>
        <w:t xml:space="preserve"> programa</w:t>
      </w:r>
      <w:r w:rsidR="0035041D" w:rsidRPr="00A411FD">
        <w:rPr>
          <w:rFonts w:ascii="Times New Roman" w:eastAsia="Times New Roman" w:hAnsi="Times New Roman" w:cs="Times New Roman"/>
        </w:rPr>
        <w:t>s</w:t>
      </w:r>
      <w:r w:rsidR="69F05ED3" w:rsidRPr="00A411FD">
        <w:rPr>
          <w:rFonts w:ascii="Times New Roman" w:eastAsia="Times New Roman" w:hAnsi="Times New Roman" w:cs="Times New Roman"/>
        </w:rPr>
        <w:t xml:space="preserve"> de estudos. </w:t>
      </w:r>
      <w:r w:rsidR="125FBCC1" w:rsidRPr="00A411FD">
        <w:rPr>
          <w:rFonts w:ascii="Times New Roman" w:eastAsia="Times New Roman" w:hAnsi="Times New Roman" w:cs="Times New Roman"/>
        </w:rPr>
        <w:t>Este retrato dialogará com os dados sociodemográficos dos estudantes brasileiros matriculados, como idade, gênero, cidade de origem e status legal no Canada; e relacionados a trajetória acadêmica, como nível e programa de estudo.</w:t>
      </w:r>
    </w:p>
    <w:p w14:paraId="68A0BB9D" w14:textId="7F2CDC06" w:rsidR="5333C5BC" w:rsidRPr="00A411FD" w:rsidRDefault="5333C5BC" w:rsidP="00A411FD">
      <w:pPr>
        <w:pStyle w:val="Titre2"/>
        <w:spacing w:before="0" w:after="0" w:line="360" w:lineRule="auto"/>
        <w:ind w:left="2" w:hanging="2"/>
        <w:jc w:val="both"/>
        <w:rPr>
          <w:rFonts w:ascii="Times New Roman" w:eastAsia="Times New Roman" w:hAnsi="Times New Roman" w:cs="Times New Roman"/>
          <w:b/>
          <w:bCs/>
          <w:color w:val="000000" w:themeColor="text1"/>
          <w:sz w:val="24"/>
          <w:szCs w:val="24"/>
        </w:rPr>
      </w:pPr>
      <w:r w:rsidRPr="00A411FD">
        <w:rPr>
          <w:rFonts w:ascii="Times New Roman" w:eastAsia="Times New Roman" w:hAnsi="Times New Roman" w:cs="Times New Roman"/>
          <w:b/>
          <w:bCs/>
          <w:color w:val="auto"/>
          <w:sz w:val="24"/>
          <w:szCs w:val="24"/>
        </w:rPr>
        <w:t>Resultados</w:t>
      </w:r>
    </w:p>
    <w:p w14:paraId="79E0B032" w14:textId="7A2990C6" w:rsidR="57236FDE" w:rsidRPr="00A411FD" w:rsidRDefault="57236FDE"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 xml:space="preserve">Os </w:t>
      </w:r>
      <w:r w:rsidR="25065A0F" w:rsidRPr="00A411FD">
        <w:rPr>
          <w:rFonts w:ascii="Times New Roman" w:eastAsia="Times New Roman" w:hAnsi="Times New Roman" w:cs="Times New Roman"/>
        </w:rPr>
        <w:t xml:space="preserve">resultados </w:t>
      </w:r>
      <w:r w:rsidR="1CFABADD" w:rsidRPr="00A411FD">
        <w:rPr>
          <w:rFonts w:ascii="Times New Roman" w:eastAsia="Times New Roman" w:hAnsi="Times New Roman" w:cs="Times New Roman"/>
        </w:rPr>
        <w:t>apresentados correspondem a uma síntese d</w:t>
      </w:r>
      <w:r w:rsidR="4CBAEBB0" w:rsidRPr="00A411FD">
        <w:rPr>
          <w:rFonts w:ascii="Times New Roman" w:eastAsia="Times New Roman" w:hAnsi="Times New Roman" w:cs="Times New Roman"/>
        </w:rPr>
        <w:t xml:space="preserve">os dados </w:t>
      </w:r>
      <w:r w:rsidR="7E62A815" w:rsidRPr="00A411FD">
        <w:rPr>
          <w:rFonts w:ascii="Times New Roman" w:eastAsia="Times New Roman" w:hAnsi="Times New Roman" w:cs="Times New Roman"/>
        </w:rPr>
        <w:t>de 3091 estudantes brasileiros matriculados na Universidade Laval nos últimos 10 anos</w:t>
      </w:r>
      <w:r w:rsidR="00A149FC" w:rsidRPr="00A411FD">
        <w:rPr>
          <w:rFonts w:ascii="Times New Roman" w:eastAsia="Times New Roman" w:hAnsi="Times New Roman" w:cs="Times New Roman"/>
        </w:rPr>
        <w:t xml:space="preserve"> (2014 </w:t>
      </w:r>
      <w:proofErr w:type="gramStart"/>
      <w:r w:rsidR="00A149FC" w:rsidRPr="00A411FD">
        <w:rPr>
          <w:rFonts w:ascii="Times New Roman" w:eastAsia="Times New Roman" w:hAnsi="Times New Roman" w:cs="Times New Roman"/>
        </w:rPr>
        <w:t>à</w:t>
      </w:r>
      <w:proofErr w:type="gramEnd"/>
      <w:r w:rsidR="00A149FC" w:rsidRPr="00A411FD">
        <w:rPr>
          <w:rFonts w:ascii="Times New Roman" w:eastAsia="Times New Roman" w:hAnsi="Times New Roman" w:cs="Times New Roman"/>
        </w:rPr>
        <w:t xml:space="preserve"> fevereiro de 2025)</w:t>
      </w:r>
      <w:r w:rsidR="6A74859D" w:rsidRPr="00A411FD">
        <w:rPr>
          <w:rFonts w:ascii="Times New Roman" w:eastAsia="Times New Roman" w:hAnsi="Times New Roman" w:cs="Times New Roman"/>
        </w:rPr>
        <w:t>.</w:t>
      </w:r>
      <w:r w:rsidR="78BBEC17" w:rsidRPr="00A411FD">
        <w:rPr>
          <w:rFonts w:ascii="Times New Roman" w:eastAsia="Times New Roman" w:hAnsi="Times New Roman" w:cs="Times New Roman"/>
        </w:rPr>
        <w:t xml:space="preserve"> </w:t>
      </w:r>
      <w:r w:rsidR="1FF9374E" w:rsidRPr="00A411FD">
        <w:rPr>
          <w:rFonts w:ascii="Times New Roman" w:eastAsia="Times New Roman" w:hAnsi="Times New Roman" w:cs="Times New Roman"/>
        </w:rPr>
        <w:t>Com</w:t>
      </w:r>
      <w:r w:rsidR="05A4857C" w:rsidRPr="00A411FD">
        <w:rPr>
          <w:rFonts w:ascii="Times New Roman" w:eastAsia="Times New Roman" w:hAnsi="Times New Roman" w:cs="Times New Roman"/>
        </w:rPr>
        <w:t xml:space="preserve"> relação aos dados </w:t>
      </w:r>
      <w:r w:rsidR="14A16E91" w:rsidRPr="00A411FD">
        <w:rPr>
          <w:rFonts w:ascii="Times New Roman" w:eastAsia="Times New Roman" w:hAnsi="Times New Roman" w:cs="Times New Roman"/>
        </w:rPr>
        <w:t>sociodemográficos</w:t>
      </w:r>
      <w:r w:rsidR="05A4857C" w:rsidRPr="00A411FD">
        <w:rPr>
          <w:rFonts w:ascii="Times New Roman" w:eastAsia="Times New Roman" w:hAnsi="Times New Roman" w:cs="Times New Roman"/>
        </w:rPr>
        <w:t xml:space="preserve">, </w:t>
      </w:r>
      <w:r w:rsidR="217011F9" w:rsidRPr="00A411FD">
        <w:rPr>
          <w:rFonts w:ascii="Times New Roman" w:eastAsia="Times New Roman" w:hAnsi="Times New Roman" w:cs="Times New Roman"/>
        </w:rPr>
        <w:t>são de</w:t>
      </w:r>
      <w:r w:rsidR="5E226C77" w:rsidRPr="00A411FD">
        <w:rPr>
          <w:rFonts w:ascii="Times New Roman" w:eastAsia="Times New Roman" w:hAnsi="Times New Roman" w:cs="Times New Roman"/>
        </w:rPr>
        <w:t xml:space="preserve"> </w:t>
      </w:r>
      <w:r w:rsidR="05A4857C" w:rsidRPr="00A411FD">
        <w:rPr>
          <w:rFonts w:ascii="Times New Roman" w:eastAsia="Times New Roman" w:hAnsi="Times New Roman" w:cs="Times New Roman"/>
        </w:rPr>
        <w:t xml:space="preserve">estudantes de 18 anos </w:t>
      </w:r>
      <w:r w:rsidR="4F72C004" w:rsidRPr="00A411FD">
        <w:rPr>
          <w:rFonts w:ascii="Times New Roman" w:eastAsia="Times New Roman" w:hAnsi="Times New Roman" w:cs="Times New Roman"/>
        </w:rPr>
        <w:t xml:space="preserve">a 65 anos </w:t>
      </w:r>
      <w:r w:rsidR="714D34A9" w:rsidRPr="00A411FD">
        <w:rPr>
          <w:rFonts w:ascii="Times New Roman" w:eastAsia="Times New Roman" w:hAnsi="Times New Roman" w:cs="Times New Roman"/>
        </w:rPr>
        <w:t>(idade</w:t>
      </w:r>
      <w:r w:rsidR="037D6A75" w:rsidRPr="00A411FD">
        <w:rPr>
          <w:rFonts w:ascii="Times New Roman" w:eastAsia="Times New Roman" w:hAnsi="Times New Roman" w:cs="Times New Roman"/>
        </w:rPr>
        <w:t xml:space="preserve"> </w:t>
      </w:r>
      <w:r w:rsidR="13FEF47B" w:rsidRPr="00A411FD">
        <w:rPr>
          <w:rFonts w:ascii="Times New Roman" w:eastAsia="Times New Roman" w:hAnsi="Times New Roman" w:cs="Times New Roman"/>
        </w:rPr>
        <w:t xml:space="preserve">no </w:t>
      </w:r>
      <w:r w:rsidR="037D6A75" w:rsidRPr="00A411FD">
        <w:rPr>
          <w:rFonts w:ascii="Times New Roman" w:eastAsia="Times New Roman" w:hAnsi="Times New Roman" w:cs="Times New Roman"/>
        </w:rPr>
        <w:t>momento da matrícula</w:t>
      </w:r>
      <w:r w:rsidR="70B737A3" w:rsidRPr="00A411FD">
        <w:rPr>
          <w:rFonts w:ascii="Times New Roman" w:eastAsia="Times New Roman" w:hAnsi="Times New Roman" w:cs="Times New Roman"/>
        </w:rPr>
        <w:t>)</w:t>
      </w:r>
      <w:r w:rsidR="037D6A75" w:rsidRPr="00A411FD">
        <w:rPr>
          <w:rFonts w:ascii="Times New Roman" w:eastAsia="Times New Roman" w:hAnsi="Times New Roman" w:cs="Times New Roman"/>
        </w:rPr>
        <w:t xml:space="preserve">, </w:t>
      </w:r>
      <w:r w:rsidR="65039DF7" w:rsidRPr="00A411FD">
        <w:rPr>
          <w:rFonts w:ascii="Times New Roman" w:eastAsia="Times New Roman" w:hAnsi="Times New Roman" w:cs="Times New Roman"/>
        </w:rPr>
        <w:t xml:space="preserve">sendo a faixa etária de 30 a 40 anos mais </w:t>
      </w:r>
      <w:r w:rsidR="2E66BAA6" w:rsidRPr="00A411FD">
        <w:rPr>
          <w:rFonts w:ascii="Times New Roman" w:eastAsia="Times New Roman" w:hAnsi="Times New Roman" w:cs="Times New Roman"/>
        </w:rPr>
        <w:t>presente</w:t>
      </w:r>
      <w:r w:rsidR="65039DF7" w:rsidRPr="00A411FD">
        <w:rPr>
          <w:rFonts w:ascii="Times New Roman" w:eastAsia="Times New Roman" w:hAnsi="Times New Roman" w:cs="Times New Roman"/>
        </w:rPr>
        <w:t>.</w:t>
      </w:r>
      <w:r w:rsidR="037D6A75" w:rsidRPr="00A411FD">
        <w:rPr>
          <w:rFonts w:ascii="Times New Roman" w:eastAsia="Times New Roman" w:hAnsi="Times New Roman" w:cs="Times New Roman"/>
        </w:rPr>
        <w:t xml:space="preserve"> </w:t>
      </w:r>
      <w:r w:rsidR="5AAC9686" w:rsidRPr="00A411FD">
        <w:rPr>
          <w:rFonts w:ascii="Times New Roman" w:eastAsia="Times New Roman" w:hAnsi="Times New Roman" w:cs="Times New Roman"/>
        </w:rPr>
        <w:t>Quanto</w:t>
      </w:r>
      <w:r w:rsidR="4E7CF649" w:rsidRPr="00A411FD">
        <w:rPr>
          <w:rFonts w:ascii="Times New Roman" w:eastAsia="Times New Roman" w:hAnsi="Times New Roman" w:cs="Times New Roman"/>
        </w:rPr>
        <w:t xml:space="preserve"> à origem, p</w:t>
      </w:r>
      <w:r w:rsidR="037D6A75" w:rsidRPr="00A411FD">
        <w:rPr>
          <w:rFonts w:ascii="Times New Roman" w:eastAsia="Times New Roman" w:hAnsi="Times New Roman" w:cs="Times New Roman"/>
        </w:rPr>
        <w:t xml:space="preserve">ercebe-se uma concentração de pessoas oriundas do estado de </w:t>
      </w:r>
      <w:r w:rsidR="61D1536C" w:rsidRPr="00A411FD">
        <w:rPr>
          <w:rFonts w:ascii="Times New Roman" w:eastAsia="Times New Roman" w:hAnsi="Times New Roman" w:cs="Times New Roman"/>
        </w:rPr>
        <w:t xml:space="preserve">São Paulo, seguido de Rio de Janeiro, Paraná e Minas Gerais. </w:t>
      </w:r>
      <w:r w:rsidR="3F455494" w:rsidRPr="00A411FD">
        <w:rPr>
          <w:rFonts w:ascii="Times New Roman" w:eastAsia="Times New Roman" w:hAnsi="Times New Roman" w:cs="Times New Roman"/>
        </w:rPr>
        <w:t>Ainda,</w:t>
      </w:r>
      <w:r w:rsidR="57C69F11" w:rsidRPr="00A411FD">
        <w:rPr>
          <w:rFonts w:ascii="Times New Roman" w:eastAsia="Times New Roman" w:hAnsi="Times New Roman" w:cs="Times New Roman"/>
        </w:rPr>
        <w:t xml:space="preserve"> </w:t>
      </w:r>
      <w:r w:rsidR="3F455494" w:rsidRPr="00A411FD">
        <w:rPr>
          <w:rFonts w:ascii="Times New Roman" w:eastAsia="Times New Roman" w:hAnsi="Times New Roman" w:cs="Times New Roman"/>
        </w:rPr>
        <w:t xml:space="preserve">uma concentração de estudantes das </w:t>
      </w:r>
      <w:r w:rsidR="57C69F11" w:rsidRPr="00A411FD">
        <w:rPr>
          <w:rFonts w:ascii="Times New Roman" w:eastAsia="Times New Roman" w:hAnsi="Times New Roman" w:cs="Times New Roman"/>
        </w:rPr>
        <w:t>capitais</w:t>
      </w:r>
      <w:r w:rsidR="44921245" w:rsidRPr="00A411FD">
        <w:rPr>
          <w:rFonts w:ascii="Times New Roman" w:eastAsia="Times New Roman" w:hAnsi="Times New Roman" w:cs="Times New Roman"/>
        </w:rPr>
        <w:t xml:space="preserve"> dos estados federativos brasileiros</w:t>
      </w:r>
      <w:r w:rsidR="480BD172" w:rsidRPr="00A411FD">
        <w:rPr>
          <w:rFonts w:ascii="Times New Roman" w:eastAsia="Times New Roman" w:hAnsi="Times New Roman" w:cs="Times New Roman"/>
        </w:rPr>
        <w:t xml:space="preserve">, </w:t>
      </w:r>
      <w:r w:rsidR="00B57F2F" w:rsidRPr="00A411FD">
        <w:rPr>
          <w:rFonts w:ascii="Times New Roman" w:eastAsia="Times New Roman" w:hAnsi="Times New Roman" w:cs="Times New Roman"/>
        </w:rPr>
        <w:t>como</w:t>
      </w:r>
      <w:r w:rsidR="480BD172" w:rsidRPr="00A411FD">
        <w:rPr>
          <w:rFonts w:ascii="Times New Roman" w:eastAsia="Times New Roman" w:hAnsi="Times New Roman" w:cs="Times New Roman"/>
        </w:rPr>
        <w:t xml:space="preserve"> </w:t>
      </w:r>
      <w:r w:rsidR="61D1536C" w:rsidRPr="00A411FD">
        <w:rPr>
          <w:rFonts w:ascii="Times New Roman" w:eastAsia="Times New Roman" w:hAnsi="Times New Roman" w:cs="Times New Roman"/>
        </w:rPr>
        <w:t>São Paulo, Rio de Janeiro, Curitiba, Belo Horizonte, Salvador, Recife, Fortaleza e Brasíli</w:t>
      </w:r>
      <w:r w:rsidR="00B57F2F" w:rsidRPr="00A411FD">
        <w:rPr>
          <w:rFonts w:ascii="Times New Roman" w:eastAsia="Times New Roman" w:hAnsi="Times New Roman" w:cs="Times New Roman"/>
        </w:rPr>
        <w:t>a</w:t>
      </w:r>
      <w:r w:rsidR="61D1536C" w:rsidRPr="00A411FD">
        <w:rPr>
          <w:rFonts w:ascii="Times New Roman" w:eastAsia="Times New Roman" w:hAnsi="Times New Roman" w:cs="Times New Roman"/>
        </w:rPr>
        <w:t>.</w:t>
      </w:r>
      <w:r w:rsidR="7F1B013D" w:rsidRPr="00A411FD">
        <w:rPr>
          <w:rFonts w:ascii="Times New Roman" w:eastAsia="Times New Roman" w:hAnsi="Times New Roman" w:cs="Times New Roman"/>
        </w:rPr>
        <w:t xml:space="preserve"> </w:t>
      </w:r>
      <w:r w:rsidR="01501553" w:rsidRPr="00A411FD">
        <w:rPr>
          <w:rFonts w:ascii="Times New Roman" w:eastAsia="Times New Roman" w:hAnsi="Times New Roman" w:cs="Times New Roman"/>
        </w:rPr>
        <w:t>Percebe-se que tais</w:t>
      </w:r>
      <w:r w:rsidR="4B2FBAF0" w:rsidRPr="00A411FD">
        <w:rPr>
          <w:rFonts w:ascii="Times New Roman" w:eastAsia="Times New Roman" w:hAnsi="Times New Roman" w:cs="Times New Roman"/>
        </w:rPr>
        <w:t xml:space="preserve"> </w:t>
      </w:r>
      <w:r w:rsidR="6D5E349C" w:rsidRPr="00A411FD">
        <w:rPr>
          <w:rFonts w:ascii="Times New Roman" w:eastAsia="Times New Roman" w:hAnsi="Times New Roman" w:cs="Times New Roman"/>
        </w:rPr>
        <w:t xml:space="preserve">capitais </w:t>
      </w:r>
      <w:r w:rsidR="6D5E349C" w:rsidRPr="00A411FD">
        <w:rPr>
          <w:rFonts w:ascii="Times New Roman" w:eastAsia="Times New Roman" w:hAnsi="Times New Roman" w:cs="Times New Roman"/>
        </w:rPr>
        <w:lastRenderedPageBreak/>
        <w:t xml:space="preserve">também correspondem a grandes centros </w:t>
      </w:r>
      <w:r w:rsidR="228C1A4F" w:rsidRPr="00A411FD">
        <w:rPr>
          <w:rFonts w:ascii="Times New Roman" w:eastAsia="Times New Roman" w:hAnsi="Times New Roman" w:cs="Times New Roman"/>
        </w:rPr>
        <w:t xml:space="preserve">urbanos e </w:t>
      </w:r>
      <w:r w:rsidR="58138BED" w:rsidRPr="00A411FD">
        <w:rPr>
          <w:rFonts w:ascii="Times New Roman" w:eastAsia="Times New Roman" w:hAnsi="Times New Roman" w:cs="Times New Roman"/>
        </w:rPr>
        <w:t xml:space="preserve">que </w:t>
      </w:r>
      <w:r w:rsidR="228C1A4F" w:rsidRPr="00A411FD">
        <w:rPr>
          <w:rFonts w:ascii="Times New Roman" w:eastAsia="Times New Roman" w:hAnsi="Times New Roman" w:cs="Times New Roman"/>
        </w:rPr>
        <w:t>sediam as universidades brasileiras mais reconhecidas nacional e internacionalmente</w:t>
      </w:r>
      <w:r w:rsidR="32739EB7" w:rsidRPr="00A411FD">
        <w:rPr>
          <w:rFonts w:ascii="Times New Roman" w:eastAsia="Times New Roman" w:hAnsi="Times New Roman" w:cs="Times New Roman"/>
        </w:rPr>
        <w:t>.</w:t>
      </w:r>
    </w:p>
    <w:p w14:paraId="320BB8B9" w14:textId="6C882BCD" w:rsidR="6C85F155" w:rsidRPr="00A411FD" w:rsidRDefault="6C85F155"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 xml:space="preserve">Com relação ao </w:t>
      </w:r>
      <w:r w:rsidRPr="00A411FD">
        <w:rPr>
          <w:rFonts w:ascii="Times New Roman" w:eastAsia="Times New Roman" w:hAnsi="Times New Roman" w:cs="Times New Roman"/>
          <w:i/>
          <w:iCs/>
        </w:rPr>
        <w:t xml:space="preserve">status </w:t>
      </w:r>
      <w:r w:rsidRPr="00A411FD">
        <w:rPr>
          <w:rFonts w:ascii="Times New Roman" w:eastAsia="Times New Roman" w:hAnsi="Times New Roman" w:cs="Times New Roman"/>
        </w:rPr>
        <w:t xml:space="preserve">legal no Canadá, mais da metade dos estudantes possuem um visto temporário (1669), o que engloba vistos de estudo e trabalho; seguidos de 740 com a cidadania canadense e 652 residentes permanentes. Essas informações referem-se ao último </w:t>
      </w:r>
      <w:r w:rsidRPr="00A411FD">
        <w:rPr>
          <w:rFonts w:ascii="Times New Roman" w:eastAsia="Times New Roman" w:hAnsi="Times New Roman" w:cs="Times New Roman"/>
          <w:i/>
          <w:iCs/>
        </w:rPr>
        <w:t xml:space="preserve">status </w:t>
      </w:r>
      <w:r w:rsidRPr="00A411FD">
        <w:rPr>
          <w:rFonts w:ascii="Times New Roman" w:eastAsia="Times New Roman" w:hAnsi="Times New Roman" w:cs="Times New Roman"/>
        </w:rPr>
        <w:t xml:space="preserve">legal que a universidade teve conhecimento e não ao </w:t>
      </w:r>
      <w:r w:rsidRPr="00A411FD">
        <w:rPr>
          <w:rFonts w:ascii="Times New Roman" w:eastAsia="Times New Roman" w:hAnsi="Times New Roman" w:cs="Times New Roman"/>
          <w:i/>
          <w:iCs/>
        </w:rPr>
        <w:t xml:space="preserve">status </w:t>
      </w:r>
      <w:r w:rsidRPr="00A411FD">
        <w:rPr>
          <w:rFonts w:ascii="Times New Roman" w:eastAsia="Times New Roman" w:hAnsi="Times New Roman" w:cs="Times New Roman"/>
        </w:rPr>
        <w:t xml:space="preserve">legal no momento da matrícula. Pode-se refletir com essas informações que uma parcela significativa dos estudantes brasileiros acaba se estabelecendo no Canadá </w:t>
      </w:r>
      <w:r w:rsidR="19D7E1A8" w:rsidRPr="00A411FD">
        <w:rPr>
          <w:rFonts w:ascii="Times New Roman" w:eastAsia="Times New Roman" w:hAnsi="Times New Roman" w:cs="Times New Roman"/>
        </w:rPr>
        <w:t xml:space="preserve">durante e </w:t>
      </w:r>
      <w:r w:rsidRPr="00A411FD">
        <w:rPr>
          <w:rFonts w:ascii="Times New Roman" w:eastAsia="Times New Roman" w:hAnsi="Times New Roman" w:cs="Times New Roman"/>
        </w:rPr>
        <w:t xml:space="preserve">após o período de estudos. Tais dados corroboram com pesquisas que discutem a "fuga de cérebros" de brasileiros </w:t>
      </w:r>
      <w:r w:rsidR="54ED992F" w:rsidRPr="00A411FD">
        <w:rPr>
          <w:rFonts w:ascii="Times New Roman" w:eastAsia="Times New Roman" w:hAnsi="Times New Roman" w:cs="Times New Roman"/>
        </w:rPr>
        <w:t>a</w:t>
      </w:r>
      <w:r w:rsidRPr="00A411FD">
        <w:rPr>
          <w:rFonts w:ascii="Times New Roman" w:eastAsia="Times New Roman" w:hAnsi="Times New Roman" w:cs="Times New Roman"/>
        </w:rPr>
        <w:t xml:space="preserve"> </w:t>
      </w:r>
      <w:r w:rsidR="54ED992F" w:rsidRPr="00A411FD">
        <w:rPr>
          <w:rFonts w:ascii="Times New Roman" w:eastAsia="Times New Roman" w:hAnsi="Times New Roman" w:cs="Times New Roman"/>
        </w:rPr>
        <w:t xml:space="preserve">partir dos </w:t>
      </w:r>
      <w:r w:rsidRPr="00A411FD">
        <w:rPr>
          <w:rFonts w:ascii="Times New Roman" w:eastAsia="Times New Roman" w:hAnsi="Times New Roman" w:cs="Times New Roman"/>
        </w:rPr>
        <w:t>programas de internacionalização</w:t>
      </w:r>
      <w:r w:rsidR="3CB8BC0D" w:rsidRPr="00A411FD">
        <w:rPr>
          <w:rFonts w:ascii="Times New Roman" w:eastAsia="Times New Roman" w:hAnsi="Times New Roman" w:cs="Times New Roman"/>
        </w:rPr>
        <w:t>, aliado à</w:t>
      </w:r>
      <w:r w:rsidR="461B0300" w:rsidRPr="00A411FD">
        <w:rPr>
          <w:rFonts w:ascii="Times New Roman" w:eastAsia="Times New Roman" w:hAnsi="Times New Roman" w:cs="Times New Roman"/>
        </w:rPr>
        <w:t xml:space="preserve"> descontinuidade das políticas e programas públicos de incentivo à formação universitária e em ciência e tecnologia </w:t>
      </w:r>
      <w:r w:rsidR="0C74BFB0" w:rsidRPr="00A411FD">
        <w:rPr>
          <w:rFonts w:ascii="Times New Roman" w:eastAsia="Times New Roman" w:hAnsi="Times New Roman" w:cs="Times New Roman"/>
        </w:rPr>
        <w:t>e de um</w:t>
      </w:r>
      <w:r w:rsidR="461B0300" w:rsidRPr="00A411FD">
        <w:rPr>
          <w:rFonts w:ascii="Times New Roman" w:eastAsia="Times New Roman" w:hAnsi="Times New Roman" w:cs="Times New Roman"/>
        </w:rPr>
        <w:t xml:space="preserve"> período de instabilidade econômica e política </w:t>
      </w:r>
      <w:r w:rsidR="0CEF2856" w:rsidRPr="00A411FD">
        <w:rPr>
          <w:rFonts w:ascii="Times New Roman" w:eastAsia="Times New Roman" w:hAnsi="Times New Roman" w:cs="Times New Roman"/>
        </w:rPr>
        <w:t>no país</w:t>
      </w:r>
      <w:r w:rsidR="461B0300" w:rsidRPr="00A411FD">
        <w:rPr>
          <w:rFonts w:ascii="Times New Roman" w:eastAsia="Times New Roman" w:hAnsi="Times New Roman" w:cs="Times New Roman"/>
        </w:rPr>
        <w:t xml:space="preserve"> (S</w:t>
      </w:r>
      <w:r w:rsidR="1078E211" w:rsidRPr="00A411FD">
        <w:rPr>
          <w:rFonts w:ascii="Times New Roman" w:eastAsia="Times New Roman" w:hAnsi="Times New Roman" w:cs="Times New Roman"/>
        </w:rPr>
        <w:t>antos</w:t>
      </w:r>
      <w:r w:rsidR="461B0300" w:rsidRPr="00A411FD">
        <w:rPr>
          <w:rFonts w:ascii="Times New Roman" w:eastAsia="Times New Roman" w:hAnsi="Times New Roman" w:cs="Times New Roman"/>
        </w:rPr>
        <w:t>, 2024</w:t>
      </w:r>
      <w:r w:rsidR="396C84F8" w:rsidRPr="00A411FD">
        <w:rPr>
          <w:rFonts w:ascii="Times New Roman" w:eastAsia="Times New Roman" w:hAnsi="Times New Roman" w:cs="Times New Roman"/>
        </w:rPr>
        <w:t>; Silva, 2008</w:t>
      </w:r>
      <w:r w:rsidR="461B0300" w:rsidRPr="00A411FD">
        <w:rPr>
          <w:rFonts w:ascii="Times New Roman" w:eastAsia="Times New Roman" w:hAnsi="Times New Roman" w:cs="Times New Roman"/>
        </w:rPr>
        <w:t>)</w:t>
      </w:r>
      <w:r w:rsidR="7257D0EE" w:rsidRPr="00A411FD">
        <w:rPr>
          <w:rFonts w:ascii="Times New Roman" w:eastAsia="Times New Roman" w:hAnsi="Times New Roman" w:cs="Times New Roman"/>
        </w:rPr>
        <w:t>.</w:t>
      </w:r>
    </w:p>
    <w:p w14:paraId="23E93088" w14:textId="2AE3AC14" w:rsidR="00326EA3" w:rsidRPr="00A411FD" w:rsidRDefault="00326EA3"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Em relação a</w:t>
      </w:r>
      <w:r w:rsidR="7C61B830" w:rsidRPr="00A411FD">
        <w:rPr>
          <w:rFonts w:ascii="Times New Roman" w:eastAsia="Times New Roman" w:hAnsi="Times New Roman" w:cs="Times New Roman"/>
        </w:rPr>
        <w:t>o nível de estudos</w:t>
      </w:r>
      <w:r w:rsidR="388A37A6" w:rsidRPr="00A411FD">
        <w:rPr>
          <w:rFonts w:ascii="Times New Roman" w:eastAsia="Times New Roman" w:hAnsi="Times New Roman" w:cs="Times New Roman"/>
        </w:rPr>
        <w:t xml:space="preserve"> dos estudantes brasileiros</w:t>
      </w:r>
      <w:r w:rsidRPr="00A411FD">
        <w:rPr>
          <w:rFonts w:ascii="Times New Roman" w:eastAsia="Times New Roman" w:hAnsi="Times New Roman" w:cs="Times New Roman"/>
        </w:rPr>
        <w:t xml:space="preserve">, </w:t>
      </w:r>
      <w:r w:rsidR="1E2184F5" w:rsidRPr="00A411FD">
        <w:rPr>
          <w:rFonts w:ascii="Times New Roman" w:eastAsia="Times New Roman" w:hAnsi="Times New Roman" w:cs="Times New Roman"/>
        </w:rPr>
        <w:t xml:space="preserve">o primeiro ciclo conta com </w:t>
      </w:r>
      <w:r w:rsidRPr="00A411FD">
        <w:rPr>
          <w:rFonts w:ascii="Times New Roman" w:eastAsia="Times New Roman" w:hAnsi="Times New Roman" w:cs="Times New Roman"/>
        </w:rPr>
        <w:t xml:space="preserve">685 </w:t>
      </w:r>
      <w:r w:rsidR="0C2C3707" w:rsidRPr="00A411FD">
        <w:rPr>
          <w:rFonts w:ascii="Times New Roman" w:eastAsia="Times New Roman" w:hAnsi="Times New Roman" w:cs="Times New Roman"/>
        </w:rPr>
        <w:t>na</w:t>
      </w:r>
      <w:r w:rsidR="0315E960" w:rsidRPr="00A411FD">
        <w:rPr>
          <w:rFonts w:ascii="Times New Roman" w:eastAsia="Times New Roman" w:hAnsi="Times New Roman" w:cs="Times New Roman"/>
        </w:rPr>
        <w:t xml:space="preserve"> </w:t>
      </w:r>
      <w:r w:rsidRPr="00A411FD">
        <w:rPr>
          <w:rFonts w:ascii="Times New Roman" w:eastAsia="Times New Roman" w:hAnsi="Times New Roman" w:cs="Times New Roman"/>
        </w:rPr>
        <w:t xml:space="preserve">graduação e 371 </w:t>
      </w:r>
      <w:r w:rsidR="21E47099" w:rsidRPr="00A411FD">
        <w:rPr>
          <w:rFonts w:ascii="Times New Roman" w:eastAsia="Times New Roman" w:hAnsi="Times New Roman" w:cs="Times New Roman"/>
        </w:rPr>
        <w:t xml:space="preserve">nos </w:t>
      </w:r>
      <w:r w:rsidRPr="00A411FD">
        <w:rPr>
          <w:rFonts w:ascii="Times New Roman" w:eastAsia="Times New Roman" w:hAnsi="Times New Roman" w:cs="Times New Roman"/>
        </w:rPr>
        <w:t xml:space="preserve">certificados; </w:t>
      </w:r>
      <w:r w:rsidR="6FE9E3CE" w:rsidRPr="00A411FD">
        <w:rPr>
          <w:rFonts w:ascii="Times New Roman" w:eastAsia="Times New Roman" w:hAnsi="Times New Roman" w:cs="Times New Roman"/>
        </w:rPr>
        <w:t>o segundo ciclo</w:t>
      </w:r>
      <w:r w:rsidR="350C2420" w:rsidRPr="00A411FD">
        <w:rPr>
          <w:rFonts w:ascii="Times New Roman" w:eastAsia="Times New Roman" w:hAnsi="Times New Roman" w:cs="Times New Roman"/>
        </w:rPr>
        <w:t>,</w:t>
      </w:r>
      <w:r w:rsidRPr="00A411FD">
        <w:rPr>
          <w:rFonts w:ascii="Times New Roman" w:eastAsia="Times New Roman" w:hAnsi="Times New Roman" w:cs="Times New Roman"/>
        </w:rPr>
        <w:t xml:space="preserve"> 799 no mestrado e 107 no</w:t>
      </w:r>
      <w:r w:rsidR="2530EEE0" w:rsidRPr="00A411FD">
        <w:rPr>
          <w:rFonts w:ascii="Times New Roman" w:eastAsia="Times New Roman" w:hAnsi="Times New Roman" w:cs="Times New Roman"/>
        </w:rPr>
        <w:t>s</w:t>
      </w:r>
      <w:r w:rsidRPr="00A411FD">
        <w:rPr>
          <w:rFonts w:ascii="Times New Roman" w:eastAsia="Times New Roman" w:hAnsi="Times New Roman" w:cs="Times New Roman"/>
        </w:rPr>
        <w:t xml:space="preserve"> </w:t>
      </w:r>
      <w:r w:rsidR="51B8F8C5" w:rsidRPr="00A411FD">
        <w:rPr>
          <w:rFonts w:ascii="Times New Roman" w:eastAsia="Times New Roman" w:hAnsi="Times New Roman" w:cs="Times New Roman"/>
        </w:rPr>
        <w:t>diplomas especializados</w:t>
      </w:r>
      <w:r w:rsidRPr="00A411FD">
        <w:rPr>
          <w:rFonts w:ascii="Times New Roman" w:eastAsia="Times New Roman" w:hAnsi="Times New Roman" w:cs="Times New Roman"/>
        </w:rPr>
        <w:t>; e</w:t>
      </w:r>
      <w:r w:rsidR="512F8938" w:rsidRPr="00A411FD">
        <w:rPr>
          <w:rFonts w:ascii="Times New Roman" w:eastAsia="Times New Roman" w:hAnsi="Times New Roman" w:cs="Times New Roman"/>
        </w:rPr>
        <w:t>, no</w:t>
      </w:r>
      <w:r w:rsidRPr="00A411FD">
        <w:rPr>
          <w:rFonts w:ascii="Times New Roman" w:eastAsia="Times New Roman" w:hAnsi="Times New Roman" w:cs="Times New Roman"/>
        </w:rPr>
        <w:t xml:space="preserve"> </w:t>
      </w:r>
      <w:r w:rsidR="512F8938" w:rsidRPr="00A411FD">
        <w:rPr>
          <w:rFonts w:ascii="Times New Roman" w:eastAsia="Times New Roman" w:hAnsi="Times New Roman" w:cs="Times New Roman"/>
        </w:rPr>
        <w:t>terceiro ciclo,</w:t>
      </w:r>
      <w:r w:rsidRPr="00A411FD">
        <w:rPr>
          <w:rFonts w:ascii="Times New Roman" w:eastAsia="Times New Roman" w:hAnsi="Times New Roman" w:cs="Times New Roman"/>
        </w:rPr>
        <w:t xml:space="preserve"> 521 no doutorado. Há também 82 alunos em programas pós-doutorais</w:t>
      </w:r>
      <w:r w:rsidR="720E92A1" w:rsidRPr="00A411FD">
        <w:rPr>
          <w:rFonts w:ascii="Times New Roman" w:eastAsia="Times New Roman" w:hAnsi="Times New Roman" w:cs="Times New Roman"/>
        </w:rPr>
        <w:t>.</w:t>
      </w:r>
      <w:r w:rsidRPr="00A411FD">
        <w:rPr>
          <w:rFonts w:ascii="Times New Roman" w:eastAsia="Times New Roman" w:hAnsi="Times New Roman" w:cs="Times New Roman"/>
        </w:rPr>
        <w:t xml:space="preserve"> Esses dados mostram que o segundo ciclo concentra o maior número de estudantes brasileiros. Analisando </w:t>
      </w:r>
      <w:r w:rsidR="6A9FFEF8" w:rsidRPr="00A411FD">
        <w:rPr>
          <w:rFonts w:ascii="Times New Roman" w:eastAsia="Times New Roman" w:hAnsi="Times New Roman" w:cs="Times New Roman"/>
        </w:rPr>
        <w:t xml:space="preserve">com </w:t>
      </w:r>
      <w:r w:rsidRPr="00A411FD">
        <w:rPr>
          <w:rFonts w:ascii="Times New Roman" w:eastAsia="Times New Roman" w:hAnsi="Times New Roman" w:cs="Times New Roman"/>
        </w:rPr>
        <w:t xml:space="preserve">o </w:t>
      </w:r>
      <w:r w:rsidRPr="00A411FD">
        <w:rPr>
          <w:rFonts w:ascii="Times New Roman" w:eastAsia="Times New Roman" w:hAnsi="Times New Roman" w:cs="Times New Roman"/>
          <w:i/>
          <w:iCs/>
        </w:rPr>
        <w:t xml:space="preserve">status </w:t>
      </w:r>
      <w:r w:rsidRPr="00A411FD">
        <w:rPr>
          <w:rFonts w:ascii="Times New Roman" w:eastAsia="Times New Roman" w:hAnsi="Times New Roman" w:cs="Times New Roman"/>
        </w:rPr>
        <w:t>legal, percebe-se que os residentes permanentes e cidadãos canadenses estão mais presentes na graduação, enquanto os residentes temporários predominam nos ciclos superiores, o que pode estar relacionado aos custos diferenciados para estudantes internacionais.</w:t>
      </w:r>
    </w:p>
    <w:p w14:paraId="5B1829CD" w14:textId="5B23B27D" w:rsidR="1973EBB6" w:rsidRPr="00A411FD" w:rsidRDefault="1973EBB6"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 xml:space="preserve">Em relação às faculdades, e </w:t>
      </w:r>
      <w:r w:rsidR="7857333F" w:rsidRPr="00A411FD">
        <w:rPr>
          <w:rFonts w:ascii="Times New Roman" w:eastAsia="Times New Roman" w:hAnsi="Times New Roman" w:cs="Times New Roman"/>
        </w:rPr>
        <w:t>consequentemente</w:t>
      </w:r>
      <w:r w:rsidRPr="00A411FD">
        <w:rPr>
          <w:rFonts w:ascii="Times New Roman" w:eastAsia="Times New Roman" w:hAnsi="Times New Roman" w:cs="Times New Roman"/>
        </w:rPr>
        <w:t>, às áreas de conhecimento</w:t>
      </w:r>
      <w:r w:rsidR="3AB7B809" w:rsidRPr="00A411FD">
        <w:rPr>
          <w:rFonts w:ascii="Times New Roman" w:eastAsia="Times New Roman" w:hAnsi="Times New Roman" w:cs="Times New Roman"/>
        </w:rPr>
        <w:t xml:space="preserve"> das quais os estudantes vinculam-se</w:t>
      </w:r>
      <w:r w:rsidRPr="00A411FD">
        <w:rPr>
          <w:rFonts w:ascii="Times New Roman" w:eastAsia="Times New Roman" w:hAnsi="Times New Roman" w:cs="Times New Roman"/>
        </w:rPr>
        <w:t>, observa-se como mais expressiva as Ciências e Engenharias</w:t>
      </w:r>
      <w:r w:rsidR="36588924" w:rsidRPr="00A411FD">
        <w:rPr>
          <w:rFonts w:ascii="Times New Roman" w:eastAsia="Times New Roman" w:hAnsi="Times New Roman" w:cs="Times New Roman"/>
        </w:rPr>
        <w:t xml:space="preserve"> (615), seguido pela Ciências de Administração (608), </w:t>
      </w:r>
      <w:r w:rsidR="436D524F" w:rsidRPr="00A411FD">
        <w:rPr>
          <w:rFonts w:ascii="Times New Roman" w:eastAsia="Times New Roman" w:hAnsi="Times New Roman" w:cs="Times New Roman"/>
        </w:rPr>
        <w:t xml:space="preserve">Letras e Ciências </w:t>
      </w:r>
      <w:r w:rsidR="60876DC9" w:rsidRPr="00A411FD">
        <w:rPr>
          <w:rFonts w:ascii="Times New Roman" w:eastAsia="Times New Roman" w:hAnsi="Times New Roman" w:cs="Times New Roman"/>
        </w:rPr>
        <w:t>Humanas</w:t>
      </w:r>
      <w:r w:rsidR="436D524F" w:rsidRPr="00A411FD">
        <w:rPr>
          <w:rFonts w:ascii="Times New Roman" w:eastAsia="Times New Roman" w:hAnsi="Times New Roman" w:cs="Times New Roman"/>
        </w:rPr>
        <w:t xml:space="preserve"> (272), Ciências Sociais (263), Medicina (210</w:t>
      </w:r>
      <w:r w:rsidR="4B8675D0" w:rsidRPr="00A411FD">
        <w:rPr>
          <w:rFonts w:ascii="Times New Roman" w:eastAsia="Times New Roman" w:hAnsi="Times New Roman" w:cs="Times New Roman"/>
        </w:rPr>
        <w:t xml:space="preserve">), Ciências da Agricultura e </w:t>
      </w:r>
      <w:r w:rsidR="1E3922FF" w:rsidRPr="00A411FD">
        <w:rPr>
          <w:rFonts w:ascii="Times New Roman" w:eastAsia="Times New Roman" w:hAnsi="Times New Roman" w:cs="Times New Roman"/>
        </w:rPr>
        <w:t xml:space="preserve">de </w:t>
      </w:r>
      <w:r w:rsidR="4B8675D0" w:rsidRPr="00A411FD">
        <w:rPr>
          <w:rFonts w:ascii="Times New Roman" w:eastAsia="Times New Roman" w:hAnsi="Times New Roman" w:cs="Times New Roman"/>
        </w:rPr>
        <w:t xml:space="preserve">Alimentos (143), Ciências da Educação (134), Planejamento, arquitetura, arte e design (87), </w:t>
      </w:r>
      <w:r w:rsidR="7CEDAE9A" w:rsidRPr="00A411FD">
        <w:rPr>
          <w:rFonts w:ascii="Times New Roman" w:eastAsia="Times New Roman" w:hAnsi="Times New Roman" w:cs="Times New Roman"/>
        </w:rPr>
        <w:t xml:space="preserve">Silvicultura, </w:t>
      </w:r>
      <w:r w:rsidR="52CDBE2B" w:rsidRPr="00A411FD">
        <w:rPr>
          <w:rFonts w:ascii="Times New Roman" w:eastAsia="Times New Roman" w:hAnsi="Times New Roman" w:cs="Times New Roman"/>
        </w:rPr>
        <w:t>G</w:t>
      </w:r>
      <w:r w:rsidR="7CEDAE9A" w:rsidRPr="00A411FD">
        <w:rPr>
          <w:rFonts w:ascii="Times New Roman" w:eastAsia="Times New Roman" w:hAnsi="Times New Roman" w:cs="Times New Roman"/>
        </w:rPr>
        <w:t xml:space="preserve">eografia e </w:t>
      </w:r>
      <w:proofErr w:type="spellStart"/>
      <w:r w:rsidR="16EEC281" w:rsidRPr="00A411FD">
        <w:rPr>
          <w:rFonts w:ascii="Times New Roman" w:eastAsia="Times New Roman" w:hAnsi="Times New Roman" w:cs="Times New Roman"/>
        </w:rPr>
        <w:t>G</w:t>
      </w:r>
      <w:r w:rsidR="7CEDAE9A" w:rsidRPr="00A411FD">
        <w:rPr>
          <w:rFonts w:ascii="Times New Roman" w:eastAsia="Times New Roman" w:hAnsi="Times New Roman" w:cs="Times New Roman"/>
        </w:rPr>
        <w:t>eomática</w:t>
      </w:r>
      <w:proofErr w:type="spellEnd"/>
      <w:r w:rsidR="7CEDAE9A" w:rsidRPr="00A411FD">
        <w:rPr>
          <w:rFonts w:ascii="Times New Roman" w:eastAsia="Times New Roman" w:hAnsi="Times New Roman" w:cs="Times New Roman"/>
        </w:rPr>
        <w:t xml:space="preserve"> (76), Direito (72), Música (64), Ciências </w:t>
      </w:r>
      <w:r w:rsidR="269A596E" w:rsidRPr="00A411FD">
        <w:rPr>
          <w:rFonts w:ascii="Times New Roman" w:eastAsia="Times New Roman" w:hAnsi="Times New Roman" w:cs="Times New Roman"/>
        </w:rPr>
        <w:t xml:space="preserve">da Enfermagem (60), Teologia e Ciências da Religião (55), Odontologia (28), </w:t>
      </w:r>
      <w:r w:rsidR="3E6801BE" w:rsidRPr="00A411FD">
        <w:rPr>
          <w:rFonts w:ascii="Times New Roman" w:eastAsia="Times New Roman" w:hAnsi="Times New Roman" w:cs="Times New Roman"/>
        </w:rPr>
        <w:t>Farmácia (24), Estudos Internacionais (24) e Filosofia (18)</w:t>
      </w:r>
      <w:r w:rsidR="40EA0F71" w:rsidRPr="00A411FD">
        <w:rPr>
          <w:rFonts w:ascii="Times New Roman" w:eastAsia="Times New Roman" w:hAnsi="Times New Roman" w:cs="Times New Roman"/>
        </w:rPr>
        <w:t xml:space="preserve">. Tais dados </w:t>
      </w:r>
      <w:r w:rsidR="3C9B9A2C" w:rsidRPr="00A411FD">
        <w:rPr>
          <w:rFonts w:ascii="Times New Roman" w:eastAsia="Times New Roman" w:hAnsi="Times New Roman" w:cs="Times New Roman"/>
        </w:rPr>
        <w:t xml:space="preserve">refletem </w:t>
      </w:r>
      <w:r w:rsidR="7742F41A" w:rsidRPr="00A411FD">
        <w:rPr>
          <w:rFonts w:ascii="Times New Roman" w:eastAsia="Times New Roman" w:hAnsi="Times New Roman" w:cs="Times New Roman"/>
        </w:rPr>
        <w:t>o</w:t>
      </w:r>
      <w:r w:rsidR="2D194011" w:rsidRPr="00A411FD">
        <w:rPr>
          <w:rFonts w:ascii="Times New Roman" w:eastAsia="Times New Roman" w:hAnsi="Times New Roman" w:cs="Times New Roman"/>
        </w:rPr>
        <w:t xml:space="preserve"> </w:t>
      </w:r>
      <w:r w:rsidR="7742F41A" w:rsidRPr="00A411FD">
        <w:rPr>
          <w:rFonts w:ascii="Times New Roman" w:eastAsia="Times New Roman" w:hAnsi="Times New Roman" w:cs="Times New Roman"/>
        </w:rPr>
        <w:t xml:space="preserve">interesse das </w:t>
      </w:r>
      <w:r w:rsidR="2D194011" w:rsidRPr="00A411FD">
        <w:rPr>
          <w:rFonts w:ascii="Times New Roman" w:eastAsia="Times New Roman" w:hAnsi="Times New Roman" w:cs="Times New Roman"/>
        </w:rPr>
        <w:t>políticas</w:t>
      </w:r>
      <w:r w:rsidR="589A2663" w:rsidRPr="00A411FD">
        <w:rPr>
          <w:rFonts w:ascii="Times New Roman" w:eastAsia="Times New Roman" w:hAnsi="Times New Roman" w:cs="Times New Roman"/>
        </w:rPr>
        <w:t xml:space="preserve"> brasileiras ao desenvolvimento </w:t>
      </w:r>
      <w:r w:rsidR="065B3B21" w:rsidRPr="00A411FD">
        <w:rPr>
          <w:rFonts w:ascii="Times New Roman" w:eastAsia="Times New Roman" w:hAnsi="Times New Roman" w:cs="Times New Roman"/>
        </w:rPr>
        <w:t>tecnológico</w:t>
      </w:r>
      <w:r w:rsidR="589A2663" w:rsidRPr="00A411FD">
        <w:rPr>
          <w:rFonts w:ascii="Times New Roman" w:eastAsia="Times New Roman" w:hAnsi="Times New Roman" w:cs="Times New Roman"/>
        </w:rPr>
        <w:t xml:space="preserve"> nas áreas de ciências naturais e tecnologias</w:t>
      </w:r>
      <w:r w:rsidR="48BCF80A" w:rsidRPr="00A411FD">
        <w:rPr>
          <w:rFonts w:ascii="Times New Roman" w:eastAsia="Times New Roman" w:hAnsi="Times New Roman" w:cs="Times New Roman"/>
        </w:rPr>
        <w:t xml:space="preserve">, como no caso do </w:t>
      </w:r>
      <w:proofErr w:type="spellStart"/>
      <w:r w:rsidR="48BCF80A" w:rsidRPr="00A411FD">
        <w:rPr>
          <w:rFonts w:ascii="Times New Roman" w:eastAsia="Times New Roman" w:hAnsi="Times New Roman" w:cs="Times New Roman"/>
        </w:rPr>
        <w:t>CsF</w:t>
      </w:r>
      <w:proofErr w:type="spellEnd"/>
      <w:r w:rsidR="52AF38A7" w:rsidRPr="00A411FD">
        <w:rPr>
          <w:rFonts w:ascii="Times New Roman" w:eastAsia="Times New Roman" w:hAnsi="Times New Roman" w:cs="Times New Roman"/>
        </w:rPr>
        <w:t xml:space="preserve"> (Guimarães-</w:t>
      </w:r>
      <w:proofErr w:type="spellStart"/>
      <w:r w:rsidR="52AF38A7" w:rsidRPr="00A411FD">
        <w:rPr>
          <w:rFonts w:ascii="Times New Roman" w:eastAsia="Times New Roman" w:hAnsi="Times New Roman" w:cs="Times New Roman"/>
        </w:rPr>
        <w:t>Iosif</w:t>
      </w:r>
      <w:proofErr w:type="spellEnd"/>
      <w:r w:rsidR="52AF38A7" w:rsidRPr="00A411FD">
        <w:rPr>
          <w:rFonts w:ascii="Times New Roman" w:eastAsia="Times New Roman" w:hAnsi="Times New Roman" w:cs="Times New Roman"/>
        </w:rPr>
        <w:t>, 2016)</w:t>
      </w:r>
      <w:r w:rsidR="589A2663" w:rsidRPr="00A411FD">
        <w:rPr>
          <w:rFonts w:ascii="Times New Roman" w:eastAsia="Times New Roman" w:hAnsi="Times New Roman" w:cs="Times New Roman"/>
        </w:rPr>
        <w:t>.</w:t>
      </w:r>
      <w:r w:rsidR="3E84F736" w:rsidRPr="00A411FD">
        <w:rPr>
          <w:rFonts w:ascii="Times New Roman" w:eastAsia="Times New Roman" w:hAnsi="Times New Roman" w:cs="Times New Roman"/>
        </w:rPr>
        <w:t xml:space="preserve"> </w:t>
      </w:r>
      <w:r w:rsidR="354BF390" w:rsidRPr="00A411FD">
        <w:rPr>
          <w:rFonts w:ascii="Times New Roman" w:eastAsia="Times New Roman" w:hAnsi="Times New Roman" w:cs="Times New Roman"/>
        </w:rPr>
        <w:t xml:space="preserve">No caso das Ciências de Administração, </w:t>
      </w:r>
      <w:r w:rsidR="5711FCEB" w:rsidRPr="00A411FD">
        <w:rPr>
          <w:rFonts w:ascii="Times New Roman" w:eastAsia="Times New Roman" w:hAnsi="Times New Roman" w:cs="Times New Roman"/>
        </w:rPr>
        <w:t xml:space="preserve">pode-se relacionar às </w:t>
      </w:r>
      <w:r w:rsidR="354BF390" w:rsidRPr="00A411FD">
        <w:rPr>
          <w:rFonts w:ascii="Times New Roman" w:eastAsia="Times New Roman" w:hAnsi="Times New Roman" w:cs="Times New Roman"/>
        </w:rPr>
        <w:t xml:space="preserve">formações de </w:t>
      </w:r>
      <w:r w:rsidR="11634A92" w:rsidRPr="00A411FD">
        <w:rPr>
          <w:rFonts w:ascii="Times New Roman" w:eastAsia="Times New Roman" w:hAnsi="Times New Roman" w:cs="Times New Roman"/>
          <w:i/>
          <w:iCs/>
        </w:rPr>
        <w:t xml:space="preserve">Master </w:t>
      </w:r>
      <w:proofErr w:type="spellStart"/>
      <w:r w:rsidR="11634A92" w:rsidRPr="00A411FD">
        <w:rPr>
          <w:rFonts w:ascii="Times New Roman" w:eastAsia="Times New Roman" w:hAnsi="Times New Roman" w:cs="Times New Roman"/>
          <w:i/>
          <w:iCs/>
        </w:rPr>
        <w:t>of</w:t>
      </w:r>
      <w:proofErr w:type="spellEnd"/>
      <w:r w:rsidR="11634A92" w:rsidRPr="00A411FD">
        <w:rPr>
          <w:rFonts w:ascii="Times New Roman" w:eastAsia="Times New Roman" w:hAnsi="Times New Roman" w:cs="Times New Roman"/>
          <w:i/>
          <w:iCs/>
        </w:rPr>
        <w:t xml:space="preserve"> Business </w:t>
      </w:r>
      <w:proofErr w:type="spellStart"/>
      <w:r w:rsidR="11634A92" w:rsidRPr="00A411FD">
        <w:rPr>
          <w:rFonts w:ascii="Times New Roman" w:eastAsia="Times New Roman" w:hAnsi="Times New Roman" w:cs="Times New Roman"/>
          <w:i/>
          <w:iCs/>
        </w:rPr>
        <w:t>Administration</w:t>
      </w:r>
      <w:proofErr w:type="spellEnd"/>
      <w:r w:rsidR="2538871A" w:rsidRPr="00A411FD">
        <w:rPr>
          <w:rFonts w:ascii="Times New Roman" w:eastAsia="Times New Roman" w:hAnsi="Times New Roman" w:cs="Times New Roman"/>
        </w:rPr>
        <w:t xml:space="preserve"> (MBA)</w:t>
      </w:r>
      <w:r w:rsidR="11634A92" w:rsidRPr="00A411FD">
        <w:rPr>
          <w:rFonts w:ascii="Times New Roman" w:eastAsia="Times New Roman" w:hAnsi="Times New Roman" w:cs="Times New Roman"/>
        </w:rPr>
        <w:t>, que atrai estudantes de diversas áreas.</w:t>
      </w:r>
    </w:p>
    <w:p w14:paraId="20E2954A" w14:textId="63681437" w:rsidR="5A8DB9DA" w:rsidRPr="00A411FD" w:rsidRDefault="5A8DB9DA" w:rsidP="00A411FD">
      <w:pPr>
        <w:spacing w:after="0" w:line="360" w:lineRule="auto"/>
        <w:rPr>
          <w:rFonts w:ascii="Times New Roman" w:hAnsi="Times New Roman" w:cs="Times New Roman"/>
        </w:rPr>
      </w:pPr>
    </w:p>
    <w:p w14:paraId="3AE7335B" w14:textId="5C8A7E7E" w:rsidR="74B5944E" w:rsidRPr="00A411FD" w:rsidRDefault="5333C5BC" w:rsidP="00A411FD">
      <w:pPr>
        <w:pStyle w:val="Titre2"/>
        <w:spacing w:before="0" w:after="0" w:line="360" w:lineRule="auto"/>
        <w:ind w:left="2" w:hanging="2"/>
        <w:jc w:val="both"/>
        <w:rPr>
          <w:rFonts w:ascii="Times New Roman" w:eastAsia="Times New Roman" w:hAnsi="Times New Roman" w:cs="Times New Roman"/>
          <w:b/>
          <w:bCs/>
          <w:color w:val="000000" w:themeColor="text1"/>
          <w:sz w:val="24"/>
          <w:szCs w:val="24"/>
        </w:rPr>
      </w:pPr>
      <w:r w:rsidRPr="00A411FD">
        <w:rPr>
          <w:rFonts w:ascii="Times New Roman" w:eastAsia="Times New Roman" w:hAnsi="Times New Roman" w:cs="Times New Roman"/>
          <w:b/>
          <w:bCs/>
          <w:color w:val="auto"/>
          <w:sz w:val="24"/>
          <w:szCs w:val="24"/>
        </w:rPr>
        <w:t>Conclusões</w:t>
      </w:r>
    </w:p>
    <w:p w14:paraId="5E07B2E0" w14:textId="7B63B2E6" w:rsidR="067ED6D7" w:rsidRPr="00A411FD" w:rsidRDefault="067ED6D7" w:rsidP="00A411FD">
      <w:pPr>
        <w:spacing w:after="0" w:line="360" w:lineRule="auto"/>
        <w:ind w:firstLine="708"/>
        <w:jc w:val="both"/>
        <w:rPr>
          <w:rFonts w:ascii="Times New Roman" w:eastAsia="Times New Roman" w:hAnsi="Times New Roman" w:cs="Times New Roman"/>
        </w:rPr>
      </w:pPr>
      <w:r w:rsidRPr="00A411FD">
        <w:rPr>
          <w:rFonts w:ascii="Times New Roman" w:eastAsia="Times New Roman" w:hAnsi="Times New Roman" w:cs="Times New Roman"/>
        </w:rPr>
        <w:t xml:space="preserve">Em consonância com as pesquisas sobre a diáspora acadêmica brasileira no Canadá, algumas constatações podem ser destacadas. A primeira refere-se ao acesso limitado a oportunidades internacionais, que continua restrito a determinadas classes sociais, um fenômeno ainda mais acentuado </w:t>
      </w:r>
      <w:r w:rsidRPr="00A411FD">
        <w:rPr>
          <w:rFonts w:ascii="Times New Roman" w:eastAsia="Times New Roman" w:hAnsi="Times New Roman" w:cs="Times New Roman"/>
        </w:rPr>
        <w:lastRenderedPageBreak/>
        <w:t>em uma província francófona como o Qu</w:t>
      </w:r>
      <w:r w:rsidR="00EE008E" w:rsidRPr="00A411FD">
        <w:rPr>
          <w:rFonts w:ascii="Times New Roman" w:eastAsia="Times New Roman" w:hAnsi="Times New Roman" w:cs="Times New Roman"/>
        </w:rPr>
        <w:t>e</w:t>
      </w:r>
      <w:r w:rsidRPr="00A411FD">
        <w:rPr>
          <w:rFonts w:ascii="Times New Roman" w:eastAsia="Times New Roman" w:hAnsi="Times New Roman" w:cs="Times New Roman"/>
        </w:rPr>
        <w:t xml:space="preserve">bec. Embora essas experiências internacionais proporcionem a formação de profissionais altamente qualificados, observa-se que muitos desses estudantes optam por se estabelecer permanentemente no Canadá, o que contribui para o fenômeno da "fuga de cérebros" (Santos, 2024; Silva, 2008). Entretanto, é importante destacar as limitações do estudo, como a falta de dados </w:t>
      </w:r>
      <w:r w:rsidR="000F0F03">
        <w:rPr>
          <w:rFonts w:ascii="Times New Roman" w:eastAsia="Times New Roman" w:hAnsi="Times New Roman" w:cs="Times New Roman"/>
        </w:rPr>
        <w:t>aprofundados</w:t>
      </w:r>
      <w:r w:rsidRPr="00A411FD">
        <w:rPr>
          <w:rFonts w:ascii="Times New Roman" w:eastAsia="Times New Roman" w:hAnsi="Times New Roman" w:cs="Times New Roman"/>
        </w:rPr>
        <w:t xml:space="preserve"> sobre os estudantes, a ausência de informações sobre bolsas de estudo, o tempo para a conclusão dos programas e as taxas de evasão, aspectos que poderiam ser investigados em pesquisas futuras. Por fim, ao analisar os programas de internacionalização e mobilidade acadêmica, apesar de seu potencial para democratizar o acesso ao conhecimento, ainda são políticas educacionais que beneficiam grupos</w:t>
      </w:r>
      <w:r w:rsidR="1AB26C5D" w:rsidRPr="00A411FD">
        <w:rPr>
          <w:rFonts w:ascii="Times New Roman" w:eastAsia="Times New Roman" w:hAnsi="Times New Roman" w:cs="Times New Roman"/>
        </w:rPr>
        <w:t xml:space="preserve"> de maior poder econômico</w:t>
      </w:r>
      <w:r w:rsidR="00E13DE3">
        <w:rPr>
          <w:rFonts w:ascii="Times New Roman" w:eastAsia="Times New Roman" w:hAnsi="Times New Roman" w:cs="Times New Roman"/>
        </w:rPr>
        <w:t>, o que</w:t>
      </w:r>
      <w:r w:rsidRPr="00A411FD">
        <w:rPr>
          <w:rFonts w:ascii="Times New Roman" w:eastAsia="Times New Roman" w:hAnsi="Times New Roman" w:cs="Times New Roman"/>
        </w:rPr>
        <w:t xml:space="preserve"> evidencia a necessidade de desenvolver políticas de internacionalização mais democráticas e emancipatórias, capazes de ampliar o acesso e a inclusão no contexto educacional global.</w:t>
      </w:r>
    </w:p>
    <w:p w14:paraId="4BF82047" w14:textId="7FEAEA2C" w:rsidR="38C73C56" w:rsidRPr="00A411FD" w:rsidRDefault="38C73C56" w:rsidP="00A411FD">
      <w:pPr>
        <w:spacing w:after="0" w:line="360" w:lineRule="auto"/>
        <w:ind w:firstLine="708"/>
        <w:jc w:val="both"/>
        <w:rPr>
          <w:rFonts w:ascii="Times New Roman" w:eastAsia="Times New Roman" w:hAnsi="Times New Roman" w:cs="Times New Roman"/>
          <w:color w:val="0070C0"/>
        </w:rPr>
      </w:pPr>
    </w:p>
    <w:p w14:paraId="2A6CE84F" w14:textId="59B1D8B9" w:rsidR="74B5944E" w:rsidRPr="00A411FD" w:rsidRDefault="5333C5BC" w:rsidP="00A411FD">
      <w:pPr>
        <w:pStyle w:val="Titre2"/>
        <w:spacing w:before="0" w:after="0" w:line="240" w:lineRule="auto"/>
        <w:ind w:left="2" w:hanging="2"/>
        <w:jc w:val="both"/>
        <w:rPr>
          <w:rFonts w:ascii="Times New Roman" w:eastAsia="Times New Roman" w:hAnsi="Times New Roman" w:cs="Times New Roman"/>
          <w:b/>
          <w:bCs/>
          <w:color w:val="000000" w:themeColor="text1"/>
          <w:sz w:val="24"/>
          <w:szCs w:val="24"/>
        </w:rPr>
      </w:pPr>
      <w:r w:rsidRPr="00A411FD">
        <w:rPr>
          <w:rFonts w:ascii="Times New Roman" w:eastAsia="Times New Roman" w:hAnsi="Times New Roman" w:cs="Times New Roman"/>
          <w:b/>
          <w:bCs/>
          <w:color w:val="000000" w:themeColor="text1"/>
          <w:sz w:val="24"/>
          <w:szCs w:val="24"/>
        </w:rPr>
        <w:t>Referências</w:t>
      </w:r>
    </w:p>
    <w:p w14:paraId="054ACE6F" w14:textId="35911FC2" w:rsidR="74B5944E" w:rsidRPr="00A411FD" w:rsidRDefault="5912B15D" w:rsidP="00A411FD">
      <w:pPr>
        <w:spacing w:after="0" w:line="240" w:lineRule="auto"/>
        <w:rPr>
          <w:rFonts w:ascii="Times New Roman" w:eastAsia="Times New Roman" w:hAnsi="Times New Roman" w:cs="Times New Roman"/>
          <w:b/>
          <w:bCs/>
        </w:rPr>
      </w:pPr>
      <w:r w:rsidRPr="00A411FD">
        <w:rPr>
          <w:rFonts w:ascii="Times New Roman" w:eastAsia="Times New Roman" w:hAnsi="Times New Roman" w:cs="Times New Roman"/>
          <w:color w:val="000000" w:themeColor="text1"/>
        </w:rPr>
        <w:t>BUREAU DE LA VIE ÉTUDIANTE (BVE)</w:t>
      </w:r>
      <w:r w:rsidRPr="00A411FD">
        <w:rPr>
          <w:rFonts w:ascii="Times New Roman" w:eastAsia="Times New Roman" w:hAnsi="Times New Roman" w:cs="Times New Roman"/>
          <w:b/>
          <w:bCs/>
          <w:color w:val="000000" w:themeColor="text1"/>
        </w:rPr>
        <w:t xml:space="preserve">. </w:t>
      </w:r>
      <w:proofErr w:type="spellStart"/>
      <w:r w:rsidRPr="00A411FD">
        <w:rPr>
          <w:rFonts w:ascii="Times New Roman" w:eastAsia="Times New Roman" w:hAnsi="Times New Roman" w:cs="Times New Roman"/>
          <w:b/>
          <w:bCs/>
          <w:color w:val="000000" w:themeColor="text1"/>
        </w:rPr>
        <w:t>Consultation</w:t>
      </w:r>
      <w:proofErr w:type="spellEnd"/>
      <w:r w:rsidRPr="00A411FD">
        <w:rPr>
          <w:rFonts w:ascii="Times New Roman" w:eastAsia="Times New Roman" w:hAnsi="Times New Roman" w:cs="Times New Roman"/>
          <w:b/>
          <w:bCs/>
          <w:color w:val="000000" w:themeColor="text1"/>
        </w:rPr>
        <w:t xml:space="preserve"> </w:t>
      </w:r>
      <w:proofErr w:type="spellStart"/>
      <w:r w:rsidRPr="00A411FD">
        <w:rPr>
          <w:rFonts w:ascii="Times New Roman" w:eastAsia="Times New Roman" w:hAnsi="Times New Roman" w:cs="Times New Roman"/>
          <w:b/>
          <w:bCs/>
          <w:color w:val="000000" w:themeColor="text1"/>
        </w:rPr>
        <w:t>individuelle</w:t>
      </w:r>
      <w:proofErr w:type="spellEnd"/>
      <w:r w:rsidR="20588F41" w:rsidRPr="00A411FD">
        <w:rPr>
          <w:rStyle w:val="Hyperlien"/>
          <w:rFonts w:ascii="Times New Roman" w:eastAsia="Times New Roman" w:hAnsi="Times New Roman" w:cs="Times New Roman"/>
          <w:b/>
          <w:bCs/>
          <w:color w:val="000000" w:themeColor="text1"/>
          <w:u w:val="none"/>
        </w:rPr>
        <w:t xml:space="preserve">. </w:t>
      </w:r>
      <w:r w:rsidRPr="00A411FD">
        <w:rPr>
          <w:rFonts w:ascii="Times New Roman" w:eastAsia="Times New Roman" w:hAnsi="Times New Roman" w:cs="Times New Roman"/>
          <w:color w:val="000000" w:themeColor="text1"/>
        </w:rPr>
        <w:t xml:space="preserve">Direction </w:t>
      </w:r>
      <w:proofErr w:type="spellStart"/>
      <w:r w:rsidRPr="00A411FD">
        <w:rPr>
          <w:rFonts w:ascii="Times New Roman" w:eastAsia="Times New Roman" w:hAnsi="Times New Roman" w:cs="Times New Roman"/>
          <w:color w:val="000000" w:themeColor="text1"/>
        </w:rPr>
        <w:t>des</w:t>
      </w:r>
      <w:proofErr w:type="spellEnd"/>
      <w:r w:rsidRPr="00A411FD">
        <w:rPr>
          <w:rFonts w:ascii="Times New Roman" w:eastAsia="Times New Roman" w:hAnsi="Times New Roman" w:cs="Times New Roman"/>
          <w:color w:val="000000" w:themeColor="text1"/>
        </w:rPr>
        <w:t xml:space="preserve"> </w:t>
      </w:r>
      <w:proofErr w:type="spellStart"/>
      <w:r w:rsidRPr="00A411FD">
        <w:rPr>
          <w:rFonts w:ascii="Times New Roman" w:eastAsia="Times New Roman" w:hAnsi="Times New Roman" w:cs="Times New Roman"/>
          <w:color w:val="000000" w:themeColor="text1"/>
        </w:rPr>
        <w:t>services</w:t>
      </w:r>
      <w:proofErr w:type="spellEnd"/>
      <w:r w:rsidRPr="00A411FD">
        <w:rPr>
          <w:rFonts w:ascii="Times New Roman" w:eastAsia="Times New Roman" w:hAnsi="Times New Roman" w:cs="Times New Roman"/>
          <w:color w:val="000000" w:themeColor="text1"/>
        </w:rPr>
        <w:t xml:space="preserve"> </w:t>
      </w:r>
      <w:proofErr w:type="spellStart"/>
      <w:r w:rsidRPr="00A411FD">
        <w:rPr>
          <w:rFonts w:ascii="Times New Roman" w:eastAsia="Times New Roman" w:hAnsi="Times New Roman" w:cs="Times New Roman"/>
          <w:color w:val="000000" w:themeColor="text1"/>
        </w:rPr>
        <w:t>aux</w:t>
      </w:r>
      <w:proofErr w:type="spellEnd"/>
      <w:r w:rsidRPr="00A411FD">
        <w:rPr>
          <w:rFonts w:ascii="Times New Roman" w:eastAsia="Times New Roman" w:hAnsi="Times New Roman" w:cs="Times New Roman"/>
          <w:color w:val="000000" w:themeColor="text1"/>
        </w:rPr>
        <w:t xml:space="preserve"> </w:t>
      </w:r>
      <w:proofErr w:type="spellStart"/>
      <w:r w:rsidRPr="00A411FD">
        <w:rPr>
          <w:rFonts w:ascii="Times New Roman" w:eastAsia="Times New Roman" w:hAnsi="Times New Roman" w:cs="Times New Roman"/>
          <w:color w:val="000000" w:themeColor="text1"/>
        </w:rPr>
        <w:t>étudiants</w:t>
      </w:r>
      <w:proofErr w:type="spellEnd"/>
      <w:r w:rsidR="1EA1C5CB" w:rsidRPr="00A411FD">
        <w:rPr>
          <w:rFonts w:ascii="Times New Roman" w:eastAsia="Times New Roman" w:hAnsi="Times New Roman" w:cs="Times New Roman"/>
          <w:color w:val="000000" w:themeColor="text1"/>
        </w:rPr>
        <w:t>. s/d. Disponível em:</w:t>
      </w:r>
      <w:r w:rsidR="1EA1C5CB" w:rsidRPr="00A411FD">
        <w:rPr>
          <w:rFonts w:ascii="Times New Roman" w:eastAsia="Times New Roman" w:hAnsi="Times New Roman" w:cs="Times New Roman"/>
          <w:b/>
          <w:bCs/>
          <w:color w:val="000000" w:themeColor="text1"/>
        </w:rPr>
        <w:t xml:space="preserve"> </w:t>
      </w:r>
      <w:hyperlink r:id="rId7">
        <w:r w:rsidR="1EA1C5CB" w:rsidRPr="00A411FD">
          <w:rPr>
            <w:rStyle w:val="Hyperlien"/>
            <w:rFonts w:ascii="Times New Roman" w:eastAsia="Times New Roman" w:hAnsi="Times New Roman" w:cs="Times New Roman"/>
          </w:rPr>
          <w:t>https://www.bve.ulaval.ca/etudiants-international/consultation-individuelle/</w:t>
        </w:r>
      </w:hyperlink>
      <w:r w:rsidR="1EA1C5CB" w:rsidRPr="00A411FD">
        <w:rPr>
          <w:rFonts w:ascii="Times New Roman" w:eastAsia="Times New Roman" w:hAnsi="Times New Roman" w:cs="Times New Roman"/>
          <w:b/>
          <w:bCs/>
        </w:rPr>
        <w:t xml:space="preserve"> </w:t>
      </w:r>
      <w:r w:rsidR="1EA1C5CB" w:rsidRPr="00A411FD">
        <w:rPr>
          <w:rFonts w:ascii="Times New Roman" w:eastAsia="Times New Roman" w:hAnsi="Times New Roman" w:cs="Times New Roman"/>
        </w:rPr>
        <w:t>Acesso em: 27 fev. 2025.</w:t>
      </w:r>
    </w:p>
    <w:p w14:paraId="6CF648DF" w14:textId="26EB70C8" w:rsidR="74B5944E" w:rsidRPr="00A411FD" w:rsidRDefault="4F5408B4"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EBERLE, Luciene; HOPF, Mariana Casagrande; MILAN, Gabriel Sperandio. A percepção do intercambista brasileiro sobre a experiência de estudo e trabalho no Canadá. </w:t>
      </w:r>
      <w:r w:rsidRPr="00A411FD">
        <w:rPr>
          <w:rFonts w:ascii="Times New Roman" w:eastAsia="Times New Roman" w:hAnsi="Times New Roman" w:cs="Times New Roman"/>
          <w:b/>
          <w:bCs/>
        </w:rPr>
        <w:t>Revista Eletrônica de Administração e Turismo-</w:t>
      </w:r>
      <w:proofErr w:type="spellStart"/>
      <w:r w:rsidRPr="00A411FD">
        <w:rPr>
          <w:rFonts w:ascii="Times New Roman" w:eastAsia="Times New Roman" w:hAnsi="Times New Roman" w:cs="Times New Roman"/>
          <w:b/>
          <w:bCs/>
        </w:rPr>
        <w:t>ReAT</w:t>
      </w:r>
      <w:proofErr w:type="spellEnd"/>
      <w:r w:rsidRPr="00A411FD">
        <w:rPr>
          <w:rFonts w:ascii="Times New Roman" w:eastAsia="Times New Roman" w:hAnsi="Times New Roman" w:cs="Times New Roman"/>
        </w:rPr>
        <w:t>, v. 15, n. 1, p. 102-119, 2021.</w:t>
      </w:r>
    </w:p>
    <w:p w14:paraId="087C765B" w14:textId="7613A248" w:rsidR="74B5944E" w:rsidRPr="00A411FD" w:rsidRDefault="269D1DC6"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GOUVERNMENT DU CANAD. </w:t>
      </w:r>
      <w:proofErr w:type="spellStart"/>
      <w:r w:rsidRPr="00A411FD">
        <w:rPr>
          <w:rFonts w:ascii="Times New Roman" w:eastAsia="Times New Roman" w:hAnsi="Times New Roman" w:cs="Times New Roman"/>
          <w:b/>
          <w:bCs/>
        </w:rPr>
        <w:t>Relations</w:t>
      </w:r>
      <w:proofErr w:type="spellEnd"/>
      <w:r w:rsidRPr="00A411FD">
        <w:rPr>
          <w:rFonts w:ascii="Times New Roman" w:eastAsia="Times New Roman" w:hAnsi="Times New Roman" w:cs="Times New Roman"/>
          <w:b/>
          <w:bCs/>
        </w:rPr>
        <w:t xml:space="preserve"> Canada-</w:t>
      </w:r>
      <w:proofErr w:type="spellStart"/>
      <w:r w:rsidRPr="00A411FD">
        <w:rPr>
          <w:rFonts w:ascii="Times New Roman" w:eastAsia="Times New Roman" w:hAnsi="Times New Roman" w:cs="Times New Roman"/>
          <w:b/>
          <w:bCs/>
        </w:rPr>
        <w:t>Brésil</w:t>
      </w:r>
      <w:proofErr w:type="spellEnd"/>
      <w:r w:rsidRPr="00A411FD">
        <w:rPr>
          <w:rFonts w:ascii="Times New Roman" w:eastAsia="Times New Roman" w:hAnsi="Times New Roman" w:cs="Times New Roman"/>
          <w:b/>
          <w:bCs/>
        </w:rPr>
        <w:t>.</w:t>
      </w:r>
      <w:r w:rsidRPr="00A411FD">
        <w:rPr>
          <w:rFonts w:ascii="Times New Roman" w:eastAsia="Times New Roman" w:hAnsi="Times New Roman" w:cs="Times New Roman"/>
        </w:rPr>
        <w:t xml:space="preserve"> 2024. Disponível em: </w:t>
      </w:r>
      <w:hyperlink r:id="rId8">
        <w:r w:rsidRPr="00A411FD">
          <w:rPr>
            <w:rStyle w:val="Hyperlien"/>
            <w:rFonts w:ascii="Times New Roman" w:eastAsia="Times New Roman" w:hAnsi="Times New Roman" w:cs="Times New Roman"/>
          </w:rPr>
          <w:t>https://www.international.gc.ca/country-pays/brazil-bresil/relations.aspx?lang=fra</w:t>
        </w:r>
      </w:hyperlink>
      <w:r w:rsidRPr="00A411FD">
        <w:rPr>
          <w:rFonts w:ascii="Times New Roman" w:eastAsia="Times New Roman" w:hAnsi="Times New Roman" w:cs="Times New Roman"/>
        </w:rPr>
        <w:t xml:space="preserve"> Acesso em: 15 jan. 2025.</w:t>
      </w:r>
    </w:p>
    <w:p w14:paraId="5191A6A0" w14:textId="7E774DC7" w:rsidR="74B5944E" w:rsidRPr="00A411FD" w:rsidRDefault="7688C88E"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GUIMARÃES-IOSIF, </w:t>
      </w:r>
      <w:proofErr w:type="spellStart"/>
      <w:r w:rsidRPr="00A411FD">
        <w:rPr>
          <w:rFonts w:ascii="Times New Roman" w:eastAsia="Times New Roman" w:hAnsi="Times New Roman" w:cs="Times New Roman"/>
        </w:rPr>
        <w:t>Ranilce</w:t>
      </w:r>
      <w:proofErr w:type="spellEnd"/>
      <w:r w:rsidRPr="00A411FD">
        <w:rPr>
          <w:rFonts w:ascii="Times New Roman" w:eastAsia="Times New Roman" w:hAnsi="Times New Roman" w:cs="Times New Roman"/>
        </w:rPr>
        <w:t xml:space="preserve"> et al. Programa Ciência sem Fronteiras: a tradução da política de internacionalização brasileira no Canadá. </w:t>
      </w:r>
      <w:r w:rsidRPr="00A411FD">
        <w:rPr>
          <w:rFonts w:ascii="Times New Roman" w:eastAsia="Times New Roman" w:hAnsi="Times New Roman" w:cs="Times New Roman"/>
          <w:b/>
          <w:bCs/>
        </w:rPr>
        <w:t>Interfaces Brasil/Canadá</w:t>
      </w:r>
      <w:r w:rsidRPr="00A411FD">
        <w:rPr>
          <w:rFonts w:ascii="Times New Roman" w:eastAsia="Times New Roman" w:hAnsi="Times New Roman" w:cs="Times New Roman"/>
        </w:rPr>
        <w:t>, v. 16, n. 1, p. 16-39, 2016.</w:t>
      </w:r>
    </w:p>
    <w:p w14:paraId="50E168E3" w14:textId="0C4EE76A" w:rsidR="74B5944E" w:rsidRPr="00A411FD" w:rsidRDefault="6EF69768"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SANTOS, Guilherme de Souza Campos Portugal. </w:t>
      </w:r>
      <w:r w:rsidRPr="00A411FD">
        <w:rPr>
          <w:rFonts w:ascii="Times New Roman" w:eastAsia="Times New Roman" w:hAnsi="Times New Roman" w:cs="Times New Roman"/>
          <w:b/>
          <w:bCs/>
        </w:rPr>
        <w:t>Fuga de cérebros: o fenômeno na perspectiva do emigrante qualificado brasileiro.</w:t>
      </w:r>
      <w:r w:rsidRPr="00A411FD">
        <w:rPr>
          <w:rFonts w:ascii="Times New Roman" w:eastAsia="Times New Roman" w:hAnsi="Times New Roman" w:cs="Times New Roman"/>
        </w:rPr>
        <w:t xml:space="preserve"> 2024. Tese de Doutorado. Universidade de São Paulo.</w:t>
      </w:r>
    </w:p>
    <w:p w14:paraId="734730D1" w14:textId="09A83AF8" w:rsidR="74B5944E" w:rsidRPr="00A411FD" w:rsidRDefault="7AB4156A"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SILVA, Nilce. Fluxos Migratórios Lusófonos em Direção ao Canadá: O Caso Português e o Brasileiro. </w:t>
      </w:r>
      <w:r w:rsidRPr="00A411FD">
        <w:rPr>
          <w:rFonts w:ascii="Times New Roman" w:eastAsia="Times New Roman" w:hAnsi="Times New Roman" w:cs="Times New Roman"/>
          <w:b/>
          <w:bCs/>
        </w:rPr>
        <w:t>Pensamento &amp; Realidade</w:t>
      </w:r>
      <w:r w:rsidRPr="00A411FD">
        <w:rPr>
          <w:rFonts w:ascii="Times New Roman" w:eastAsia="Times New Roman" w:hAnsi="Times New Roman" w:cs="Times New Roman"/>
        </w:rPr>
        <w:t>, v. 22, 2008.</w:t>
      </w:r>
    </w:p>
    <w:p w14:paraId="34C405A4" w14:textId="34F728D3" w:rsidR="74B5944E" w:rsidRPr="00A411FD" w:rsidRDefault="488720D8"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QUÉBEC-CAPES. Accord de </w:t>
      </w:r>
      <w:proofErr w:type="spellStart"/>
      <w:r w:rsidRPr="00A411FD">
        <w:rPr>
          <w:rFonts w:ascii="Times New Roman" w:eastAsia="Times New Roman" w:hAnsi="Times New Roman" w:cs="Times New Roman"/>
        </w:rPr>
        <w:t>coopération</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dans</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le</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domaine</w:t>
      </w:r>
      <w:proofErr w:type="spellEnd"/>
      <w:r w:rsidRPr="00A411FD">
        <w:rPr>
          <w:rFonts w:ascii="Times New Roman" w:eastAsia="Times New Roman" w:hAnsi="Times New Roman" w:cs="Times New Roman"/>
        </w:rPr>
        <w:t xml:space="preserve"> de </w:t>
      </w:r>
      <w:proofErr w:type="spellStart"/>
      <w:r w:rsidRPr="00A411FD">
        <w:rPr>
          <w:rFonts w:ascii="Times New Roman" w:eastAsia="Times New Roman" w:hAnsi="Times New Roman" w:cs="Times New Roman"/>
        </w:rPr>
        <w:t>l’enseignement</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supérieur</w:t>
      </w:r>
      <w:proofErr w:type="spellEnd"/>
      <w:r w:rsidRPr="00A411FD">
        <w:rPr>
          <w:rFonts w:ascii="Times New Roman" w:eastAsia="Times New Roman" w:hAnsi="Times New Roman" w:cs="Times New Roman"/>
        </w:rPr>
        <w:t xml:space="preserve"> et de </w:t>
      </w:r>
      <w:proofErr w:type="spellStart"/>
      <w:r w:rsidRPr="00A411FD">
        <w:rPr>
          <w:rFonts w:ascii="Times New Roman" w:eastAsia="Times New Roman" w:hAnsi="Times New Roman" w:cs="Times New Roman"/>
        </w:rPr>
        <w:t>la</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recherche</w:t>
      </w:r>
      <w:proofErr w:type="spellEnd"/>
      <w:r w:rsidRPr="00A411FD">
        <w:rPr>
          <w:rFonts w:ascii="Times New Roman" w:eastAsia="Times New Roman" w:hAnsi="Times New Roman" w:cs="Times New Roman"/>
        </w:rPr>
        <w:t xml:space="preserve"> entre </w:t>
      </w:r>
      <w:proofErr w:type="spellStart"/>
      <w:r w:rsidRPr="00A411FD">
        <w:rPr>
          <w:rFonts w:ascii="Times New Roman" w:eastAsia="Times New Roman" w:hAnsi="Times New Roman" w:cs="Times New Roman"/>
        </w:rPr>
        <w:t>la</w:t>
      </w:r>
      <w:proofErr w:type="spellEnd"/>
      <w:r w:rsidRPr="00A411FD">
        <w:rPr>
          <w:rFonts w:ascii="Times New Roman" w:eastAsia="Times New Roman" w:hAnsi="Times New Roman" w:cs="Times New Roman"/>
        </w:rPr>
        <w:t xml:space="preserve"> ministre de </w:t>
      </w:r>
      <w:proofErr w:type="spellStart"/>
      <w:r w:rsidRPr="00A411FD">
        <w:rPr>
          <w:rFonts w:ascii="Times New Roman" w:eastAsia="Times New Roman" w:hAnsi="Times New Roman" w:cs="Times New Roman"/>
        </w:rPr>
        <w:t>l’Éducation</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du</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loisir</w:t>
      </w:r>
      <w:proofErr w:type="spellEnd"/>
      <w:r w:rsidRPr="00A411FD">
        <w:rPr>
          <w:rFonts w:ascii="Times New Roman" w:eastAsia="Times New Roman" w:hAnsi="Times New Roman" w:cs="Times New Roman"/>
        </w:rPr>
        <w:t xml:space="preserve"> et </w:t>
      </w:r>
      <w:proofErr w:type="spellStart"/>
      <w:r w:rsidRPr="00A411FD">
        <w:rPr>
          <w:rFonts w:ascii="Times New Roman" w:eastAsia="Times New Roman" w:hAnsi="Times New Roman" w:cs="Times New Roman"/>
        </w:rPr>
        <w:t>du</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sport</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du</w:t>
      </w:r>
      <w:proofErr w:type="spellEnd"/>
      <w:r w:rsidRPr="00A411FD">
        <w:rPr>
          <w:rFonts w:ascii="Times New Roman" w:eastAsia="Times New Roman" w:hAnsi="Times New Roman" w:cs="Times New Roman"/>
        </w:rPr>
        <w:t xml:space="preserve"> Québec et </w:t>
      </w:r>
      <w:proofErr w:type="spellStart"/>
      <w:r w:rsidRPr="00A411FD">
        <w:rPr>
          <w:rFonts w:ascii="Times New Roman" w:eastAsia="Times New Roman" w:hAnsi="Times New Roman" w:cs="Times New Roman"/>
        </w:rPr>
        <w:t>la</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Coordination</w:t>
      </w:r>
      <w:proofErr w:type="spellEnd"/>
      <w:r w:rsidRPr="00A411FD">
        <w:rPr>
          <w:rFonts w:ascii="Times New Roman" w:eastAsia="Times New Roman" w:hAnsi="Times New Roman" w:cs="Times New Roman"/>
        </w:rPr>
        <w:t xml:space="preserve"> de </w:t>
      </w:r>
      <w:proofErr w:type="spellStart"/>
      <w:r w:rsidRPr="00A411FD">
        <w:rPr>
          <w:rFonts w:ascii="Times New Roman" w:eastAsia="Times New Roman" w:hAnsi="Times New Roman" w:cs="Times New Roman"/>
        </w:rPr>
        <w:t>perfectionnement</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du</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personnel</w:t>
      </w:r>
      <w:proofErr w:type="spellEnd"/>
      <w:r w:rsidRPr="00A411FD">
        <w:rPr>
          <w:rFonts w:ascii="Times New Roman" w:eastAsia="Times New Roman" w:hAnsi="Times New Roman" w:cs="Times New Roman"/>
        </w:rPr>
        <w:t xml:space="preserve"> de </w:t>
      </w:r>
      <w:proofErr w:type="spellStart"/>
      <w:r w:rsidRPr="00A411FD">
        <w:rPr>
          <w:rFonts w:ascii="Times New Roman" w:eastAsia="Times New Roman" w:hAnsi="Times New Roman" w:cs="Times New Roman"/>
        </w:rPr>
        <w:t>niveau</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supérieur</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du</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brésil</w:t>
      </w:r>
      <w:proofErr w:type="spellEnd"/>
      <w:r w:rsidRPr="00A411FD">
        <w:rPr>
          <w:rFonts w:ascii="Times New Roman" w:eastAsia="Times New Roman" w:hAnsi="Times New Roman" w:cs="Times New Roman"/>
        </w:rPr>
        <w:t>. 20</w:t>
      </w:r>
      <w:r w:rsidR="4539766B" w:rsidRPr="00A411FD">
        <w:rPr>
          <w:rFonts w:ascii="Times New Roman" w:eastAsia="Times New Roman" w:hAnsi="Times New Roman" w:cs="Times New Roman"/>
        </w:rPr>
        <w:t>12.</w:t>
      </w:r>
      <w:r w:rsidR="1D8E2AC3" w:rsidRPr="00A411FD">
        <w:rPr>
          <w:rFonts w:ascii="Times New Roman" w:eastAsia="Times New Roman" w:hAnsi="Times New Roman" w:cs="Times New Roman"/>
        </w:rPr>
        <w:t xml:space="preserve"> Disponível em: </w:t>
      </w:r>
      <w:hyperlink r:id="rId9">
        <w:r w:rsidR="1D8E2AC3" w:rsidRPr="00A411FD">
          <w:rPr>
            <w:rStyle w:val="Hyperlien"/>
            <w:rFonts w:ascii="Times New Roman" w:eastAsia="Times New Roman" w:hAnsi="Times New Roman" w:cs="Times New Roman"/>
          </w:rPr>
          <w:t>https://mrif.gouv.qc.ca/Document/Engagements/2012-10.pdf</w:t>
        </w:r>
      </w:hyperlink>
      <w:r w:rsidR="1D8E2AC3" w:rsidRPr="00A411FD">
        <w:rPr>
          <w:rFonts w:ascii="Times New Roman" w:eastAsia="Times New Roman" w:hAnsi="Times New Roman" w:cs="Times New Roman"/>
        </w:rPr>
        <w:t xml:space="preserve"> 10 jav. 2025.</w:t>
      </w:r>
    </w:p>
    <w:p w14:paraId="57E78379" w14:textId="102C8BA7" w:rsidR="74B5944E" w:rsidRPr="00A411FD" w:rsidRDefault="7AB4156A"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SIMÕES FORTE, Lilia A. </w:t>
      </w:r>
      <w:proofErr w:type="spellStart"/>
      <w:r w:rsidRPr="00A411FD">
        <w:rPr>
          <w:rFonts w:ascii="Times New Roman" w:eastAsia="Times New Roman" w:hAnsi="Times New Roman" w:cs="Times New Roman"/>
          <w:b/>
          <w:bCs/>
        </w:rPr>
        <w:t>Expérience</w:t>
      </w:r>
      <w:proofErr w:type="spellEnd"/>
      <w:r w:rsidRPr="00A411FD">
        <w:rPr>
          <w:rFonts w:ascii="Times New Roman" w:eastAsia="Times New Roman" w:hAnsi="Times New Roman" w:cs="Times New Roman"/>
          <w:b/>
          <w:bCs/>
        </w:rPr>
        <w:t xml:space="preserve"> </w:t>
      </w:r>
      <w:proofErr w:type="spellStart"/>
      <w:r w:rsidRPr="00A411FD">
        <w:rPr>
          <w:rFonts w:ascii="Times New Roman" w:eastAsia="Times New Roman" w:hAnsi="Times New Roman" w:cs="Times New Roman"/>
          <w:b/>
          <w:bCs/>
        </w:rPr>
        <w:t>internationale</w:t>
      </w:r>
      <w:proofErr w:type="spellEnd"/>
      <w:r w:rsidRPr="00A411FD">
        <w:rPr>
          <w:rFonts w:ascii="Times New Roman" w:eastAsia="Times New Roman" w:hAnsi="Times New Roman" w:cs="Times New Roman"/>
          <w:b/>
          <w:bCs/>
        </w:rPr>
        <w:t xml:space="preserve"> et </w:t>
      </w:r>
      <w:proofErr w:type="spellStart"/>
      <w:r w:rsidRPr="00A411FD">
        <w:rPr>
          <w:rFonts w:ascii="Times New Roman" w:eastAsia="Times New Roman" w:hAnsi="Times New Roman" w:cs="Times New Roman"/>
          <w:b/>
          <w:bCs/>
        </w:rPr>
        <w:t>transformations</w:t>
      </w:r>
      <w:proofErr w:type="spellEnd"/>
      <w:r w:rsidRPr="00A411FD">
        <w:rPr>
          <w:rFonts w:ascii="Times New Roman" w:eastAsia="Times New Roman" w:hAnsi="Times New Roman" w:cs="Times New Roman"/>
          <w:b/>
          <w:bCs/>
        </w:rPr>
        <w:t xml:space="preserve"> </w:t>
      </w:r>
      <w:proofErr w:type="spellStart"/>
      <w:r w:rsidRPr="00A411FD">
        <w:rPr>
          <w:rFonts w:ascii="Times New Roman" w:eastAsia="Times New Roman" w:hAnsi="Times New Roman" w:cs="Times New Roman"/>
          <w:b/>
          <w:bCs/>
        </w:rPr>
        <w:t>identitaires</w:t>
      </w:r>
      <w:proofErr w:type="spellEnd"/>
      <w:r w:rsidRPr="00A411FD">
        <w:rPr>
          <w:rFonts w:ascii="Times New Roman" w:eastAsia="Times New Roman" w:hAnsi="Times New Roman" w:cs="Times New Roman"/>
          <w:b/>
          <w:bCs/>
        </w:rPr>
        <w:t xml:space="preserve">: Le </w:t>
      </w:r>
      <w:proofErr w:type="spellStart"/>
      <w:r w:rsidRPr="00A411FD">
        <w:rPr>
          <w:rFonts w:ascii="Times New Roman" w:eastAsia="Times New Roman" w:hAnsi="Times New Roman" w:cs="Times New Roman"/>
          <w:b/>
          <w:bCs/>
        </w:rPr>
        <w:t>cas</w:t>
      </w:r>
      <w:proofErr w:type="spellEnd"/>
      <w:r w:rsidRPr="00A411FD">
        <w:rPr>
          <w:rFonts w:ascii="Times New Roman" w:eastAsia="Times New Roman" w:hAnsi="Times New Roman" w:cs="Times New Roman"/>
          <w:b/>
          <w:bCs/>
        </w:rPr>
        <w:t xml:space="preserve"> de </w:t>
      </w:r>
      <w:proofErr w:type="spellStart"/>
      <w:r w:rsidRPr="00A411FD">
        <w:rPr>
          <w:rFonts w:ascii="Times New Roman" w:eastAsia="Times New Roman" w:hAnsi="Times New Roman" w:cs="Times New Roman"/>
          <w:b/>
          <w:bCs/>
        </w:rPr>
        <w:t>doctorants</w:t>
      </w:r>
      <w:proofErr w:type="spellEnd"/>
      <w:r w:rsidRPr="00A411FD">
        <w:rPr>
          <w:rFonts w:ascii="Times New Roman" w:eastAsia="Times New Roman" w:hAnsi="Times New Roman" w:cs="Times New Roman"/>
          <w:b/>
          <w:bCs/>
        </w:rPr>
        <w:t xml:space="preserve"> </w:t>
      </w:r>
      <w:proofErr w:type="spellStart"/>
      <w:r w:rsidRPr="00A411FD">
        <w:rPr>
          <w:rFonts w:ascii="Times New Roman" w:eastAsia="Times New Roman" w:hAnsi="Times New Roman" w:cs="Times New Roman"/>
          <w:b/>
          <w:bCs/>
        </w:rPr>
        <w:t>brésiliens</w:t>
      </w:r>
      <w:proofErr w:type="spellEnd"/>
      <w:r w:rsidRPr="00A411FD">
        <w:rPr>
          <w:rFonts w:ascii="Times New Roman" w:eastAsia="Times New Roman" w:hAnsi="Times New Roman" w:cs="Times New Roman"/>
          <w:b/>
          <w:bCs/>
        </w:rPr>
        <w:t xml:space="preserve"> </w:t>
      </w:r>
      <w:proofErr w:type="spellStart"/>
      <w:r w:rsidRPr="00A411FD">
        <w:rPr>
          <w:rFonts w:ascii="Times New Roman" w:eastAsia="Times New Roman" w:hAnsi="Times New Roman" w:cs="Times New Roman"/>
          <w:b/>
          <w:bCs/>
        </w:rPr>
        <w:t>au</w:t>
      </w:r>
      <w:proofErr w:type="spellEnd"/>
      <w:r w:rsidRPr="00A411FD">
        <w:rPr>
          <w:rFonts w:ascii="Times New Roman" w:eastAsia="Times New Roman" w:hAnsi="Times New Roman" w:cs="Times New Roman"/>
          <w:b/>
          <w:bCs/>
        </w:rPr>
        <w:t xml:space="preserve"> Canada</w:t>
      </w:r>
      <w:r w:rsidRPr="00A411FD">
        <w:rPr>
          <w:rFonts w:ascii="Times New Roman" w:eastAsia="Times New Roman" w:hAnsi="Times New Roman" w:cs="Times New Roman"/>
        </w:rPr>
        <w:t xml:space="preserve">. 2019. Tese de Doutorado. </w:t>
      </w:r>
      <w:proofErr w:type="spellStart"/>
      <w:r w:rsidRPr="00A411FD">
        <w:rPr>
          <w:rFonts w:ascii="Times New Roman" w:eastAsia="Times New Roman" w:hAnsi="Times New Roman" w:cs="Times New Roman"/>
        </w:rPr>
        <w:t>Université</w:t>
      </w:r>
      <w:proofErr w:type="spellEnd"/>
      <w:r w:rsidRPr="00A411FD">
        <w:rPr>
          <w:rFonts w:ascii="Times New Roman" w:eastAsia="Times New Roman" w:hAnsi="Times New Roman" w:cs="Times New Roman"/>
        </w:rPr>
        <w:t xml:space="preserve"> d'Ottawa/</w:t>
      </w:r>
      <w:proofErr w:type="spellStart"/>
      <w:r w:rsidRPr="00A411FD">
        <w:rPr>
          <w:rFonts w:ascii="Times New Roman" w:eastAsia="Times New Roman" w:hAnsi="Times New Roman" w:cs="Times New Roman"/>
        </w:rPr>
        <w:t>University</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of</w:t>
      </w:r>
      <w:proofErr w:type="spellEnd"/>
      <w:r w:rsidRPr="00A411FD">
        <w:rPr>
          <w:rFonts w:ascii="Times New Roman" w:eastAsia="Times New Roman" w:hAnsi="Times New Roman" w:cs="Times New Roman"/>
        </w:rPr>
        <w:t xml:space="preserve"> Ottawa.</w:t>
      </w:r>
    </w:p>
    <w:p w14:paraId="2057F865" w14:textId="1EAAC02C" w:rsidR="74B5944E" w:rsidRPr="00A411FD" w:rsidRDefault="268C06BC"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UNIVERSITÉ LAVAL. </w:t>
      </w:r>
      <w:proofErr w:type="spellStart"/>
      <w:r w:rsidRPr="00A411FD">
        <w:rPr>
          <w:rFonts w:ascii="Times New Roman" w:eastAsia="Times New Roman" w:hAnsi="Times New Roman" w:cs="Times New Roman"/>
          <w:b/>
          <w:bCs/>
        </w:rPr>
        <w:t>Universit</w:t>
      </w:r>
      <w:r w:rsidR="376099F6" w:rsidRPr="00A411FD">
        <w:rPr>
          <w:rFonts w:ascii="Times New Roman" w:eastAsia="Times New Roman" w:hAnsi="Times New Roman" w:cs="Times New Roman"/>
          <w:b/>
          <w:bCs/>
        </w:rPr>
        <w:t>é</w:t>
      </w:r>
      <w:proofErr w:type="spellEnd"/>
      <w:r w:rsidR="376099F6" w:rsidRPr="00A411FD">
        <w:rPr>
          <w:rFonts w:ascii="Times New Roman" w:eastAsia="Times New Roman" w:hAnsi="Times New Roman" w:cs="Times New Roman"/>
          <w:b/>
          <w:bCs/>
        </w:rPr>
        <w:t xml:space="preserve"> </w:t>
      </w:r>
      <w:r w:rsidRPr="00A411FD">
        <w:rPr>
          <w:rFonts w:ascii="Times New Roman" w:eastAsia="Times New Roman" w:hAnsi="Times New Roman" w:cs="Times New Roman"/>
          <w:b/>
          <w:bCs/>
        </w:rPr>
        <w:t xml:space="preserve">Laval </w:t>
      </w:r>
      <w:proofErr w:type="spellStart"/>
      <w:r w:rsidRPr="00A411FD">
        <w:rPr>
          <w:rFonts w:ascii="Times New Roman" w:eastAsia="Times New Roman" w:hAnsi="Times New Roman" w:cs="Times New Roman"/>
          <w:b/>
          <w:bCs/>
        </w:rPr>
        <w:t>en</w:t>
      </w:r>
      <w:proofErr w:type="spellEnd"/>
      <w:r w:rsidRPr="00A411FD">
        <w:rPr>
          <w:rFonts w:ascii="Times New Roman" w:eastAsia="Times New Roman" w:hAnsi="Times New Roman" w:cs="Times New Roman"/>
          <w:b/>
          <w:bCs/>
        </w:rPr>
        <w:t xml:space="preserve"> </w:t>
      </w:r>
      <w:proofErr w:type="spellStart"/>
      <w:r w:rsidRPr="00A411FD">
        <w:rPr>
          <w:rFonts w:ascii="Times New Roman" w:eastAsia="Times New Roman" w:hAnsi="Times New Roman" w:cs="Times New Roman"/>
          <w:b/>
          <w:bCs/>
        </w:rPr>
        <w:t>bref</w:t>
      </w:r>
      <w:proofErr w:type="spellEnd"/>
      <w:r w:rsidRPr="00A411FD">
        <w:rPr>
          <w:rFonts w:ascii="Times New Roman" w:eastAsia="Times New Roman" w:hAnsi="Times New Roman" w:cs="Times New Roman"/>
          <w:b/>
          <w:bCs/>
        </w:rPr>
        <w:t xml:space="preserve">. </w:t>
      </w:r>
      <w:r w:rsidRPr="00A411FD">
        <w:rPr>
          <w:rFonts w:ascii="Times New Roman" w:eastAsia="Times New Roman" w:hAnsi="Times New Roman" w:cs="Times New Roman"/>
        </w:rPr>
        <w:t xml:space="preserve">2024. Disponível em: </w:t>
      </w:r>
      <w:hyperlink r:id="rId10">
        <w:r w:rsidRPr="00A411FD">
          <w:rPr>
            <w:rStyle w:val="Hyperlien"/>
            <w:rFonts w:ascii="Times New Roman" w:eastAsia="Times New Roman" w:hAnsi="Times New Roman" w:cs="Times New Roman"/>
          </w:rPr>
          <w:t>https://www.ulaval.ca/sites/default/files/notre-universite/en-bref/Fiche_ULaval_en_bref_2024_fr.pdf</w:t>
        </w:r>
      </w:hyperlink>
      <w:r w:rsidRPr="00A411FD">
        <w:rPr>
          <w:rFonts w:ascii="Times New Roman" w:eastAsia="Times New Roman" w:hAnsi="Times New Roman" w:cs="Times New Roman"/>
        </w:rPr>
        <w:t xml:space="preserve"> Acesso em: </w:t>
      </w:r>
      <w:r w:rsidR="6205B15F" w:rsidRPr="00A411FD">
        <w:rPr>
          <w:rFonts w:ascii="Times New Roman" w:eastAsia="Times New Roman" w:hAnsi="Times New Roman" w:cs="Times New Roman"/>
        </w:rPr>
        <w:t>27 fev. 2025.</w:t>
      </w:r>
    </w:p>
    <w:p w14:paraId="0C4FE0B0" w14:textId="2970C943" w:rsidR="74B5944E" w:rsidRPr="00A411FD" w:rsidRDefault="29691E43"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UNIVERSITÉ LAVAL. </w:t>
      </w:r>
      <w:r w:rsidR="00850FA2" w:rsidRPr="00A411FD">
        <w:rPr>
          <w:rFonts w:ascii="Times New Roman" w:eastAsia="Times New Roman" w:hAnsi="Times New Roman" w:cs="Times New Roman"/>
        </w:rPr>
        <w:t xml:space="preserve">Origine et </w:t>
      </w:r>
      <w:proofErr w:type="spellStart"/>
      <w:r w:rsidR="00850FA2" w:rsidRPr="00A411FD">
        <w:rPr>
          <w:rFonts w:ascii="Times New Roman" w:eastAsia="Times New Roman" w:hAnsi="Times New Roman" w:cs="Times New Roman"/>
        </w:rPr>
        <w:t>histoire</w:t>
      </w:r>
      <w:proofErr w:type="spellEnd"/>
      <w:r w:rsidR="00850FA2" w:rsidRPr="00A411FD">
        <w:rPr>
          <w:rFonts w:ascii="Times New Roman" w:eastAsia="Times New Roman" w:hAnsi="Times New Roman" w:cs="Times New Roman"/>
        </w:rPr>
        <w:t xml:space="preserve">. </w:t>
      </w:r>
      <w:proofErr w:type="spellStart"/>
      <w:r w:rsidR="00850FA2" w:rsidRPr="00A411FD">
        <w:rPr>
          <w:rFonts w:ascii="Times New Roman" w:eastAsia="Times New Roman" w:hAnsi="Times New Roman" w:cs="Times New Roman"/>
        </w:rPr>
        <w:t>Notre</w:t>
      </w:r>
      <w:proofErr w:type="spellEnd"/>
      <w:r w:rsidR="00850FA2" w:rsidRPr="00A411FD">
        <w:rPr>
          <w:rFonts w:ascii="Times New Roman" w:eastAsia="Times New Roman" w:hAnsi="Times New Roman" w:cs="Times New Roman"/>
        </w:rPr>
        <w:t xml:space="preserve"> </w:t>
      </w:r>
      <w:proofErr w:type="spellStart"/>
      <w:r w:rsidR="00850FA2" w:rsidRPr="00A411FD">
        <w:rPr>
          <w:rFonts w:ascii="Times New Roman" w:eastAsia="Times New Roman" w:hAnsi="Times New Roman" w:cs="Times New Roman"/>
        </w:rPr>
        <w:t>Université</w:t>
      </w:r>
      <w:proofErr w:type="spellEnd"/>
      <w:r w:rsidR="00850FA2" w:rsidRPr="00A411FD">
        <w:rPr>
          <w:rFonts w:ascii="Times New Roman" w:eastAsia="Times New Roman" w:hAnsi="Times New Roman" w:cs="Times New Roman"/>
        </w:rPr>
        <w:t xml:space="preserve">. s/d. Disponível em: </w:t>
      </w:r>
      <w:hyperlink r:id="rId11">
        <w:r w:rsidR="00850FA2" w:rsidRPr="00A411FD">
          <w:rPr>
            <w:rStyle w:val="Hyperlien"/>
            <w:rFonts w:ascii="Times New Roman" w:eastAsia="Times New Roman" w:hAnsi="Times New Roman" w:cs="Times New Roman"/>
          </w:rPr>
          <w:t>https://www.ulaval.ca/notre-universite/origine-et-histoire</w:t>
        </w:r>
      </w:hyperlink>
      <w:r w:rsidR="00850FA2" w:rsidRPr="00A411FD">
        <w:rPr>
          <w:rFonts w:ascii="Times New Roman" w:eastAsia="Times New Roman" w:hAnsi="Times New Roman" w:cs="Times New Roman"/>
        </w:rPr>
        <w:t xml:space="preserve"> Acesso em: 27 fev. 2025.</w:t>
      </w:r>
    </w:p>
    <w:p w14:paraId="02072005" w14:textId="772A6243" w:rsidR="74B5944E" w:rsidRPr="00A411FD" w:rsidRDefault="06D5F62B" w:rsidP="00A411FD">
      <w:pPr>
        <w:spacing w:after="0" w:line="240" w:lineRule="auto"/>
        <w:rPr>
          <w:rFonts w:ascii="Times New Roman" w:eastAsia="Times New Roman" w:hAnsi="Times New Roman" w:cs="Times New Roman"/>
        </w:rPr>
      </w:pPr>
      <w:r w:rsidRPr="00A411FD">
        <w:rPr>
          <w:rFonts w:ascii="Times New Roman" w:eastAsia="Times New Roman" w:hAnsi="Times New Roman" w:cs="Times New Roman"/>
        </w:rPr>
        <w:t xml:space="preserve">U15 - </w:t>
      </w:r>
      <w:proofErr w:type="spellStart"/>
      <w:r w:rsidRPr="00A411FD">
        <w:rPr>
          <w:rFonts w:ascii="Times New Roman" w:eastAsia="Times New Roman" w:hAnsi="Times New Roman" w:cs="Times New Roman"/>
        </w:rPr>
        <w:t>Canada’s</w:t>
      </w:r>
      <w:proofErr w:type="spellEnd"/>
      <w:r w:rsidRPr="00A411FD">
        <w:rPr>
          <w:rFonts w:ascii="Times New Roman" w:eastAsia="Times New Roman" w:hAnsi="Times New Roman" w:cs="Times New Roman"/>
        </w:rPr>
        <w:t xml:space="preserve"> Leading </w:t>
      </w:r>
      <w:proofErr w:type="spellStart"/>
      <w:r w:rsidRPr="00A411FD">
        <w:rPr>
          <w:rFonts w:ascii="Times New Roman" w:eastAsia="Times New Roman" w:hAnsi="Times New Roman" w:cs="Times New Roman"/>
        </w:rPr>
        <w:t>Research</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rPr>
        <w:t>Universities</w:t>
      </w:r>
      <w:proofErr w:type="spellEnd"/>
      <w:r w:rsidRPr="00A411FD">
        <w:rPr>
          <w:rFonts w:ascii="Times New Roman" w:eastAsia="Times New Roman" w:hAnsi="Times New Roman" w:cs="Times New Roman"/>
        </w:rPr>
        <w:t xml:space="preserve">. </w:t>
      </w:r>
      <w:proofErr w:type="spellStart"/>
      <w:r w:rsidRPr="00A411FD">
        <w:rPr>
          <w:rFonts w:ascii="Times New Roman" w:eastAsia="Times New Roman" w:hAnsi="Times New Roman" w:cs="Times New Roman"/>
          <w:b/>
          <w:bCs/>
        </w:rPr>
        <w:t>Université</w:t>
      </w:r>
      <w:proofErr w:type="spellEnd"/>
      <w:r w:rsidRPr="00A411FD">
        <w:rPr>
          <w:rFonts w:ascii="Times New Roman" w:eastAsia="Times New Roman" w:hAnsi="Times New Roman" w:cs="Times New Roman"/>
          <w:b/>
          <w:bCs/>
        </w:rPr>
        <w:t xml:space="preserve"> Laval.</w:t>
      </w:r>
      <w:r w:rsidRPr="00A411FD">
        <w:rPr>
          <w:rFonts w:ascii="Times New Roman" w:eastAsia="Times New Roman" w:hAnsi="Times New Roman" w:cs="Times New Roman"/>
        </w:rPr>
        <w:t xml:space="preserve"> </w:t>
      </w:r>
      <w:r w:rsidR="6ADD9B85" w:rsidRPr="00A411FD">
        <w:rPr>
          <w:rFonts w:ascii="Times New Roman" w:eastAsia="Times New Roman" w:hAnsi="Times New Roman" w:cs="Times New Roman"/>
        </w:rPr>
        <w:t xml:space="preserve">s/d. </w:t>
      </w:r>
      <w:r w:rsidRPr="00A411FD">
        <w:rPr>
          <w:rFonts w:ascii="Times New Roman" w:eastAsia="Times New Roman" w:hAnsi="Times New Roman" w:cs="Times New Roman"/>
        </w:rPr>
        <w:t xml:space="preserve">Disponível em: </w:t>
      </w:r>
      <w:hyperlink r:id="rId12">
        <w:r w:rsidRPr="00A411FD">
          <w:rPr>
            <w:rStyle w:val="Hyperlien"/>
            <w:rFonts w:ascii="Times New Roman" w:eastAsia="Times New Roman" w:hAnsi="Times New Roman" w:cs="Times New Roman"/>
          </w:rPr>
          <w:t>https://u15.ca/members/universite-laval/</w:t>
        </w:r>
      </w:hyperlink>
      <w:r w:rsidRPr="00A411FD">
        <w:rPr>
          <w:rFonts w:ascii="Times New Roman" w:eastAsia="Times New Roman" w:hAnsi="Times New Roman" w:cs="Times New Roman"/>
        </w:rPr>
        <w:t xml:space="preserve"> Acesso em: 27 fev. 2025.</w:t>
      </w:r>
    </w:p>
    <w:sectPr w:rsidR="74B5944E" w:rsidRPr="00A411FD" w:rsidSect="0022548B">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4837" w14:textId="77777777" w:rsidR="00045811" w:rsidRDefault="00045811" w:rsidP="008E5517">
      <w:pPr>
        <w:spacing w:after="0" w:line="240" w:lineRule="auto"/>
      </w:pPr>
      <w:r>
        <w:separator/>
      </w:r>
    </w:p>
  </w:endnote>
  <w:endnote w:type="continuationSeparator" w:id="0">
    <w:p w14:paraId="4ECEE338" w14:textId="77777777" w:rsidR="00045811" w:rsidRDefault="00045811" w:rsidP="008E5517">
      <w:pPr>
        <w:spacing w:after="0" w:line="240" w:lineRule="auto"/>
      </w:pPr>
      <w:r>
        <w:continuationSeparator/>
      </w:r>
    </w:p>
  </w:endnote>
  <w:endnote w:type="continuationNotice" w:id="1">
    <w:p w14:paraId="17B29376" w14:textId="77777777" w:rsidR="00045811" w:rsidRDefault="00045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D390" w14:textId="77777777" w:rsidR="00045811" w:rsidRDefault="00045811" w:rsidP="008E5517">
      <w:pPr>
        <w:spacing w:after="0" w:line="240" w:lineRule="auto"/>
      </w:pPr>
      <w:r>
        <w:separator/>
      </w:r>
    </w:p>
  </w:footnote>
  <w:footnote w:type="continuationSeparator" w:id="0">
    <w:p w14:paraId="290166D5" w14:textId="77777777" w:rsidR="00045811" w:rsidRDefault="00045811" w:rsidP="008E5517">
      <w:pPr>
        <w:spacing w:after="0" w:line="240" w:lineRule="auto"/>
      </w:pPr>
      <w:r>
        <w:continuationSeparator/>
      </w:r>
    </w:p>
  </w:footnote>
  <w:footnote w:type="continuationNotice" w:id="1">
    <w:p w14:paraId="7206D3A5" w14:textId="77777777" w:rsidR="00045811" w:rsidRDefault="0004581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IjlN3iwIAAPQTB" int2:id="5J83x2o5">
      <int2:state int2:value="Rejected" int2:type="AugLoop_Text_Critique"/>
    </int2:textHash>
    <int2:textHash int2:hashCode="yNry0nxjIhU8D9" int2:id="IZ8wra5t">
      <int2:state int2:value="Rejected" int2:type="AugLoop_Text_Critique"/>
    </int2:textHash>
    <int2:textHash int2:hashCode="IGvCKXkhoOMLg5" int2:id="SqaG1lbC">
      <int2:state int2:value="Rejected" int2:type="AugLoop_Text_Critique"/>
    </int2:textHash>
    <int2:textHash int2:hashCode="d1538GJA8qqObE" int2:id="aT3CQiy9">
      <int2:state int2:value="Rejected" int2:type="AugLoop_Text_Critique"/>
    </int2:textHash>
    <int2:textHash int2:hashCode="ZfL9onKEvoiE7f" int2:id="bR55UDQe">
      <int2:state int2:value="Rejected" int2:type="AugLoop_Text_Critique"/>
    </int2:textHash>
    <int2:textHash int2:hashCode="GvR19k2BAaDqSx" int2:id="cbaVUjSn">
      <int2:state int2:value="Rejected" int2:type="AugLoop_Text_Critique"/>
    </int2:textHash>
    <int2:textHash int2:hashCode="jMLPMTDQMZPfH+" int2:id="k35Ioi7Z">
      <int2:state int2:value="Rejected" int2:type="AugLoop_Text_Critique"/>
    </int2:textHash>
    <int2:textHash int2:hashCode="g/y5sRLlzIUuh0" int2:id="qBoPeeQU">
      <int2:state int2:value="Rejected" int2:type="AugLoop_Text_Critique"/>
    </int2:textHash>
    <int2:textHash int2:hashCode="BWy+WVLvdZqcma" int2:id="rSnxWMyC">
      <int2:state int2:value="Rejected" int2:type="AugLoop_Text_Critique"/>
    </int2:textHash>
    <int2:textHash int2:hashCode="zOcocoMO2Gq0Wv" int2:id="xuUkmvns">
      <int2:state int2:value="Rejected" int2:type="AugLoop_Text_Critique"/>
    </int2:textHash>
    <int2:bookmark int2:bookmarkName="_Int_2oIPmqJG" int2:invalidationBookmarkName="" int2:hashCode="YuscMTbGfsnbJb" int2:id="fc6Umkk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B7F2"/>
    <w:multiLevelType w:val="hybridMultilevel"/>
    <w:tmpl w:val="FFFFFFFF"/>
    <w:lvl w:ilvl="0" w:tplc="919CB24C">
      <w:start w:val="1"/>
      <w:numFmt w:val="bullet"/>
      <w:lvlText w:val=""/>
      <w:lvlJc w:val="left"/>
      <w:pPr>
        <w:ind w:left="720" w:hanging="360"/>
      </w:pPr>
      <w:rPr>
        <w:rFonts w:ascii="Symbol" w:hAnsi="Symbol" w:hint="default"/>
      </w:rPr>
    </w:lvl>
    <w:lvl w:ilvl="1" w:tplc="C00AB1F8">
      <w:start w:val="1"/>
      <w:numFmt w:val="bullet"/>
      <w:lvlText w:val="o"/>
      <w:lvlJc w:val="left"/>
      <w:pPr>
        <w:ind w:left="1440" w:hanging="360"/>
      </w:pPr>
      <w:rPr>
        <w:rFonts w:ascii="Courier New" w:hAnsi="Courier New" w:hint="default"/>
      </w:rPr>
    </w:lvl>
    <w:lvl w:ilvl="2" w:tplc="21AC41FC">
      <w:start w:val="1"/>
      <w:numFmt w:val="bullet"/>
      <w:lvlText w:val=""/>
      <w:lvlJc w:val="left"/>
      <w:pPr>
        <w:ind w:left="2160" w:hanging="360"/>
      </w:pPr>
      <w:rPr>
        <w:rFonts w:ascii="Wingdings" w:hAnsi="Wingdings" w:hint="default"/>
      </w:rPr>
    </w:lvl>
    <w:lvl w:ilvl="3" w:tplc="C6367E68">
      <w:start w:val="1"/>
      <w:numFmt w:val="bullet"/>
      <w:lvlText w:val=""/>
      <w:lvlJc w:val="left"/>
      <w:pPr>
        <w:ind w:left="2880" w:hanging="360"/>
      </w:pPr>
      <w:rPr>
        <w:rFonts w:ascii="Symbol" w:hAnsi="Symbol" w:hint="default"/>
      </w:rPr>
    </w:lvl>
    <w:lvl w:ilvl="4" w:tplc="B87ACB4C">
      <w:start w:val="1"/>
      <w:numFmt w:val="bullet"/>
      <w:lvlText w:val="o"/>
      <w:lvlJc w:val="left"/>
      <w:pPr>
        <w:ind w:left="3600" w:hanging="360"/>
      </w:pPr>
      <w:rPr>
        <w:rFonts w:ascii="Courier New" w:hAnsi="Courier New" w:hint="default"/>
      </w:rPr>
    </w:lvl>
    <w:lvl w:ilvl="5" w:tplc="D0E6BBCA">
      <w:start w:val="1"/>
      <w:numFmt w:val="bullet"/>
      <w:lvlText w:val=""/>
      <w:lvlJc w:val="left"/>
      <w:pPr>
        <w:ind w:left="4320" w:hanging="360"/>
      </w:pPr>
      <w:rPr>
        <w:rFonts w:ascii="Wingdings" w:hAnsi="Wingdings" w:hint="default"/>
      </w:rPr>
    </w:lvl>
    <w:lvl w:ilvl="6" w:tplc="A8E286D0">
      <w:start w:val="1"/>
      <w:numFmt w:val="bullet"/>
      <w:lvlText w:val=""/>
      <w:lvlJc w:val="left"/>
      <w:pPr>
        <w:ind w:left="5040" w:hanging="360"/>
      </w:pPr>
      <w:rPr>
        <w:rFonts w:ascii="Symbol" w:hAnsi="Symbol" w:hint="default"/>
      </w:rPr>
    </w:lvl>
    <w:lvl w:ilvl="7" w:tplc="6AF48270">
      <w:start w:val="1"/>
      <w:numFmt w:val="bullet"/>
      <w:lvlText w:val="o"/>
      <w:lvlJc w:val="left"/>
      <w:pPr>
        <w:ind w:left="5760" w:hanging="360"/>
      </w:pPr>
      <w:rPr>
        <w:rFonts w:ascii="Courier New" w:hAnsi="Courier New" w:hint="default"/>
      </w:rPr>
    </w:lvl>
    <w:lvl w:ilvl="8" w:tplc="9D425CCA">
      <w:start w:val="1"/>
      <w:numFmt w:val="bullet"/>
      <w:lvlText w:val=""/>
      <w:lvlJc w:val="left"/>
      <w:pPr>
        <w:ind w:left="6480" w:hanging="360"/>
      </w:pPr>
      <w:rPr>
        <w:rFonts w:ascii="Wingdings" w:hAnsi="Wingdings" w:hint="default"/>
      </w:rPr>
    </w:lvl>
  </w:abstractNum>
  <w:abstractNum w:abstractNumId="1" w15:restartNumberingAfterBreak="0">
    <w:nsid w:val="682EE722"/>
    <w:multiLevelType w:val="hybridMultilevel"/>
    <w:tmpl w:val="A378B014"/>
    <w:lvl w:ilvl="0" w:tplc="9680577C">
      <w:start w:val="1"/>
      <w:numFmt w:val="bullet"/>
      <w:lvlText w:val="-"/>
      <w:lvlJc w:val="left"/>
      <w:pPr>
        <w:ind w:left="720" w:hanging="360"/>
      </w:pPr>
      <w:rPr>
        <w:rFonts w:ascii="Aptos" w:hAnsi="Aptos" w:hint="default"/>
      </w:rPr>
    </w:lvl>
    <w:lvl w:ilvl="1" w:tplc="A6FEED9A">
      <w:start w:val="1"/>
      <w:numFmt w:val="bullet"/>
      <w:lvlText w:val="o"/>
      <w:lvlJc w:val="left"/>
      <w:pPr>
        <w:ind w:left="1440" w:hanging="360"/>
      </w:pPr>
      <w:rPr>
        <w:rFonts w:ascii="Courier New" w:hAnsi="Courier New" w:hint="default"/>
      </w:rPr>
    </w:lvl>
    <w:lvl w:ilvl="2" w:tplc="DD5CC6A0">
      <w:start w:val="1"/>
      <w:numFmt w:val="bullet"/>
      <w:lvlText w:val=""/>
      <w:lvlJc w:val="left"/>
      <w:pPr>
        <w:ind w:left="2160" w:hanging="360"/>
      </w:pPr>
      <w:rPr>
        <w:rFonts w:ascii="Wingdings" w:hAnsi="Wingdings" w:hint="default"/>
      </w:rPr>
    </w:lvl>
    <w:lvl w:ilvl="3" w:tplc="7220D9D6">
      <w:start w:val="1"/>
      <w:numFmt w:val="bullet"/>
      <w:lvlText w:val=""/>
      <w:lvlJc w:val="left"/>
      <w:pPr>
        <w:ind w:left="2880" w:hanging="360"/>
      </w:pPr>
      <w:rPr>
        <w:rFonts w:ascii="Symbol" w:hAnsi="Symbol" w:hint="default"/>
      </w:rPr>
    </w:lvl>
    <w:lvl w:ilvl="4" w:tplc="76C49C80">
      <w:start w:val="1"/>
      <w:numFmt w:val="bullet"/>
      <w:lvlText w:val="o"/>
      <w:lvlJc w:val="left"/>
      <w:pPr>
        <w:ind w:left="3600" w:hanging="360"/>
      </w:pPr>
      <w:rPr>
        <w:rFonts w:ascii="Courier New" w:hAnsi="Courier New" w:hint="default"/>
      </w:rPr>
    </w:lvl>
    <w:lvl w:ilvl="5" w:tplc="48A09F82">
      <w:start w:val="1"/>
      <w:numFmt w:val="bullet"/>
      <w:lvlText w:val=""/>
      <w:lvlJc w:val="left"/>
      <w:pPr>
        <w:ind w:left="4320" w:hanging="360"/>
      </w:pPr>
      <w:rPr>
        <w:rFonts w:ascii="Wingdings" w:hAnsi="Wingdings" w:hint="default"/>
      </w:rPr>
    </w:lvl>
    <w:lvl w:ilvl="6" w:tplc="D5E65682">
      <w:start w:val="1"/>
      <w:numFmt w:val="bullet"/>
      <w:lvlText w:val=""/>
      <w:lvlJc w:val="left"/>
      <w:pPr>
        <w:ind w:left="5040" w:hanging="360"/>
      </w:pPr>
      <w:rPr>
        <w:rFonts w:ascii="Symbol" w:hAnsi="Symbol" w:hint="default"/>
      </w:rPr>
    </w:lvl>
    <w:lvl w:ilvl="7" w:tplc="48C64CEE">
      <w:start w:val="1"/>
      <w:numFmt w:val="bullet"/>
      <w:lvlText w:val="o"/>
      <w:lvlJc w:val="left"/>
      <w:pPr>
        <w:ind w:left="5760" w:hanging="360"/>
      </w:pPr>
      <w:rPr>
        <w:rFonts w:ascii="Courier New" w:hAnsi="Courier New" w:hint="default"/>
      </w:rPr>
    </w:lvl>
    <w:lvl w:ilvl="8" w:tplc="C47A32B4">
      <w:start w:val="1"/>
      <w:numFmt w:val="bullet"/>
      <w:lvlText w:val=""/>
      <w:lvlJc w:val="left"/>
      <w:pPr>
        <w:ind w:left="6480" w:hanging="360"/>
      </w:pPr>
      <w:rPr>
        <w:rFonts w:ascii="Wingdings" w:hAnsi="Wingdings" w:hint="default"/>
      </w:rPr>
    </w:lvl>
  </w:abstractNum>
  <w:num w:numId="1" w16cid:durableId="1027488944">
    <w:abstractNumId w:val="0"/>
  </w:num>
  <w:num w:numId="2" w16cid:durableId="37770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03838"/>
    <w:rsid w:val="00010F14"/>
    <w:rsid w:val="00016A12"/>
    <w:rsid w:val="00024242"/>
    <w:rsid w:val="00042EA5"/>
    <w:rsid w:val="00045811"/>
    <w:rsid w:val="00050C99"/>
    <w:rsid w:val="00075CAB"/>
    <w:rsid w:val="00082395"/>
    <w:rsid w:val="000843C9"/>
    <w:rsid w:val="00095225"/>
    <w:rsid w:val="000A750A"/>
    <w:rsid w:val="000B1564"/>
    <w:rsid w:val="000B74C0"/>
    <w:rsid w:val="000C01F4"/>
    <w:rsid w:val="000D0652"/>
    <w:rsid w:val="000E6249"/>
    <w:rsid w:val="000F0F03"/>
    <w:rsid w:val="0010430E"/>
    <w:rsid w:val="00106B31"/>
    <w:rsid w:val="00107D80"/>
    <w:rsid w:val="00122B1E"/>
    <w:rsid w:val="00136450"/>
    <w:rsid w:val="001435E4"/>
    <w:rsid w:val="0017443D"/>
    <w:rsid w:val="0017646A"/>
    <w:rsid w:val="0017670B"/>
    <w:rsid w:val="001777AD"/>
    <w:rsid w:val="00195336"/>
    <w:rsid w:val="001A6692"/>
    <w:rsid w:val="001B684D"/>
    <w:rsid w:val="001C3086"/>
    <w:rsid w:val="00212FC9"/>
    <w:rsid w:val="0022169B"/>
    <w:rsid w:val="00223AE3"/>
    <w:rsid w:val="0022548B"/>
    <w:rsid w:val="00225D73"/>
    <w:rsid w:val="00227172"/>
    <w:rsid w:val="00230001"/>
    <w:rsid w:val="00230058"/>
    <w:rsid w:val="00234AB1"/>
    <w:rsid w:val="002456C3"/>
    <w:rsid w:val="00262A8E"/>
    <w:rsid w:val="00263B84"/>
    <w:rsid w:val="00283D55"/>
    <w:rsid w:val="00284375"/>
    <w:rsid w:val="0029499A"/>
    <w:rsid w:val="002B08A4"/>
    <w:rsid w:val="002C08B7"/>
    <w:rsid w:val="002E5B3E"/>
    <w:rsid w:val="00311BE8"/>
    <w:rsid w:val="0032114B"/>
    <w:rsid w:val="003212E3"/>
    <w:rsid w:val="003212FC"/>
    <w:rsid w:val="00326EA3"/>
    <w:rsid w:val="00333BEB"/>
    <w:rsid w:val="00342576"/>
    <w:rsid w:val="0035041D"/>
    <w:rsid w:val="00385C68"/>
    <w:rsid w:val="00393166"/>
    <w:rsid w:val="0039589C"/>
    <w:rsid w:val="003C0DB8"/>
    <w:rsid w:val="003C2D98"/>
    <w:rsid w:val="003D6565"/>
    <w:rsid w:val="003D6F81"/>
    <w:rsid w:val="003E30DE"/>
    <w:rsid w:val="00417411"/>
    <w:rsid w:val="00424609"/>
    <w:rsid w:val="004662AD"/>
    <w:rsid w:val="00482A52"/>
    <w:rsid w:val="00486752"/>
    <w:rsid w:val="00486BFF"/>
    <w:rsid w:val="00490055"/>
    <w:rsid w:val="00494833"/>
    <w:rsid w:val="004C6C71"/>
    <w:rsid w:val="004E26EE"/>
    <w:rsid w:val="004F3A87"/>
    <w:rsid w:val="00522C16"/>
    <w:rsid w:val="00522EE4"/>
    <w:rsid w:val="00534CE9"/>
    <w:rsid w:val="00545BC6"/>
    <w:rsid w:val="005519DC"/>
    <w:rsid w:val="00552244"/>
    <w:rsid w:val="0055740B"/>
    <w:rsid w:val="00566492"/>
    <w:rsid w:val="005701CD"/>
    <w:rsid w:val="00570828"/>
    <w:rsid w:val="00576C1D"/>
    <w:rsid w:val="00596382"/>
    <w:rsid w:val="005A085D"/>
    <w:rsid w:val="005B3DC4"/>
    <w:rsid w:val="005C5C4E"/>
    <w:rsid w:val="005D5459"/>
    <w:rsid w:val="00602A41"/>
    <w:rsid w:val="0062146D"/>
    <w:rsid w:val="00624530"/>
    <w:rsid w:val="00624C26"/>
    <w:rsid w:val="00631366"/>
    <w:rsid w:val="006711FA"/>
    <w:rsid w:val="00671A02"/>
    <w:rsid w:val="006A4C5E"/>
    <w:rsid w:val="006B06C1"/>
    <w:rsid w:val="006D234E"/>
    <w:rsid w:val="006D5E77"/>
    <w:rsid w:val="006D6609"/>
    <w:rsid w:val="006F6956"/>
    <w:rsid w:val="007111A2"/>
    <w:rsid w:val="007179AD"/>
    <w:rsid w:val="007211AF"/>
    <w:rsid w:val="00730EE8"/>
    <w:rsid w:val="007335DC"/>
    <w:rsid w:val="00736BE0"/>
    <w:rsid w:val="00737152"/>
    <w:rsid w:val="00737D45"/>
    <w:rsid w:val="00740C75"/>
    <w:rsid w:val="0076444E"/>
    <w:rsid w:val="00773537"/>
    <w:rsid w:val="00777BDE"/>
    <w:rsid w:val="00783A4C"/>
    <w:rsid w:val="00797187"/>
    <w:rsid w:val="007B2A39"/>
    <w:rsid w:val="007C4666"/>
    <w:rsid w:val="007C4AA0"/>
    <w:rsid w:val="007D4462"/>
    <w:rsid w:val="007D4B00"/>
    <w:rsid w:val="00815DC0"/>
    <w:rsid w:val="0082020A"/>
    <w:rsid w:val="00835991"/>
    <w:rsid w:val="0084247F"/>
    <w:rsid w:val="00850FA2"/>
    <w:rsid w:val="00867337"/>
    <w:rsid w:val="00873F8F"/>
    <w:rsid w:val="00880D6C"/>
    <w:rsid w:val="008A799B"/>
    <w:rsid w:val="008B1CD8"/>
    <w:rsid w:val="008B3409"/>
    <w:rsid w:val="008D5A49"/>
    <w:rsid w:val="008D7387"/>
    <w:rsid w:val="008E5517"/>
    <w:rsid w:val="00900283"/>
    <w:rsid w:val="0090249F"/>
    <w:rsid w:val="00927645"/>
    <w:rsid w:val="00943A16"/>
    <w:rsid w:val="00943F8F"/>
    <w:rsid w:val="009505DD"/>
    <w:rsid w:val="00967965"/>
    <w:rsid w:val="00974E59"/>
    <w:rsid w:val="00986CB8"/>
    <w:rsid w:val="00987E29"/>
    <w:rsid w:val="009952D3"/>
    <w:rsid w:val="009A1F57"/>
    <w:rsid w:val="009A2C02"/>
    <w:rsid w:val="009A3C97"/>
    <w:rsid w:val="009A7202"/>
    <w:rsid w:val="009D05DB"/>
    <w:rsid w:val="009D2ABE"/>
    <w:rsid w:val="009E5536"/>
    <w:rsid w:val="009F2799"/>
    <w:rsid w:val="009F4E51"/>
    <w:rsid w:val="00A149FC"/>
    <w:rsid w:val="00A16BD0"/>
    <w:rsid w:val="00A228B3"/>
    <w:rsid w:val="00A24888"/>
    <w:rsid w:val="00A3217D"/>
    <w:rsid w:val="00A411FD"/>
    <w:rsid w:val="00A41A36"/>
    <w:rsid w:val="00A42705"/>
    <w:rsid w:val="00A829BD"/>
    <w:rsid w:val="00A83B05"/>
    <w:rsid w:val="00AB1190"/>
    <w:rsid w:val="00AB19D9"/>
    <w:rsid w:val="00AD4488"/>
    <w:rsid w:val="00AE1EF8"/>
    <w:rsid w:val="00AE2A37"/>
    <w:rsid w:val="00B005C8"/>
    <w:rsid w:val="00B2310C"/>
    <w:rsid w:val="00B23C24"/>
    <w:rsid w:val="00B57F2F"/>
    <w:rsid w:val="00B87779"/>
    <w:rsid w:val="00BB5669"/>
    <w:rsid w:val="00BD317F"/>
    <w:rsid w:val="00BE07AB"/>
    <w:rsid w:val="00BE3976"/>
    <w:rsid w:val="00BE7625"/>
    <w:rsid w:val="00BF0631"/>
    <w:rsid w:val="00BF3FCE"/>
    <w:rsid w:val="00C05A41"/>
    <w:rsid w:val="00C84A4F"/>
    <w:rsid w:val="00C92BCB"/>
    <w:rsid w:val="00CA47D6"/>
    <w:rsid w:val="00CA7E2C"/>
    <w:rsid w:val="00CB7385"/>
    <w:rsid w:val="00CE6DF9"/>
    <w:rsid w:val="00D25EC3"/>
    <w:rsid w:val="00D26567"/>
    <w:rsid w:val="00D279DB"/>
    <w:rsid w:val="00D51E3C"/>
    <w:rsid w:val="00D74328"/>
    <w:rsid w:val="00D757FA"/>
    <w:rsid w:val="00D82ADD"/>
    <w:rsid w:val="00D87AC0"/>
    <w:rsid w:val="00DA5670"/>
    <w:rsid w:val="00DA5EA6"/>
    <w:rsid w:val="00DD15CF"/>
    <w:rsid w:val="00DE1753"/>
    <w:rsid w:val="00DE3FFE"/>
    <w:rsid w:val="00DE5D56"/>
    <w:rsid w:val="00DE7B24"/>
    <w:rsid w:val="00E01B0A"/>
    <w:rsid w:val="00E069F5"/>
    <w:rsid w:val="00E13DE3"/>
    <w:rsid w:val="00E226E3"/>
    <w:rsid w:val="00E35C50"/>
    <w:rsid w:val="00E51F4F"/>
    <w:rsid w:val="00E630C9"/>
    <w:rsid w:val="00E922BD"/>
    <w:rsid w:val="00EC228B"/>
    <w:rsid w:val="00EC61D9"/>
    <w:rsid w:val="00EE008E"/>
    <w:rsid w:val="00EE2FB4"/>
    <w:rsid w:val="00EF631A"/>
    <w:rsid w:val="00F144BE"/>
    <w:rsid w:val="00F14B3B"/>
    <w:rsid w:val="00F1665D"/>
    <w:rsid w:val="00F34BD5"/>
    <w:rsid w:val="00F4073C"/>
    <w:rsid w:val="00F618B0"/>
    <w:rsid w:val="00F63E98"/>
    <w:rsid w:val="00F66762"/>
    <w:rsid w:val="00F67898"/>
    <w:rsid w:val="00F7045C"/>
    <w:rsid w:val="00F72350"/>
    <w:rsid w:val="00F805DD"/>
    <w:rsid w:val="00F83506"/>
    <w:rsid w:val="00FA4E98"/>
    <w:rsid w:val="00FC4B45"/>
    <w:rsid w:val="00FD4DAD"/>
    <w:rsid w:val="00FE1E7C"/>
    <w:rsid w:val="00FE3263"/>
    <w:rsid w:val="00FF372B"/>
    <w:rsid w:val="01044D2F"/>
    <w:rsid w:val="0120D9E8"/>
    <w:rsid w:val="01280972"/>
    <w:rsid w:val="0148F200"/>
    <w:rsid w:val="01501553"/>
    <w:rsid w:val="01B10434"/>
    <w:rsid w:val="01DB8EB0"/>
    <w:rsid w:val="01F12FA3"/>
    <w:rsid w:val="01F7F708"/>
    <w:rsid w:val="01FC798F"/>
    <w:rsid w:val="01FFF2D2"/>
    <w:rsid w:val="0208181F"/>
    <w:rsid w:val="02165767"/>
    <w:rsid w:val="023A6A6A"/>
    <w:rsid w:val="0270ED03"/>
    <w:rsid w:val="0315E960"/>
    <w:rsid w:val="0322EF7C"/>
    <w:rsid w:val="033F11BE"/>
    <w:rsid w:val="0340F3AC"/>
    <w:rsid w:val="0359A1F9"/>
    <w:rsid w:val="035C4CD8"/>
    <w:rsid w:val="037D6A75"/>
    <w:rsid w:val="04130C5F"/>
    <w:rsid w:val="0436558E"/>
    <w:rsid w:val="04385EA0"/>
    <w:rsid w:val="0466C41D"/>
    <w:rsid w:val="04C558A9"/>
    <w:rsid w:val="04F23A7E"/>
    <w:rsid w:val="0539D092"/>
    <w:rsid w:val="0541A6C7"/>
    <w:rsid w:val="054B4A3C"/>
    <w:rsid w:val="05777556"/>
    <w:rsid w:val="057CE6B3"/>
    <w:rsid w:val="0587C217"/>
    <w:rsid w:val="059582E1"/>
    <w:rsid w:val="05A4857C"/>
    <w:rsid w:val="0601CB8F"/>
    <w:rsid w:val="061AD717"/>
    <w:rsid w:val="0649390B"/>
    <w:rsid w:val="065B3B21"/>
    <w:rsid w:val="067EB2F1"/>
    <w:rsid w:val="067ED6D7"/>
    <w:rsid w:val="06817CC3"/>
    <w:rsid w:val="06AB3FC5"/>
    <w:rsid w:val="06D5F62B"/>
    <w:rsid w:val="06E3CF4F"/>
    <w:rsid w:val="06EECAF5"/>
    <w:rsid w:val="0701D7FC"/>
    <w:rsid w:val="070D4CC9"/>
    <w:rsid w:val="0727286D"/>
    <w:rsid w:val="073764A0"/>
    <w:rsid w:val="07500142"/>
    <w:rsid w:val="07A31F8C"/>
    <w:rsid w:val="07B33C4A"/>
    <w:rsid w:val="07BA80DC"/>
    <w:rsid w:val="07C40F0F"/>
    <w:rsid w:val="07CE29E2"/>
    <w:rsid w:val="07D07751"/>
    <w:rsid w:val="0815629F"/>
    <w:rsid w:val="087BD4A2"/>
    <w:rsid w:val="08CB0292"/>
    <w:rsid w:val="08CB89E1"/>
    <w:rsid w:val="08E2E4AC"/>
    <w:rsid w:val="08FC7764"/>
    <w:rsid w:val="0915A38E"/>
    <w:rsid w:val="093FD1F4"/>
    <w:rsid w:val="0949C901"/>
    <w:rsid w:val="097D29DB"/>
    <w:rsid w:val="09928CBB"/>
    <w:rsid w:val="099DCFDC"/>
    <w:rsid w:val="09B594B8"/>
    <w:rsid w:val="09C32700"/>
    <w:rsid w:val="0A06BA60"/>
    <w:rsid w:val="0A0E3F1E"/>
    <w:rsid w:val="0A4CA4A3"/>
    <w:rsid w:val="0A68D5D0"/>
    <w:rsid w:val="0A8ABB40"/>
    <w:rsid w:val="0AB7F7AB"/>
    <w:rsid w:val="0AC40D36"/>
    <w:rsid w:val="0AC67B96"/>
    <w:rsid w:val="0AD2F40A"/>
    <w:rsid w:val="0AD9FF6B"/>
    <w:rsid w:val="0AF8C7D5"/>
    <w:rsid w:val="0B158F49"/>
    <w:rsid w:val="0B273AD1"/>
    <w:rsid w:val="0BCFAEA6"/>
    <w:rsid w:val="0BE63A08"/>
    <w:rsid w:val="0BFCCDE4"/>
    <w:rsid w:val="0BFD1024"/>
    <w:rsid w:val="0C23CC56"/>
    <w:rsid w:val="0C2C13AB"/>
    <w:rsid w:val="0C2C3707"/>
    <w:rsid w:val="0C60E891"/>
    <w:rsid w:val="0C74BFB0"/>
    <w:rsid w:val="0C804E97"/>
    <w:rsid w:val="0C9DAF95"/>
    <w:rsid w:val="0CB88D20"/>
    <w:rsid w:val="0CECB367"/>
    <w:rsid w:val="0CEF2856"/>
    <w:rsid w:val="0D199B45"/>
    <w:rsid w:val="0D36FC00"/>
    <w:rsid w:val="0D40A51D"/>
    <w:rsid w:val="0D447D8E"/>
    <w:rsid w:val="0D4FA244"/>
    <w:rsid w:val="0D5898CB"/>
    <w:rsid w:val="0D661E00"/>
    <w:rsid w:val="0D927C46"/>
    <w:rsid w:val="0DBCC0ED"/>
    <w:rsid w:val="0DCB43E2"/>
    <w:rsid w:val="0DE1E64B"/>
    <w:rsid w:val="0DE884BD"/>
    <w:rsid w:val="0DF65CF5"/>
    <w:rsid w:val="0E407EA8"/>
    <w:rsid w:val="0EC8105D"/>
    <w:rsid w:val="0EEF5E55"/>
    <w:rsid w:val="0EFCAE1A"/>
    <w:rsid w:val="0F14777C"/>
    <w:rsid w:val="0F757E04"/>
    <w:rsid w:val="0F974A75"/>
    <w:rsid w:val="0FACBCFB"/>
    <w:rsid w:val="0FBC263B"/>
    <w:rsid w:val="0FEAE4BB"/>
    <w:rsid w:val="101BB21F"/>
    <w:rsid w:val="101E6E4E"/>
    <w:rsid w:val="1054C5DA"/>
    <w:rsid w:val="1060B2EC"/>
    <w:rsid w:val="106DD6FE"/>
    <w:rsid w:val="1078E211"/>
    <w:rsid w:val="107FDB9A"/>
    <w:rsid w:val="108E7CC2"/>
    <w:rsid w:val="109A8F0A"/>
    <w:rsid w:val="10DF4827"/>
    <w:rsid w:val="1100322F"/>
    <w:rsid w:val="1130DE1F"/>
    <w:rsid w:val="113D75B6"/>
    <w:rsid w:val="11550DC9"/>
    <w:rsid w:val="11606077"/>
    <w:rsid w:val="11634A92"/>
    <w:rsid w:val="117D6059"/>
    <w:rsid w:val="1250F568"/>
    <w:rsid w:val="125EF807"/>
    <w:rsid w:val="125FBCC1"/>
    <w:rsid w:val="126C6022"/>
    <w:rsid w:val="1277B9D2"/>
    <w:rsid w:val="12A0A4E3"/>
    <w:rsid w:val="12A33DB5"/>
    <w:rsid w:val="12B8A7C9"/>
    <w:rsid w:val="12C99BC2"/>
    <w:rsid w:val="12D707DA"/>
    <w:rsid w:val="12F0DE53"/>
    <w:rsid w:val="12F1A4BC"/>
    <w:rsid w:val="132B65EA"/>
    <w:rsid w:val="13308B71"/>
    <w:rsid w:val="1394517A"/>
    <w:rsid w:val="139FC6A8"/>
    <w:rsid w:val="13DED379"/>
    <w:rsid w:val="13FEF47B"/>
    <w:rsid w:val="1403315F"/>
    <w:rsid w:val="144735D3"/>
    <w:rsid w:val="149755A8"/>
    <w:rsid w:val="14A16E91"/>
    <w:rsid w:val="14AC18E7"/>
    <w:rsid w:val="14B0847F"/>
    <w:rsid w:val="14B6DB4B"/>
    <w:rsid w:val="14DE4802"/>
    <w:rsid w:val="15007099"/>
    <w:rsid w:val="150C406D"/>
    <w:rsid w:val="151ABBAA"/>
    <w:rsid w:val="1556158A"/>
    <w:rsid w:val="1570C3FF"/>
    <w:rsid w:val="158CEBAB"/>
    <w:rsid w:val="158D832C"/>
    <w:rsid w:val="15A560C6"/>
    <w:rsid w:val="15C2B420"/>
    <w:rsid w:val="15CD823F"/>
    <w:rsid w:val="15E4DC03"/>
    <w:rsid w:val="160B7923"/>
    <w:rsid w:val="1614D5D4"/>
    <w:rsid w:val="1635EBEC"/>
    <w:rsid w:val="16444D50"/>
    <w:rsid w:val="164A5F1F"/>
    <w:rsid w:val="164E0697"/>
    <w:rsid w:val="165F602E"/>
    <w:rsid w:val="1661F4A6"/>
    <w:rsid w:val="16651CB3"/>
    <w:rsid w:val="16EEC281"/>
    <w:rsid w:val="172DD648"/>
    <w:rsid w:val="17DC5CE1"/>
    <w:rsid w:val="181756D8"/>
    <w:rsid w:val="183966E0"/>
    <w:rsid w:val="1849329F"/>
    <w:rsid w:val="1873415A"/>
    <w:rsid w:val="18772D9C"/>
    <w:rsid w:val="1886226F"/>
    <w:rsid w:val="188F54CB"/>
    <w:rsid w:val="18A2E9C8"/>
    <w:rsid w:val="18C0D481"/>
    <w:rsid w:val="18C29A62"/>
    <w:rsid w:val="19059C77"/>
    <w:rsid w:val="193539AB"/>
    <w:rsid w:val="1973EBB6"/>
    <w:rsid w:val="1994D76E"/>
    <w:rsid w:val="1997F2F8"/>
    <w:rsid w:val="19D51845"/>
    <w:rsid w:val="19D7E1A8"/>
    <w:rsid w:val="19FF4FDC"/>
    <w:rsid w:val="1A03BBD4"/>
    <w:rsid w:val="1A05AD1C"/>
    <w:rsid w:val="1A135563"/>
    <w:rsid w:val="1A323162"/>
    <w:rsid w:val="1A6C8E0E"/>
    <w:rsid w:val="1A6CC602"/>
    <w:rsid w:val="1A921A8E"/>
    <w:rsid w:val="1A994D26"/>
    <w:rsid w:val="1AB26C5D"/>
    <w:rsid w:val="1ABAB98B"/>
    <w:rsid w:val="1ABFA235"/>
    <w:rsid w:val="1AD956E9"/>
    <w:rsid w:val="1AFE5735"/>
    <w:rsid w:val="1B141908"/>
    <w:rsid w:val="1B2458A6"/>
    <w:rsid w:val="1B57FF0C"/>
    <w:rsid w:val="1B6EB06D"/>
    <w:rsid w:val="1B98B81C"/>
    <w:rsid w:val="1C0FE49F"/>
    <w:rsid w:val="1C229338"/>
    <w:rsid w:val="1C29452C"/>
    <w:rsid w:val="1C54DDE6"/>
    <w:rsid w:val="1C722CE1"/>
    <w:rsid w:val="1C72CAE3"/>
    <w:rsid w:val="1C757BC9"/>
    <w:rsid w:val="1C82F1B0"/>
    <w:rsid w:val="1C898D32"/>
    <w:rsid w:val="1CA095B2"/>
    <w:rsid w:val="1CE5FDD7"/>
    <w:rsid w:val="1CFABADD"/>
    <w:rsid w:val="1D640A1D"/>
    <w:rsid w:val="1D66CF47"/>
    <w:rsid w:val="1D8E2AC3"/>
    <w:rsid w:val="1DAFC7CA"/>
    <w:rsid w:val="1E2184F5"/>
    <w:rsid w:val="1E36F4D6"/>
    <w:rsid w:val="1E3922FF"/>
    <w:rsid w:val="1E576E4A"/>
    <w:rsid w:val="1E6B877C"/>
    <w:rsid w:val="1EA1C5CB"/>
    <w:rsid w:val="1EAFA8EB"/>
    <w:rsid w:val="1EF34FE8"/>
    <w:rsid w:val="1F4B4B75"/>
    <w:rsid w:val="1F59146A"/>
    <w:rsid w:val="1F65B31C"/>
    <w:rsid w:val="1F6AC198"/>
    <w:rsid w:val="1F737290"/>
    <w:rsid w:val="1FA12917"/>
    <w:rsid w:val="1FF9374E"/>
    <w:rsid w:val="1FFAE2A8"/>
    <w:rsid w:val="203DF67A"/>
    <w:rsid w:val="20588F41"/>
    <w:rsid w:val="2058F470"/>
    <w:rsid w:val="20604E22"/>
    <w:rsid w:val="206F1127"/>
    <w:rsid w:val="208598A0"/>
    <w:rsid w:val="20AD207B"/>
    <w:rsid w:val="20BFA27A"/>
    <w:rsid w:val="20D5F762"/>
    <w:rsid w:val="2118E2CE"/>
    <w:rsid w:val="214184DF"/>
    <w:rsid w:val="2163E994"/>
    <w:rsid w:val="217011F9"/>
    <w:rsid w:val="21D37093"/>
    <w:rsid w:val="21D65F68"/>
    <w:rsid w:val="21D8DAE7"/>
    <w:rsid w:val="21E47099"/>
    <w:rsid w:val="21F44654"/>
    <w:rsid w:val="21F7FE29"/>
    <w:rsid w:val="225BFF72"/>
    <w:rsid w:val="2270DCDB"/>
    <w:rsid w:val="228C1A4F"/>
    <w:rsid w:val="2291CF14"/>
    <w:rsid w:val="22A11B6C"/>
    <w:rsid w:val="22B77653"/>
    <w:rsid w:val="22CF9895"/>
    <w:rsid w:val="232CE76D"/>
    <w:rsid w:val="232F367F"/>
    <w:rsid w:val="23883C5D"/>
    <w:rsid w:val="239B524D"/>
    <w:rsid w:val="23B9F761"/>
    <w:rsid w:val="240A85B1"/>
    <w:rsid w:val="241540D0"/>
    <w:rsid w:val="2418DBEA"/>
    <w:rsid w:val="241B5C15"/>
    <w:rsid w:val="241EEC3D"/>
    <w:rsid w:val="24233C84"/>
    <w:rsid w:val="245A9E9A"/>
    <w:rsid w:val="2481D959"/>
    <w:rsid w:val="24D1F356"/>
    <w:rsid w:val="24EC6790"/>
    <w:rsid w:val="24F264AA"/>
    <w:rsid w:val="25065A0F"/>
    <w:rsid w:val="25160D57"/>
    <w:rsid w:val="2530EEE0"/>
    <w:rsid w:val="2538871A"/>
    <w:rsid w:val="2542393F"/>
    <w:rsid w:val="25908BAC"/>
    <w:rsid w:val="25BAC1D4"/>
    <w:rsid w:val="25D6CBCD"/>
    <w:rsid w:val="268C06BC"/>
    <w:rsid w:val="269A596E"/>
    <w:rsid w:val="269D1DC6"/>
    <w:rsid w:val="26D7519C"/>
    <w:rsid w:val="26DAD5A7"/>
    <w:rsid w:val="26F73259"/>
    <w:rsid w:val="2710A44B"/>
    <w:rsid w:val="272DC46D"/>
    <w:rsid w:val="277CA2D5"/>
    <w:rsid w:val="277E9AE9"/>
    <w:rsid w:val="2789F7F5"/>
    <w:rsid w:val="27A6C8EC"/>
    <w:rsid w:val="284CAD1D"/>
    <w:rsid w:val="28573D1F"/>
    <w:rsid w:val="286E449E"/>
    <w:rsid w:val="288D8E1A"/>
    <w:rsid w:val="28913094"/>
    <w:rsid w:val="28AA6A20"/>
    <w:rsid w:val="28EE814B"/>
    <w:rsid w:val="2915F691"/>
    <w:rsid w:val="29275B43"/>
    <w:rsid w:val="29691E43"/>
    <w:rsid w:val="2979293D"/>
    <w:rsid w:val="29813594"/>
    <w:rsid w:val="29B01CBF"/>
    <w:rsid w:val="29BCCDC8"/>
    <w:rsid w:val="29DE7364"/>
    <w:rsid w:val="29FBCF03"/>
    <w:rsid w:val="2A09AA82"/>
    <w:rsid w:val="2A2E78E4"/>
    <w:rsid w:val="2A2F0C98"/>
    <w:rsid w:val="2A9DAC9B"/>
    <w:rsid w:val="2AB6BB15"/>
    <w:rsid w:val="2AFB59A9"/>
    <w:rsid w:val="2B38155E"/>
    <w:rsid w:val="2B535C10"/>
    <w:rsid w:val="2B65FA2F"/>
    <w:rsid w:val="2B6D79F1"/>
    <w:rsid w:val="2B88C9DC"/>
    <w:rsid w:val="2B9AA6B0"/>
    <w:rsid w:val="2C0A4CCD"/>
    <w:rsid w:val="2C2C5E70"/>
    <w:rsid w:val="2C6E3325"/>
    <w:rsid w:val="2C841987"/>
    <w:rsid w:val="2CD0B343"/>
    <w:rsid w:val="2CDDA9CD"/>
    <w:rsid w:val="2D0EBB1C"/>
    <w:rsid w:val="2D194011"/>
    <w:rsid w:val="2D40F2E9"/>
    <w:rsid w:val="2D9FA524"/>
    <w:rsid w:val="2DDCF8DE"/>
    <w:rsid w:val="2DDEE7E5"/>
    <w:rsid w:val="2DFFCA7B"/>
    <w:rsid w:val="2E19CBD6"/>
    <w:rsid w:val="2E1C4BF7"/>
    <w:rsid w:val="2E5624D0"/>
    <w:rsid w:val="2E5BC98B"/>
    <w:rsid w:val="2E643A58"/>
    <w:rsid w:val="2E66BAA6"/>
    <w:rsid w:val="2E92C70A"/>
    <w:rsid w:val="2EDC9CE5"/>
    <w:rsid w:val="2EFBAE78"/>
    <w:rsid w:val="2F8A66DA"/>
    <w:rsid w:val="2F94958A"/>
    <w:rsid w:val="2FA6066D"/>
    <w:rsid w:val="2FD76231"/>
    <w:rsid w:val="306CF980"/>
    <w:rsid w:val="30836D4E"/>
    <w:rsid w:val="30C8DF0A"/>
    <w:rsid w:val="30EDEB96"/>
    <w:rsid w:val="3103499E"/>
    <w:rsid w:val="311BD7E3"/>
    <w:rsid w:val="319FA1A1"/>
    <w:rsid w:val="31CA1318"/>
    <w:rsid w:val="31D38CD0"/>
    <w:rsid w:val="31DCEE88"/>
    <w:rsid w:val="3226A2A4"/>
    <w:rsid w:val="322C0102"/>
    <w:rsid w:val="325C87F3"/>
    <w:rsid w:val="3271E33D"/>
    <w:rsid w:val="32739EB7"/>
    <w:rsid w:val="3279F702"/>
    <w:rsid w:val="327E86CD"/>
    <w:rsid w:val="32969329"/>
    <w:rsid w:val="32C8CBE6"/>
    <w:rsid w:val="3324C24A"/>
    <w:rsid w:val="333A8B3E"/>
    <w:rsid w:val="3346D6CE"/>
    <w:rsid w:val="3346DBF4"/>
    <w:rsid w:val="33BAEEF7"/>
    <w:rsid w:val="33C9DA77"/>
    <w:rsid w:val="33E26017"/>
    <w:rsid w:val="33F24148"/>
    <w:rsid w:val="33FF7E8C"/>
    <w:rsid w:val="3404CC77"/>
    <w:rsid w:val="342A1EF8"/>
    <w:rsid w:val="34623640"/>
    <w:rsid w:val="346E22EB"/>
    <w:rsid w:val="348E78AE"/>
    <w:rsid w:val="34ACB7E1"/>
    <w:rsid w:val="34B1C919"/>
    <w:rsid w:val="34B97B0F"/>
    <w:rsid w:val="34E55F8F"/>
    <w:rsid w:val="350C2420"/>
    <w:rsid w:val="353A3E8F"/>
    <w:rsid w:val="354BF390"/>
    <w:rsid w:val="35597415"/>
    <w:rsid w:val="35BECC4A"/>
    <w:rsid w:val="35C948A3"/>
    <w:rsid w:val="35EDD5CB"/>
    <w:rsid w:val="35F785EF"/>
    <w:rsid w:val="361AE140"/>
    <w:rsid w:val="361F1536"/>
    <w:rsid w:val="361FB5EA"/>
    <w:rsid w:val="3648F9D7"/>
    <w:rsid w:val="36588924"/>
    <w:rsid w:val="3683333F"/>
    <w:rsid w:val="36961CBF"/>
    <w:rsid w:val="37060619"/>
    <w:rsid w:val="37069461"/>
    <w:rsid w:val="37080C15"/>
    <w:rsid w:val="371B534A"/>
    <w:rsid w:val="3720E444"/>
    <w:rsid w:val="373BD291"/>
    <w:rsid w:val="376099F6"/>
    <w:rsid w:val="37632F7F"/>
    <w:rsid w:val="37725CFB"/>
    <w:rsid w:val="37A6F440"/>
    <w:rsid w:val="37C5D769"/>
    <w:rsid w:val="37CB8E0F"/>
    <w:rsid w:val="37D152AA"/>
    <w:rsid w:val="37EAB9A1"/>
    <w:rsid w:val="380C6C80"/>
    <w:rsid w:val="384CCB33"/>
    <w:rsid w:val="3850FB5C"/>
    <w:rsid w:val="3870F5D3"/>
    <w:rsid w:val="388A37A6"/>
    <w:rsid w:val="38C73C56"/>
    <w:rsid w:val="38D4AD60"/>
    <w:rsid w:val="38E5D273"/>
    <w:rsid w:val="392E9A7B"/>
    <w:rsid w:val="3965AE86"/>
    <w:rsid w:val="3966CBFC"/>
    <w:rsid w:val="396C84F8"/>
    <w:rsid w:val="397242FE"/>
    <w:rsid w:val="39C9BFA2"/>
    <w:rsid w:val="39E4A6AE"/>
    <w:rsid w:val="39EAB6AE"/>
    <w:rsid w:val="3A2C6300"/>
    <w:rsid w:val="3A431F0C"/>
    <w:rsid w:val="3A51B2A2"/>
    <w:rsid w:val="3A74390A"/>
    <w:rsid w:val="3A967A2E"/>
    <w:rsid w:val="3AA600B6"/>
    <w:rsid w:val="3AB6EAC5"/>
    <w:rsid w:val="3AB7B809"/>
    <w:rsid w:val="3AB89F2A"/>
    <w:rsid w:val="3B1A1199"/>
    <w:rsid w:val="3B2C10C6"/>
    <w:rsid w:val="3B30859C"/>
    <w:rsid w:val="3B752E2C"/>
    <w:rsid w:val="3BCD0949"/>
    <w:rsid w:val="3BD01182"/>
    <w:rsid w:val="3C37F59D"/>
    <w:rsid w:val="3C6E8479"/>
    <w:rsid w:val="3C8E2861"/>
    <w:rsid w:val="3C9B9A2C"/>
    <w:rsid w:val="3CA1A792"/>
    <w:rsid w:val="3CB8BC0D"/>
    <w:rsid w:val="3CC54D63"/>
    <w:rsid w:val="3D46DB81"/>
    <w:rsid w:val="3D9133BC"/>
    <w:rsid w:val="3DAF1842"/>
    <w:rsid w:val="3DF723DE"/>
    <w:rsid w:val="3E13A7DD"/>
    <w:rsid w:val="3E4DE07C"/>
    <w:rsid w:val="3E6801BE"/>
    <w:rsid w:val="3E84F736"/>
    <w:rsid w:val="3EA6C5FB"/>
    <w:rsid w:val="3EDB20AA"/>
    <w:rsid w:val="3EEA6C17"/>
    <w:rsid w:val="3F2A3AC8"/>
    <w:rsid w:val="3F3358B2"/>
    <w:rsid w:val="3F455494"/>
    <w:rsid w:val="3F57FDB3"/>
    <w:rsid w:val="3FF15C40"/>
    <w:rsid w:val="4000D9E2"/>
    <w:rsid w:val="4017FCD8"/>
    <w:rsid w:val="405B2354"/>
    <w:rsid w:val="40770023"/>
    <w:rsid w:val="4094DE33"/>
    <w:rsid w:val="40B6CFAA"/>
    <w:rsid w:val="40EA0F71"/>
    <w:rsid w:val="40F6C56C"/>
    <w:rsid w:val="41017E5C"/>
    <w:rsid w:val="410C82B4"/>
    <w:rsid w:val="4130A5D5"/>
    <w:rsid w:val="41A66E8C"/>
    <w:rsid w:val="41AB94CC"/>
    <w:rsid w:val="41B42BA5"/>
    <w:rsid w:val="41B79ABE"/>
    <w:rsid w:val="41D360C6"/>
    <w:rsid w:val="41F1A822"/>
    <w:rsid w:val="42017D8F"/>
    <w:rsid w:val="421A0328"/>
    <w:rsid w:val="42B537C7"/>
    <w:rsid w:val="42E0FBF8"/>
    <w:rsid w:val="42F75BE3"/>
    <w:rsid w:val="436D524F"/>
    <w:rsid w:val="43D222B0"/>
    <w:rsid w:val="43F064D6"/>
    <w:rsid w:val="4432965D"/>
    <w:rsid w:val="445EACC2"/>
    <w:rsid w:val="44921245"/>
    <w:rsid w:val="44A2FE0F"/>
    <w:rsid w:val="44DB965E"/>
    <w:rsid w:val="44FB389C"/>
    <w:rsid w:val="4520E67F"/>
    <w:rsid w:val="4539766B"/>
    <w:rsid w:val="456018A9"/>
    <w:rsid w:val="45AE5827"/>
    <w:rsid w:val="45B88256"/>
    <w:rsid w:val="45EA6635"/>
    <w:rsid w:val="45F1C5ED"/>
    <w:rsid w:val="46195A21"/>
    <w:rsid w:val="461B0300"/>
    <w:rsid w:val="4627D3E0"/>
    <w:rsid w:val="462985E0"/>
    <w:rsid w:val="46A7F93E"/>
    <w:rsid w:val="46AA1739"/>
    <w:rsid w:val="46ABB2F4"/>
    <w:rsid w:val="46BE78A2"/>
    <w:rsid w:val="46EC03C1"/>
    <w:rsid w:val="46F62350"/>
    <w:rsid w:val="476A2A0A"/>
    <w:rsid w:val="47946C34"/>
    <w:rsid w:val="47C3720E"/>
    <w:rsid w:val="47E70124"/>
    <w:rsid w:val="480BD172"/>
    <w:rsid w:val="4819033A"/>
    <w:rsid w:val="483E904F"/>
    <w:rsid w:val="48607642"/>
    <w:rsid w:val="488513F7"/>
    <w:rsid w:val="488720D8"/>
    <w:rsid w:val="48AFC9B0"/>
    <w:rsid w:val="48BCF80A"/>
    <w:rsid w:val="48DFB1EC"/>
    <w:rsid w:val="492A470F"/>
    <w:rsid w:val="49462C25"/>
    <w:rsid w:val="495E173D"/>
    <w:rsid w:val="4968C3D3"/>
    <w:rsid w:val="4977D71F"/>
    <w:rsid w:val="49D65C42"/>
    <w:rsid w:val="49F832B9"/>
    <w:rsid w:val="4A00B7E9"/>
    <w:rsid w:val="4A77EDE9"/>
    <w:rsid w:val="4ABEC4B2"/>
    <w:rsid w:val="4ADF818C"/>
    <w:rsid w:val="4AEFED99"/>
    <w:rsid w:val="4AFD7ADA"/>
    <w:rsid w:val="4B124FC8"/>
    <w:rsid w:val="4B21A5FF"/>
    <w:rsid w:val="4B243B96"/>
    <w:rsid w:val="4B2FBAF0"/>
    <w:rsid w:val="4B5AF4CC"/>
    <w:rsid w:val="4B6F5072"/>
    <w:rsid w:val="4B8675D0"/>
    <w:rsid w:val="4B9BB0E2"/>
    <w:rsid w:val="4BA4CBDD"/>
    <w:rsid w:val="4BB32850"/>
    <w:rsid w:val="4C0A7D38"/>
    <w:rsid w:val="4C37E678"/>
    <w:rsid w:val="4C749313"/>
    <w:rsid w:val="4CA13DEC"/>
    <w:rsid w:val="4CA33094"/>
    <w:rsid w:val="4CAD5D53"/>
    <w:rsid w:val="4CBAEBB0"/>
    <w:rsid w:val="4CBCF437"/>
    <w:rsid w:val="4CBE48A7"/>
    <w:rsid w:val="4D153C77"/>
    <w:rsid w:val="4D1BE3AC"/>
    <w:rsid w:val="4D21FE02"/>
    <w:rsid w:val="4D4309F7"/>
    <w:rsid w:val="4D652EC5"/>
    <w:rsid w:val="4D87FE3A"/>
    <w:rsid w:val="4DDB2FB9"/>
    <w:rsid w:val="4E0556CE"/>
    <w:rsid w:val="4E0A59F7"/>
    <w:rsid w:val="4E499079"/>
    <w:rsid w:val="4E54ADC0"/>
    <w:rsid w:val="4E7CF649"/>
    <w:rsid w:val="4EF14EE1"/>
    <w:rsid w:val="4F485681"/>
    <w:rsid w:val="4F49C330"/>
    <w:rsid w:val="4F5408B4"/>
    <w:rsid w:val="4F55F7D3"/>
    <w:rsid w:val="4F5B9346"/>
    <w:rsid w:val="4F72C004"/>
    <w:rsid w:val="4F73634B"/>
    <w:rsid w:val="4FA71407"/>
    <w:rsid w:val="4FADF5F6"/>
    <w:rsid w:val="501B649B"/>
    <w:rsid w:val="502B92A4"/>
    <w:rsid w:val="5056B840"/>
    <w:rsid w:val="5064C04F"/>
    <w:rsid w:val="50746743"/>
    <w:rsid w:val="507BECF7"/>
    <w:rsid w:val="50B1B660"/>
    <w:rsid w:val="50DF8D26"/>
    <w:rsid w:val="50E8FE35"/>
    <w:rsid w:val="5117BE92"/>
    <w:rsid w:val="51228DE9"/>
    <w:rsid w:val="512F8938"/>
    <w:rsid w:val="5132E12F"/>
    <w:rsid w:val="51331124"/>
    <w:rsid w:val="51426988"/>
    <w:rsid w:val="5149F973"/>
    <w:rsid w:val="514C0855"/>
    <w:rsid w:val="5187E0B1"/>
    <w:rsid w:val="519AC0ED"/>
    <w:rsid w:val="51A8B8A1"/>
    <w:rsid w:val="51B8F8C5"/>
    <w:rsid w:val="51EF4AAD"/>
    <w:rsid w:val="5200D531"/>
    <w:rsid w:val="5213C50F"/>
    <w:rsid w:val="522B8778"/>
    <w:rsid w:val="523DB9CA"/>
    <w:rsid w:val="5246AAFE"/>
    <w:rsid w:val="524F640F"/>
    <w:rsid w:val="52A82C88"/>
    <w:rsid w:val="52AE4C48"/>
    <w:rsid w:val="52AF38A7"/>
    <w:rsid w:val="52B005F2"/>
    <w:rsid w:val="52C061FE"/>
    <w:rsid w:val="52CDBE2B"/>
    <w:rsid w:val="52D6389D"/>
    <w:rsid w:val="52ECC27F"/>
    <w:rsid w:val="52F2AFEF"/>
    <w:rsid w:val="52F3D67E"/>
    <w:rsid w:val="5309DAC0"/>
    <w:rsid w:val="530F2B47"/>
    <w:rsid w:val="531C57D0"/>
    <w:rsid w:val="531CDE28"/>
    <w:rsid w:val="531E0ED9"/>
    <w:rsid w:val="5333C5BC"/>
    <w:rsid w:val="5343BD7B"/>
    <w:rsid w:val="5344A7E5"/>
    <w:rsid w:val="534C56AA"/>
    <w:rsid w:val="536A9B41"/>
    <w:rsid w:val="537128A1"/>
    <w:rsid w:val="5394F1CE"/>
    <w:rsid w:val="5399CECA"/>
    <w:rsid w:val="53DEC06A"/>
    <w:rsid w:val="53DEF631"/>
    <w:rsid w:val="5415E11A"/>
    <w:rsid w:val="541C1B3F"/>
    <w:rsid w:val="5471A65C"/>
    <w:rsid w:val="5476B522"/>
    <w:rsid w:val="5481045B"/>
    <w:rsid w:val="549EF32F"/>
    <w:rsid w:val="54C45C6E"/>
    <w:rsid w:val="54D6D384"/>
    <w:rsid w:val="54DE7155"/>
    <w:rsid w:val="54ED992F"/>
    <w:rsid w:val="5506EA9A"/>
    <w:rsid w:val="552D2E24"/>
    <w:rsid w:val="552E481B"/>
    <w:rsid w:val="55306E59"/>
    <w:rsid w:val="553B28F6"/>
    <w:rsid w:val="554F3B90"/>
    <w:rsid w:val="5578063B"/>
    <w:rsid w:val="557C74D0"/>
    <w:rsid w:val="55BF6BD6"/>
    <w:rsid w:val="55D784C8"/>
    <w:rsid w:val="55DE8E22"/>
    <w:rsid w:val="55E61A11"/>
    <w:rsid w:val="55EB3FA1"/>
    <w:rsid w:val="566EA9A0"/>
    <w:rsid w:val="56723F63"/>
    <w:rsid w:val="56CF39D3"/>
    <w:rsid w:val="570081B8"/>
    <w:rsid w:val="5711FCEB"/>
    <w:rsid w:val="5713239E"/>
    <w:rsid w:val="57236FDE"/>
    <w:rsid w:val="576C64D5"/>
    <w:rsid w:val="576EB3BF"/>
    <w:rsid w:val="57C69F11"/>
    <w:rsid w:val="57CF59CD"/>
    <w:rsid w:val="57FA7C62"/>
    <w:rsid w:val="580348AE"/>
    <w:rsid w:val="58138BED"/>
    <w:rsid w:val="589A2663"/>
    <w:rsid w:val="589A6DF3"/>
    <w:rsid w:val="58C69EB6"/>
    <w:rsid w:val="5906B905"/>
    <w:rsid w:val="5912B15D"/>
    <w:rsid w:val="5913334A"/>
    <w:rsid w:val="592424AD"/>
    <w:rsid w:val="5955F3DC"/>
    <w:rsid w:val="59791E71"/>
    <w:rsid w:val="598EB0D2"/>
    <w:rsid w:val="59F0A276"/>
    <w:rsid w:val="59F38ABB"/>
    <w:rsid w:val="5A14DE84"/>
    <w:rsid w:val="5A221EAF"/>
    <w:rsid w:val="5A2598DA"/>
    <w:rsid w:val="5A3D8B56"/>
    <w:rsid w:val="5A5114C3"/>
    <w:rsid w:val="5A8DB9DA"/>
    <w:rsid w:val="5AAC9686"/>
    <w:rsid w:val="5ABE3B9B"/>
    <w:rsid w:val="5AF7C1C0"/>
    <w:rsid w:val="5AFD524E"/>
    <w:rsid w:val="5B047EAB"/>
    <w:rsid w:val="5B59C52D"/>
    <w:rsid w:val="5B5E239A"/>
    <w:rsid w:val="5B79C7FE"/>
    <w:rsid w:val="5B9D1C82"/>
    <w:rsid w:val="5BA83FC8"/>
    <w:rsid w:val="5BC1A972"/>
    <w:rsid w:val="5BD1F5AA"/>
    <w:rsid w:val="5BD32BBC"/>
    <w:rsid w:val="5C10E79B"/>
    <w:rsid w:val="5C47CFD5"/>
    <w:rsid w:val="5CB74E19"/>
    <w:rsid w:val="5CC957E9"/>
    <w:rsid w:val="5CCD6667"/>
    <w:rsid w:val="5CE60E8B"/>
    <w:rsid w:val="5D0AD18E"/>
    <w:rsid w:val="5D22AE96"/>
    <w:rsid w:val="5D66162D"/>
    <w:rsid w:val="5DAB6186"/>
    <w:rsid w:val="5DB1506A"/>
    <w:rsid w:val="5DBCB6B9"/>
    <w:rsid w:val="5DC65B49"/>
    <w:rsid w:val="5E1100D9"/>
    <w:rsid w:val="5E226C77"/>
    <w:rsid w:val="5E530488"/>
    <w:rsid w:val="5EBC5BEA"/>
    <w:rsid w:val="5ECD6D5A"/>
    <w:rsid w:val="5EEDF80D"/>
    <w:rsid w:val="5F1513A5"/>
    <w:rsid w:val="5F7E2B6D"/>
    <w:rsid w:val="5F8D338A"/>
    <w:rsid w:val="5F8E7717"/>
    <w:rsid w:val="5FA53137"/>
    <w:rsid w:val="5FB9EB92"/>
    <w:rsid w:val="5FD1D459"/>
    <w:rsid w:val="602E3F79"/>
    <w:rsid w:val="6032F7DD"/>
    <w:rsid w:val="6044CB2C"/>
    <w:rsid w:val="6054B13C"/>
    <w:rsid w:val="60736E15"/>
    <w:rsid w:val="60876DC9"/>
    <w:rsid w:val="608E9E7F"/>
    <w:rsid w:val="60A0ADE1"/>
    <w:rsid w:val="60B3F662"/>
    <w:rsid w:val="60D544CF"/>
    <w:rsid w:val="60D8A0E7"/>
    <w:rsid w:val="60F10C9E"/>
    <w:rsid w:val="60F2A69A"/>
    <w:rsid w:val="610F306D"/>
    <w:rsid w:val="610FF138"/>
    <w:rsid w:val="6146C5D8"/>
    <w:rsid w:val="61D1536C"/>
    <w:rsid w:val="6205B15F"/>
    <w:rsid w:val="62211D73"/>
    <w:rsid w:val="6233F312"/>
    <w:rsid w:val="626AF27A"/>
    <w:rsid w:val="628111D7"/>
    <w:rsid w:val="6297A8F7"/>
    <w:rsid w:val="629FF92D"/>
    <w:rsid w:val="631D881D"/>
    <w:rsid w:val="6330A126"/>
    <w:rsid w:val="6332BDE8"/>
    <w:rsid w:val="6366F345"/>
    <w:rsid w:val="63847F87"/>
    <w:rsid w:val="63B80152"/>
    <w:rsid w:val="63C2A059"/>
    <w:rsid w:val="63CB4D24"/>
    <w:rsid w:val="63D49F1C"/>
    <w:rsid w:val="641977D1"/>
    <w:rsid w:val="643B68E3"/>
    <w:rsid w:val="6448C65B"/>
    <w:rsid w:val="64509053"/>
    <w:rsid w:val="64783694"/>
    <w:rsid w:val="647AD72E"/>
    <w:rsid w:val="6491A586"/>
    <w:rsid w:val="64A8AA60"/>
    <w:rsid w:val="64E8A970"/>
    <w:rsid w:val="64FCAEE4"/>
    <w:rsid w:val="65039DF7"/>
    <w:rsid w:val="6504D597"/>
    <w:rsid w:val="6510EB0D"/>
    <w:rsid w:val="6545016C"/>
    <w:rsid w:val="65689EFD"/>
    <w:rsid w:val="656F3DD1"/>
    <w:rsid w:val="65A3A396"/>
    <w:rsid w:val="65AC6590"/>
    <w:rsid w:val="65B4D2B4"/>
    <w:rsid w:val="65B8B9C1"/>
    <w:rsid w:val="65DEDFE7"/>
    <w:rsid w:val="65E4A9D4"/>
    <w:rsid w:val="65FBD673"/>
    <w:rsid w:val="66230B3C"/>
    <w:rsid w:val="6625A83C"/>
    <w:rsid w:val="662BA109"/>
    <w:rsid w:val="667AC4F4"/>
    <w:rsid w:val="668D0D84"/>
    <w:rsid w:val="66B06E0E"/>
    <w:rsid w:val="66B92073"/>
    <w:rsid w:val="6702D3AF"/>
    <w:rsid w:val="67090BBE"/>
    <w:rsid w:val="676D2AB2"/>
    <w:rsid w:val="678EF89B"/>
    <w:rsid w:val="686F56E5"/>
    <w:rsid w:val="694A800F"/>
    <w:rsid w:val="69727075"/>
    <w:rsid w:val="697D3541"/>
    <w:rsid w:val="69C1A660"/>
    <w:rsid w:val="69D21376"/>
    <w:rsid w:val="69DFE33F"/>
    <w:rsid w:val="69F05ED3"/>
    <w:rsid w:val="6A23C951"/>
    <w:rsid w:val="6A335960"/>
    <w:rsid w:val="6A74859D"/>
    <w:rsid w:val="6A761BA3"/>
    <w:rsid w:val="6A79BDF1"/>
    <w:rsid w:val="6A7AF0EE"/>
    <w:rsid w:val="6A8EBC66"/>
    <w:rsid w:val="6A9FFEF8"/>
    <w:rsid w:val="6AD7D860"/>
    <w:rsid w:val="6ADD9B85"/>
    <w:rsid w:val="6AE9425B"/>
    <w:rsid w:val="6AF4F762"/>
    <w:rsid w:val="6B11A128"/>
    <w:rsid w:val="6B2BC3D6"/>
    <w:rsid w:val="6B378100"/>
    <w:rsid w:val="6BB5C411"/>
    <w:rsid w:val="6BB868CC"/>
    <w:rsid w:val="6BD03FA0"/>
    <w:rsid w:val="6C110A8C"/>
    <w:rsid w:val="6C85F155"/>
    <w:rsid w:val="6C87B87A"/>
    <w:rsid w:val="6C93A8D7"/>
    <w:rsid w:val="6CBA2A23"/>
    <w:rsid w:val="6CBF383E"/>
    <w:rsid w:val="6CC1AD05"/>
    <w:rsid w:val="6D1251F7"/>
    <w:rsid w:val="6D1D0320"/>
    <w:rsid w:val="6D2350D2"/>
    <w:rsid w:val="6D572F4F"/>
    <w:rsid w:val="6D5E349C"/>
    <w:rsid w:val="6D6731F4"/>
    <w:rsid w:val="6D82AB8A"/>
    <w:rsid w:val="6DC91C69"/>
    <w:rsid w:val="6DFA162B"/>
    <w:rsid w:val="6E26AA75"/>
    <w:rsid w:val="6E414389"/>
    <w:rsid w:val="6E58B77C"/>
    <w:rsid w:val="6E797C1F"/>
    <w:rsid w:val="6E97D5E2"/>
    <w:rsid w:val="6EBD4F0B"/>
    <w:rsid w:val="6ED1F9E2"/>
    <w:rsid w:val="6EE2FD62"/>
    <w:rsid w:val="6EF69768"/>
    <w:rsid w:val="6F0A2332"/>
    <w:rsid w:val="6F3BE9ED"/>
    <w:rsid w:val="6FA934EA"/>
    <w:rsid w:val="6FE9E3CE"/>
    <w:rsid w:val="6FF13E23"/>
    <w:rsid w:val="6FF7257E"/>
    <w:rsid w:val="7021528A"/>
    <w:rsid w:val="702C6DEC"/>
    <w:rsid w:val="7033E3E5"/>
    <w:rsid w:val="70359D4E"/>
    <w:rsid w:val="703C1044"/>
    <w:rsid w:val="705C1532"/>
    <w:rsid w:val="70811CFB"/>
    <w:rsid w:val="70B737A3"/>
    <w:rsid w:val="70C698BB"/>
    <w:rsid w:val="70E8B321"/>
    <w:rsid w:val="7109E5B1"/>
    <w:rsid w:val="711BE157"/>
    <w:rsid w:val="714AEE9F"/>
    <w:rsid w:val="714D34A9"/>
    <w:rsid w:val="716981A2"/>
    <w:rsid w:val="71B729C2"/>
    <w:rsid w:val="71C7F74D"/>
    <w:rsid w:val="71FDC421"/>
    <w:rsid w:val="720E92A1"/>
    <w:rsid w:val="7222790D"/>
    <w:rsid w:val="7257D0EE"/>
    <w:rsid w:val="726CF445"/>
    <w:rsid w:val="727A103A"/>
    <w:rsid w:val="727F0909"/>
    <w:rsid w:val="7286F8EE"/>
    <w:rsid w:val="72A604FA"/>
    <w:rsid w:val="72A8F507"/>
    <w:rsid w:val="72AA1040"/>
    <w:rsid w:val="72C6F6E3"/>
    <w:rsid w:val="72D07E92"/>
    <w:rsid w:val="72F12C02"/>
    <w:rsid w:val="72F8E200"/>
    <w:rsid w:val="73073A6D"/>
    <w:rsid w:val="73156C77"/>
    <w:rsid w:val="73205C3A"/>
    <w:rsid w:val="73225DF2"/>
    <w:rsid w:val="732D0C91"/>
    <w:rsid w:val="732F36A3"/>
    <w:rsid w:val="734D1B45"/>
    <w:rsid w:val="735452AA"/>
    <w:rsid w:val="7387C736"/>
    <w:rsid w:val="73EE2803"/>
    <w:rsid w:val="73F7B502"/>
    <w:rsid w:val="740115B1"/>
    <w:rsid w:val="740E9B22"/>
    <w:rsid w:val="74173684"/>
    <w:rsid w:val="74305F45"/>
    <w:rsid w:val="7448522E"/>
    <w:rsid w:val="746C96F4"/>
    <w:rsid w:val="74AD98BB"/>
    <w:rsid w:val="74B1505E"/>
    <w:rsid w:val="74B5944E"/>
    <w:rsid w:val="74D4BACD"/>
    <w:rsid w:val="74DE100B"/>
    <w:rsid w:val="753E8AB8"/>
    <w:rsid w:val="756F69D1"/>
    <w:rsid w:val="757A95BE"/>
    <w:rsid w:val="75B2E192"/>
    <w:rsid w:val="75CC03BC"/>
    <w:rsid w:val="75D3404D"/>
    <w:rsid w:val="75DD8EE4"/>
    <w:rsid w:val="762CFB5D"/>
    <w:rsid w:val="7649C61E"/>
    <w:rsid w:val="76798013"/>
    <w:rsid w:val="7688C88E"/>
    <w:rsid w:val="7691136D"/>
    <w:rsid w:val="76A174F4"/>
    <w:rsid w:val="76A2C5B6"/>
    <w:rsid w:val="76B2EB16"/>
    <w:rsid w:val="77261475"/>
    <w:rsid w:val="7742F41A"/>
    <w:rsid w:val="7792FB78"/>
    <w:rsid w:val="7857333F"/>
    <w:rsid w:val="78607DA1"/>
    <w:rsid w:val="78903A86"/>
    <w:rsid w:val="78BBEC17"/>
    <w:rsid w:val="78DED1A5"/>
    <w:rsid w:val="794CC320"/>
    <w:rsid w:val="794F83B7"/>
    <w:rsid w:val="7980B787"/>
    <w:rsid w:val="79BB9968"/>
    <w:rsid w:val="7A3390B3"/>
    <w:rsid w:val="7A3C525F"/>
    <w:rsid w:val="7A5AB30E"/>
    <w:rsid w:val="7AB4156A"/>
    <w:rsid w:val="7B0D33AD"/>
    <w:rsid w:val="7B150802"/>
    <w:rsid w:val="7B343CE2"/>
    <w:rsid w:val="7B39CE23"/>
    <w:rsid w:val="7B853C70"/>
    <w:rsid w:val="7B8C5A51"/>
    <w:rsid w:val="7B95081D"/>
    <w:rsid w:val="7B9F1E40"/>
    <w:rsid w:val="7BA4E660"/>
    <w:rsid w:val="7BF48D16"/>
    <w:rsid w:val="7C414C63"/>
    <w:rsid w:val="7C556C94"/>
    <w:rsid w:val="7C61B830"/>
    <w:rsid w:val="7C7DE5AF"/>
    <w:rsid w:val="7CB87BD0"/>
    <w:rsid w:val="7CEDAE9A"/>
    <w:rsid w:val="7D269DDE"/>
    <w:rsid w:val="7D4B5244"/>
    <w:rsid w:val="7D51A2D8"/>
    <w:rsid w:val="7D57B2D9"/>
    <w:rsid w:val="7D6CBE97"/>
    <w:rsid w:val="7DE2E8B0"/>
    <w:rsid w:val="7DE9EE96"/>
    <w:rsid w:val="7DF1D729"/>
    <w:rsid w:val="7DF6D861"/>
    <w:rsid w:val="7E17A12E"/>
    <w:rsid w:val="7E53D6F0"/>
    <w:rsid w:val="7E62A815"/>
    <w:rsid w:val="7E730E0C"/>
    <w:rsid w:val="7E79E7FA"/>
    <w:rsid w:val="7E951EC1"/>
    <w:rsid w:val="7EA95BBE"/>
    <w:rsid w:val="7EDCDDBB"/>
    <w:rsid w:val="7F1B013D"/>
    <w:rsid w:val="7F4F2235"/>
    <w:rsid w:val="7F5EBD91"/>
    <w:rsid w:val="7FD6C82B"/>
    <w:rsid w:val="7FE81EC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8A7C9"/>
  <w15:chartTrackingRefBased/>
  <w15:docId w15:val="{548A03AD-E362-4151-9705-BAB5FB4A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8C73C56"/>
    <w:rPr>
      <w:lang w:val="pt-BR"/>
    </w:rPr>
  </w:style>
  <w:style w:type="paragraph" w:styleId="Titre1">
    <w:name w:val="heading 1"/>
    <w:basedOn w:val="Normal"/>
    <w:next w:val="Normal"/>
    <w:uiPriority w:val="9"/>
    <w:qFormat/>
    <w:rsid w:val="686F56E5"/>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itre2">
    <w:name w:val="heading 2"/>
    <w:basedOn w:val="Normal"/>
    <w:next w:val="Normal"/>
    <w:uiPriority w:val="9"/>
    <w:unhideWhenUsed/>
    <w:qFormat/>
    <w:rsid w:val="686F56E5"/>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paragraph" w:styleId="Paragraphedeliste">
    <w:name w:val="List Paragraph"/>
    <w:basedOn w:val="Normal"/>
    <w:uiPriority w:val="34"/>
    <w:qFormat/>
    <w:rsid w:val="74B5944E"/>
    <w:pPr>
      <w:ind w:left="720"/>
      <w:contextualSpacing/>
    </w:pPr>
  </w:style>
  <w:style w:type="character" w:styleId="Hyperlien">
    <w:name w:val="Hyperlink"/>
    <w:basedOn w:val="Policepardfaut"/>
    <w:uiPriority w:val="99"/>
    <w:unhideWhenUsed/>
    <w:rsid w:val="74B5944E"/>
    <w:rPr>
      <w:color w:val="467886"/>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gc.ca/country-pays/brazil-bresil/relations.aspx?lang=f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ve.ulaval.ca/etudiants-international/consultation-individuelle/" TargetMode="External"/><Relationship Id="rId12" Type="http://schemas.openxmlformats.org/officeDocument/2006/relationships/hyperlink" Target="https://u15.ca/members/universite-la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laval.ca/notre-universite/origine-et-histoire"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www.ulaval.ca/sites/default/files/notre-universite/en-bref/Fiche_ULaval_en_bref_2024_fr.pdf" TargetMode="External"/><Relationship Id="rId4" Type="http://schemas.openxmlformats.org/officeDocument/2006/relationships/webSettings" Target="webSettings.xml"/><Relationship Id="rId9" Type="http://schemas.openxmlformats.org/officeDocument/2006/relationships/hyperlink" Target="https://mrif.gouv.qc.ca/Document/Engagements/2012-10.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2716</Words>
  <Characters>14944</Characters>
  <Application>Microsoft Office Word</Application>
  <DocSecurity>0</DocSecurity>
  <Lines>124</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Boeira Lodetti</dc:creator>
  <cp:keywords/>
  <dc:description/>
  <cp:lastModifiedBy>Maria Boeira Lodetti</cp:lastModifiedBy>
  <cp:revision>111</cp:revision>
  <dcterms:created xsi:type="dcterms:W3CDTF">2025-01-22T18:01:00Z</dcterms:created>
  <dcterms:modified xsi:type="dcterms:W3CDTF">2025-03-01T01:18:00Z</dcterms:modified>
</cp:coreProperties>
</file>