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bottom w:color="000000" w:space="1" w:sz="6" w:val="single"/>
        </w:pBdr>
        <w:tabs>
          <w:tab w:val="left" w:leader="none" w:pos="2040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MARCOLINO DE SANTA LUZIA: PINTURA E CINEMA EM UM POEMA DE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PAU BRASIL</w:t>
      </w:r>
      <w:r w:rsidDel="00000000" w:rsidR="00000000" w:rsidRPr="00000000">
        <w:rPr>
          <w:b w:val="1"/>
          <w:sz w:val="28"/>
          <w:szCs w:val="28"/>
          <w:rtl w:val="0"/>
        </w:rPr>
        <w:t xml:space="preserve"> (1925)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2040"/>
        </w:tabs>
        <w:spacing w:line="24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040"/>
        </w:tabs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Eduardo Savella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6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capacidade das palavras em provocar a imaginação visual tem um papel importante na obra do escritor modernista brasileiro Oswald de Andrade. Alguns dos poemas de </w:t>
      </w:r>
      <w:r w:rsidDel="00000000" w:rsidR="00000000" w:rsidRPr="00000000">
        <w:rPr>
          <w:i w:val="1"/>
          <w:sz w:val="24"/>
          <w:szCs w:val="24"/>
          <w:rtl w:val="0"/>
        </w:rPr>
        <w:t xml:space="preserve">Pau Brasil</w:t>
      </w:r>
      <w:r w:rsidDel="00000000" w:rsidR="00000000" w:rsidRPr="00000000">
        <w:rPr>
          <w:sz w:val="24"/>
          <w:szCs w:val="24"/>
          <w:rtl w:val="0"/>
        </w:rPr>
        <w:t xml:space="preserve">, seu cancioneiro de 1925, estabelecem relações explícitas com outros meios visuais — como a pintura, a fotografia e o cinema — dando pistas sobre afinidades formais, indicando modelos que o poeta faz funcionar em sua proposta modernista, atenta às inovações técnicas advindas da Revolução Industrial. Um caso interessante, nesse sentido, é o poema “viveiro”, que integra o segmento “Roteiro das Minas” da obra. Para além de suas sugestões à imaginação visual e sonora (com a utilização, por exemplo, de uma expressão própria para a descrição de imagens, “primeiro plano”), o poema menciona, no último verso, um pintor popular que trabalhou e viveu nos arredores de Belo Horizonte, no começo do século XX: “Marcolino de Santa Luzia”. É possível que Oswald o tenha conhecido, ou pelo menos sua obra, na viagem que fez com Tarsila do Amaral e outros modernistas à Minas Gerais, em 1924, viagem que motivou a escrita do segmento “Roteiro das Minas”, de </w:t>
      </w:r>
      <w:r w:rsidDel="00000000" w:rsidR="00000000" w:rsidRPr="00000000">
        <w:rPr>
          <w:i w:val="1"/>
          <w:sz w:val="24"/>
          <w:szCs w:val="24"/>
          <w:rtl w:val="0"/>
        </w:rPr>
        <w:t xml:space="preserve">Pau Brasil</w:t>
      </w:r>
      <w:r w:rsidDel="00000000" w:rsidR="00000000" w:rsidRPr="00000000">
        <w:rPr>
          <w:sz w:val="24"/>
          <w:szCs w:val="24"/>
          <w:rtl w:val="0"/>
        </w:rPr>
        <w:t xml:space="preserve">. Por meio de uma leitura cerrada do poema “viveiro” e de seu contexto histórico, a comunicação busca analisar como a referência a esse artista hoje largamente desconhecido funciona em relação às sugestões visuais do poema, bem como a uma tela contemporânea de Tarsila (intitulada </w:t>
      </w:r>
      <w:r w:rsidDel="00000000" w:rsidR="00000000" w:rsidRPr="00000000">
        <w:rPr>
          <w:i w:val="1"/>
          <w:sz w:val="24"/>
          <w:szCs w:val="24"/>
          <w:rtl w:val="0"/>
        </w:rPr>
        <w:t xml:space="preserve">Lagoa Santa</w:t>
      </w:r>
      <w:r w:rsidDel="00000000" w:rsidR="00000000" w:rsidRPr="00000000">
        <w:rPr>
          <w:sz w:val="24"/>
          <w:szCs w:val="24"/>
          <w:rtl w:val="0"/>
        </w:rPr>
        <w:t xml:space="preserve">, de 1925). Além disso, em relação aos efeitos visuais provocados por “viveiro”, a junção entre o antigo e o moderno, parte do projeto inovador de Oswald com sua Poesia Pau Brasil (tal como proclama no “Manifesto da Poesia Pau Brasil”, de 1924) também não deixa de se dar entre a pintura de Marcolino (a tradição de pintura popular que com ele sobrevive, em 1924) e a forma, por assim dizer, cinematográfica (portanto, nova à época) do poema. Forma cinematográfica confirmada, aliás, por algumas referências explícitas ao cinema em alguns outros poemas da obra, bem como por sua fortuna crítica, a exemplo de Haroldo de Campos, para quem “o procedimento básico da sintaxe oswaldiana” é “a técnica de montagem”, que “Oswald hauriu nos seus contatos com as artes plásticas e o cinema”.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 chave: </w:t>
      </w:r>
      <w:r w:rsidDel="00000000" w:rsidR="00000000" w:rsidRPr="00000000">
        <w:rPr>
          <w:sz w:val="24"/>
          <w:szCs w:val="24"/>
          <w:rtl w:val="0"/>
        </w:rPr>
        <w:t xml:space="preserve">Oswald de Andrade; Modernismo Brasileiro; Poesia; Pintura; Cinema.</w:t>
      </w:r>
    </w:p>
    <w:sectPr>
      <w:headerReference r:id="rId8" w:type="default"/>
      <w:pgSz w:h="16838" w:w="11906" w:orient="portrait"/>
      <w:pgMar w:bottom="1134" w:top="1418" w:left="1134" w:right="1134" w:header="39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Eduardo Savella é Mestre em Letras (Teoria Literária e Literatura Comparada) pela FFLCH/USP</w:t>
      </w:r>
      <w:r w:rsidDel="00000000" w:rsidR="00000000" w:rsidRPr="00000000">
        <w:rPr>
          <w:sz w:val="18"/>
          <w:szCs w:val="18"/>
          <w:rtl w:val="0"/>
        </w:rPr>
        <w:t xml:space="preserve"> e Bacharel em Cinema e Vídeo pela FAP/UNESPAR. Atua como cineasta, pesquisador, gestor cultural e cineclubista.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Programa de Pós-Graduação em Letras – Universidade Estadual de Mato Grosso do Sul</w:t>
    </w:r>
  </w:p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Programa de Pós-Graduação em Cinema e Artes do Vídeo – Universidade Estadual do Paraná</w:t>
    </w:r>
  </w:p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5º CINE-FÓRUM 2025</w:t>
    </w:r>
  </w:p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ind w:left="432" w:hanging="432"/>
    </w:pPr>
    <w:rPr>
      <w:b w:val="1"/>
      <w:smallCaps w:val="1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576" w:hanging="576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720" w:hanging="720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864" w:hanging="864"/>
    </w:pPr>
    <w:rPr>
      <w:b w:val="1"/>
    </w:rPr>
  </w:style>
  <w:style w:type="paragraph" w:styleId="Heading5">
    <w:name w:val="heading 5"/>
    <w:basedOn w:val="Normal"/>
    <w:next w:val="Normal"/>
    <w:pPr>
      <w:spacing w:after="60" w:before="240" w:lineRule="auto"/>
      <w:ind w:left="1008" w:hanging="1008"/>
    </w:pPr>
    <w:rPr>
      <w:b w:val="1"/>
    </w:rPr>
  </w:style>
  <w:style w:type="paragraph" w:styleId="Heading6">
    <w:name w:val="heading 6"/>
    <w:basedOn w:val="Normal"/>
    <w:next w:val="Normal"/>
    <w:pPr>
      <w:spacing w:after="60" w:before="240" w:lineRule="auto"/>
      <w:ind w:left="1152" w:hanging="1152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 w:val="1"/>
    <w:rsid w:val="00C208F0"/>
    <w:pPr>
      <w:keepNext w:val="1"/>
      <w:numPr>
        <w:numId w:val="9"/>
      </w:numPr>
      <w:spacing w:after="60"/>
      <w:outlineLvl w:val="0"/>
    </w:pPr>
    <w:rPr>
      <w:rFonts w:cs="Arial"/>
      <w:b w:val="1"/>
      <w:bCs w:val="1"/>
      <w:caps w:val="1"/>
      <w:kern w:val="32"/>
      <w:szCs w:val="32"/>
    </w:rPr>
  </w:style>
  <w:style w:type="paragraph" w:styleId="Ttulo2">
    <w:name w:val="heading 2"/>
    <w:basedOn w:val="Normal"/>
    <w:next w:val="Normal"/>
    <w:link w:val="Ttulo2Char"/>
    <w:qFormat w:val="1"/>
    <w:rsid w:val="00C208F0"/>
    <w:pPr>
      <w:keepNext w:val="1"/>
      <w:numPr>
        <w:ilvl w:val="1"/>
        <w:numId w:val="9"/>
      </w:numPr>
      <w:spacing w:after="60" w:before="240"/>
      <w:outlineLvl w:val="1"/>
    </w:pPr>
    <w:rPr>
      <w:rFonts w:cs="Arial"/>
      <w:b w:val="1"/>
      <w:bCs w:val="1"/>
      <w:iCs w:val="1"/>
      <w:szCs w:val="28"/>
    </w:rPr>
  </w:style>
  <w:style w:type="paragraph" w:styleId="Ttulo3">
    <w:name w:val="heading 3"/>
    <w:basedOn w:val="Normal"/>
    <w:next w:val="Normal"/>
    <w:link w:val="Ttulo3Char"/>
    <w:qFormat w:val="1"/>
    <w:rsid w:val="00C208F0"/>
    <w:pPr>
      <w:keepNext w:val="1"/>
      <w:numPr>
        <w:ilvl w:val="2"/>
        <w:numId w:val="9"/>
      </w:numPr>
      <w:spacing w:after="60" w:before="240"/>
      <w:outlineLvl w:val="2"/>
    </w:pPr>
    <w:rPr>
      <w:rFonts w:cs="Arial"/>
      <w:b w:val="1"/>
      <w:bCs w:val="1"/>
      <w:szCs w:val="26"/>
    </w:rPr>
  </w:style>
  <w:style w:type="paragraph" w:styleId="Ttulo4">
    <w:name w:val="heading 4"/>
    <w:basedOn w:val="Normal"/>
    <w:next w:val="Normal"/>
    <w:link w:val="Ttulo4Char"/>
    <w:qFormat w:val="1"/>
    <w:rsid w:val="00C208F0"/>
    <w:pPr>
      <w:keepNext w:val="1"/>
      <w:numPr>
        <w:ilvl w:val="3"/>
        <w:numId w:val="9"/>
      </w:numPr>
      <w:spacing w:after="60" w:before="240"/>
      <w:outlineLvl w:val="3"/>
    </w:pPr>
    <w:rPr>
      <w:b w:val="1"/>
      <w:bCs w:val="1"/>
      <w:szCs w:val="28"/>
    </w:rPr>
  </w:style>
  <w:style w:type="paragraph" w:styleId="Ttulo5">
    <w:name w:val="heading 5"/>
    <w:basedOn w:val="Normal"/>
    <w:next w:val="Normal"/>
    <w:link w:val="Ttulo5Char"/>
    <w:qFormat w:val="1"/>
    <w:rsid w:val="00C208F0"/>
    <w:pPr>
      <w:numPr>
        <w:ilvl w:val="4"/>
        <w:numId w:val="9"/>
      </w:numPr>
      <w:spacing w:after="60" w:before="240"/>
      <w:outlineLvl w:val="4"/>
    </w:pPr>
    <w:rPr>
      <w:b w:val="1"/>
      <w:bCs w:val="1"/>
      <w:iCs w:val="1"/>
      <w:szCs w:val="26"/>
    </w:rPr>
  </w:style>
  <w:style w:type="paragraph" w:styleId="Ttulo6">
    <w:name w:val="heading 6"/>
    <w:basedOn w:val="Normal"/>
    <w:next w:val="Normal"/>
    <w:link w:val="Ttulo6Char"/>
    <w:qFormat w:val="1"/>
    <w:rsid w:val="00C208F0"/>
    <w:pPr>
      <w:numPr>
        <w:ilvl w:val="5"/>
        <w:numId w:val="9"/>
      </w:numPr>
      <w:spacing w:after="60" w:before="240"/>
      <w:outlineLvl w:val="5"/>
    </w:pPr>
    <w:rPr>
      <w:b w:val="1"/>
      <w:bCs w:val="1"/>
      <w:szCs w:val="22"/>
    </w:rPr>
  </w:style>
  <w:style w:type="paragraph" w:styleId="Ttulo7">
    <w:name w:val="heading 7"/>
    <w:basedOn w:val="Normal"/>
    <w:next w:val="Normal"/>
    <w:link w:val="Ttulo7Char"/>
    <w:qFormat w:val="1"/>
    <w:rsid w:val="00C208F0"/>
    <w:pPr>
      <w:numPr>
        <w:ilvl w:val="6"/>
        <w:numId w:val="9"/>
      </w:numPr>
      <w:spacing w:after="60" w:before="240"/>
      <w:outlineLvl w:val="6"/>
    </w:pPr>
    <w:rPr>
      <w:b w:val="1"/>
    </w:rPr>
  </w:style>
  <w:style w:type="paragraph" w:styleId="Ttulo8">
    <w:name w:val="heading 8"/>
    <w:basedOn w:val="Normal"/>
    <w:next w:val="Normal"/>
    <w:link w:val="Ttulo8Char"/>
    <w:qFormat w:val="1"/>
    <w:rsid w:val="00C208F0"/>
    <w:pPr>
      <w:numPr>
        <w:ilvl w:val="7"/>
        <w:numId w:val="9"/>
      </w:numPr>
      <w:spacing w:after="60" w:before="240"/>
      <w:outlineLvl w:val="7"/>
    </w:pPr>
    <w:rPr>
      <w:b w:val="1"/>
      <w:iCs w:val="1"/>
    </w:rPr>
  </w:style>
  <w:style w:type="paragraph" w:styleId="Ttulo9">
    <w:name w:val="heading 9"/>
    <w:basedOn w:val="Normal"/>
    <w:next w:val="Normal"/>
    <w:link w:val="Ttulo9Char"/>
    <w:qFormat w:val="1"/>
    <w:rsid w:val="00C208F0"/>
    <w:pPr>
      <w:numPr>
        <w:ilvl w:val="8"/>
        <w:numId w:val="9"/>
      </w:numPr>
      <w:spacing w:after="60" w:before="240"/>
      <w:outlineLvl w:val="8"/>
    </w:pPr>
    <w:rPr>
      <w:rFonts w:cs="Arial"/>
      <w:b w:val="1"/>
      <w:szCs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" w:customStyle="1">
    <w:name w:val="Texto"/>
    <w:basedOn w:val="Normal"/>
    <w:link w:val="TextoChar"/>
    <w:qFormat w:val="1"/>
    <w:rsid w:val="00C208F0"/>
    <w:pPr>
      <w:spacing w:after="120"/>
      <w:ind w:firstLine="709"/>
    </w:pPr>
    <w:rPr>
      <w:rFonts w:cs="Arial"/>
    </w:rPr>
  </w:style>
  <w:style w:type="character" w:styleId="TextoChar" w:customStyle="1">
    <w:name w:val="Texto Char"/>
    <w:basedOn w:val="Fontepargpadro"/>
    <w:link w:val="Texto"/>
    <w:rsid w:val="00C208F0"/>
    <w:rPr>
      <w:rFonts w:cs="Arial"/>
    </w:rPr>
  </w:style>
  <w:style w:type="paragraph" w:styleId="Referncias" w:customStyle="1">
    <w:name w:val="Referências"/>
    <w:basedOn w:val="Normal"/>
    <w:qFormat w:val="1"/>
    <w:rsid w:val="00C208F0"/>
    <w:pPr>
      <w:widowControl w:val="0"/>
      <w:spacing w:after="240" w:line="240" w:lineRule="auto"/>
    </w:pPr>
    <w:rPr>
      <w:rFonts w:cs="Arial"/>
    </w:rPr>
  </w:style>
  <w:style w:type="character" w:styleId="Ttulo1Char" w:customStyle="1">
    <w:name w:val="Título 1 Char"/>
    <w:basedOn w:val="Fontepargpadro"/>
    <w:link w:val="Ttulo1"/>
    <w:rsid w:val="00C208F0"/>
    <w:rPr>
      <w:rFonts w:cs="Arial"/>
      <w:b w:val="1"/>
      <w:bCs w:val="1"/>
      <w:caps w:val="1"/>
      <w:kern w:val="32"/>
      <w:szCs w:val="32"/>
    </w:rPr>
  </w:style>
  <w:style w:type="character" w:styleId="Ttulo2Char" w:customStyle="1">
    <w:name w:val="Título 2 Char"/>
    <w:basedOn w:val="Fontepargpadro"/>
    <w:link w:val="Ttulo2"/>
    <w:rsid w:val="00C208F0"/>
    <w:rPr>
      <w:rFonts w:cs="Arial"/>
      <w:b w:val="1"/>
      <w:bCs w:val="1"/>
      <w:iCs w:val="1"/>
      <w:szCs w:val="28"/>
    </w:rPr>
  </w:style>
  <w:style w:type="character" w:styleId="Ttulo3Char" w:customStyle="1">
    <w:name w:val="Título 3 Char"/>
    <w:basedOn w:val="Fontepargpadro"/>
    <w:link w:val="Ttulo3"/>
    <w:rsid w:val="00C208F0"/>
    <w:rPr>
      <w:rFonts w:cs="Arial"/>
      <w:b w:val="1"/>
      <w:bCs w:val="1"/>
      <w:szCs w:val="26"/>
    </w:rPr>
  </w:style>
  <w:style w:type="character" w:styleId="Ttulo4Char" w:customStyle="1">
    <w:name w:val="Título 4 Char"/>
    <w:basedOn w:val="Fontepargpadro"/>
    <w:link w:val="Ttulo4"/>
    <w:rsid w:val="00C208F0"/>
    <w:rPr>
      <w:b w:val="1"/>
      <w:bCs w:val="1"/>
      <w:szCs w:val="28"/>
    </w:rPr>
  </w:style>
  <w:style w:type="character" w:styleId="Ttulo5Char" w:customStyle="1">
    <w:name w:val="Título 5 Char"/>
    <w:basedOn w:val="Fontepargpadro"/>
    <w:link w:val="Ttulo5"/>
    <w:rsid w:val="00C208F0"/>
    <w:rPr>
      <w:b w:val="1"/>
      <w:bCs w:val="1"/>
      <w:iCs w:val="1"/>
      <w:szCs w:val="26"/>
    </w:rPr>
  </w:style>
  <w:style w:type="character" w:styleId="Ttulo6Char" w:customStyle="1">
    <w:name w:val="Título 6 Char"/>
    <w:basedOn w:val="Fontepargpadro"/>
    <w:link w:val="Ttulo6"/>
    <w:rsid w:val="00C208F0"/>
    <w:rPr>
      <w:b w:val="1"/>
      <w:bCs w:val="1"/>
      <w:szCs w:val="22"/>
    </w:rPr>
  </w:style>
  <w:style w:type="character" w:styleId="Ttulo7Char" w:customStyle="1">
    <w:name w:val="Título 7 Char"/>
    <w:basedOn w:val="Fontepargpadro"/>
    <w:link w:val="Ttulo7"/>
    <w:rsid w:val="00C208F0"/>
    <w:rPr>
      <w:b w:val="1"/>
    </w:rPr>
  </w:style>
  <w:style w:type="character" w:styleId="Ttulo8Char" w:customStyle="1">
    <w:name w:val="Título 8 Char"/>
    <w:basedOn w:val="Fontepargpadro"/>
    <w:link w:val="Ttulo8"/>
    <w:rsid w:val="00C208F0"/>
    <w:rPr>
      <w:b w:val="1"/>
      <w:iCs w:val="1"/>
    </w:rPr>
  </w:style>
  <w:style w:type="character" w:styleId="Ttulo9Char" w:customStyle="1">
    <w:name w:val="Título 9 Char"/>
    <w:basedOn w:val="Fontepargpadro"/>
    <w:link w:val="Ttulo9"/>
    <w:rsid w:val="00C208F0"/>
    <w:rPr>
      <w:rFonts w:cs="Arial"/>
      <w:b w:val="1"/>
      <w:szCs w:val="22"/>
    </w:rPr>
  </w:style>
  <w:style w:type="paragraph" w:styleId="Legenda">
    <w:name w:val="caption"/>
    <w:basedOn w:val="Normal"/>
    <w:next w:val="Normal"/>
    <w:link w:val="LegendaChar"/>
    <w:uiPriority w:val="35"/>
    <w:qFormat w:val="1"/>
    <w:rsid w:val="00C208F0"/>
    <w:pPr>
      <w:spacing w:before="120" w:line="240" w:lineRule="auto"/>
      <w:jc w:val="center"/>
    </w:pPr>
  </w:style>
  <w:style w:type="character" w:styleId="LegendaChar" w:customStyle="1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 w:val="1"/>
    <w:rsid w:val="00C208F0"/>
    <w:rPr>
      <w:b w:val="1"/>
      <w:bCs w:val="1"/>
    </w:rPr>
  </w:style>
  <w:style w:type="paragraph" w:styleId="SemEspaamento">
    <w:name w:val="No Spacing"/>
    <w:uiPriority w:val="1"/>
    <w:qFormat w:val="1"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C208F0"/>
    <w:pPr>
      <w:ind w:left="720"/>
      <w:contextualSpacing w:val="1"/>
    </w:pPr>
  </w:style>
  <w:style w:type="paragraph" w:styleId="CabealhodoSumrio">
    <w:name w:val="TOC Heading"/>
    <w:basedOn w:val="Ttulo1"/>
    <w:next w:val="Normal"/>
    <w:uiPriority w:val="39"/>
    <w:unhideWhenUsed w:val="1"/>
    <w:qFormat w:val="1"/>
    <w:rsid w:val="00C208F0"/>
    <w:pPr>
      <w:keepLines w:val="1"/>
      <w:numPr>
        <w:numId w:val="0"/>
      </w:numPr>
      <w:spacing w:after="0" w:before="240" w:line="259" w:lineRule="auto"/>
      <w:jc w:val="left"/>
      <w:outlineLvl w:val="9"/>
    </w:pPr>
    <w:rPr>
      <w:rFonts w:asciiTheme="majorHAnsi" w:cstheme="majorBidi" w:eastAsiaTheme="majorEastAsia" w:hAnsiTheme="majorHAnsi"/>
      <w:b w:val="0"/>
      <w:bCs w:val="0"/>
      <w:caps w:val="0"/>
      <w:color w:val="365f91" w:themeColor="accent1" w:themeShade="0000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DD27F5"/>
    <w:pPr>
      <w:spacing w:line="240" w:lineRule="auto"/>
    </w:p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DD27F5"/>
  </w:style>
  <w:style w:type="character" w:styleId="Refdenotaderodap">
    <w:name w:val="footnote reference"/>
    <w:basedOn w:val="Fontepargpadro"/>
    <w:uiPriority w:val="99"/>
    <w:semiHidden w:val="1"/>
    <w:unhideWhenUsed w:val="1"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 w:val="1"/>
    <w:rsid w:val="00097001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 w:val="1"/>
    <w:rsid w:val="00097001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9700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hOs2WoaU9BGqpNJnQiWCrV3SEw==">CgMxLjA4AHIhMVlYTHNIelJrRXFrSmxuX05QVmhJbFJVYXNiWF9XUmdi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2024-11-16T23:14:00Z</dcterms:created>
  <dc:creator>Renan Dalago</dc:creator>
</cp:coreProperties>
</file>