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18B99" w14:textId="77777777" w:rsidR="00B766C8" w:rsidRPr="00E13394" w:rsidRDefault="00E45983" w:rsidP="00B766C8">
      <w:pPr>
        <w:jc w:val="center"/>
        <w:rPr>
          <w:rFonts w:ascii="Arial" w:hAnsi="Arial" w:cs="Arial"/>
          <w:b/>
          <w:sz w:val="24"/>
          <w:szCs w:val="24"/>
        </w:rPr>
      </w:pPr>
      <w:r w:rsidRPr="00E13394">
        <w:rPr>
          <w:rFonts w:ascii="Arial" w:hAnsi="Arial" w:cs="Arial"/>
          <w:b/>
          <w:sz w:val="24"/>
          <w:szCs w:val="24"/>
        </w:rPr>
        <w:t>OTIMIZAÇÃO DE VIGAS MISTAS DE AÇO E CONCRETO COM INTERAÇÃO TOTAL</w:t>
      </w:r>
    </w:p>
    <w:p w14:paraId="07B5418E" w14:textId="77777777" w:rsidR="00B766C8" w:rsidRPr="00E13394" w:rsidRDefault="00E45983" w:rsidP="00E45983">
      <w:pPr>
        <w:pStyle w:val="Autoresnombres"/>
        <w:rPr>
          <w:rFonts w:ascii="Arial" w:hAnsi="Arial" w:cs="Arial"/>
          <w:b/>
          <w:szCs w:val="24"/>
          <w:lang w:val="en-US"/>
        </w:rPr>
      </w:pPr>
      <w:r w:rsidRPr="00E13394">
        <w:rPr>
          <w:rFonts w:ascii="Arial" w:hAnsi="Arial" w:cs="Arial"/>
          <w:b/>
          <w:sz w:val="22"/>
          <w:szCs w:val="24"/>
          <w:lang w:val="en-US"/>
        </w:rPr>
        <w:t xml:space="preserve">Optimization of </w:t>
      </w:r>
      <w:r w:rsidR="00201EE2" w:rsidRPr="00E13394">
        <w:rPr>
          <w:rFonts w:ascii="Arial" w:hAnsi="Arial" w:cs="Arial"/>
          <w:b/>
          <w:sz w:val="22"/>
          <w:szCs w:val="24"/>
          <w:lang w:val="en-US"/>
        </w:rPr>
        <w:t xml:space="preserve">steel-concrete </w:t>
      </w:r>
      <w:r w:rsidRPr="00E13394">
        <w:rPr>
          <w:rFonts w:ascii="Arial" w:hAnsi="Arial" w:cs="Arial"/>
          <w:b/>
          <w:sz w:val="22"/>
          <w:szCs w:val="24"/>
          <w:lang w:val="en-US"/>
        </w:rPr>
        <w:t xml:space="preserve">composite </w:t>
      </w:r>
      <w:r w:rsidR="00201EE2" w:rsidRPr="00E13394">
        <w:rPr>
          <w:rFonts w:ascii="Arial" w:hAnsi="Arial" w:cs="Arial"/>
          <w:b/>
          <w:sz w:val="22"/>
          <w:szCs w:val="24"/>
          <w:lang w:val="en-US"/>
        </w:rPr>
        <w:t xml:space="preserve">beams </w:t>
      </w:r>
      <w:r w:rsidRPr="00E13394">
        <w:rPr>
          <w:rFonts w:ascii="Arial" w:hAnsi="Arial" w:cs="Arial"/>
          <w:b/>
          <w:sz w:val="22"/>
          <w:szCs w:val="24"/>
          <w:lang w:val="en-US"/>
        </w:rPr>
        <w:t xml:space="preserve">with full </w:t>
      </w:r>
      <w:r w:rsidR="00201EE2" w:rsidRPr="00E13394">
        <w:rPr>
          <w:rFonts w:ascii="Arial" w:hAnsi="Arial" w:cs="Arial"/>
          <w:b/>
          <w:sz w:val="22"/>
          <w:szCs w:val="24"/>
          <w:lang w:val="en-US"/>
        </w:rPr>
        <w:t xml:space="preserve">shear </w:t>
      </w:r>
      <w:r w:rsidR="00A11291" w:rsidRPr="00E13394">
        <w:rPr>
          <w:rFonts w:ascii="Arial" w:hAnsi="Arial" w:cs="Arial"/>
          <w:b/>
          <w:sz w:val="22"/>
          <w:szCs w:val="24"/>
          <w:lang w:val="en-US"/>
        </w:rPr>
        <w:t>connection</w:t>
      </w:r>
    </w:p>
    <w:p w14:paraId="4FA09750" w14:textId="77777777" w:rsidR="005D4E04" w:rsidRPr="00E13394" w:rsidRDefault="005D4E04" w:rsidP="00E45983">
      <w:pPr>
        <w:pStyle w:val="Autoresnombres"/>
      </w:pPr>
    </w:p>
    <w:p w14:paraId="5ED9B0C7" w14:textId="518A8B60" w:rsidR="00B766C8" w:rsidRPr="00E13394" w:rsidRDefault="005D4E04" w:rsidP="00B766C8">
      <w:pPr>
        <w:pStyle w:val="Autoresnombres"/>
      </w:pPr>
      <w:r w:rsidRPr="00E13394">
        <w:t xml:space="preserve">Naycou Giovani de Paula </w:t>
      </w:r>
      <w:r w:rsidR="00E873C9" w:rsidRPr="00E13394">
        <w:t>Salgado (</w:t>
      </w:r>
      <w:r w:rsidR="00B766C8" w:rsidRPr="00E13394">
        <w:t>1</w:t>
      </w:r>
      <w:r w:rsidR="00E873C9" w:rsidRPr="00E13394">
        <w:t>)</w:t>
      </w:r>
      <w:r w:rsidR="00B766C8" w:rsidRPr="00E13394">
        <w:t xml:space="preserve">; </w:t>
      </w:r>
      <w:r w:rsidRPr="00E13394">
        <w:t xml:space="preserve">Warribe Lima de </w:t>
      </w:r>
      <w:r w:rsidR="00E873C9" w:rsidRPr="00E13394">
        <w:t>Siqueira (</w:t>
      </w:r>
      <w:r w:rsidR="00B766C8" w:rsidRPr="00E13394">
        <w:t>2</w:t>
      </w:r>
      <w:r w:rsidR="00E873C9" w:rsidRPr="00E13394">
        <w:t>) (</w:t>
      </w:r>
      <w:r w:rsidRPr="00E13394">
        <w:t>P)</w:t>
      </w:r>
      <w:r w:rsidR="00B766C8" w:rsidRPr="00E13394">
        <w:t xml:space="preserve">; </w:t>
      </w:r>
      <w:r w:rsidRPr="00E13394">
        <w:t xml:space="preserve">Breno Dias Breda </w:t>
      </w:r>
      <w:r w:rsidR="00B766C8" w:rsidRPr="00E13394">
        <w:t>(3)</w:t>
      </w:r>
      <w:r w:rsidRPr="00E13394">
        <w:t>; Élcio Cassimiro Alves (4); Adenilcia Fernanda G</w:t>
      </w:r>
      <w:r w:rsidR="000370DB" w:rsidRPr="00E13394">
        <w:t>r</w:t>
      </w:r>
      <w:r w:rsidRPr="00E13394">
        <w:t>obério Calenzani (5)</w:t>
      </w:r>
    </w:p>
    <w:p w14:paraId="605F9E87" w14:textId="77777777" w:rsidR="00B766C8" w:rsidRPr="00E13394" w:rsidRDefault="00B766C8" w:rsidP="00B766C8"/>
    <w:p w14:paraId="4F5191E2" w14:textId="77777777" w:rsidR="005D4E04" w:rsidRPr="00E13394" w:rsidRDefault="005D4E04" w:rsidP="005D4E04">
      <w:pPr>
        <w:pStyle w:val="Autoresfiliacin"/>
        <w:numPr>
          <w:ilvl w:val="0"/>
          <w:numId w:val="2"/>
        </w:numPr>
        <w:rPr>
          <w:lang w:val="pt-BR"/>
        </w:rPr>
      </w:pPr>
      <w:r w:rsidRPr="00E13394">
        <w:rPr>
          <w:lang w:val="pt-BR"/>
        </w:rPr>
        <w:t>Engenheiro Civil, Universidade Federal do Espírito Santo, Vitória - ES, Brasil.</w:t>
      </w:r>
    </w:p>
    <w:p w14:paraId="07567A13" w14:textId="77777777" w:rsidR="005D4E04" w:rsidRPr="00E13394" w:rsidRDefault="005D4E04" w:rsidP="005D4E04">
      <w:pPr>
        <w:pStyle w:val="Autoresfiliacin"/>
        <w:numPr>
          <w:ilvl w:val="0"/>
          <w:numId w:val="2"/>
        </w:numPr>
        <w:jc w:val="left"/>
        <w:rPr>
          <w:lang w:val="pt-BR"/>
        </w:rPr>
      </w:pPr>
      <w:r w:rsidRPr="00E13394">
        <w:rPr>
          <w:lang w:val="pt-BR"/>
        </w:rPr>
        <w:t xml:space="preserve"> Engenheira Civil, Universidade Federal do Espírito Santo, Vitória - ES, Brasil.</w:t>
      </w:r>
    </w:p>
    <w:p w14:paraId="1B95DEC1" w14:textId="77777777" w:rsidR="005D4E04" w:rsidRPr="00E13394" w:rsidRDefault="005D4E04" w:rsidP="005D4E04">
      <w:pPr>
        <w:pStyle w:val="Autoresfiliacin"/>
        <w:numPr>
          <w:ilvl w:val="0"/>
          <w:numId w:val="2"/>
        </w:numPr>
        <w:rPr>
          <w:lang w:val="pt-BR"/>
        </w:rPr>
      </w:pPr>
      <w:r w:rsidRPr="00E13394">
        <w:rPr>
          <w:lang w:val="pt-BR"/>
        </w:rPr>
        <w:t>Engenheiro Civil, Universi</w:t>
      </w:r>
      <w:bookmarkStart w:id="0" w:name="_GoBack"/>
      <w:bookmarkEnd w:id="0"/>
      <w:r w:rsidRPr="00E13394">
        <w:rPr>
          <w:lang w:val="pt-BR"/>
        </w:rPr>
        <w:t>dade Federal do Espírito Santo, Vitória - ES, Brasil.</w:t>
      </w:r>
    </w:p>
    <w:p w14:paraId="5F8F6043" w14:textId="77777777" w:rsidR="005D4E04" w:rsidRPr="00E13394" w:rsidRDefault="005D4E04" w:rsidP="005D4E04">
      <w:pPr>
        <w:pStyle w:val="Autoresfiliacin"/>
        <w:numPr>
          <w:ilvl w:val="0"/>
          <w:numId w:val="2"/>
        </w:numPr>
        <w:rPr>
          <w:lang w:val="pt-BR"/>
        </w:rPr>
      </w:pPr>
      <w:r w:rsidRPr="00E13394">
        <w:rPr>
          <w:lang w:val="pt-BR"/>
        </w:rPr>
        <w:t xml:space="preserve"> Dr. Prof., Universidade Federal do Espírito Santo, Vitória - ES, Brasil.</w:t>
      </w:r>
    </w:p>
    <w:p w14:paraId="1A6CD57D" w14:textId="77777777" w:rsidR="005D4E04" w:rsidRPr="00E13394" w:rsidRDefault="005D4E04" w:rsidP="005D4E04">
      <w:pPr>
        <w:pStyle w:val="Autoresfiliacin"/>
        <w:numPr>
          <w:ilvl w:val="0"/>
          <w:numId w:val="2"/>
        </w:numPr>
        <w:rPr>
          <w:lang w:val="pt-BR"/>
        </w:rPr>
      </w:pPr>
      <w:r w:rsidRPr="00E13394">
        <w:rPr>
          <w:lang w:val="pt-BR"/>
        </w:rPr>
        <w:t xml:space="preserve"> Dra. Profa., Universidade Federal do Espírito Santo, Vitória - ES, Brasil </w:t>
      </w:r>
    </w:p>
    <w:p w14:paraId="5C46EC82" w14:textId="77777777" w:rsidR="005D4E04" w:rsidRPr="00E13394" w:rsidRDefault="00E873C9" w:rsidP="005D4E04">
      <w:pPr>
        <w:pStyle w:val="Autoresfiliacin"/>
        <w:rPr>
          <w:lang w:val="pt-BR"/>
        </w:rPr>
      </w:pPr>
      <w:r w:rsidRPr="00E13394">
        <w:rPr>
          <w:lang w:val="pt-BR"/>
        </w:rPr>
        <w:t>E-mail</w:t>
      </w:r>
      <w:r w:rsidR="005D4E04" w:rsidRPr="00E13394">
        <w:rPr>
          <w:lang w:val="pt-BR"/>
        </w:rPr>
        <w:t xml:space="preserve"> para </w:t>
      </w:r>
      <w:r w:rsidRPr="00E13394">
        <w:rPr>
          <w:lang w:val="pt-BR"/>
        </w:rPr>
        <w:t>Correspondência</w:t>
      </w:r>
      <w:r w:rsidR="005D4E04" w:rsidRPr="00E13394">
        <w:rPr>
          <w:lang w:val="pt-BR"/>
        </w:rPr>
        <w:t>: naycou@gmail.com; warribe@hotmail.com; (P) Apresentador</w:t>
      </w:r>
    </w:p>
    <w:p w14:paraId="27EC17BC" w14:textId="77777777" w:rsidR="00B766C8" w:rsidRPr="00E13394" w:rsidRDefault="00B766C8" w:rsidP="00B766C8">
      <w:pPr>
        <w:jc w:val="center"/>
        <w:rPr>
          <w:rFonts w:ascii="Arial" w:hAnsi="Arial" w:cs="Arial"/>
          <w:b/>
          <w:sz w:val="24"/>
          <w:szCs w:val="24"/>
        </w:rPr>
      </w:pPr>
    </w:p>
    <w:p w14:paraId="27575F57" w14:textId="77777777" w:rsidR="00B766C8" w:rsidRPr="00E13394" w:rsidRDefault="00B766C8" w:rsidP="00360D08">
      <w:pPr>
        <w:spacing w:line="276" w:lineRule="auto"/>
        <w:jc w:val="both"/>
        <w:rPr>
          <w:rFonts w:ascii="Times New Roman" w:hAnsi="Times New Roman" w:cs="Times New Roman"/>
        </w:rPr>
      </w:pPr>
      <w:r w:rsidRPr="00E13394">
        <w:rPr>
          <w:rFonts w:ascii="Times New Roman" w:hAnsi="Times New Roman" w:cs="Times New Roman"/>
          <w:b/>
        </w:rPr>
        <w:t xml:space="preserve">Resumo: </w:t>
      </w:r>
      <w:r w:rsidR="00D4730F" w:rsidRPr="00E13394">
        <w:rPr>
          <w:rFonts w:ascii="Times New Roman" w:hAnsi="Times New Roman" w:cs="Times New Roman"/>
        </w:rPr>
        <w:t>Vigas mistas de aço e concreto são estruturas onde um perfil de aço trabalha em conjunto com uma mesa colaborante de concreto armado para formar um eficiente sistema estrutural que se aproveita daquilo que cada material empregado tem de melhor a oferecer, visando o melhor desempenho e menor custo. A interação entre os dois materiais é mecânica e se dá por meio de conectores de cisalhamento. Este trabalho estuda a otimização do custo de vigas mistas de aço e concreto com interação completa entre os seus componentes, laje maciça de concreto armado ou mista com fôrma de aço incorporada (</w:t>
      </w:r>
      <w:r w:rsidR="00D4730F" w:rsidRPr="00E13394">
        <w:rPr>
          <w:rFonts w:ascii="Times New Roman" w:hAnsi="Times New Roman" w:cs="Times New Roman"/>
          <w:i/>
        </w:rPr>
        <w:t>steel deck</w:t>
      </w:r>
      <w:r w:rsidR="00D4730F" w:rsidRPr="00E13394">
        <w:rPr>
          <w:rFonts w:ascii="Times New Roman" w:hAnsi="Times New Roman" w:cs="Times New Roman"/>
        </w:rPr>
        <w:t>) utilizando a metodologia de cálculo da ABNT NBR 8800</w:t>
      </w:r>
      <w:r w:rsidR="00DA25F4" w:rsidRPr="00E13394">
        <w:rPr>
          <w:rFonts w:ascii="Times New Roman" w:hAnsi="Times New Roman" w:cs="Times New Roman"/>
        </w:rPr>
        <w:t>:</w:t>
      </w:r>
      <w:r w:rsidR="00D4730F" w:rsidRPr="00E13394">
        <w:rPr>
          <w:rFonts w:ascii="Times New Roman" w:hAnsi="Times New Roman" w:cs="Times New Roman"/>
        </w:rPr>
        <w:t>2008. Parâmetros dos perfis laminados de aço e dos conectores de cisalhamento tipo pino com cabeça (</w:t>
      </w:r>
      <w:r w:rsidR="00D4730F" w:rsidRPr="00E13394">
        <w:rPr>
          <w:rFonts w:ascii="Times New Roman" w:hAnsi="Times New Roman" w:cs="Times New Roman"/>
          <w:i/>
        </w:rPr>
        <w:t>stud bolts</w:t>
      </w:r>
      <w:r w:rsidR="00D4730F" w:rsidRPr="00E13394">
        <w:rPr>
          <w:rFonts w:ascii="Times New Roman" w:hAnsi="Times New Roman" w:cs="Times New Roman"/>
        </w:rPr>
        <w:t xml:space="preserve">) são investigados para determinar a combinação ótima entre segurança estrutural e otimização de custos. O resultado deste trabalho </w:t>
      </w:r>
      <w:r w:rsidR="00024239" w:rsidRPr="00E13394">
        <w:rPr>
          <w:rFonts w:ascii="Times New Roman" w:hAnsi="Times New Roman" w:cs="Times New Roman"/>
        </w:rPr>
        <w:t>foi demonstrar</w:t>
      </w:r>
      <w:r w:rsidR="00D4730F" w:rsidRPr="00E13394">
        <w:rPr>
          <w:rFonts w:ascii="Times New Roman" w:hAnsi="Times New Roman" w:cs="Times New Roman"/>
        </w:rPr>
        <w:t xml:space="preserve"> a aplicabilidade desta metodologia numérico-computacional de otimização para determinação da viabilidade econômica quanto ao dimensionamento de vigas mistas de aço e concreto.</w:t>
      </w:r>
    </w:p>
    <w:p w14:paraId="5DF1507D" w14:textId="77777777" w:rsidR="00B766C8" w:rsidRPr="00E13394" w:rsidRDefault="00B766C8" w:rsidP="00B766C8">
      <w:pPr>
        <w:jc w:val="both"/>
        <w:rPr>
          <w:rFonts w:ascii="Times New Roman" w:hAnsi="Times New Roman" w:cs="Times New Roman"/>
          <w:i/>
        </w:rPr>
      </w:pPr>
      <w:r w:rsidRPr="00E13394">
        <w:rPr>
          <w:rFonts w:ascii="Times New Roman" w:hAnsi="Times New Roman" w:cs="Times New Roman"/>
          <w:i/>
        </w:rPr>
        <w:t xml:space="preserve">Palavras chaves: </w:t>
      </w:r>
      <w:r w:rsidR="00D4730F" w:rsidRPr="00E13394">
        <w:rPr>
          <w:rFonts w:ascii="Times New Roman" w:hAnsi="Times New Roman" w:cs="Times New Roman"/>
          <w:i/>
        </w:rPr>
        <w:t xml:space="preserve">Otimização; </w:t>
      </w:r>
      <w:r w:rsidR="00DA25F4" w:rsidRPr="00E13394">
        <w:rPr>
          <w:rFonts w:ascii="Times New Roman" w:hAnsi="Times New Roman" w:cs="Times New Roman"/>
          <w:i/>
        </w:rPr>
        <w:t xml:space="preserve">Vigas </w:t>
      </w:r>
      <w:r w:rsidR="006D16D2" w:rsidRPr="00E13394">
        <w:rPr>
          <w:rFonts w:ascii="Times New Roman" w:hAnsi="Times New Roman" w:cs="Times New Roman"/>
          <w:i/>
        </w:rPr>
        <w:t>mistas</w:t>
      </w:r>
      <w:r w:rsidR="00024239">
        <w:rPr>
          <w:rFonts w:ascii="Times New Roman" w:hAnsi="Times New Roman" w:cs="Times New Roman"/>
          <w:i/>
        </w:rPr>
        <w:t xml:space="preserve"> </w:t>
      </w:r>
      <w:r w:rsidR="00DA25F4" w:rsidRPr="00E13394">
        <w:rPr>
          <w:rFonts w:ascii="Times New Roman" w:hAnsi="Times New Roman" w:cs="Times New Roman"/>
          <w:i/>
        </w:rPr>
        <w:t xml:space="preserve">de </w:t>
      </w:r>
      <w:r w:rsidR="006D16D2" w:rsidRPr="00E13394">
        <w:rPr>
          <w:rFonts w:ascii="Times New Roman" w:hAnsi="Times New Roman" w:cs="Times New Roman"/>
          <w:i/>
        </w:rPr>
        <w:t xml:space="preserve">aço </w:t>
      </w:r>
      <w:r w:rsidR="00DA25F4" w:rsidRPr="00E13394">
        <w:rPr>
          <w:rFonts w:ascii="Times New Roman" w:hAnsi="Times New Roman" w:cs="Times New Roman"/>
          <w:i/>
        </w:rPr>
        <w:t>e concreto</w:t>
      </w:r>
      <w:r w:rsidR="00D4730F" w:rsidRPr="00E13394">
        <w:rPr>
          <w:rFonts w:ascii="Times New Roman" w:hAnsi="Times New Roman" w:cs="Times New Roman"/>
          <w:i/>
        </w:rPr>
        <w:t xml:space="preserve">; </w:t>
      </w:r>
      <w:r w:rsidR="006D16D2" w:rsidRPr="00E13394">
        <w:rPr>
          <w:rFonts w:ascii="Times New Roman" w:hAnsi="Times New Roman" w:cs="Times New Roman"/>
          <w:i/>
        </w:rPr>
        <w:t>Custos</w:t>
      </w:r>
      <w:r w:rsidR="008A0C22" w:rsidRPr="00E13394">
        <w:rPr>
          <w:rFonts w:ascii="Times New Roman" w:hAnsi="Times New Roman" w:cs="Times New Roman"/>
          <w:i/>
        </w:rPr>
        <w:t>.</w:t>
      </w:r>
    </w:p>
    <w:p w14:paraId="0DA9BAFB" w14:textId="77777777" w:rsidR="00B766C8" w:rsidRPr="00E13394" w:rsidRDefault="00B766C8" w:rsidP="00B766C8">
      <w:pPr>
        <w:jc w:val="both"/>
        <w:rPr>
          <w:rFonts w:ascii="Times New Roman" w:hAnsi="Times New Roman" w:cs="Times New Roman"/>
          <w:b/>
        </w:rPr>
      </w:pPr>
    </w:p>
    <w:p w14:paraId="4376F46B" w14:textId="77777777" w:rsidR="00D4730F" w:rsidRPr="00E13394" w:rsidRDefault="00024239" w:rsidP="002A08B1">
      <w:pPr>
        <w:spacing w:line="240" w:lineRule="auto"/>
        <w:jc w:val="both"/>
        <w:rPr>
          <w:rFonts w:ascii="Times New Roman" w:hAnsi="Times New Roman" w:cs="Times New Roman"/>
          <w:lang w:val="en-US"/>
        </w:rPr>
      </w:pPr>
      <w:r w:rsidRPr="00E13394">
        <w:rPr>
          <w:rFonts w:ascii="Times New Roman" w:hAnsi="Times New Roman" w:cs="Times New Roman"/>
          <w:b/>
          <w:lang w:val="en-US"/>
        </w:rPr>
        <w:t>Abstract:</w:t>
      </w:r>
      <w:r w:rsidRPr="00E13394">
        <w:rPr>
          <w:rFonts w:ascii="Times New Roman" w:hAnsi="Times New Roman" w:cs="Times New Roman"/>
          <w:lang w:val="en-US"/>
        </w:rPr>
        <w:t xml:space="preserve"> Composite</w:t>
      </w:r>
      <w:r w:rsidR="00D4730F" w:rsidRPr="00E13394">
        <w:rPr>
          <w:rFonts w:ascii="Times New Roman" w:hAnsi="Times New Roman" w:cs="Times New Roman"/>
          <w:lang w:val="en-US"/>
        </w:rPr>
        <w:t xml:space="preserve"> steel and concrete beams are structures where a steel I-section works together with a concrete slab to make an efficient structural system that take advantage of which material has best to offer, envisioning the best performance and lowest cost. An interaction between the two materials is mechanical and happens through shear connectors. This work studies the optimization of costs in composite steel-concrete beams with full interaction between the components, solid slabs or composite steel-concrete slabs with profiled steel sheeting as formwork (steel deck) using the calculating method from ABNT NBR 8800/2008. Parameters of steel I-sections beams and shear connections type headed stud shear connectors (stud bolts), are investigated to determine the great combinations between structural safety and cost optimization. This work result is to demonstrate the applicability of this numerical computer methodology of optimization to determine economic viability on designing composite steel-concrete beams.</w:t>
      </w:r>
    </w:p>
    <w:p w14:paraId="458B806B" w14:textId="77777777" w:rsidR="00764963" w:rsidRPr="00E13394" w:rsidRDefault="00024239" w:rsidP="003D59A1">
      <w:pPr>
        <w:jc w:val="both"/>
        <w:rPr>
          <w:b/>
          <w:i/>
          <w:lang w:val="en-US"/>
        </w:rPr>
      </w:pPr>
      <w:r w:rsidRPr="00E13394">
        <w:rPr>
          <w:rFonts w:ascii="Times New Roman" w:hAnsi="Times New Roman" w:cs="Times New Roman"/>
          <w:b/>
          <w:i/>
          <w:lang w:val="en-US"/>
        </w:rPr>
        <w:t>Keywords: Optimization</w:t>
      </w:r>
      <w:r w:rsidR="00D4730F" w:rsidRPr="00E13394">
        <w:rPr>
          <w:rFonts w:ascii="Times New Roman" w:hAnsi="Times New Roman" w:cs="Times New Roman"/>
          <w:b/>
          <w:i/>
          <w:lang w:val="en-US"/>
        </w:rPr>
        <w:t xml:space="preserve">; </w:t>
      </w:r>
      <w:r w:rsidR="006D16D2" w:rsidRPr="00E13394">
        <w:rPr>
          <w:rFonts w:ascii="Times New Roman" w:hAnsi="Times New Roman" w:cs="Times New Roman"/>
          <w:b/>
          <w:i/>
          <w:lang w:val="en-US"/>
        </w:rPr>
        <w:t xml:space="preserve">Steel-concrete </w:t>
      </w:r>
      <w:r w:rsidR="00D4730F" w:rsidRPr="00E13394">
        <w:rPr>
          <w:rFonts w:ascii="Times New Roman" w:hAnsi="Times New Roman" w:cs="Times New Roman"/>
          <w:b/>
          <w:i/>
          <w:lang w:val="en-US"/>
        </w:rPr>
        <w:t>composite</w:t>
      </w:r>
      <w:r w:rsidR="006D16D2" w:rsidRPr="00E13394">
        <w:rPr>
          <w:rFonts w:ascii="Times New Roman" w:hAnsi="Times New Roman" w:cs="Times New Roman"/>
          <w:b/>
          <w:i/>
          <w:lang w:val="en-US"/>
        </w:rPr>
        <w:t xml:space="preserve"> beams</w:t>
      </w:r>
      <w:r w:rsidR="00D4730F" w:rsidRPr="00E13394">
        <w:rPr>
          <w:rFonts w:ascii="Times New Roman" w:hAnsi="Times New Roman" w:cs="Times New Roman"/>
          <w:b/>
          <w:i/>
          <w:lang w:val="en-US"/>
        </w:rPr>
        <w:t xml:space="preserve">; </w:t>
      </w:r>
      <w:r w:rsidR="006D16D2" w:rsidRPr="00E13394">
        <w:rPr>
          <w:rFonts w:ascii="Times New Roman" w:hAnsi="Times New Roman" w:cs="Times New Roman"/>
          <w:b/>
          <w:i/>
          <w:lang w:val="en-US"/>
        </w:rPr>
        <w:t>Costs</w:t>
      </w:r>
      <w:r w:rsidR="008A0C22" w:rsidRPr="00E13394">
        <w:rPr>
          <w:rFonts w:ascii="Times New Roman" w:hAnsi="Times New Roman" w:cs="Times New Roman"/>
          <w:b/>
          <w:i/>
          <w:lang w:val="en-US"/>
        </w:rPr>
        <w:t>.</w:t>
      </w:r>
    </w:p>
    <w:p w14:paraId="13CA50A8" w14:textId="77777777" w:rsidR="00764963" w:rsidRPr="00E13394" w:rsidRDefault="00764963" w:rsidP="00E35EB0">
      <w:pPr>
        <w:pStyle w:val="1stTitlecilamce2013"/>
      </w:pPr>
      <w:r w:rsidRPr="00E13394">
        <w:lastRenderedPageBreak/>
        <w:t>INTRODUçÃO</w:t>
      </w:r>
    </w:p>
    <w:p w14:paraId="5384F0F5" w14:textId="77777777" w:rsidR="00407DBD" w:rsidRPr="00E13394" w:rsidRDefault="00D544F0" w:rsidP="00882975">
      <w:pPr>
        <w:pStyle w:val="Paragraphcilamce2013"/>
      </w:pPr>
      <w:r w:rsidRPr="00E13394">
        <w:t xml:space="preserve">Surgida da união de dois métodos estruturais amplamente empregados em todo o mundo, as estruturas mistas de aço e concreto surgiram em meados do século XX como resposta aos crescentes desafios técnicos para desenvolvimento de edificações cada vez mais altas e desafiadoras e da sempre constante necessidade de redução de custos e tempo para construção. No Brasil esse método ainda não é utilizado como no exterior, principalmente devido </w:t>
      </w:r>
      <w:r w:rsidR="00024239" w:rsidRPr="00E13394">
        <w:t>à</w:t>
      </w:r>
      <w:r w:rsidRPr="00E13394">
        <w:t xml:space="preserve"> norma brasileira ter abordado o dimensionamento de estruturas mistas efetivamente somente em 2008 com a reelaboração da ABNT NBR 8800</w:t>
      </w:r>
      <w:r w:rsidR="007936B1" w:rsidRPr="00E13394">
        <w:t>:</w:t>
      </w:r>
      <w:r w:rsidRPr="00E13394">
        <w:t>1986 que até então não continha pilares e lajes mistas.</w:t>
      </w:r>
    </w:p>
    <w:p w14:paraId="2E1CBC20" w14:textId="1CC54F26" w:rsidR="00407DBD" w:rsidRPr="00E13394" w:rsidRDefault="00D544F0" w:rsidP="00C4243B">
      <w:pPr>
        <w:pStyle w:val="Paragraphcilamce2013"/>
      </w:pPr>
      <w:r w:rsidRPr="00E13394">
        <w:t>Vigas mistas de aço e concreto são estruturas onde um perfil de aço é ligado mecanicamente a uma mesa de concreto colaborante por meio de conectores de cisalhamento (</w:t>
      </w:r>
      <w:r w:rsidRPr="00E13394">
        <w:rPr>
          <w:i/>
        </w:rPr>
        <w:t>stud bolts</w:t>
      </w:r>
      <w:r w:rsidRPr="00E13394">
        <w:t xml:space="preserve">) e esses elementos trabalham em conjunto na resistência ao momento fletor predominantemente. Na Figura 1 pode ser visto </w:t>
      </w:r>
      <w:r w:rsidR="00CD5504" w:rsidRPr="00E13394">
        <w:t>um perfil de aço</w:t>
      </w:r>
      <w:r w:rsidRPr="00E13394">
        <w:t xml:space="preserve"> com conectores</w:t>
      </w:r>
      <w:r w:rsidR="00CD5504" w:rsidRPr="00E13394">
        <w:t xml:space="preserve"> de cisalhamento soldados à mesa superior.</w:t>
      </w:r>
      <w:r w:rsidR="00F2058A">
        <w:t xml:space="preserve"> </w:t>
      </w:r>
      <w:r w:rsidR="00CD5504" w:rsidRPr="00E13394">
        <w:t>Esse</w:t>
      </w:r>
      <w:r w:rsidR="006F14C0" w:rsidRPr="00E13394">
        <w:t>s</w:t>
      </w:r>
      <w:r w:rsidR="00CD5504" w:rsidRPr="00E13394">
        <w:t xml:space="preserve"> perfi</w:t>
      </w:r>
      <w:r w:rsidR="006F14C0" w:rsidRPr="00E13394">
        <w:t>s</w:t>
      </w:r>
      <w:r w:rsidR="00CD5504" w:rsidRPr="00E13394">
        <w:t xml:space="preserve"> trabalha</w:t>
      </w:r>
      <w:r w:rsidR="006F14C0" w:rsidRPr="00E13394">
        <w:t>m</w:t>
      </w:r>
      <w:r w:rsidR="00CD5504" w:rsidRPr="00E13394">
        <w:t xml:space="preserve"> em </w:t>
      </w:r>
      <w:r w:rsidR="00024239" w:rsidRPr="00E13394">
        <w:t>conjunto com</w:t>
      </w:r>
      <w:r w:rsidR="006F14C0" w:rsidRPr="00E13394">
        <w:t xml:space="preserve"> </w:t>
      </w:r>
      <w:r w:rsidRPr="00E13394">
        <w:t xml:space="preserve">lajes </w:t>
      </w:r>
      <w:r w:rsidR="00CD5504" w:rsidRPr="00E13394">
        <w:t xml:space="preserve">maciças </w:t>
      </w:r>
      <w:r w:rsidRPr="00E13394">
        <w:t>de concreto ou mista</w:t>
      </w:r>
      <w:r w:rsidR="00CD5504" w:rsidRPr="00E13394">
        <w:t xml:space="preserve">s de aço e </w:t>
      </w:r>
      <w:r w:rsidR="00024239" w:rsidRPr="00E13394">
        <w:t>concreto (</w:t>
      </w:r>
      <w:r w:rsidRPr="00E13394">
        <w:t>com fôrma de aço incorporada</w:t>
      </w:r>
      <w:r w:rsidR="006F14C0" w:rsidRPr="00E13394">
        <w:t>) formando as denominadas vigas mistas de aço e concreto</w:t>
      </w:r>
      <w:r w:rsidRPr="00E13394">
        <w:t>.</w:t>
      </w:r>
    </w:p>
    <w:p w14:paraId="1F69D84A" w14:textId="77777777" w:rsidR="00E5414B" w:rsidRPr="00E13394" w:rsidRDefault="00D544F0" w:rsidP="00234BF5">
      <w:pPr>
        <w:pStyle w:val="CaptionFigurecilamce2013"/>
      </w:pPr>
      <w:r w:rsidRPr="00E13394">
        <w:rPr>
          <w:noProof/>
          <w:lang w:eastAsia="pt-BR"/>
        </w:rPr>
        <w:drawing>
          <wp:inline distT="0" distB="0" distL="0" distR="0" wp14:anchorId="47F148B1" wp14:editId="0E7E7D34">
            <wp:extent cx="1998367" cy="1440000"/>
            <wp:effectExtent l="0" t="0" r="1905" b="8255"/>
            <wp:docPr id="2" name="Imagem 1" descr="Figura 1 - Viga metálica com conectores de cisalhamento tipo pino com cabeça (stud bo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 - Viga metálica com conectores de cisalhamento tipo pino com cabeça (stud bolts).jpg"/>
                    <pic:cNvPicPr/>
                  </pic:nvPicPr>
                  <pic:blipFill>
                    <a:blip r:embed="rId9"/>
                    <a:stretch>
                      <a:fillRect/>
                    </a:stretch>
                  </pic:blipFill>
                  <pic:spPr>
                    <a:xfrm>
                      <a:off x="0" y="0"/>
                      <a:ext cx="1998367" cy="1440000"/>
                    </a:xfrm>
                    <a:prstGeom prst="rect">
                      <a:avLst/>
                    </a:prstGeom>
                  </pic:spPr>
                </pic:pic>
              </a:graphicData>
            </a:graphic>
          </wp:inline>
        </w:drawing>
      </w:r>
    </w:p>
    <w:p w14:paraId="3A9B5F5B" w14:textId="77777777" w:rsidR="00713CC1" w:rsidRPr="00E13394" w:rsidRDefault="00713CC1" w:rsidP="00713CC1">
      <w:pPr>
        <w:pStyle w:val="CaptionFigurecilamce2013"/>
        <w:spacing w:after="0"/>
        <w:rPr>
          <w:i/>
        </w:rPr>
      </w:pPr>
      <w:r w:rsidRPr="00E13394">
        <w:t>Figura 1. Viga de aço com conectores de cisalhamento tipo pino com cabeça (</w:t>
      </w:r>
      <w:r w:rsidRPr="00E13394">
        <w:rPr>
          <w:i/>
        </w:rPr>
        <w:t>stud bolts)</w:t>
      </w:r>
    </w:p>
    <w:p w14:paraId="75A6030B" w14:textId="77777777" w:rsidR="00713CC1" w:rsidRPr="00E13394" w:rsidRDefault="00713CC1" w:rsidP="00713CC1">
      <w:pPr>
        <w:pStyle w:val="CaptionFigurecilamce2013"/>
        <w:spacing w:before="0"/>
      </w:pPr>
      <w:r w:rsidRPr="00E13394">
        <w:t>Fonte: (</w:t>
      </w:r>
      <w:r w:rsidR="00024239" w:rsidRPr="00E13394">
        <w:t>Fakury</w:t>
      </w:r>
      <w:r w:rsidR="00024239">
        <w:t xml:space="preserve"> </w:t>
      </w:r>
      <w:r w:rsidR="00024239" w:rsidRPr="00E13394">
        <w:t>et</w:t>
      </w:r>
      <w:r w:rsidRPr="00E13394">
        <w:t xml:space="preserve"> al., 2016)</w:t>
      </w:r>
    </w:p>
    <w:p w14:paraId="7CCFA6CB" w14:textId="587A186E" w:rsidR="00407DBD" w:rsidRPr="00E13394" w:rsidRDefault="00024239" w:rsidP="00882975">
      <w:pPr>
        <w:pStyle w:val="Paragraphcilamce2013"/>
      </w:pPr>
      <w:r w:rsidRPr="00E13394">
        <w:t>O dimensionamento de estruturas mistas de aço e concreto inicia-se pela</w:t>
      </w:r>
      <w:r>
        <w:t xml:space="preserve"> </w:t>
      </w:r>
      <w:r w:rsidRPr="00E13394">
        <w:t>definição</w:t>
      </w:r>
      <w:r>
        <w:t xml:space="preserve"> </w:t>
      </w:r>
      <w:r w:rsidRPr="00E13394">
        <w:t>dos</w:t>
      </w:r>
      <w:r>
        <w:t xml:space="preserve"> </w:t>
      </w:r>
      <w:r w:rsidRPr="00E13394">
        <w:t>parâmetros principais, como a tipologia a ser empregada nos perfis de aço (laminados ou soldados), nos conectores de cisalhamento (</w:t>
      </w:r>
      <w:r w:rsidRPr="00E13394">
        <w:rPr>
          <w:i/>
        </w:rPr>
        <w:t>stud bolts</w:t>
      </w:r>
      <w:r w:rsidRPr="00E13394">
        <w:t xml:space="preserve"> ou perfil U) e nas lajes (maciça ou mista de aço e concreto).</w:t>
      </w:r>
      <w:r w:rsidR="00D544F0" w:rsidRPr="00E13394">
        <w:t xml:space="preserve"> A solicitação atuante é </w:t>
      </w:r>
      <w:r w:rsidR="00A77AA0" w:rsidRPr="00E13394">
        <w:t xml:space="preserve">então </w:t>
      </w:r>
      <w:r w:rsidR="00D544F0" w:rsidRPr="00E13394">
        <w:t>calculada e comparada com a resistência da viga</w:t>
      </w:r>
      <w:r w:rsidR="00A77AA0" w:rsidRPr="00E13394">
        <w:t xml:space="preserve"> para cada estado limite último aplicável</w:t>
      </w:r>
      <w:r w:rsidR="00D544F0" w:rsidRPr="00E13394">
        <w:t>. Ainda é parte importante do trabalho do projetista responsável a análise econômica do sistema estrutural empregado</w:t>
      </w:r>
      <w:r w:rsidR="00A77AA0" w:rsidRPr="00E13394">
        <w:t xml:space="preserve">. </w:t>
      </w:r>
      <w:r w:rsidRPr="00E13394">
        <w:t>O emprego de materiais com necessidade de mão de obra especializada como,</w:t>
      </w:r>
      <w:r w:rsidR="00F2058A">
        <w:t xml:space="preserve"> </w:t>
      </w:r>
      <w:r w:rsidRPr="00E13394">
        <w:t>por exemplo, a</w:t>
      </w:r>
      <w:r>
        <w:t xml:space="preserve"> </w:t>
      </w:r>
      <w:r w:rsidRPr="00E13394">
        <w:t>instalação dos conectores de cisalhamento, aludem a ideia de que estruturas mistas são mais custosas que as convencionais em aço ou concreto armado, porém a rapidez da execução, a possível ausência de fôrmas e escoramento, a redução no perfil de aço empregado justificam a utilização desse sistema estrutural.</w:t>
      </w:r>
    </w:p>
    <w:p w14:paraId="453EA5DE" w14:textId="032301D3" w:rsidR="00407DBD" w:rsidRPr="00E13394" w:rsidRDefault="00024239" w:rsidP="00C4243B">
      <w:pPr>
        <w:pStyle w:val="Paragraphcilamce2013"/>
      </w:pPr>
      <w:r w:rsidRPr="00E13394">
        <w:t>A literatura contempla uma série de trabalhos a respeito de vigas mistas de aço e concreto, dentre eles, pode-se citar o trabalho de Câmara Neto (2008) sobre o</w:t>
      </w:r>
      <w:r>
        <w:t xml:space="preserve"> </w:t>
      </w:r>
      <w:r w:rsidRPr="00E13394">
        <w:t>dimensionamento de vigas de aço e concreto em situação de incêndio e a temperatura ambiente e o de Rodrigues (2018) sobre a otimização linear dessas vigas utilizando o método simplex.</w:t>
      </w:r>
      <w:r w:rsidR="00D544F0" w:rsidRPr="00E13394">
        <w:t xml:space="preserve"> </w:t>
      </w:r>
      <w:r w:rsidR="00584FED">
        <w:t xml:space="preserve">Lazzari e </w:t>
      </w:r>
      <w:r w:rsidR="0027443B">
        <w:t>Alves (2017</w:t>
      </w:r>
      <w:r w:rsidR="00584FED">
        <w:t xml:space="preserve">) apresentam um estudo sobre otimização de vigas de aço de alma cheia e </w:t>
      </w:r>
      <w:r w:rsidR="00D544F0" w:rsidRPr="00E13394">
        <w:t>Lubke</w:t>
      </w:r>
      <w:r w:rsidR="00584FED">
        <w:t xml:space="preserve">, Alves e Azevedo </w:t>
      </w:r>
      <w:r w:rsidR="00D544F0" w:rsidRPr="00E13394">
        <w:t>(201</w:t>
      </w:r>
      <w:r w:rsidR="00584FED">
        <w:t>7</w:t>
      </w:r>
      <w:r w:rsidR="00D544F0" w:rsidRPr="00E13394">
        <w:t xml:space="preserve">) </w:t>
      </w:r>
      <w:r w:rsidR="004E367E" w:rsidRPr="00E13394">
        <w:t xml:space="preserve">estudou </w:t>
      </w:r>
      <w:r w:rsidR="00D5703E" w:rsidRPr="00E13394">
        <w:t xml:space="preserve">a otimização </w:t>
      </w:r>
      <w:r w:rsidRPr="00E13394">
        <w:t>de vigas</w:t>
      </w:r>
      <w:r w:rsidR="00D5703E" w:rsidRPr="00E13394">
        <w:t xml:space="preserve"> mistas formadas</w:t>
      </w:r>
      <w:r w:rsidR="004E367E" w:rsidRPr="00E13394">
        <w:t xml:space="preserve"> por perfis de </w:t>
      </w:r>
      <w:r w:rsidRPr="00E13394">
        <w:t xml:space="preserve">aço </w:t>
      </w:r>
      <w:r w:rsidR="00584FED">
        <w:t>celulares</w:t>
      </w:r>
      <w:r w:rsidR="00D544F0" w:rsidRPr="00E13394">
        <w:t xml:space="preserve">. </w:t>
      </w:r>
    </w:p>
    <w:p w14:paraId="0F6E13B0" w14:textId="77777777" w:rsidR="00C14DB2" w:rsidRPr="00E13394" w:rsidRDefault="005D6B8D" w:rsidP="00C4243B">
      <w:pPr>
        <w:pStyle w:val="Paragraphcilamce2013"/>
      </w:pPr>
      <w:r w:rsidRPr="00E13394">
        <w:lastRenderedPageBreak/>
        <w:t>O objetivo deste trabalho é a formulação do problema de otimização com o objetivo de dimensionar vigas mistas de aço e concreto para atender tanto os requisitos de cálculo determinados na ABNT NBR 8800</w:t>
      </w:r>
      <w:r w:rsidR="00F706D2" w:rsidRPr="00E13394">
        <w:t>:</w:t>
      </w:r>
      <w:r w:rsidRPr="00E13394">
        <w:t>2008 quanto para otimizar os custos da execução dessa</w:t>
      </w:r>
      <w:r w:rsidR="006D16D2" w:rsidRPr="00E13394">
        <w:t>s</w:t>
      </w:r>
      <w:r w:rsidRPr="00E13394">
        <w:t xml:space="preserve"> viga</w:t>
      </w:r>
      <w:r w:rsidR="006D16D2" w:rsidRPr="00E13394">
        <w:t>s</w:t>
      </w:r>
      <w:r w:rsidRPr="00E13394">
        <w:t xml:space="preserve">. Foram utilizados três métodos de programação </w:t>
      </w:r>
      <w:r w:rsidR="00E873C9" w:rsidRPr="00E13394">
        <w:t>não linear</w:t>
      </w:r>
      <w:r w:rsidRPr="00E13394">
        <w:t>: métodos dos algoritmos genéticos (GA), método da programação quadrática sequencial (SQP) e método dos pontos interiores (IP).</w:t>
      </w:r>
    </w:p>
    <w:p w14:paraId="0CF5F8D8" w14:textId="77777777" w:rsidR="003B1F45" w:rsidRPr="00E13394" w:rsidRDefault="003B1F45" w:rsidP="00C4243B">
      <w:pPr>
        <w:pStyle w:val="Paragraphcilamce2013"/>
      </w:pPr>
      <w:r w:rsidRPr="00E13394">
        <w:t>Para o método dos algoritmos genéticos é criado uma população inicial, e a partir dessa população o algoritmo cria novas populações usando indivíduos da primeira</w:t>
      </w:r>
      <w:r w:rsidR="00C14DB2" w:rsidRPr="00E13394">
        <w:t xml:space="preserve">. </w:t>
      </w:r>
      <w:r w:rsidR="00E873C9" w:rsidRPr="00E13394">
        <w:t>Cada indivíduo é calculado e é determinada uma faixa de valores mais vantajosa e juntamente com alguns indivíduos não considerados vantajosos é criado uma geração de chamada de “pais”.</w:t>
      </w:r>
      <w:r w:rsidR="00B30A9C" w:rsidRPr="00E13394">
        <w:t xml:space="preserve"> Desses pais serão criados “filhos” através de mutações – quando se modifica aleatoriamente um dos pais, ou </w:t>
      </w:r>
      <w:r w:rsidR="00B30A9C" w:rsidRPr="00E13394">
        <w:rPr>
          <w:i/>
        </w:rPr>
        <w:t>crossover</w:t>
      </w:r>
      <w:r w:rsidR="00B30A9C" w:rsidRPr="00E13394">
        <w:t xml:space="preserve"> – quando se combina parte de cada indivíduo “pai”. Então a população é substituída pela geração de “filhos”. O algoritmo para quando um dos </w:t>
      </w:r>
      <w:r w:rsidR="00F37B7C" w:rsidRPr="00E13394">
        <w:t xml:space="preserve">seus </w:t>
      </w:r>
      <w:r w:rsidR="00024239" w:rsidRPr="00E13394">
        <w:t>oito critérios</w:t>
      </w:r>
      <w:r w:rsidR="00F37B7C" w:rsidRPr="00E13394">
        <w:t xml:space="preserve"> de parada</w:t>
      </w:r>
      <w:r w:rsidR="00B30A9C" w:rsidRPr="00E13394">
        <w:t xml:space="preserve"> é atingido. </w:t>
      </w:r>
      <w:r w:rsidR="009C0E05" w:rsidRPr="00E13394">
        <w:t xml:space="preserve">Programação quadrática sequencial (SQP) é </w:t>
      </w:r>
      <w:r w:rsidR="007A0089" w:rsidRPr="00E13394">
        <w:t>um</w:t>
      </w:r>
      <w:r w:rsidR="009C0E05" w:rsidRPr="00E13394">
        <w:t xml:space="preserve"> método de programação </w:t>
      </w:r>
      <w:r w:rsidR="007A0089" w:rsidRPr="00E13394">
        <w:t xml:space="preserve">não </w:t>
      </w:r>
      <w:r w:rsidR="00024239" w:rsidRPr="00E13394">
        <w:t>linear que</w:t>
      </w:r>
      <w:r w:rsidR="007A0089" w:rsidRPr="00E13394">
        <w:t xml:space="preserve"> resolve uma sequência de subproblemas de otimização, e cada um destes otimiza um modelo quadrático do objetivo sujeito a linearização das restrições, podendo ser aplicado também a problemas sem restrições. </w:t>
      </w:r>
      <w:r w:rsidR="00C14DB2" w:rsidRPr="00E13394">
        <w:t>O método para quando as soluções convergem para resultados com diferenças muito pequenas idealmente, podendo também parar após um determinado número de iterações</w:t>
      </w:r>
      <w:r w:rsidR="007A0089" w:rsidRPr="00E13394">
        <w:t>.</w:t>
      </w:r>
      <w:r w:rsidR="00C14DB2" w:rsidRPr="00E13394">
        <w:t xml:space="preserve"> O método dos pontos interiores</w:t>
      </w:r>
      <w:r w:rsidR="00BC250E" w:rsidRPr="00E13394">
        <w:t xml:space="preserve"> alcança a melhor solução atravessando o interior da região possível, se limitando por funções “barreira”, por isso também é conhecido como um dos </w:t>
      </w:r>
      <w:r w:rsidR="00BC250E" w:rsidRPr="00E13394">
        <w:rPr>
          <w:i/>
        </w:rPr>
        <w:t>barrier</w:t>
      </w:r>
      <w:r w:rsidR="00262E73">
        <w:rPr>
          <w:i/>
        </w:rPr>
        <w:t xml:space="preserve"> </w:t>
      </w:r>
      <w:r w:rsidR="00BC250E" w:rsidRPr="00E13394">
        <w:rPr>
          <w:i/>
        </w:rPr>
        <w:t>methods.</w:t>
      </w:r>
      <w:bookmarkStart w:id="1" w:name="d119e19205"/>
      <w:bookmarkStart w:id="2" w:name="d119e19284"/>
      <w:bookmarkStart w:id="3" w:name="d119e19289"/>
      <w:bookmarkStart w:id="4" w:name="d119e19301"/>
      <w:bookmarkStart w:id="5" w:name="d119e18209"/>
      <w:bookmarkStart w:id="6" w:name="d119e18314"/>
      <w:bookmarkEnd w:id="1"/>
      <w:bookmarkEnd w:id="2"/>
      <w:bookmarkEnd w:id="3"/>
      <w:bookmarkEnd w:id="4"/>
      <w:bookmarkEnd w:id="5"/>
      <w:bookmarkEnd w:id="6"/>
    </w:p>
    <w:p w14:paraId="535828E5" w14:textId="77777777" w:rsidR="006701BE" w:rsidRPr="00E13394" w:rsidRDefault="006701BE" w:rsidP="00E35EB0">
      <w:pPr>
        <w:pStyle w:val="1stTitlecilamce2013"/>
      </w:pPr>
      <w:r w:rsidRPr="00E13394">
        <w:t>DEFINIÇÕES</w:t>
      </w:r>
    </w:p>
    <w:p w14:paraId="7825BC65" w14:textId="5F081391" w:rsidR="00407DBD" w:rsidRPr="00E13394" w:rsidRDefault="006701BE" w:rsidP="00882975">
      <w:pPr>
        <w:pStyle w:val="Paragraphcilamce2013"/>
      </w:pPr>
      <w:r w:rsidRPr="00E13394">
        <w:t>De acordo com a NBR 8800</w:t>
      </w:r>
      <w:r w:rsidR="009E170E" w:rsidRPr="00E13394">
        <w:t>:</w:t>
      </w:r>
      <w:r w:rsidRPr="00E13394">
        <w:t>2008, vigas mistas de aço e concreto são componentes de aço simétrico</w:t>
      </w:r>
      <w:r w:rsidR="006D16D2" w:rsidRPr="00E13394">
        <w:t>s</w:t>
      </w:r>
      <w:r w:rsidRPr="00E13394">
        <w:t xml:space="preserve"> em relação ao plano de flexão com laje de concreto acima da face superior do perfil</w:t>
      </w:r>
      <w:r w:rsidR="006D16D2" w:rsidRPr="00E13394">
        <w:t xml:space="preserve"> de aço</w:t>
      </w:r>
      <w:r w:rsidR="009941D8" w:rsidRPr="00E13394">
        <w:t>,</w:t>
      </w:r>
      <w:r w:rsidR="00F2058A">
        <w:t xml:space="preserve"> </w:t>
      </w:r>
      <w:r w:rsidRPr="00E13394">
        <w:t xml:space="preserve">ligados mecanicamente por meio de conectores de cisalhamento de forma que perfil </w:t>
      </w:r>
      <w:r w:rsidR="009941D8" w:rsidRPr="00E13394">
        <w:t xml:space="preserve">de aço </w:t>
      </w:r>
      <w:r w:rsidRPr="00E13394">
        <w:t xml:space="preserve">e </w:t>
      </w:r>
      <w:r w:rsidR="009941D8" w:rsidRPr="00E13394">
        <w:t xml:space="preserve">a laje de </w:t>
      </w:r>
      <w:r w:rsidRPr="00E13394">
        <w:t>concreto trabalham em conjunto para resistir à flexão.</w:t>
      </w:r>
    </w:p>
    <w:p w14:paraId="5AB95B69" w14:textId="77777777" w:rsidR="00407DBD" w:rsidRPr="00E13394" w:rsidRDefault="006701BE" w:rsidP="00C4243B">
      <w:pPr>
        <w:pStyle w:val="Paragraphcilamce2013"/>
      </w:pPr>
      <w:r w:rsidRPr="00E13394">
        <w:t xml:space="preserve">Conectores de cisalhamento são itens indispensáveis na </w:t>
      </w:r>
      <w:r w:rsidR="00024239" w:rsidRPr="00E13394">
        <w:t>composição de</w:t>
      </w:r>
      <w:r w:rsidRPr="00E13394">
        <w:t xml:space="preserve"> vigas mistas e representam grande parte dos custos atribuídos a utilização desse método construtivo devido à necessidade de mão de obra especializada e equipamentos específicos. Os conectores abordados neste trabalho são do tipo pino com cabeça de diâmetro de 19mm, e são conectados ao perfil de aço por eletrofusão. Este tipo de conector é considerado dúctil e propicia a redistribuição de tensões entre ao longo </w:t>
      </w:r>
      <w:r w:rsidR="0030546E" w:rsidRPr="00E13394">
        <w:t xml:space="preserve">do comprimento </w:t>
      </w:r>
      <w:r w:rsidR="00024239" w:rsidRPr="00E13394">
        <w:t>da viga</w:t>
      </w:r>
      <w:r w:rsidR="0030546E" w:rsidRPr="00E13394">
        <w:t xml:space="preserve">. </w:t>
      </w:r>
    </w:p>
    <w:p w14:paraId="13F4BA91" w14:textId="77777777" w:rsidR="00407DBD" w:rsidRPr="00E13394" w:rsidRDefault="006701BE" w:rsidP="00C4243B">
      <w:pPr>
        <w:pStyle w:val="Paragraphcilamce2013"/>
      </w:pPr>
      <w:r w:rsidRPr="00E13394">
        <w:t>Quando a quantidade de conectores utilizados impede o deslizamento relativo entre os materiais</w:t>
      </w:r>
      <w:r w:rsidR="007D0526" w:rsidRPr="00E13394">
        <w:t xml:space="preserve">, tem-se interação total entre os materiais e apenas uma linha neutra é formada. Quando a conexão de </w:t>
      </w:r>
      <w:r w:rsidR="00407DBD" w:rsidRPr="00E13394">
        <w:t xml:space="preserve">cisalhamento </w:t>
      </w:r>
      <w:r w:rsidR="00024239" w:rsidRPr="00E13394">
        <w:t>impede parcialmente</w:t>
      </w:r>
      <w:r w:rsidR="007D0526" w:rsidRPr="00E13394">
        <w:t xml:space="preserve"> o deslizamento relativo</w:t>
      </w:r>
      <w:r w:rsidRPr="00E13394">
        <w:t>, ocorre interação parcial</w:t>
      </w:r>
      <w:r w:rsidR="00CB7260" w:rsidRPr="00E13394">
        <w:t xml:space="preserve"> e</w:t>
      </w:r>
      <w:r w:rsidRPr="00E13394">
        <w:t xml:space="preserve"> duas linhas neu</w:t>
      </w:r>
      <w:r w:rsidR="0030546E" w:rsidRPr="00E13394">
        <w:t>t</w:t>
      </w:r>
      <w:r w:rsidRPr="00E13394">
        <w:t>ras</w:t>
      </w:r>
      <w:r w:rsidR="00CB7260" w:rsidRPr="00E13394">
        <w:t xml:space="preserve"> são formadas com</w:t>
      </w:r>
      <w:r w:rsidRPr="00E13394">
        <w:t xml:space="preserve"> </w:t>
      </w:r>
      <w:r w:rsidR="00024239" w:rsidRPr="00E13394">
        <w:t>as</w:t>
      </w:r>
      <w:r w:rsidR="00024239">
        <w:t xml:space="preserve"> </w:t>
      </w:r>
      <w:r w:rsidR="00024239" w:rsidRPr="00E13394">
        <w:t>posições</w:t>
      </w:r>
      <w:r w:rsidR="00024239">
        <w:t xml:space="preserve"> </w:t>
      </w:r>
      <w:r w:rsidR="00024239" w:rsidRPr="00E13394">
        <w:t>dependendo</w:t>
      </w:r>
      <w:r w:rsidRPr="00E13394">
        <w:t xml:space="preserve"> do grau de interação entre os materiais. Na Figura 2 estão as linhas neutras em uma viga mista com interação parcial e total.</w:t>
      </w:r>
    </w:p>
    <w:p w14:paraId="2EA603F9" w14:textId="77777777" w:rsidR="00407DBD" w:rsidRPr="00E13394" w:rsidRDefault="00F66EEC" w:rsidP="00181E1D">
      <w:pPr>
        <w:pStyle w:val="Paragraphcilamce2013"/>
        <w:jc w:val="center"/>
      </w:pPr>
      <w:r w:rsidRPr="00E13394">
        <w:rPr>
          <w:noProof/>
          <w:lang w:eastAsia="pt-BR"/>
        </w:rPr>
        <w:lastRenderedPageBreak/>
        <w:drawing>
          <wp:inline distT="0" distB="0" distL="0" distR="0" wp14:anchorId="2595F1A2" wp14:editId="0463A11B">
            <wp:extent cx="3617843" cy="1906359"/>
            <wp:effectExtent l="0" t="0" r="190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2.jpg"/>
                    <pic:cNvPicPr/>
                  </pic:nvPicPr>
                  <pic:blipFill rotWithShape="1">
                    <a:blip r:embed="rId10" cstate="print">
                      <a:extLst>
                        <a:ext uri="{28A0092B-C50C-407E-A947-70E740481C1C}">
                          <a14:useLocalDpi xmlns:a14="http://schemas.microsoft.com/office/drawing/2010/main" val="0"/>
                        </a:ext>
                      </a:extLst>
                    </a:blip>
                    <a:srcRect l="-6219" t="13993" r="-1" b="16047"/>
                    <a:stretch/>
                  </pic:blipFill>
                  <pic:spPr bwMode="auto">
                    <a:xfrm>
                      <a:off x="0" y="0"/>
                      <a:ext cx="3614601" cy="1904651"/>
                    </a:xfrm>
                    <a:prstGeom prst="rect">
                      <a:avLst/>
                    </a:prstGeom>
                    <a:ln>
                      <a:noFill/>
                    </a:ln>
                    <a:extLst>
                      <a:ext uri="{53640926-AAD7-44D8-BBD7-CCE9431645EC}">
                        <a14:shadowObscured xmlns:a14="http://schemas.microsoft.com/office/drawing/2010/main"/>
                      </a:ext>
                    </a:extLst>
                  </pic:spPr>
                </pic:pic>
              </a:graphicData>
            </a:graphic>
          </wp:inline>
        </w:drawing>
      </w:r>
    </w:p>
    <w:p w14:paraId="31F3433F" w14:textId="77777777" w:rsidR="00F66EEC" w:rsidRPr="00E13394" w:rsidRDefault="00F66EEC" w:rsidP="00234BF5">
      <w:pPr>
        <w:pStyle w:val="CaptionFigurecilamce2013"/>
      </w:pPr>
      <w:r w:rsidRPr="00E13394">
        <w:t>Figura 2. Posição da linha neutra em vigas mistas</w:t>
      </w:r>
    </w:p>
    <w:p w14:paraId="5C678EEB" w14:textId="77777777" w:rsidR="00407DBD" w:rsidRPr="00E13394" w:rsidRDefault="00E873C9" w:rsidP="00882975">
      <w:pPr>
        <w:pStyle w:val="Paragraphcilamce2013"/>
      </w:pPr>
      <w:r w:rsidRPr="00E13394">
        <w:t>Nas vigas mistas biapoiadas, o único estado-limite último referente a momento fletor possível é a flambagem local da alma, uma vez que a flambagem lateral com torção e a flambagem local da mesa não ocorrem devido à laje de concreto, que é o principal elemento resistente à compressão e está continuamente conectado ao perfil por meio dos conectores.</w:t>
      </w:r>
      <w:r w:rsidR="00A9620F" w:rsidRPr="00E13394">
        <w:t xml:space="preserve"> Se a viga possuir alma compacta, caso em que a Eq. 1 é satisfeita, </w:t>
      </w:r>
      <w:r w:rsidR="00024239" w:rsidRPr="00E13394">
        <w:t>seu</w:t>
      </w:r>
      <w:r w:rsidR="00024239">
        <w:t xml:space="preserve"> </w:t>
      </w:r>
      <w:r w:rsidR="00024239" w:rsidRPr="00E13394">
        <w:t>colapso</w:t>
      </w:r>
      <w:r w:rsidR="00024239">
        <w:t xml:space="preserve"> </w:t>
      </w:r>
      <w:r w:rsidR="00024239" w:rsidRPr="00E13394">
        <w:t>será</w:t>
      </w:r>
      <w:r w:rsidR="00F66EEC" w:rsidRPr="00E13394">
        <w:t xml:space="preserve"> por plastificação total da seção transversal</w:t>
      </w:r>
      <w:r w:rsidR="00A9620F" w:rsidRPr="00E13394">
        <w:t>.</w:t>
      </w:r>
    </w:p>
    <w:p w14:paraId="0BE2AEB5" w14:textId="77777777" w:rsidR="00CF525F" w:rsidRPr="00E13394" w:rsidRDefault="002D02F0" w:rsidP="00C77239">
      <w:pPr>
        <w:pStyle w:val="Equationcilamce2013"/>
      </w:pPr>
      <m:oMath>
        <m:f>
          <m:fPr>
            <m:ctrlPr>
              <w:rPr>
                <w:rFonts w:ascii="Cambria Math" w:hAnsi="Cambria Math"/>
              </w:rPr>
            </m:ctrlPr>
          </m:fPr>
          <m:num>
            <m:r>
              <w:rPr>
                <w:rFonts w:ascii="Cambria Math" w:hAnsi="Cambria Math"/>
              </w:rPr>
              <m:t>h</m:t>
            </m:r>
          </m:num>
          <m:den>
            <m:sSub>
              <m:sSubPr>
                <m:ctrlPr>
                  <w:rPr>
                    <w:rFonts w:ascii="Cambria Math" w:hAnsi="Cambria Math"/>
                  </w:rPr>
                </m:ctrlPr>
              </m:sSubPr>
              <m:e>
                <m:r>
                  <w:rPr>
                    <w:rFonts w:ascii="Cambria Math" w:hAnsi="Cambria Math"/>
                  </w:rPr>
                  <m:t>t</m:t>
                </m:r>
              </m:e>
              <m:sub>
                <m:r>
                  <w:rPr>
                    <w:rFonts w:ascii="Cambria Math" w:hAnsi="Cambria Math"/>
                  </w:rPr>
                  <m:t>w</m:t>
                </m:r>
              </m:sub>
            </m:sSub>
          </m:den>
        </m:f>
        <m:r>
          <m:rPr>
            <m:sty m:val="p"/>
          </m:rPr>
          <w:rPr>
            <w:rFonts w:ascii="Cambria Math" w:hAnsi="Cambria Math"/>
          </w:rPr>
          <m:t>≤3,76</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a</m:t>
                    </m:r>
                  </m:sub>
                </m:sSub>
              </m:num>
              <m:den>
                <m:sSub>
                  <m:sSubPr>
                    <m:ctrlPr>
                      <w:rPr>
                        <w:rFonts w:ascii="Cambria Math" w:hAnsi="Cambria Math"/>
                      </w:rPr>
                    </m:ctrlPr>
                  </m:sSubPr>
                  <m:e>
                    <m:r>
                      <w:rPr>
                        <w:rFonts w:ascii="Cambria Math" w:hAnsi="Cambria Math"/>
                      </w:rPr>
                      <m:t>f</m:t>
                    </m:r>
                  </m:e>
                  <m:sub>
                    <m:r>
                      <w:rPr>
                        <w:rFonts w:ascii="Cambria Math" w:hAnsi="Cambria Math"/>
                      </w:rPr>
                      <m:t>y</m:t>
                    </m:r>
                  </m:sub>
                </m:sSub>
              </m:den>
            </m:f>
          </m:e>
        </m:rad>
      </m:oMath>
      <w:r w:rsidR="00CF525F" w:rsidRPr="00E13394">
        <w:tab/>
        <w:t>(1)</w:t>
      </w:r>
    </w:p>
    <w:p w14:paraId="1255075C" w14:textId="77777777" w:rsidR="00407DBD" w:rsidRPr="00E13394" w:rsidRDefault="00AB49B6" w:rsidP="00882975">
      <w:pPr>
        <w:pStyle w:val="Paragraphcilamce2013"/>
      </w:pPr>
      <w:r w:rsidRPr="00E13394">
        <w:t xml:space="preserve">Já </w:t>
      </w:r>
      <w:r w:rsidR="00062F04" w:rsidRPr="00E13394">
        <w:t>nas</w:t>
      </w:r>
      <w:r w:rsidRPr="00E13394">
        <w:t xml:space="preserve"> vigas de alma </w:t>
      </w:r>
      <w:r w:rsidR="00AC4212" w:rsidRPr="00E13394">
        <w:t>não</w:t>
      </w:r>
      <w:r w:rsidR="00062F04" w:rsidRPr="00E13394">
        <w:t xml:space="preserve"> compacta</w:t>
      </w:r>
      <w:r w:rsidR="006760FD" w:rsidRPr="00E13394">
        <w:t xml:space="preserve">, de </w:t>
      </w:r>
      <w:r w:rsidR="00E873C9" w:rsidRPr="00E13394">
        <w:t>acordo com</w:t>
      </w:r>
      <w:r w:rsidRPr="00E13394">
        <w:t xml:space="preserve"> a Eq. 2, o</w:t>
      </w:r>
      <w:r w:rsidR="00CF525F" w:rsidRPr="00E13394">
        <w:t xml:space="preserve"> início do escoamento por tração da face inferior do perfil de aço ou o esmagamento da face superior da laje de concreto por compressão caracterizam o</w:t>
      </w:r>
      <w:r w:rsidRPr="00E13394">
        <w:t>s</w:t>
      </w:r>
      <w:r w:rsidR="00CF525F" w:rsidRPr="00E13394">
        <w:t xml:space="preserve"> estado</w:t>
      </w:r>
      <w:r w:rsidRPr="00E13394">
        <w:t>s-</w:t>
      </w:r>
      <w:r w:rsidR="00CF525F" w:rsidRPr="00E13394">
        <w:t>limite</w:t>
      </w:r>
      <w:r w:rsidRPr="00E13394">
        <w:t>s</w:t>
      </w:r>
      <w:r w:rsidR="00CF525F" w:rsidRPr="00E13394">
        <w:t xml:space="preserve"> último</w:t>
      </w:r>
      <w:r w:rsidRPr="00E13394">
        <w:t>s</w:t>
      </w:r>
      <w:r w:rsidR="00062F04" w:rsidRPr="00E13394">
        <w:t>.</w:t>
      </w:r>
    </w:p>
    <w:p w14:paraId="63081156" w14:textId="77777777" w:rsidR="00CF525F" w:rsidRPr="00E13394" w:rsidRDefault="00CF525F" w:rsidP="00C77239">
      <w:pPr>
        <w:pStyle w:val="Equationcilamce2013"/>
      </w:pPr>
      <m:oMath>
        <m:r>
          <m:rPr>
            <m:sty m:val="p"/>
          </m:rPr>
          <w:rPr>
            <w:rFonts w:ascii="Cambria Math" w:hAnsi="Cambria Math"/>
          </w:rPr>
          <m:t>3,76</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a</m:t>
                    </m:r>
                  </m:sub>
                </m:sSub>
              </m:num>
              <m:den>
                <m:sSub>
                  <m:sSubPr>
                    <m:ctrlPr>
                      <w:rPr>
                        <w:rFonts w:ascii="Cambria Math" w:hAnsi="Cambria Math"/>
                      </w:rPr>
                    </m:ctrlPr>
                  </m:sSubPr>
                  <m:e>
                    <m:r>
                      <w:rPr>
                        <w:rFonts w:ascii="Cambria Math" w:hAnsi="Cambria Math"/>
                      </w:rPr>
                      <m:t>f</m:t>
                    </m:r>
                  </m:e>
                  <m:sub>
                    <m:r>
                      <w:rPr>
                        <w:rFonts w:ascii="Cambria Math" w:hAnsi="Cambria Math"/>
                      </w:rPr>
                      <m:t>y</m:t>
                    </m:r>
                  </m:sub>
                </m:sSub>
              </m:den>
            </m:f>
          </m:e>
        </m:rad>
        <m:r>
          <m:rPr>
            <m:sty m:val="p"/>
          </m:rPr>
          <w:rPr>
            <w:rFonts w:ascii="Cambria Math" w:hAnsi="Cambria Math"/>
          </w:rPr>
          <m:t>&lt;</m:t>
        </m:r>
        <m:f>
          <m:fPr>
            <m:ctrlPr>
              <w:rPr>
                <w:rFonts w:ascii="Cambria Math" w:hAnsi="Cambria Math"/>
              </w:rPr>
            </m:ctrlPr>
          </m:fPr>
          <m:num>
            <m:r>
              <w:rPr>
                <w:rFonts w:ascii="Cambria Math" w:hAnsi="Cambria Math"/>
              </w:rPr>
              <m:t>h</m:t>
            </m:r>
          </m:num>
          <m:den>
            <m:sSub>
              <m:sSubPr>
                <m:ctrlPr>
                  <w:rPr>
                    <w:rFonts w:ascii="Cambria Math" w:hAnsi="Cambria Math"/>
                  </w:rPr>
                </m:ctrlPr>
              </m:sSubPr>
              <m:e>
                <m:r>
                  <w:rPr>
                    <w:rFonts w:ascii="Cambria Math" w:hAnsi="Cambria Math"/>
                  </w:rPr>
                  <m:t>t</m:t>
                </m:r>
              </m:e>
              <m:sub>
                <m:r>
                  <w:rPr>
                    <w:rFonts w:ascii="Cambria Math" w:hAnsi="Cambria Math"/>
                  </w:rPr>
                  <m:t>w</m:t>
                </m:r>
              </m:sub>
            </m:sSub>
          </m:den>
        </m:f>
        <m:r>
          <m:rPr>
            <m:sty m:val="p"/>
          </m:rPr>
          <w:rPr>
            <w:rFonts w:ascii="Cambria Math" w:hAnsi="Cambria Math"/>
          </w:rPr>
          <m:t>≤5,70</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a</m:t>
                    </m:r>
                  </m:sub>
                </m:sSub>
              </m:num>
              <m:den>
                <m:sSub>
                  <m:sSubPr>
                    <m:ctrlPr>
                      <w:rPr>
                        <w:rFonts w:ascii="Cambria Math" w:hAnsi="Cambria Math"/>
                      </w:rPr>
                    </m:ctrlPr>
                  </m:sSubPr>
                  <m:e>
                    <m:r>
                      <w:rPr>
                        <w:rFonts w:ascii="Cambria Math" w:hAnsi="Cambria Math"/>
                      </w:rPr>
                      <m:t>f</m:t>
                    </m:r>
                  </m:e>
                  <m:sub>
                    <m:r>
                      <w:rPr>
                        <w:rFonts w:ascii="Cambria Math" w:hAnsi="Cambria Math"/>
                      </w:rPr>
                      <m:t>y</m:t>
                    </m:r>
                  </m:sub>
                </m:sSub>
              </m:den>
            </m:f>
          </m:e>
        </m:rad>
      </m:oMath>
      <w:r w:rsidRPr="00E13394">
        <w:tab/>
        <w:t>(2)</w:t>
      </w:r>
    </w:p>
    <w:p w14:paraId="478E03EE" w14:textId="77777777" w:rsidR="00407DBD" w:rsidRPr="00E13394" w:rsidRDefault="00A9620F" w:rsidP="00882975">
      <w:pPr>
        <w:pStyle w:val="Paragraphcilamce2013"/>
      </w:pPr>
      <w:r w:rsidRPr="00E13394">
        <w:t xml:space="preserve">Nas equações 1 e 2, </w:t>
      </w:r>
      <m:oMath>
        <m:r>
          <w:rPr>
            <w:rFonts w:ascii="Cambria Math" w:hAnsi="Cambria Math"/>
          </w:rPr>
          <m:t>h</m:t>
        </m:r>
      </m:oMath>
      <w:r w:rsidRPr="00E13394">
        <w:t xml:space="preserve"> é a altura do perfil,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E13394">
        <w:t xml:space="preserve"> é a espessura da alma,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Pr="00E13394">
        <w:t xml:space="preserve"> é o módulo de elasticidade do aço e </w:t>
      </w:r>
      <m:oMath>
        <m:sSub>
          <m:sSubPr>
            <m:ctrlPr>
              <w:rPr>
                <w:rFonts w:ascii="Cambria Math" w:hAnsi="Cambria Math"/>
                <w:i/>
              </w:rPr>
            </m:ctrlPr>
          </m:sSubPr>
          <m:e>
            <m:r>
              <w:rPr>
                <w:rFonts w:ascii="Cambria Math" w:hAnsi="Cambria Math"/>
              </w:rPr>
              <m:t>f</m:t>
            </m:r>
          </m:e>
          <m:sub>
            <m:r>
              <w:rPr>
                <w:rFonts w:ascii="Cambria Math" w:hAnsi="Cambria Math"/>
              </w:rPr>
              <m:t>y</m:t>
            </m:r>
          </m:sub>
        </m:sSub>
      </m:oMath>
      <w:r w:rsidRPr="00E13394">
        <w:t xml:space="preserve"> é a resistência de escoamento do aço.</w:t>
      </w:r>
    </w:p>
    <w:p w14:paraId="2E39ACAF" w14:textId="77777777" w:rsidR="00407DBD" w:rsidRPr="00E13394" w:rsidRDefault="00CF525F" w:rsidP="00C4243B">
      <w:pPr>
        <w:pStyle w:val="Paragraphcilamce2013"/>
      </w:pPr>
      <w:r w:rsidRPr="00E13394">
        <w:t>Além dos estados</w:t>
      </w:r>
      <w:r w:rsidR="006760FD" w:rsidRPr="00E13394">
        <w:t>-</w:t>
      </w:r>
      <w:r w:rsidRPr="00E13394">
        <w:t>limites últimos, a viga deve ser dimensionada quanto aos estados</w:t>
      </w:r>
      <w:r w:rsidR="006760FD" w:rsidRPr="00E13394">
        <w:t>-</w:t>
      </w:r>
      <w:r w:rsidRPr="00E13394">
        <w:t>limites de serviço, flecha além do limite aceitável, vibração excessiva do piso e a fissuração da laje por tendência de continuidade.</w:t>
      </w:r>
    </w:p>
    <w:p w14:paraId="75A28CA3" w14:textId="77777777" w:rsidR="00407DBD" w:rsidRPr="00E13394" w:rsidRDefault="00CF525F" w:rsidP="00C4243B">
      <w:pPr>
        <w:pStyle w:val="Paragraphcilamce2013"/>
      </w:pPr>
      <w:r w:rsidRPr="00E13394">
        <w:t>As vigas mistas de aço e concreto podem estar associadas a lajes maciças, lajes pré-moldadas ou lajes mistas. Lajes maciças são dimensionadas com base na ABNT NBR 6118</w:t>
      </w:r>
      <w:r w:rsidR="006760FD" w:rsidRPr="00E13394">
        <w:t>:</w:t>
      </w:r>
      <w:r w:rsidRPr="00E13394">
        <w:t xml:space="preserve">2014 e </w:t>
      </w:r>
      <w:r w:rsidR="006760FD" w:rsidRPr="00E13394">
        <w:t xml:space="preserve">as </w:t>
      </w:r>
      <w:r w:rsidRPr="00E13394">
        <w:t xml:space="preserve">lajes mistas com fôrmas de aço incorporada </w:t>
      </w:r>
      <w:r w:rsidR="006760FD" w:rsidRPr="00E13394">
        <w:t>tem</w:t>
      </w:r>
      <w:r w:rsidRPr="00E13394">
        <w:t xml:space="preserve"> o seu dimensionamento </w:t>
      </w:r>
      <w:r w:rsidR="006760FD" w:rsidRPr="00E13394">
        <w:t>prescrito pela</w:t>
      </w:r>
      <w:r w:rsidRPr="00E13394">
        <w:t xml:space="preserve"> ABNT NBT 8800</w:t>
      </w:r>
      <w:r w:rsidR="006760FD" w:rsidRPr="00E13394">
        <w:t>:</w:t>
      </w:r>
      <w:r w:rsidRPr="00E13394">
        <w:t xml:space="preserve">2008. Como é visto na Figura 3, lajes mistas possuem fôrmas de aço com nervuras </w:t>
      </w:r>
      <w:r w:rsidR="002C3D30" w:rsidRPr="00E13394">
        <w:t xml:space="preserve">que estão conectadas </w:t>
      </w:r>
      <w:r w:rsidRPr="00E13394">
        <w:t xml:space="preserve">ao concreto por meio de mossas ou por confinamento. Neste </w:t>
      </w:r>
      <w:r w:rsidR="00E873C9" w:rsidRPr="00E13394">
        <w:t xml:space="preserve">trabalho, </w:t>
      </w:r>
      <w:r w:rsidR="00024239" w:rsidRPr="00E13394">
        <w:t>vigas mistas</w:t>
      </w:r>
      <w:r w:rsidR="002C3D30" w:rsidRPr="00E13394">
        <w:t xml:space="preserve"> com</w:t>
      </w:r>
      <w:r w:rsidRPr="00E13394">
        <w:t xml:space="preserve"> lajes maciças e mistas </w:t>
      </w:r>
      <w:r w:rsidR="006760FD" w:rsidRPr="00E13394">
        <w:t>são abordadas</w:t>
      </w:r>
      <w:r w:rsidRPr="00E13394">
        <w:t>.</w:t>
      </w:r>
    </w:p>
    <w:p w14:paraId="77FA4BF6" w14:textId="77777777" w:rsidR="00407DBD" w:rsidRPr="00E13394" w:rsidRDefault="00CF525F" w:rsidP="00181E1D">
      <w:pPr>
        <w:pStyle w:val="Paragraphcilamce2013"/>
        <w:jc w:val="center"/>
      </w:pPr>
      <w:r w:rsidRPr="00E13394">
        <w:rPr>
          <w:noProof/>
          <w:lang w:eastAsia="pt-BR"/>
        </w:rPr>
        <w:lastRenderedPageBreak/>
        <w:drawing>
          <wp:inline distT="0" distB="0" distL="0" distR="0" wp14:anchorId="7D2846B2" wp14:editId="0D2D1C38">
            <wp:extent cx="2836175" cy="1440000"/>
            <wp:effectExtent l="0" t="0" r="254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1890" t="41391" r="48703" b="23023"/>
                    <a:stretch/>
                  </pic:blipFill>
                  <pic:spPr bwMode="auto">
                    <a:xfrm>
                      <a:off x="0" y="0"/>
                      <a:ext cx="2836175" cy="1440000"/>
                    </a:xfrm>
                    <a:prstGeom prst="rect">
                      <a:avLst/>
                    </a:prstGeom>
                    <a:ln>
                      <a:noFill/>
                    </a:ln>
                    <a:extLst>
                      <a:ext uri="{53640926-AAD7-44D8-BBD7-CCE9431645EC}">
                        <a14:shadowObscured xmlns:a14="http://schemas.microsoft.com/office/drawing/2010/main"/>
                      </a:ext>
                    </a:extLst>
                  </pic:spPr>
                </pic:pic>
              </a:graphicData>
            </a:graphic>
          </wp:inline>
        </w:drawing>
      </w:r>
    </w:p>
    <w:p w14:paraId="58411B38" w14:textId="77777777" w:rsidR="00407DBD" w:rsidRPr="00E13394" w:rsidRDefault="00CF525F">
      <w:pPr>
        <w:pStyle w:val="CaptionFigurecilamce2013"/>
        <w:spacing w:after="0"/>
      </w:pPr>
      <w:r w:rsidRPr="00E13394">
        <w:t>Figura 3. Laje mista com fôrma trapezoidal com mossas</w:t>
      </w:r>
    </w:p>
    <w:p w14:paraId="54BE211D" w14:textId="77777777" w:rsidR="00407DBD" w:rsidRPr="00E13394" w:rsidRDefault="00CF525F">
      <w:pPr>
        <w:pStyle w:val="CaptionFigurecilamce2013"/>
        <w:spacing w:before="0"/>
      </w:pPr>
      <w:r w:rsidRPr="00E13394">
        <w:t>Fonte: (</w:t>
      </w:r>
      <w:r w:rsidR="00024239" w:rsidRPr="00E13394">
        <w:t>Fakury</w:t>
      </w:r>
      <w:r w:rsidR="00024239">
        <w:t xml:space="preserve"> </w:t>
      </w:r>
      <w:r w:rsidR="00024239" w:rsidRPr="00E13394">
        <w:t>et</w:t>
      </w:r>
      <w:r w:rsidR="006760FD" w:rsidRPr="00E13394">
        <w:t xml:space="preserve"> al.</w:t>
      </w:r>
      <w:r w:rsidRPr="00E13394">
        <w:t>, 2016)</w:t>
      </w:r>
    </w:p>
    <w:p w14:paraId="1D093359" w14:textId="77777777" w:rsidR="00407DBD" w:rsidRPr="00E13394" w:rsidRDefault="00CF525F" w:rsidP="00882975">
      <w:pPr>
        <w:pStyle w:val="Paragraphcilamce2013"/>
      </w:pPr>
      <w:r w:rsidRPr="00E13394">
        <w:t>A otimização estrutural tem como objetivo encontrar os melhores valores para variáveis que levarão a soluções ótimas em projetos estruturais de forma a satisfazer todas as restrições impostas.</w:t>
      </w:r>
    </w:p>
    <w:p w14:paraId="0503A0B2" w14:textId="77777777" w:rsidR="00E94EF0" w:rsidRPr="00E13394" w:rsidRDefault="00E94EF0" w:rsidP="00E35EB0">
      <w:pPr>
        <w:pStyle w:val="1stTitlecilamce2013"/>
      </w:pPr>
      <w:r w:rsidRPr="00E13394">
        <w:t>OTIMIZAÇÃO</w:t>
      </w:r>
    </w:p>
    <w:p w14:paraId="77388B73" w14:textId="77777777" w:rsidR="00407DBD" w:rsidRPr="00E13394" w:rsidRDefault="00931F6F" w:rsidP="00882975">
      <w:pPr>
        <w:pStyle w:val="Paragraphcilamce2013"/>
      </w:pPr>
      <w:r w:rsidRPr="00E13394">
        <w:t>Dimensionar vigas mistas de aço e concreto de acordo com a ABNT NBR 8800</w:t>
      </w:r>
      <w:r w:rsidR="00B72A7F" w:rsidRPr="00E13394">
        <w:t>:</w:t>
      </w:r>
      <w:r w:rsidRPr="00E13394">
        <w:t>2008 envolve diversas variáveis com</w:t>
      </w:r>
      <w:r w:rsidR="00B72A7F" w:rsidRPr="00E13394">
        <w:t>o</w:t>
      </w:r>
      <w:r w:rsidRPr="00E13394">
        <w:t xml:space="preserve">, por exemplo, o carregamento, </w:t>
      </w:r>
      <w:r w:rsidR="008D2CBB" w:rsidRPr="00E13394">
        <w:t xml:space="preserve">as </w:t>
      </w:r>
      <w:r w:rsidRPr="00E13394">
        <w:t>dimensões padrão de elementos industrializados</w:t>
      </w:r>
      <w:r w:rsidR="008D2CBB" w:rsidRPr="00E13394">
        <w:t xml:space="preserve"> e</w:t>
      </w:r>
      <w:r w:rsidR="00024239">
        <w:t xml:space="preserve"> </w:t>
      </w:r>
      <w:r w:rsidR="008D2CBB" w:rsidRPr="00E13394">
        <w:t xml:space="preserve">os </w:t>
      </w:r>
      <w:r w:rsidRPr="00E13394">
        <w:t xml:space="preserve">valores característicos </w:t>
      </w:r>
      <w:r w:rsidR="00B72A7F" w:rsidRPr="00E13394">
        <w:t xml:space="preserve">de resistência </w:t>
      </w:r>
      <w:r w:rsidRPr="00E13394">
        <w:t xml:space="preserve">dos materiais. Para a formulação deste trabalho foram solicitados </w:t>
      </w:r>
      <w:r w:rsidR="008D2CBB" w:rsidRPr="00E13394">
        <w:t xml:space="preserve">ao </w:t>
      </w:r>
      <w:r w:rsidRPr="00E13394">
        <w:t xml:space="preserve">usuário os seguintes dados: </w:t>
      </w:r>
      <m:oMath>
        <m:r>
          <w:rPr>
            <w:rFonts w:ascii="Cambria Math" w:hAnsi="Cambria Math"/>
          </w:rPr>
          <m:t>L</m:t>
        </m:r>
      </m:oMath>
      <w:r w:rsidRPr="00E13394">
        <w:t xml:space="preserve"> (</w:t>
      </w:r>
      <w:r w:rsidR="008D2CBB" w:rsidRPr="00E13394">
        <w:t>comprimento do vão</w:t>
      </w:r>
      <w:r w:rsidRPr="00E13394">
        <w:t xml:space="preserve"> da viga), </w:t>
      </w:r>
      <m:oMath>
        <m:sSub>
          <m:sSubPr>
            <m:ctrlPr>
              <w:rPr>
                <w:rFonts w:ascii="Cambria Math" w:hAnsi="Cambria Math"/>
                <w:i/>
              </w:rPr>
            </m:ctrlPr>
          </m:sSubPr>
          <m:e>
            <m:r>
              <w:rPr>
                <w:rFonts w:ascii="Cambria Math" w:hAnsi="Cambria Math"/>
              </w:rPr>
              <m:t>e</m:t>
            </m:r>
          </m:e>
          <m:sub>
            <m:r>
              <w:rPr>
                <w:rFonts w:ascii="Cambria Math" w:hAnsi="Cambria Math"/>
              </w:rPr>
              <m:t>esq</m:t>
            </m:r>
          </m:sub>
        </m:sSub>
      </m:oMath>
      <w:r w:rsidRPr="00E13394">
        <w:t xml:space="preserve"> (distância entre o centro do perfil e o centro da viga adjacente </w:t>
      </w:r>
      <w:r w:rsidR="008D2CBB" w:rsidRPr="00E13394">
        <w:t xml:space="preserve">à </w:t>
      </w:r>
      <w:r w:rsidRPr="00E13394">
        <w:t xml:space="preserve">esquerda), </w:t>
      </w:r>
      <m:oMath>
        <m:sSub>
          <m:sSubPr>
            <m:ctrlPr>
              <w:rPr>
                <w:rFonts w:ascii="Cambria Math" w:hAnsi="Cambria Math"/>
                <w:i/>
              </w:rPr>
            </m:ctrlPr>
          </m:sSubPr>
          <m:e>
            <m:r>
              <w:rPr>
                <w:rFonts w:ascii="Cambria Math" w:hAnsi="Cambria Math"/>
              </w:rPr>
              <m:t>e</m:t>
            </m:r>
          </m:e>
          <m:sub>
            <m:r>
              <w:rPr>
                <w:rFonts w:ascii="Cambria Math" w:hAnsi="Cambria Math"/>
              </w:rPr>
              <m:t>dir</m:t>
            </m:r>
          </m:sub>
        </m:sSub>
      </m:oMath>
      <w:r w:rsidRPr="00E13394">
        <w:t xml:space="preserve"> (distância entre o centro do perfil e o centro da viga adjacente </w:t>
      </w:r>
      <w:r w:rsidR="008D2CBB" w:rsidRPr="00E13394">
        <w:t xml:space="preserve">à </w:t>
      </w:r>
      <w:r w:rsidRPr="00E13394">
        <w:t xml:space="preserve">direita),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E13394">
        <w:t xml:space="preserve"> (altura da </w:t>
      </w:r>
      <w:r w:rsidR="008D2CBB" w:rsidRPr="00E13394">
        <w:t xml:space="preserve">laje </w:t>
      </w:r>
      <w:r w:rsidRPr="00E13394">
        <w:t xml:space="preserve">de concreto, descontando a </w:t>
      </w:r>
      <w:r w:rsidR="008D2CBB" w:rsidRPr="00E13394">
        <w:t xml:space="preserve">altura da </w:t>
      </w:r>
      <w:r w:rsidRPr="00E13394">
        <w:t xml:space="preserve">nervura da </w:t>
      </w:r>
      <w:r w:rsidR="008D2CBB" w:rsidRPr="00E13394">
        <w:t>fôrma</w:t>
      </w:r>
      <w:r w:rsidRPr="00E13394">
        <w:t xml:space="preserve">), </w:t>
      </w:r>
      <m:oMath>
        <m:sSub>
          <m:sSubPr>
            <m:ctrlPr>
              <w:rPr>
                <w:rFonts w:ascii="Cambria Math" w:hAnsi="Cambria Math"/>
                <w:i/>
              </w:rPr>
            </m:ctrlPr>
          </m:sSubPr>
          <m:e>
            <m:r>
              <w:rPr>
                <w:rFonts w:ascii="Cambria Math" w:hAnsi="Cambria Math"/>
              </w:rPr>
              <m:t>h</m:t>
            </m:r>
          </m:e>
          <m:sub>
            <m:r>
              <w:rPr>
                <w:rFonts w:ascii="Cambria Math" w:hAnsi="Cambria Math"/>
              </w:rPr>
              <m:t>f</m:t>
            </m:r>
          </m:sub>
        </m:sSub>
      </m:oMath>
      <w:r w:rsidRPr="00E13394">
        <w:t xml:space="preserve"> (altura da </w:t>
      </w:r>
      <w:r w:rsidR="008D2CBB" w:rsidRPr="00E13394">
        <w:t>fôrma</w:t>
      </w:r>
      <w:r w:rsidRPr="00E13394">
        <w:t xml:space="preserve">), </w:t>
      </w:r>
      <m:oMath>
        <m:sSub>
          <m:sSubPr>
            <m:ctrlPr>
              <w:rPr>
                <w:rFonts w:ascii="Cambria Math" w:hAnsi="Cambria Math"/>
                <w:i/>
              </w:rPr>
            </m:ctrlPr>
          </m:sSubPr>
          <m:e>
            <m:r>
              <w:rPr>
                <w:rFonts w:ascii="Cambria Math" w:hAnsi="Cambria Math"/>
              </w:rPr>
              <m:t>q</m:t>
            </m:r>
          </m:e>
          <m:sub>
            <m:r>
              <w:rPr>
                <w:rFonts w:ascii="Cambria Math" w:hAnsi="Cambria Math"/>
              </w:rPr>
              <m:t>p,rev</m:t>
            </m:r>
          </m:sub>
        </m:sSub>
      </m:oMath>
      <w:r w:rsidRPr="00E13394">
        <w:t xml:space="preserve"> (carga permanente devido </w:t>
      </w:r>
      <w:r w:rsidR="00024239" w:rsidRPr="00E13394">
        <w:t>ao peso</w:t>
      </w:r>
      <w:r w:rsidR="008D2CBB" w:rsidRPr="00E13394">
        <w:t xml:space="preserve"> </w:t>
      </w:r>
      <w:r w:rsidR="00024239" w:rsidRPr="00E13394">
        <w:t>dos elementos</w:t>
      </w:r>
      <w:r w:rsidR="008D2CBB" w:rsidRPr="00E13394">
        <w:t xml:space="preserve"> da construção</w:t>
      </w:r>
      <w:r w:rsidRPr="00E13394">
        <w:t xml:space="preserve">), </w:t>
      </w:r>
      <m:oMath>
        <m:sSub>
          <m:sSubPr>
            <m:ctrlPr>
              <w:rPr>
                <w:rFonts w:ascii="Cambria Math" w:hAnsi="Cambria Math"/>
                <w:i/>
              </w:rPr>
            </m:ctrlPr>
          </m:sSubPr>
          <m:e>
            <m:r>
              <w:rPr>
                <w:rFonts w:ascii="Cambria Math" w:hAnsi="Cambria Math"/>
              </w:rPr>
              <m:t>q</m:t>
            </m:r>
          </m:e>
          <m:sub>
            <m:r>
              <w:rPr>
                <w:rFonts w:ascii="Cambria Math" w:hAnsi="Cambria Math"/>
              </w:rPr>
              <m:t>sc,c</m:t>
            </m:r>
          </m:sub>
        </m:sSub>
      </m:oMath>
      <w:r w:rsidRPr="00E13394">
        <w:t xml:space="preserve"> (sobrecarga durante a construção), </w:t>
      </w:r>
      <m:oMath>
        <m:sSub>
          <m:sSubPr>
            <m:ctrlPr>
              <w:rPr>
                <w:rFonts w:ascii="Cambria Math" w:hAnsi="Cambria Math"/>
                <w:i/>
              </w:rPr>
            </m:ctrlPr>
          </m:sSubPr>
          <m:e>
            <m:r>
              <w:rPr>
                <w:rFonts w:ascii="Cambria Math" w:hAnsi="Cambria Math"/>
              </w:rPr>
              <m:t>q</m:t>
            </m:r>
          </m:e>
          <m:sub>
            <m:r>
              <w:rPr>
                <w:rFonts w:ascii="Cambria Math" w:hAnsi="Cambria Math"/>
              </w:rPr>
              <m:t>sc,uti</m:t>
            </m:r>
          </m:sub>
        </m:sSub>
      </m:oMath>
      <w:r w:rsidRPr="00E13394">
        <w:t xml:space="preserve"> (sobrecarga de utilização), </w:t>
      </w:r>
      <m:oMath>
        <m:sSub>
          <m:sSubPr>
            <m:ctrlPr>
              <w:rPr>
                <w:rFonts w:ascii="Cambria Math" w:hAnsi="Cambria Math"/>
                <w:i/>
              </w:rPr>
            </m:ctrlPr>
          </m:sSubPr>
          <m:e>
            <m:r>
              <w:rPr>
                <w:rFonts w:ascii="Cambria Math" w:hAnsi="Cambria Math"/>
              </w:rPr>
              <m:t>f</m:t>
            </m:r>
          </m:e>
          <m:sub>
            <m:r>
              <w:rPr>
                <w:rFonts w:ascii="Cambria Math" w:hAnsi="Cambria Math"/>
              </w:rPr>
              <m:t>ck</m:t>
            </m:r>
          </m:sub>
        </m:sSub>
      </m:oMath>
      <w:r w:rsidRPr="00E13394">
        <w:t xml:space="preserve"> (resistência característica do concreto à compressão), </w:t>
      </w:r>
      <w:r w:rsidR="008D2CBB" w:rsidRPr="00E13394">
        <w:t xml:space="preserve">designação do </w:t>
      </w:r>
      <w:r w:rsidRPr="00E13394">
        <w:t xml:space="preserve">perfil I laminado </w:t>
      </w:r>
      <w:r w:rsidR="008D2CBB" w:rsidRPr="00E13394">
        <w:t xml:space="preserve">(fabricante </w:t>
      </w:r>
      <w:r w:rsidRPr="00E13394">
        <w:t>Gerdau</w:t>
      </w:r>
      <w:r w:rsidR="008D2CBB" w:rsidRPr="00E13394">
        <w:t>),</w:t>
      </w:r>
      <w:r w:rsidRPr="00E13394">
        <w:t xml:space="preserve"> que determina </w:t>
      </w:r>
      <m:oMath>
        <m:r>
          <w:rPr>
            <w:rFonts w:ascii="Cambria Math" w:hAnsi="Cambria Math"/>
          </w:rPr>
          <m:t>b</m:t>
        </m:r>
      </m:oMath>
      <w:r w:rsidRPr="00E13394">
        <w:t xml:space="preserve"> (largura </w:t>
      </w:r>
      <w:r w:rsidR="00024239" w:rsidRPr="00E13394">
        <w:t>das mesas</w:t>
      </w:r>
      <w:r w:rsidRPr="00E13394">
        <w:t xml:space="preserve">), </w:t>
      </w:r>
      <m:oMath>
        <m:r>
          <w:rPr>
            <w:rFonts w:ascii="Cambria Math" w:hAnsi="Cambria Math"/>
          </w:rPr>
          <m:t>h</m:t>
        </m:r>
      </m:oMath>
      <w:r w:rsidRPr="00E13394">
        <w:t xml:space="preserve"> (altura do perfil),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13394">
        <w:t xml:space="preserve"> (espessura das mesas) e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E13394">
        <w:t xml:space="preserve"> (espessura da alma) e </w:t>
      </w:r>
      <w:r w:rsidR="008D2CBB" w:rsidRPr="00E13394">
        <w:t>por último se a</w:t>
      </w:r>
      <w:r w:rsidRPr="00E13394">
        <w:t xml:space="preserve"> laje</w:t>
      </w:r>
      <w:r w:rsidR="00122B5E" w:rsidRPr="00E13394">
        <w:t xml:space="preserve"> é</w:t>
      </w:r>
      <w:r w:rsidRPr="00E13394">
        <w:t xml:space="preserve"> maciça ou mista com fôrma incorporada.</w:t>
      </w:r>
    </w:p>
    <w:p w14:paraId="4F4AC339" w14:textId="7DBBBAEB" w:rsidR="00407DBD" w:rsidRPr="00E13394" w:rsidRDefault="00931F6F" w:rsidP="00C4243B">
      <w:pPr>
        <w:pStyle w:val="Paragraphcilamce2013"/>
      </w:pPr>
      <w:r w:rsidRPr="00E13394">
        <w:t xml:space="preserve">Valores característicos </w:t>
      </w:r>
      <w:r w:rsidR="00024239" w:rsidRPr="00E13394">
        <w:t>de resistência</w:t>
      </w:r>
      <w:r w:rsidR="0025054F" w:rsidRPr="00E13394">
        <w:t xml:space="preserve"> </w:t>
      </w:r>
      <w:r w:rsidRPr="00E13394">
        <w:t xml:space="preserve">e custo dos materiais </w:t>
      </w:r>
      <w:r w:rsidR="0025054F" w:rsidRPr="00E13394">
        <w:t>n</w:t>
      </w:r>
      <w:r w:rsidRPr="00E13394">
        <w:t xml:space="preserve">ão são </w:t>
      </w:r>
      <w:r w:rsidR="005608D4" w:rsidRPr="00E13394">
        <w:t xml:space="preserve">determinados </w:t>
      </w:r>
      <w:r w:rsidRPr="00E13394">
        <w:t xml:space="preserve">pelo </w:t>
      </w:r>
      <w:r w:rsidR="00E873C9" w:rsidRPr="00E13394">
        <w:t xml:space="preserve">usuário. O programa adota valores para o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00E873C9" w:rsidRPr="00E13394">
        <w:t xml:space="preserve"> (módulo de elasticidade do aço estrutural), tomado igual a </w:t>
      </w:r>
      <w:proofErr w:type="gramStart"/>
      <w:r w:rsidR="00E873C9" w:rsidRPr="00E13394">
        <w:t>200GPa</w:t>
      </w:r>
      <w:proofErr w:type="gramEnd"/>
      <w:r w:rsidR="00E873C9" w:rsidRPr="00E13394">
        <w:t xml:space="preserve">, a resistência característica ao escoamento do aço estrutural, </w:t>
      </w:r>
      <m:oMath>
        <m:sSub>
          <m:sSubPr>
            <m:ctrlPr>
              <w:rPr>
                <w:rFonts w:ascii="Cambria Math" w:hAnsi="Cambria Math"/>
                <w:i/>
              </w:rPr>
            </m:ctrlPr>
          </m:sSubPr>
          <m:e>
            <m:r>
              <w:rPr>
                <w:rFonts w:ascii="Cambria Math" w:hAnsi="Cambria Math"/>
              </w:rPr>
              <m:t>f</m:t>
            </m:r>
          </m:e>
          <m:sub>
            <m:r>
              <w:rPr>
                <w:rFonts w:ascii="Cambria Math" w:hAnsi="Cambria Math"/>
              </w:rPr>
              <m:t>yk</m:t>
            </m:r>
          </m:sub>
        </m:sSub>
      </m:oMath>
      <w:r w:rsidR="00E873C9" w:rsidRPr="00E13394">
        <w:t xml:space="preserve"> igual a 345 MPa, a resistência característica à tração do aço dos conectores de cisalhamento, </w:t>
      </w:r>
      <m:oMath>
        <m:sSub>
          <m:sSubPr>
            <m:ctrlPr>
              <w:rPr>
                <w:rFonts w:ascii="Cambria Math" w:hAnsi="Cambria Math"/>
                <w:i/>
              </w:rPr>
            </m:ctrlPr>
          </m:sSubPr>
          <m:e>
            <m:r>
              <w:rPr>
                <w:rFonts w:ascii="Cambria Math" w:hAnsi="Cambria Math"/>
              </w:rPr>
              <m:t>f</m:t>
            </m:r>
          </m:e>
          <m:sub>
            <m:r>
              <w:rPr>
                <w:rFonts w:ascii="Cambria Math" w:hAnsi="Cambria Math"/>
              </w:rPr>
              <m:t>uk</m:t>
            </m:r>
          </m:sub>
        </m:sSub>
      </m:oMath>
      <w:r w:rsidR="00181E1D">
        <w:t xml:space="preserve"> </w:t>
      </w:r>
      <w:r w:rsidR="00E873C9" w:rsidRPr="00E13394">
        <w:t xml:space="preserve">igual a 415 MPa, o custo do perfil de aço por unidade de comprimento,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00E873C9" w:rsidRPr="00E13394">
        <w:t>= R$6,92/m (</w:t>
      </w:r>
      <w:r w:rsidR="00A23542">
        <w:t>Martins</w:t>
      </w:r>
      <w:r w:rsidR="00E873C9" w:rsidRPr="00E13394">
        <w:t>, 2018) e o custo dos conectores de cisalhamento ¾” x</w:t>
      </w:r>
      <w:r w:rsidR="00024239" w:rsidRPr="00E13394">
        <w:t xml:space="preserve"> </w:t>
      </w:r>
      <w:r w:rsidR="00E873C9" w:rsidRPr="00E13394">
        <w:t xml:space="preserve">5 3/8”por unidade, </w:t>
      </w:r>
      <m:oMath>
        <m:sSub>
          <m:sSubPr>
            <m:ctrlPr>
              <w:rPr>
                <w:rFonts w:ascii="Cambria Math" w:hAnsi="Cambria Math"/>
                <w:i/>
              </w:rPr>
            </m:ctrlPr>
          </m:sSubPr>
          <m:e>
            <m:r>
              <w:rPr>
                <w:rFonts w:ascii="Cambria Math" w:hAnsi="Cambria Math"/>
              </w:rPr>
              <m:t>c</m:t>
            </m:r>
          </m:e>
          <m:sub>
            <m:r>
              <w:rPr>
                <w:rFonts w:ascii="Cambria Math" w:hAnsi="Cambria Math"/>
              </w:rPr>
              <m:t>c</m:t>
            </m:r>
          </m:sub>
        </m:sSub>
      </m:oMath>
      <w:r w:rsidR="00E873C9" w:rsidRPr="00E13394">
        <w:t>= R$3,28/unid (</w:t>
      </w:r>
      <w:r w:rsidR="00A23542">
        <w:t>Martins</w:t>
      </w:r>
      <w:r w:rsidR="00E873C9" w:rsidRPr="00E13394">
        <w:t>, 2018).</w:t>
      </w:r>
    </w:p>
    <w:p w14:paraId="023032B5" w14:textId="77777777" w:rsidR="00407DBD" w:rsidRPr="00E13394" w:rsidRDefault="00931F6F" w:rsidP="00C4243B">
      <w:pPr>
        <w:pStyle w:val="Paragraphcilamce2013"/>
      </w:pPr>
      <w:r w:rsidRPr="00E13394">
        <w:t xml:space="preserve">A partir dos dados </w:t>
      </w:r>
      <w:r w:rsidR="00052E0A" w:rsidRPr="00E13394">
        <w:t>de entrada</w:t>
      </w:r>
      <w:r w:rsidRPr="00E13394">
        <w:t>, o programa cria outras variáveis que são utilizadas no cálculo da função objetivo e</w:t>
      </w:r>
      <w:r w:rsidR="00052E0A" w:rsidRPr="00E13394">
        <w:t xml:space="preserve"> das</w:t>
      </w:r>
      <w:r w:rsidRPr="00E13394">
        <w:t xml:space="preserve"> restrições com base no dimensionamento proposto pela ABNT NBR 8800</w:t>
      </w:r>
      <w:r w:rsidR="00052E0A" w:rsidRPr="00E13394">
        <w:t>:</w:t>
      </w:r>
      <w:r w:rsidRPr="00E13394">
        <w:t>2008. Desta forma, o cálculo da largura efetiva (</w:t>
      </w:r>
      <m:oMath>
        <m:sSub>
          <m:sSubPr>
            <m:ctrlPr>
              <w:rPr>
                <w:rFonts w:ascii="Cambria Math" w:hAnsi="Cambria Math"/>
                <w:i/>
              </w:rPr>
            </m:ctrlPr>
          </m:sSubPr>
          <m:e>
            <m:r>
              <w:rPr>
                <w:rFonts w:ascii="Cambria Math" w:hAnsi="Cambria Math"/>
              </w:rPr>
              <m:t>b</m:t>
            </m:r>
          </m:e>
          <m:sub>
            <m:r>
              <w:rPr>
                <w:rFonts w:ascii="Cambria Math" w:hAnsi="Cambria Math"/>
              </w:rPr>
              <m:t>ef</m:t>
            </m:r>
          </m:sub>
        </m:sSub>
      </m:oMath>
      <w:r w:rsidRPr="00E13394">
        <w:t xml:space="preserve">) </w:t>
      </w:r>
      <w:r w:rsidR="00052E0A" w:rsidRPr="00E13394">
        <w:t xml:space="preserve">é </w:t>
      </w:r>
      <w:r w:rsidRPr="00E13394">
        <w:t xml:space="preserve">feito </w:t>
      </w:r>
      <w:r w:rsidR="00024239" w:rsidRPr="00E13394">
        <w:t>conforme</w:t>
      </w:r>
      <w:r w:rsidR="00024239">
        <w:t xml:space="preserve"> </w:t>
      </w:r>
      <w:r w:rsidR="00024239" w:rsidRPr="00E13394">
        <w:t>a</w:t>
      </w:r>
      <w:r w:rsidR="00CB7D28" w:rsidRPr="00E13394">
        <w:t xml:space="preserve"> </w:t>
      </w:r>
      <w:r w:rsidR="00590959" w:rsidRPr="00E13394">
        <w:t>Eq.</w:t>
      </w:r>
      <w:r w:rsidRPr="00E13394">
        <w:t xml:space="preserve"> 3</w:t>
      </w:r>
      <w:r w:rsidR="00F236B9" w:rsidRPr="00E13394">
        <w:t xml:space="preserve">. </w:t>
      </w:r>
      <w:r w:rsidR="00024239" w:rsidRPr="00E13394">
        <w:t>A</w:t>
      </w:r>
      <w:r w:rsidR="00024239">
        <w:t xml:space="preserve"> </w:t>
      </w:r>
      <w:r w:rsidR="00024239" w:rsidRPr="00E13394">
        <w:t>resistência</w:t>
      </w:r>
      <w:r w:rsidRPr="00E13394">
        <w:t xml:space="preserve"> de cálculo do concreto à compressão (</w:t>
      </w:r>
      <m:oMath>
        <m:sSub>
          <m:sSubPr>
            <m:ctrlPr>
              <w:rPr>
                <w:rFonts w:ascii="Cambria Math" w:hAnsi="Cambria Math"/>
                <w:i/>
              </w:rPr>
            </m:ctrlPr>
          </m:sSubPr>
          <m:e>
            <m:r>
              <w:rPr>
                <w:rFonts w:ascii="Cambria Math" w:hAnsi="Cambria Math"/>
              </w:rPr>
              <m:t>f</m:t>
            </m:r>
          </m:e>
          <m:sub>
            <m:r>
              <w:rPr>
                <w:rFonts w:ascii="Cambria Math" w:hAnsi="Cambria Math"/>
              </w:rPr>
              <m:t>cd</m:t>
            </m:r>
          </m:sub>
        </m:sSub>
      </m:oMath>
      <w:r w:rsidRPr="00E13394">
        <w:t xml:space="preserve">), </w:t>
      </w:r>
      <w:r w:rsidR="00291D3F" w:rsidRPr="00E13394">
        <w:t xml:space="preserve">a </w:t>
      </w:r>
      <w:r w:rsidRPr="00E13394">
        <w:t>resistência de cálculo do aço estrutural (</w:t>
      </w:r>
      <m:oMath>
        <m:sSub>
          <m:sSubPr>
            <m:ctrlPr>
              <w:rPr>
                <w:rFonts w:ascii="Cambria Math" w:hAnsi="Cambria Math"/>
                <w:i/>
              </w:rPr>
            </m:ctrlPr>
          </m:sSubPr>
          <m:e>
            <m:r>
              <w:rPr>
                <w:rFonts w:ascii="Cambria Math" w:hAnsi="Cambria Math"/>
              </w:rPr>
              <m:t>f</m:t>
            </m:r>
          </m:e>
          <m:sub>
            <m:r>
              <w:rPr>
                <w:rFonts w:ascii="Cambria Math" w:hAnsi="Cambria Math"/>
              </w:rPr>
              <m:t>yd</m:t>
            </m:r>
          </m:sub>
        </m:sSub>
      </m:oMath>
      <w:r w:rsidRPr="00E13394">
        <w:t>) e o módulo de elasticidade do concreto (</w:t>
      </w:r>
      <m:oMath>
        <m:sSub>
          <m:sSubPr>
            <m:ctrlPr>
              <w:rPr>
                <w:rFonts w:ascii="Cambria Math" w:hAnsi="Cambria Math"/>
                <w:i/>
              </w:rPr>
            </m:ctrlPr>
          </m:sSubPr>
          <m:e>
            <m:r>
              <w:rPr>
                <w:rFonts w:ascii="Cambria Math" w:hAnsi="Cambria Math"/>
              </w:rPr>
              <m:t>E</m:t>
            </m:r>
          </m:e>
          <m:sub>
            <m:r>
              <w:rPr>
                <w:rFonts w:ascii="Cambria Math" w:hAnsi="Cambria Math"/>
              </w:rPr>
              <m:t>c</m:t>
            </m:r>
          </m:sub>
        </m:sSub>
      </m:oMath>
      <w:r w:rsidRPr="00E13394">
        <w:t>)</w:t>
      </w:r>
      <w:r w:rsidR="00F236B9" w:rsidRPr="00E13394">
        <w:t xml:space="preserve"> são determinados pelas </w:t>
      </w:r>
      <w:r w:rsidRPr="00E13394">
        <w:t xml:space="preserve">equações </w:t>
      </w:r>
      <w:r w:rsidR="00291D3F" w:rsidRPr="00E13394">
        <w:t>4 a 7.</w:t>
      </w:r>
    </w:p>
    <w:p w14:paraId="0E160ACC" w14:textId="77777777" w:rsidR="005E2D49" w:rsidRPr="00E13394" w:rsidRDefault="002D02F0" w:rsidP="00C77239">
      <w:pPr>
        <w:pStyle w:val="Equationcilamce2013"/>
      </w:pPr>
      <m:oMath>
        <m:sSub>
          <m:sSubPr>
            <m:ctrlPr>
              <w:rPr>
                <w:rFonts w:ascii="Cambria Math" w:hAnsi="Cambria Math"/>
              </w:rPr>
            </m:ctrlPr>
          </m:sSubPr>
          <m:e>
            <m:r>
              <w:rPr>
                <w:rFonts w:ascii="Cambria Math" w:hAnsi="Cambria Math"/>
              </w:rPr>
              <m:t>b</m:t>
            </m:r>
          </m:e>
          <m:sub>
            <m:r>
              <w:rPr>
                <w:rFonts w:ascii="Cambria Math" w:hAnsi="Cambria Math"/>
              </w:rPr>
              <m:t>ef</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f>
                  <m:fPr>
                    <m:type m:val="skw"/>
                    <m:ctrlPr>
                      <w:rPr>
                        <w:rFonts w:ascii="Cambria Math" w:hAnsi="Cambria Math"/>
                      </w:rPr>
                    </m:ctrlPr>
                  </m:fPr>
                  <m:num>
                    <m:r>
                      <w:rPr>
                        <w:rFonts w:ascii="Cambria Math" w:hAnsi="Cambria Math"/>
                      </w:rPr>
                      <m:t>L</m:t>
                    </m:r>
                  </m:num>
                  <m:den>
                    <m:r>
                      <m:rPr>
                        <m:sty m:val="p"/>
                      </m:rPr>
                      <w:rPr>
                        <w:rFonts w:ascii="Cambria Math" w:hAnsi="Cambria Math"/>
                      </w:rPr>
                      <m:t>8</m:t>
                    </m:r>
                  </m:den>
                </m:f>
                <m:r>
                  <m:rPr>
                    <m:sty m:val="p"/>
                  </m:rPr>
                  <w:rPr>
                    <w:rFonts w:ascii="Cambria Math" w:hAnsi="Cambria Math"/>
                  </w:rPr>
                  <m:t xml:space="preserve"> , </m:t>
                </m:r>
                <m:f>
                  <m:fPr>
                    <m:type m:val="skw"/>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esq</m:t>
                        </m:r>
                      </m:sub>
                    </m:sSub>
                  </m:num>
                  <m:den>
                    <m:r>
                      <m:rPr>
                        <m:sty m:val="p"/>
                      </m:rPr>
                      <w:rPr>
                        <w:rFonts w:ascii="Cambria Math" w:hAnsi="Cambria Math"/>
                      </w:rPr>
                      <m:t>2</m:t>
                    </m:r>
                  </m:den>
                </m:f>
              </m:e>
            </m:d>
          </m:e>
        </m:func>
        <m:r>
          <m:rPr>
            <m:sty m:val="p"/>
          </m:rPr>
          <w:rPr>
            <w:rFonts w:ascii="Cambria Math" w:hAnsi="Cambria Math"/>
          </w:rPr>
          <m:t>+min⁡</m:t>
        </m:r>
        <m:d>
          <m:dPr>
            <m:ctrlPr>
              <w:rPr>
                <w:rFonts w:ascii="Cambria Math" w:hAnsi="Cambria Math"/>
              </w:rPr>
            </m:ctrlPr>
          </m:dPr>
          <m:e>
            <m:f>
              <m:fPr>
                <m:type m:val="skw"/>
                <m:ctrlPr>
                  <w:rPr>
                    <w:rFonts w:ascii="Cambria Math" w:hAnsi="Cambria Math"/>
                  </w:rPr>
                </m:ctrlPr>
              </m:fPr>
              <m:num>
                <m:r>
                  <w:rPr>
                    <w:rFonts w:ascii="Cambria Math" w:hAnsi="Cambria Math"/>
                  </w:rPr>
                  <m:t>L</m:t>
                </m:r>
              </m:num>
              <m:den>
                <m:r>
                  <m:rPr>
                    <m:sty m:val="p"/>
                  </m:rPr>
                  <w:rPr>
                    <w:rFonts w:ascii="Cambria Math" w:hAnsi="Cambria Math"/>
                  </w:rPr>
                  <m:t>8</m:t>
                </m:r>
              </m:den>
            </m:f>
            <m:r>
              <m:rPr>
                <m:sty m:val="p"/>
              </m:rPr>
              <w:rPr>
                <w:rFonts w:ascii="Cambria Math" w:hAnsi="Cambria Math"/>
              </w:rPr>
              <m:t xml:space="preserve"> , </m:t>
            </m:r>
            <m:f>
              <m:fPr>
                <m:type m:val="skw"/>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dir</m:t>
                    </m:r>
                  </m:sub>
                </m:sSub>
              </m:num>
              <m:den>
                <m:r>
                  <m:rPr>
                    <m:sty m:val="p"/>
                  </m:rPr>
                  <w:rPr>
                    <w:rFonts w:ascii="Cambria Math" w:hAnsi="Cambria Math"/>
                  </w:rPr>
                  <m:t>2</m:t>
                </m:r>
              </m:den>
            </m:f>
          </m:e>
        </m:d>
      </m:oMath>
      <w:r w:rsidR="005E2D49" w:rsidRPr="00E13394">
        <w:tab/>
        <w:t>(3)</w:t>
      </w:r>
    </w:p>
    <w:p w14:paraId="7EA8DAB2" w14:textId="77777777" w:rsidR="005E2D49" w:rsidRPr="00E13394" w:rsidRDefault="002D02F0" w:rsidP="00F961CF">
      <w:pPr>
        <w:pStyle w:val="Equationcilamce2013"/>
      </w:pPr>
      <m:oMath>
        <m:sSub>
          <m:sSubPr>
            <m:ctrlPr>
              <w:rPr>
                <w:rFonts w:ascii="Cambria Math" w:hAnsi="Cambria Math"/>
              </w:rPr>
            </m:ctrlPr>
          </m:sSubPr>
          <m:e>
            <m:r>
              <w:rPr>
                <w:rFonts w:ascii="Cambria Math" w:hAnsi="Cambria Math"/>
              </w:rPr>
              <m:t>f</m:t>
            </m:r>
          </m:e>
          <m:sub>
            <m:r>
              <w:rPr>
                <w:rFonts w:ascii="Cambria Math" w:hAnsi="Cambria Math"/>
              </w:rPr>
              <m:t>cd</m:t>
            </m:r>
          </m:sub>
        </m:sSub>
        <m:r>
          <m:rPr>
            <m:sty m:val="p"/>
          </m:rPr>
          <w:rPr>
            <w:rFonts w:ascii="Cambria Math" w:hAnsi="Cambria Math"/>
          </w:rPr>
          <m:t>=</m:t>
        </m:r>
        <m:f>
          <m:fPr>
            <m:type m:val="skw"/>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ck</m:t>
                </m:r>
              </m:sub>
            </m:sSub>
          </m:num>
          <m:den>
            <m:r>
              <m:rPr>
                <m:sty m:val="p"/>
              </m:rPr>
              <w:rPr>
                <w:rFonts w:ascii="Cambria Math" w:hAnsi="Cambria Math"/>
              </w:rPr>
              <m:t>1,4</m:t>
            </m:r>
          </m:den>
        </m:f>
      </m:oMath>
      <w:r w:rsidR="005E2D49" w:rsidRPr="00E13394">
        <w:tab/>
        <w:t>(4)</w:t>
      </w:r>
    </w:p>
    <w:p w14:paraId="2EDAE46A" w14:textId="77777777" w:rsidR="005E2D49" w:rsidRPr="00E13394" w:rsidRDefault="002D02F0" w:rsidP="00713CC1">
      <w:pPr>
        <w:pStyle w:val="Equationcilamce2013"/>
      </w:pPr>
      <m:oMath>
        <m:sSub>
          <m:sSubPr>
            <m:ctrlPr>
              <w:rPr>
                <w:rFonts w:ascii="Cambria Math" w:hAnsi="Cambria Math"/>
              </w:rPr>
            </m:ctrlPr>
          </m:sSubPr>
          <m:e>
            <m:r>
              <w:rPr>
                <w:rFonts w:ascii="Cambria Math" w:hAnsi="Cambria Math"/>
              </w:rPr>
              <m:t>f</m:t>
            </m:r>
          </m:e>
          <m:sub>
            <m:r>
              <w:rPr>
                <w:rFonts w:ascii="Cambria Math" w:hAnsi="Cambria Math"/>
              </w:rPr>
              <m:t>yd</m:t>
            </m:r>
          </m:sub>
        </m:sSub>
        <m:r>
          <m:rPr>
            <m:sty m:val="p"/>
          </m:rPr>
          <w:rPr>
            <w:rFonts w:ascii="Cambria Math" w:hAnsi="Cambria Math"/>
          </w:rPr>
          <m:t>=</m:t>
        </m:r>
        <m:f>
          <m:fPr>
            <m:type m:val="skw"/>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yk</m:t>
                </m:r>
              </m:sub>
            </m:sSub>
          </m:num>
          <m:den>
            <m:r>
              <m:rPr>
                <m:sty m:val="p"/>
              </m:rPr>
              <w:rPr>
                <w:rFonts w:ascii="Cambria Math" w:hAnsi="Cambria Math"/>
              </w:rPr>
              <m:t>1,1</m:t>
            </m:r>
          </m:den>
        </m:f>
      </m:oMath>
      <w:r w:rsidR="005E2D49" w:rsidRPr="00E13394">
        <w:tab/>
        <w:t>(5)</w:t>
      </w:r>
    </w:p>
    <w:p w14:paraId="1E7972D4" w14:textId="77777777" w:rsidR="005E2D49" w:rsidRPr="00E13394" w:rsidRDefault="002D02F0" w:rsidP="00713CC1">
      <w:pPr>
        <w:pStyle w:val="Equationcilamce2013"/>
      </w:pPr>
      <m:oMath>
        <m:sSub>
          <m:sSubPr>
            <m:ctrlPr>
              <w:rPr>
                <w:rFonts w:ascii="Cambria Math" w:hAnsi="Cambria Math"/>
              </w:rPr>
            </m:ctrlPr>
          </m:sSubPr>
          <m:e>
            <m:r>
              <w:rPr>
                <w:rFonts w:ascii="Cambria Math" w:hAnsi="Cambria Math"/>
              </w:rPr>
              <m:t>E</m:t>
            </m:r>
          </m:e>
          <m:sub>
            <m:r>
              <w:rPr>
                <w:rFonts w:ascii="Cambria Math" w:hAnsi="Cambria Math"/>
              </w:rPr>
              <m:t>c</m:t>
            </m:r>
          </m:sub>
        </m:sSub>
        <m:r>
          <m:rPr>
            <m:sty m:val="p"/>
          </m:rPr>
          <w:rPr>
            <w:rFonts w:ascii="Cambria Math" w:hAnsi="Cambria Math"/>
          </w:rPr>
          <m:t xml:space="preserve">=5600 </m:t>
        </m:r>
        <m:sSub>
          <m:sSubPr>
            <m:ctrlPr>
              <w:rPr>
                <w:rFonts w:ascii="Cambria Math" w:hAnsi="Cambria Math"/>
              </w:rPr>
            </m:ctrlPr>
          </m:sSubPr>
          <m:e>
            <m:r>
              <w:rPr>
                <w:rFonts w:ascii="Cambria Math" w:hAnsi="Cambria Math"/>
              </w:rPr>
              <m:t>α</m:t>
            </m:r>
          </m:e>
          <m:sub>
            <m:r>
              <w:rPr>
                <w:rFonts w:ascii="Cambria Math" w:hAnsi="Cambria Math"/>
              </w:rPr>
              <m:t>i</m:t>
            </m:r>
          </m:sub>
        </m:sSub>
        <m:sSub>
          <m:sSubPr>
            <m:ctrlPr>
              <w:rPr>
                <w:rFonts w:ascii="Cambria Math" w:hAnsi="Cambria Math"/>
              </w:rPr>
            </m:ctrlPr>
          </m:sSubPr>
          <m:e>
            <m:r>
              <w:rPr>
                <w:rFonts w:ascii="Cambria Math" w:hAnsi="Cambria Math"/>
              </w:rPr>
              <m:t>α</m:t>
            </m:r>
          </m:e>
          <m:sub>
            <m:r>
              <w:rPr>
                <w:rFonts w:ascii="Cambria Math" w:hAnsi="Cambria Math"/>
              </w:rPr>
              <m:t>e</m:t>
            </m:r>
          </m:sub>
        </m:sSub>
        <m:rad>
          <m:radPr>
            <m:degHide m:val="1"/>
            <m:ctrlPr>
              <w:rPr>
                <w:rFonts w:ascii="Cambria Math" w:hAnsi="Cambria Math"/>
              </w:rPr>
            </m:ctrlPr>
          </m:radPr>
          <m:deg/>
          <m:e>
            <m:sSub>
              <m:sSubPr>
                <m:ctrlPr>
                  <w:rPr>
                    <w:rFonts w:ascii="Cambria Math" w:hAnsi="Cambria Math"/>
                  </w:rPr>
                </m:ctrlPr>
              </m:sSubPr>
              <m:e>
                <m:r>
                  <w:rPr>
                    <w:rFonts w:ascii="Cambria Math" w:hAnsi="Cambria Math"/>
                  </w:rPr>
                  <m:t>f</m:t>
                </m:r>
              </m:e>
              <m:sub>
                <m:r>
                  <w:rPr>
                    <w:rFonts w:ascii="Cambria Math" w:hAnsi="Cambria Math"/>
                  </w:rPr>
                  <m:t>ck</m:t>
                </m:r>
              </m:sub>
            </m:sSub>
          </m:e>
        </m:rad>
      </m:oMath>
      <w:r w:rsidR="005E2D49" w:rsidRPr="00E13394">
        <w:tab/>
        <w:t>(6)</w:t>
      </w:r>
    </w:p>
    <w:p w14:paraId="3436EAF6" w14:textId="77777777" w:rsidR="005E2D49" w:rsidRPr="00E13394" w:rsidRDefault="002D02F0" w:rsidP="00713CC1">
      <w:pPr>
        <w:pStyle w:val="Equationcilamce2013"/>
      </w:pPr>
      <m:oMath>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 xml:space="preserve">=0,8+0,2 </m:t>
        </m:r>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ck</m:t>
                </m:r>
              </m:sub>
            </m:sSub>
          </m:num>
          <m:den>
            <m:r>
              <m:rPr>
                <m:sty m:val="p"/>
              </m:rPr>
              <w:rPr>
                <w:rFonts w:ascii="Cambria Math" w:hAnsi="Cambria Math"/>
              </w:rPr>
              <m:t>80</m:t>
            </m:r>
          </m:den>
        </m:f>
      </m:oMath>
      <w:r w:rsidR="005E2D49" w:rsidRPr="00E13394">
        <w:tab/>
        <w:t>(7)</w:t>
      </w:r>
    </w:p>
    <w:p w14:paraId="39E09ED5" w14:textId="77777777" w:rsidR="00407DBD" w:rsidRPr="00E13394" w:rsidRDefault="00407DBD" w:rsidP="00882975">
      <w:pPr>
        <w:pStyle w:val="Paragraphcilamce2013"/>
      </w:pPr>
      <w:r w:rsidRPr="00E13394">
        <w:t>O</w:t>
      </w:r>
      <w:r w:rsidR="00291D3F" w:rsidRPr="00E13394">
        <w:t>nde</w:t>
      </w:r>
      <m:oMath>
        <m:sSub>
          <m:sSubPr>
            <m:ctrlPr>
              <w:rPr>
                <w:rFonts w:ascii="Cambria Math" w:hAnsi="Cambria Math"/>
                <w:i/>
              </w:rPr>
            </m:ctrlPr>
          </m:sSubPr>
          <m:e>
            <m:r>
              <w:rPr>
                <w:rFonts w:ascii="Cambria Math" w:hAnsi="Cambria Math"/>
              </w:rPr>
              <m:t>α</m:t>
            </m:r>
          </m:e>
          <m:sub>
            <m:r>
              <w:rPr>
                <w:rFonts w:ascii="Cambria Math" w:hAnsi="Cambria Math"/>
              </w:rPr>
              <m:t>e</m:t>
            </m:r>
          </m:sub>
        </m:sSub>
        <m:r>
          <w:rPr>
            <w:rFonts w:ascii="Cambria Math" w:hAnsi="Cambria Math"/>
          </w:rPr>
          <m:t>=1</m:t>
        </m:r>
      </m:oMath>
      <w:r w:rsidR="00291D3F" w:rsidRPr="00E13394">
        <w:t xml:space="preserve"> é para brita de granito e gnaisse (o tipo mais comumente comercializado). </w:t>
      </w:r>
    </w:p>
    <w:p w14:paraId="793A2572" w14:textId="77777777" w:rsidR="00407DBD" w:rsidRPr="00E13394" w:rsidRDefault="00924E8C" w:rsidP="00C4243B">
      <w:pPr>
        <w:pStyle w:val="Paragraphcilamce2013"/>
      </w:pPr>
      <w:r w:rsidRPr="00E13394">
        <w:t xml:space="preserve">O cálculo dos esforços solicitantes é realizado conforme equações </w:t>
      </w:r>
      <w:r w:rsidR="00CE0E09" w:rsidRPr="00E13394">
        <w:t>8 e 9</w:t>
      </w:r>
      <w:r w:rsidRPr="00E13394">
        <w:t xml:space="preserve">, separando as cargas antes e depois da cura, sendo a </w:t>
      </w:r>
      <w:r w:rsidR="00590959" w:rsidRPr="00E13394">
        <w:t>Eq.</w:t>
      </w:r>
      <w:r w:rsidRPr="00E13394">
        <w:t xml:space="preserve"> 8 o momento solicitante de cálculo, e a </w:t>
      </w:r>
      <w:r w:rsidR="00590959" w:rsidRPr="00E13394">
        <w:t>Eq.</w:t>
      </w:r>
      <w:r w:rsidRPr="00E13394">
        <w:t xml:space="preserve"> 9 o cortante solicitante de cálculo</w:t>
      </w:r>
      <w:r w:rsidR="00CE0E09" w:rsidRPr="00E13394">
        <w:t>.</w:t>
      </w:r>
    </w:p>
    <w:p w14:paraId="46BB7EF9" w14:textId="77777777" w:rsidR="007D1BD8" w:rsidRPr="00E13394" w:rsidRDefault="002D02F0" w:rsidP="00C77239">
      <w:pPr>
        <w:pStyle w:val="Equationcilamce2013"/>
      </w:pPr>
      <m:oMath>
        <m:sSub>
          <m:sSubPr>
            <m:ctrlPr>
              <w:rPr>
                <w:rFonts w:ascii="Cambria Math" w:hAnsi="Cambria Math"/>
              </w:rPr>
            </m:ctrlPr>
          </m:sSubPr>
          <m:e>
            <m:r>
              <w:rPr>
                <w:rFonts w:ascii="Cambria Math" w:hAnsi="Cambria Math"/>
              </w:rPr>
              <m:t>M</m:t>
            </m:r>
          </m:e>
          <m:sub>
            <m:r>
              <w:rPr>
                <w:rFonts w:ascii="Cambria Math" w:hAnsi="Cambria Math"/>
              </w:rPr>
              <m:t>Sd</m:t>
            </m:r>
          </m:sub>
        </m:sSub>
        <m:r>
          <m:rPr>
            <m:sty m:val="p"/>
          </m:rPr>
          <w:rPr>
            <w:rFonts w:ascii="Cambria Math" w:hAnsi="Cambria Math"/>
          </w:rPr>
          <m:t>=</m:t>
        </m:r>
        <m:f>
          <m:fPr>
            <m:ctrlPr>
              <w:rPr>
                <w:rFonts w:ascii="Cambria Math" w:hAnsi="Cambria Math"/>
              </w:rPr>
            </m:ctrlPr>
          </m:fPr>
          <m:num>
            <m:r>
              <w:rPr>
                <w:rFonts w:ascii="Cambria Math" w:hAnsi="Cambria Math"/>
              </w:rPr>
              <m:t>q</m:t>
            </m:r>
            <m:sSup>
              <m:sSupPr>
                <m:ctrlPr>
                  <w:rPr>
                    <w:rFonts w:ascii="Cambria Math" w:hAnsi="Cambria Math"/>
                  </w:rPr>
                </m:ctrlPr>
              </m:sSupPr>
              <m:e>
                <m:r>
                  <w:rPr>
                    <w:rFonts w:ascii="Cambria Math" w:hAnsi="Cambria Math"/>
                  </w:rPr>
                  <m:t>L</m:t>
                </m:r>
              </m:e>
              <m:sup>
                <m:r>
                  <m:rPr>
                    <m:sty m:val="p"/>
                  </m:rPr>
                  <w:rPr>
                    <w:rFonts w:ascii="Cambria Math" w:hAnsi="Cambria Math"/>
                  </w:rPr>
                  <m:t>2</m:t>
                </m:r>
              </m:sup>
            </m:sSup>
          </m:num>
          <m:den>
            <m:r>
              <m:rPr>
                <m:sty m:val="p"/>
              </m:rPr>
              <w:rPr>
                <w:rFonts w:ascii="Cambria Math" w:hAnsi="Cambria Math"/>
              </w:rPr>
              <m:t>8</m:t>
            </m:r>
          </m:den>
        </m:f>
      </m:oMath>
      <w:r w:rsidR="007D1BD8" w:rsidRPr="00E13394">
        <w:tab/>
        <w:t>(8)</w:t>
      </w:r>
    </w:p>
    <w:p w14:paraId="2202FA57" w14:textId="77777777" w:rsidR="007D1BD8" w:rsidRPr="00E13394" w:rsidRDefault="002D02F0" w:rsidP="00F961CF">
      <w:pPr>
        <w:pStyle w:val="Equationcilamce2013"/>
      </w:pPr>
      <m:oMath>
        <m:sSub>
          <m:sSubPr>
            <m:ctrlPr>
              <w:rPr>
                <w:rFonts w:ascii="Cambria Math" w:hAnsi="Cambria Math"/>
              </w:rPr>
            </m:ctrlPr>
          </m:sSubPr>
          <m:e>
            <m:r>
              <w:rPr>
                <w:rFonts w:ascii="Cambria Math" w:hAnsi="Cambria Math"/>
              </w:rPr>
              <m:t>V</m:t>
            </m:r>
          </m:e>
          <m:sub>
            <m:r>
              <w:rPr>
                <w:rFonts w:ascii="Cambria Math" w:hAnsi="Cambria Math"/>
              </w:rPr>
              <m:t>Sd</m:t>
            </m:r>
          </m:sub>
        </m:sSub>
        <m:r>
          <m:rPr>
            <m:sty m:val="p"/>
          </m:rPr>
          <w:rPr>
            <w:rFonts w:ascii="Cambria Math" w:hAnsi="Cambria Math"/>
          </w:rPr>
          <m:t>=</m:t>
        </m:r>
        <m:f>
          <m:fPr>
            <m:ctrlPr>
              <w:rPr>
                <w:rFonts w:ascii="Cambria Math" w:hAnsi="Cambria Math"/>
              </w:rPr>
            </m:ctrlPr>
          </m:fPr>
          <m:num>
            <m:r>
              <w:rPr>
                <w:rFonts w:ascii="Cambria Math" w:hAnsi="Cambria Math"/>
              </w:rPr>
              <m:t>qL</m:t>
            </m:r>
          </m:num>
          <m:den>
            <m:r>
              <m:rPr>
                <m:sty m:val="p"/>
              </m:rPr>
              <w:rPr>
                <w:rFonts w:ascii="Cambria Math" w:hAnsi="Cambria Math"/>
              </w:rPr>
              <m:t>2</m:t>
            </m:r>
          </m:den>
        </m:f>
      </m:oMath>
      <w:r w:rsidR="007D1BD8" w:rsidRPr="00E13394">
        <w:tab/>
        <w:t>(9)</w:t>
      </w:r>
    </w:p>
    <w:p w14:paraId="674A93F3" w14:textId="77777777" w:rsidR="00407DBD" w:rsidRPr="00E13394" w:rsidRDefault="007D1BD8" w:rsidP="00882975">
      <w:pPr>
        <w:pStyle w:val="Paragraphcilamce2013"/>
      </w:pPr>
      <w:r w:rsidRPr="00E13394">
        <w:t>O cálculo do número de conectores necessários para obter interação completa entre o aço e o concreto</w:t>
      </w:r>
      <w:r w:rsidR="00CE0E09" w:rsidRPr="00E13394">
        <w:t>,</w:t>
      </w:r>
      <m:oMath>
        <m:r>
          <w:rPr>
            <w:rFonts w:ascii="Cambria Math" w:hAnsi="Cambria Math"/>
          </w:rPr>
          <m:t>n</m:t>
        </m:r>
      </m:oMath>
      <w:r w:rsidR="00CE0E09" w:rsidRPr="00E13394">
        <w:t xml:space="preserve">da Eq. 10, </w:t>
      </w:r>
      <w:r w:rsidRPr="00E13394">
        <w:t>é feito com base na força solicitante horizontal</w:t>
      </w:r>
      <w:r w:rsidR="00CE0E09" w:rsidRPr="00E13394">
        <w:t>, Eq.11.</w:t>
      </w:r>
    </w:p>
    <w:p w14:paraId="331AC1E5" w14:textId="77777777" w:rsidR="007D1BD8" w:rsidRPr="00E13394" w:rsidRDefault="007D1BD8" w:rsidP="00C77239">
      <w:pPr>
        <w:pStyle w:val="Equationcilamce2013"/>
      </w:pPr>
      <m:oMath>
        <m:r>
          <w:rPr>
            <w:rFonts w:ascii="Cambria Math" w:hAnsi="Cambria Math"/>
          </w:rPr>
          <m:t>n</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Rd</m:t>
                </m:r>
              </m:sub>
            </m:sSub>
          </m:num>
          <m:den>
            <m:sSub>
              <m:sSubPr>
                <m:ctrlPr>
                  <w:rPr>
                    <w:rFonts w:ascii="Cambria Math" w:hAnsi="Cambria Math"/>
                  </w:rPr>
                </m:ctrlPr>
              </m:sSubPr>
              <m:e>
                <m:r>
                  <w:rPr>
                    <w:rFonts w:ascii="Cambria Math" w:hAnsi="Cambria Math"/>
                  </w:rPr>
                  <m:t>F</m:t>
                </m:r>
              </m:e>
              <m:sub>
                <m:r>
                  <w:rPr>
                    <w:rFonts w:ascii="Cambria Math" w:hAnsi="Cambria Math"/>
                  </w:rPr>
                  <m:t>hd</m:t>
                </m:r>
              </m:sub>
            </m:sSub>
          </m:den>
        </m:f>
      </m:oMath>
      <w:r w:rsidRPr="00E13394">
        <w:tab/>
        <w:t>(10)</w:t>
      </w:r>
    </w:p>
    <w:p w14:paraId="248D4842" w14:textId="77777777" w:rsidR="007D1BD8" w:rsidRPr="00E13394" w:rsidRDefault="002D02F0" w:rsidP="00F961CF">
      <w:pPr>
        <w:pStyle w:val="Equationcilamce2013"/>
      </w:pPr>
      <m:oMath>
        <m:sSub>
          <m:sSubPr>
            <m:ctrlPr>
              <w:rPr>
                <w:rFonts w:ascii="Cambria Math" w:hAnsi="Cambria Math"/>
              </w:rPr>
            </m:ctrlPr>
          </m:sSubPr>
          <m:e>
            <m:r>
              <w:rPr>
                <w:rFonts w:ascii="Cambria Math" w:hAnsi="Cambria Math"/>
              </w:rPr>
              <m:t>F</m:t>
            </m:r>
          </m:e>
          <m:sub>
            <m:r>
              <w:rPr>
                <w:rFonts w:ascii="Cambria Math" w:hAnsi="Cambria Math"/>
              </w:rPr>
              <m:t>hd</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r>
              <m:rPr>
                <m:sty m:val="p"/>
              </m:rPr>
              <w:rPr>
                <w:rFonts w:ascii="Cambria Math" w:hAnsi="Cambria Math"/>
              </w:rPr>
              <m:t xml:space="preserve">(0,85 </m:t>
            </m:r>
            <m:sSub>
              <m:sSubPr>
                <m:ctrlPr>
                  <w:rPr>
                    <w:rFonts w:ascii="Cambria Math" w:hAnsi="Cambria Math"/>
                  </w:rPr>
                </m:ctrlPr>
              </m:sSubPr>
              <m:e>
                <m:r>
                  <w:rPr>
                    <w:rFonts w:ascii="Cambria Math" w:hAnsi="Cambria Math"/>
                  </w:rPr>
                  <m:t>f</m:t>
                </m:r>
              </m:e>
              <m:sub>
                <m:r>
                  <w:rPr>
                    <w:rFonts w:ascii="Cambria Math" w:hAnsi="Cambria Math"/>
                  </w:rPr>
                  <m:t>cd</m:t>
                </m:r>
              </m:sub>
            </m:sSub>
            <m:sSub>
              <m:sSubPr>
                <m:ctrlPr>
                  <w:rPr>
                    <w:rFonts w:ascii="Cambria Math" w:hAnsi="Cambria Math"/>
                  </w:rPr>
                </m:ctrlPr>
              </m:sSubPr>
              <m:e>
                <m:r>
                  <w:rPr>
                    <w:rFonts w:ascii="Cambria Math" w:hAnsi="Cambria Math"/>
                  </w:rPr>
                  <m:t>b</m:t>
                </m:r>
              </m:e>
              <m:sub>
                <m:r>
                  <w:rPr>
                    <w:rFonts w:ascii="Cambria Math" w:hAnsi="Cambria Math"/>
                  </w:rPr>
                  <m:t>ef</m:t>
                </m:r>
              </m:sub>
            </m:sSub>
            <m:sSub>
              <m:sSubPr>
                <m:ctrlPr>
                  <w:rPr>
                    <w:rFonts w:ascii="Cambria Math" w:hAnsi="Cambria Math"/>
                  </w:rPr>
                </m:ctrlPr>
              </m:sSubPr>
              <m:e>
                <m:r>
                  <w:rPr>
                    <w:rFonts w:ascii="Cambria Math" w:hAnsi="Cambria Math"/>
                  </w:rPr>
                  <m:t>t</m:t>
                </m:r>
              </m:e>
              <m:sub>
                <m:r>
                  <w:rPr>
                    <w:rFonts w:ascii="Cambria Math" w:hAnsi="Cambria Math"/>
                  </w:rPr>
                  <m:t>c</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A</m:t>
                </m:r>
              </m:e>
              <m:sub>
                <m:r>
                  <w:rPr>
                    <w:rFonts w:ascii="Cambria Math" w:hAnsi="Cambria Math"/>
                  </w:rPr>
                  <m:t>a</m:t>
                </m:r>
              </m:sub>
            </m:sSub>
            <m:sSub>
              <m:sSubPr>
                <m:ctrlPr>
                  <w:rPr>
                    <w:rFonts w:ascii="Cambria Math" w:hAnsi="Cambria Math"/>
                  </w:rPr>
                </m:ctrlPr>
              </m:sSubPr>
              <m:e>
                <m:r>
                  <w:rPr>
                    <w:rFonts w:ascii="Cambria Math" w:hAnsi="Cambria Math"/>
                  </w:rPr>
                  <m:t>f</m:t>
                </m:r>
              </m:e>
              <m:sub>
                <m:r>
                  <w:rPr>
                    <w:rFonts w:ascii="Cambria Math" w:hAnsi="Cambria Math"/>
                  </w:rPr>
                  <m:t>yd</m:t>
                </m:r>
              </m:sub>
            </m:sSub>
          </m:e>
        </m:func>
        <m:r>
          <m:rPr>
            <m:sty m:val="p"/>
          </m:rPr>
          <w:rPr>
            <w:rFonts w:ascii="Cambria Math" w:hAnsi="Cambria Math"/>
          </w:rPr>
          <m:t>)</m:t>
        </m:r>
      </m:oMath>
      <w:r w:rsidR="007D1BD8" w:rsidRPr="00E13394">
        <w:tab/>
        <w:t>(11)</w:t>
      </w:r>
    </w:p>
    <w:p w14:paraId="5B19CC30" w14:textId="77777777" w:rsidR="007D1BD8" w:rsidRPr="00E13394" w:rsidRDefault="002D02F0" w:rsidP="00713CC1">
      <w:pPr>
        <w:pStyle w:val="Equationcilamce2013"/>
      </w:pPr>
      <m:oMath>
        <m:sSub>
          <m:sSubPr>
            <m:ctrlPr>
              <w:rPr>
                <w:rFonts w:ascii="Cambria Math" w:hAnsi="Cambria Math"/>
              </w:rPr>
            </m:ctrlPr>
          </m:sSubPr>
          <m:e>
            <m:r>
              <w:rPr>
                <w:rFonts w:ascii="Cambria Math" w:hAnsi="Cambria Math"/>
              </w:rPr>
              <m:t>Q</m:t>
            </m:r>
          </m:e>
          <m:sub>
            <m:r>
              <w:rPr>
                <w:rFonts w:ascii="Cambria Math" w:hAnsi="Cambria Math"/>
              </w:rPr>
              <m:t>Rd</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g</m:t>
                            </m:r>
                          </m:sub>
                        </m:sSub>
                        <m:sSub>
                          <m:sSubPr>
                            <m:ctrlPr>
                              <w:rPr>
                                <w:rFonts w:ascii="Cambria Math" w:hAnsi="Cambria Math"/>
                              </w:rPr>
                            </m:ctrlPr>
                          </m:sSubPr>
                          <m:e>
                            <m:r>
                              <w:rPr>
                                <w:rFonts w:ascii="Cambria Math" w:hAnsi="Cambria Math"/>
                              </w:rPr>
                              <m:t>R</m:t>
                            </m:r>
                          </m:e>
                          <m:sub>
                            <m:r>
                              <w:rPr>
                                <w:rFonts w:ascii="Cambria Math" w:hAnsi="Cambria Math"/>
                              </w:rPr>
                              <m:t>p</m:t>
                            </m:r>
                          </m:sub>
                        </m:sSub>
                        <m:sSub>
                          <m:sSubPr>
                            <m:ctrlPr>
                              <w:rPr>
                                <w:rFonts w:ascii="Cambria Math" w:hAnsi="Cambria Math"/>
                              </w:rPr>
                            </m:ctrlPr>
                          </m:sSubPr>
                          <m:e>
                            <m:r>
                              <w:rPr>
                                <w:rFonts w:ascii="Cambria Math" w:hAnsi="Cambria Math"/>
                              </w:rPr>
                              <m:t>A</m:t>
                            </m:r>
                          </m:e>
                          <m:sub>
                            <m:r>
                              <w:rPr>
                                <w:rFonts w:ascii="Cambria Math" w:hAnsi="Cambria Math"/>
                              </w:rPr>
                              <m:t>cs</m:t>
                            </m:r>
                          </m:sub>
                        </m:sSub>
                        <m:sSub>
                          <m:sSubPr>
                            <m:ctrlPr>
                              <w:rPr>
                                <w:rFonts w:ascii="Cambria Math" w:hAnsi="Cambria Math"/>
                              </w:rPr>
                            </m:ctrlPr>
                          </m:sSubPr>
                          <m:e>
                            <m:r>
                              <w:rPr>
                                <w:rFonts w:ascii="Cambria Math" w:hAnsi="Cambria Math"/>
                              </w:rPr>
                              <m:t>f</m:t>
                            </m:r>
                          </m:e>
                          <m:sub>
                            <m:r>
                              <w:rPr>
                                <w:rFonts w:ascii="Cambria Math" w:hAnsi="Cambria Math"/>
                              </w:rPr>
                              <m:t>uk</m:t>
                            </m:r>
                          </m:sub>
                        </m:sSub>
                      </m:num>
                      <m:den>
                        <m:r>
                          <m:rPr>
                            <m:sty m:val="p"/>
                          </m:rPr>
                          <w:rPr>
                            <w:rFonts w:ascii="Cambria Math" w:hAnsi="Cambria Math"/>
                          </w:rPr>
                          <m:t>1,25</m:t>
                        </m:r>
                      </m:den>
                    </m:f>
                  </m:e>
                  <m:e>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cs</m:t>
                            </m:r>
                          </m:sub>
                        </m:sSub>
                        <m:rad>
                          <m:radPr>
                            <m:degHide m:val="1"/>
                            <m:ctrlPr>
                              <w:rPr>
                                <w:rFonts w:ascii="Cambria Math" w:hAnsi="Cambria Math"/>
                              </w:rPr>
                            </m:ctrlPr>
                          </m:radPr>
                          <m:deg/>
                          <m:e>
                            <m:sSub>
                              <m:sSubPr>
                                <m:ctrlPr>
                                  <w:rPr>
                                    <w:rFonts w:ascii="Cambria Math" w:hAnsi="Cambria Math"/>
                                  </w:rPr>
                                </m:ctrlPr>
                              </m:sSubPr>
                              <m:e>
                                <m:r>
                                  <w:rPr>
                                    <w:rFonts w:ascii="Cambria Math" w:hAnsi="Cambria Math"/>
                                  </w:rPr>
                                  <m:t>f</m:t>
                                </m:r>
                              </m:e>
                              <m:sub>
                                <m:r>
                                  <w:rPr>
                                    <w:rFonts w:ascii="Cambria Math" w:hAnsi="Cambria Math"/>
                                  </w:rPr>
                                  <m:t>ck</m:t>
                                </m:r>
                              </m:sub>
                            </m:sSub>
                            <m:sSub>
                              <m:sSubPr>
                                <m:ctrlPr>
                                  <w:rPr>
                                    <w:rFonts w:ascii="Cambria Math" w:hAnsi="Cambria Math"/>
                                  </w:rPr>
                                </m:ctrlPr>
                              </m:sSubPr>
                              <m:e>
                                <m:r>
                                  <w:rPr>
                                    <w:rFonts w:ascii="Cambria Math" w:hAnsi="Cambria Math"/>
                                  </w:rPr>
                                  <m:t>E</m:t>
                                </m:r>
                              </m:e>
                              <m:sub>
                                <m:r>
                                  <w:rPr>
                                    <w:rFonts w:ascii="Cambria Math" w:hAnsi="Cambria Math"/>
                                  </w:rPr>
                                  <m:t>c</m:t>
                                </m:r>
                              </m:sub>
                            </m:sSub>
                          </m:e>
                        </m:rad>
                      </m:num>
                      <m:den>
                        <m:r>
                          <m:rPr>
                            <m:sty m:val="p"/>
                          </m:rPr>
                          <w:rPr>
                            <w:rFonts w:ascii="Cambria Math" w:hAnsi="Cambria Math"/>
                          </w:rPr>
                          <m:t>2,5</m:t>
                        </m:r>
                      </m:den>
                    </m:f>
                  </m:e>
                </m:eqArr>
              </m:e>
            </m:d>
          </m:e>
        </m:func>
      </m:oMath>
      <w:r w:rsidR="007D1BD8" w:rsidRPr="00E13394">
        <w:tab/>
        <w:t>(12)</w:t>
      </w:r>
    </w:p>
    <w:p w14:paraId="07BB40D5" w14:textId="00D7E004" w:rsidR="00407DBD" w:rsidRPr="00E13394" w:rsidRDefault="00407DBD" w:rsidP="00882975">
      <w:pPr>
        <w:pStyle w:val="Paragraphcilamce2013"/>
      </w:pPr>
      <w:r w:rsidRPr="00E13394">
        <w:t>O</w:t>
      </w:r>
      <w:r w:rsidR="00CE0E09" w:rsidRPr="00E13394">
        <w:t>nde</w:t>
      </w:r>
      <w:r w:rsidR="00C4243B">
        <w:t xml:space="preserve"> </w:t>
      </w:r>
      <m:oMath>
        <m:sSub>
          <m:sSubPr>
            <m:ctrlPr>
              <w:rPr>
                <w:rFonts w:ascii="Cambria Math" w:hAnsi="Cambria Math"/>
                <w:i/>
              </w:rPr>
            </m:ctrlPr>
          </m:sSubPr>
          <m:e>
            <m:r>
              <w:rPr>
                <w:rFonts w:ascii="Cambria Math" w:hAnsi="Cambria Math"/>
              </w:rPr>
              <m:t>A</m:t>
            </m:r>
          </m:e>
          <m:sub>
            <m:r>
              <w:rPr>
                <w:rFonts w:ascii="Cambria Math" w:hAnsi="Cambria Math"/>
              </w:rPr>
              <m:t>cs</m:t>
            </m:r>
          </m:sub>
        </m:sSub>
      </m:oMath>
      <w:r w:rsidR="007D1BD8" w:rsidRPr="00E13394">
        <w:t xml:space="preserve"> é a área da seção transversal do fuste do conector de cisalhamento, e </w:t>
      </w:r>
      <m:oMath>
        <m:sSub>
          <m:sSubPr>
            <m:ctrlPr>
              <w:rPr>
                <w:rFonts w:ascii="Cambria Math" w:hAnsi="Cambria Math"/>
                <w:i/>
              </w:rPr>
            </m:ctrlPr>
          </m:sSubPr>
          <m:e>
            <m:r>
              <w:rPr>
                <w:rFonts w:ascii="Cambria Math" w:hAnsi="Cambria Math"/>
              </w:rPr>
              <m:t>R</m:t>
            </m:r>
          </m:e>
          <m:sub>
            <m:r>
              <w:rPr>
                <w:rFonts w:ascii="Cambria Math" w:hAnsi="Cambria Math"/>
              </w:rPr>
              <m:t>g</m:t>
            </m:r>
          </m:sub>
        </m:sSub>
      </m:oMath>
      <w:r w:rsidR="007D1BD8" w:rsidRPr="00E13394">
        <w:t xml:space="preserve"> é um coeficiente de ajuste para consideração do efeito de atuação de grupos de conectores e </w:t>
      </w:r>
      <m:oMath>
        <m:sSub>
          <m:sSubPr>
            <m:ctrlPr>
              <w:rPr>
                <w:rFonts w:ascii="Cambria Math" w:hAnsi="Cambria Math"/>
                <w:i/>
              </w:rPr>
            </m:ctrlPr>
          </m:sSubPr>
          <m:e>
            <m:r>
              <w:rPr>
                <w:rFonts w:ascii="Cambria Math" w:hAnsi="Cambria Math"/>
              </w:rPr>
              <m:t>R</m:t>
            </m:r>
          </m:e>
          <m:sub>
            <m:r>
              <w:rPr>
                <w:rFonts w:ascii="Cambria Math" w:hAnsi="Cambria Math"/>
              </w:rPr>
              <m:t>p</m:t>
            </m:r>
          </m:sub>
        </m:sSub>
      </m:oMath>
      <w:r w:rsidR="007D1BD8" w:rsidRPr="00E13394">
        <w:t xml:space="preserve"> é um coeficiente para consideração da posição do conector. </w:t>
      </w:r>
    </w:p>
    <w:p w14:paraId="35B2D45E" w14:textId="77777777" w:rsidR="00407DBD" w:rsidRPr="00E13394" w:rsidRDefault="00E25FA1" w:rsidP="00C4243B">
      <w:pPr>
        <w:pStyle w:val="Paragraphcilamce2013"/>
      </w:pPr>
      <w:r w:rsidRPr="00E13394">
        <w:t xml:space="preserve">Em vigas mistas com perfis de alma compacta, </w:t>
      </w:r>
      <w:r w:rsidR="00024239" w:rsidRPr="00E13394">
        <w:t>a</w:t>
      </w:r>
      <w:r w:rsidR="00024239">
        <w:t xml:space="preserve"> </w:t>
      </w:r>
      <w:r w:rsidR="00024239" w:rsidRPr="00E13394">
        <w:t>determinação</w:t>
      </w:r>
      <w:r w:rsidR="00024239">
        <w:t xml:space="preserve"> </w:t>
      </w:r>
      <w:r w:rsidR="00024239" w:rsidRPr="00E13394">
        <w:t>da</w:t>
      </w:r>
      <w:r w:rsidR="00762649" w:rsidRPr="00E13394">
        <w:t xml:space="preserve"> posição da</w:t>
      </w:r>
      <w:r w:rsidR="007D1BD8" w:rsidRPr="00E13394">
        <w:t xml:space="preserve"> linha neutra </w:t>
      </w:r>
      <w:r w:rsidR="00762649" w:rsidRPr="00E13394">
        <w:t xml:space="preserve">plástica </w:t>
      </w:r>
      <w:r w:rsidR="007D1BD8" w:rsidRPr="00E13394">
        <w:t>é feita comparando</w:t>
      </w:r>
      <w:r w:rsidR="00762649" w:rsidRPr="00E13394">
        <w:t>-se</w:t>
      </w:r>
      <w:r w:rsidR="007D1BD8" w:rsidRPr="00E13394">
        <w:t xml:space="preserve"> a força de plastificação de cálculo do concreto (</w:t>
      </w:r>
      <m:oMath>
        <m:r>
          <w:rPr>
            <w:rFonts w:ascii="Cambria Math" w:hAnsi="Cambria Math"/>
          </w:rPr>
          <m:t xml:space="preserve">0,85 </m:t>
        </m:r>
        <m:sSub>
          <m:sSubPr>
            <m:ctrlPr>
              <w:rPr>
                <w:rFonts w:ascii="Cambria Math" w:hAnsi="Cambria Math"/>
                <w:i/>
              </w:rPr>
            </m:ctrlPr>
          </m:sSubPr>
          <m:e>
            <m:r>
              <w:rPr>
                <w:rFonts w:ascii="Cambria Math" w:hAnsi="Cambria Math"/>
              </w:rPr>
              <m:t>f</m:t>
            </m:r>
          </m:e>
          <m:sub>
            <m:r>
              <w:rPr>
                <w:rFonts w:ascii="Cambria Math" w:hAnsi="Cambria Math"/>
              </w:rPr>
              <m:t>cd</m:t>
            </m:r>
          </m:sub>
        </m:sSub>
        <m:r>
          <w:rPr>
            <w:rFonts w:ascii="Cambria Math" w:hAnsi="Cambria Math"/>
          </w:rPr>
          <m:t xml:space="preserve"> b </m:t>
        </m:r>
        <m:sSub>
          <m:sSubPr>
            <m:ctrlPr>
              <w:rPr>
                <w:rFonts w:ascii="Cambria Math" w:hAnsi="Cambria Math"/>
                <w:i/>
              </w:rPr>
            </m:ctrlPr>
          </m:sSubPr>
          <m:e>
            <m:r>
              <w:rPr>
                <w:rFonts w:ascii="Cambria Math" w:hAnsi="Cambria Math"/>
              </w:rPr>
              <m:t>t</m:t>
            </m:r>
          </m:e>
          <m:sub>
            <m:r>
              <w:rPr>
                <w:rFonts w:ascii="Cambria Math" w:hAnsi="Cambria Math"/>
              </w:rPr>
              <m:t>c</m:t>
            </m:r>
          </m:sub>
        </m:sSub>
      </m:oMath>
      <w:r w:rsidR="007D1BD8" w:rsidRPr="00E13394">
        <w:t xml:space="preserve">) </w:t>
      </w:r>
      <w:r w:rsidRPr="00E13394">
        <w:t xml:space="preserve">com a </w:t>
      </w:r>
      <w:r w:rsidR="007D1BD8" w:rsidRPr="00E13394">
        <w:t>do aço (</w:t>
      </w:r>
      <m:oMath>
        <m:sSub>
          <m:sSubPr>
            <m:ctrlPr>
              <w:rPr>
                <w:rFonts w:ascii="Cambria Math" w:hAnsi="Cambria Math"/>
                <w:i/>
              </w:rPr>
            </m:ctrlPr>
          </m:sSubPr>
          <m:e>
            <m:r>
              <w:rPr>
                <w:rFonts w:ascii="Cambria Math" w:hAnsi="Cambria Math"/>
              </w:rPr>
              <m:t>A</m:t>
            </m:r>
          </m:e>
          <m:sub>
            <m:r>
              <w:rPr>
                <w:rFonts w:ascii="Cambria Math" w:hAnsi="Cambria Math"/>
              </w:rPr>
              <m:t>a</m:t>
            </m:r>
          </m:sub>
        </m:sSub>
        <m:sSub>
          <m:sSubPr>
            <m:ctrlPr>
              <w:rPr>
                <w:rFonts w:ascii="Cambria Math" w:hAnsi="Cambria Math"/>
                <w:i/>
              </w:rPr>
            </m:ctrlPr>
          </m:sSubPr>
          <m:e>
            <m:r>
              <w:rPr>
                <w:rFonts w:ascii="Cambria Math" w:hAnsi="Cambria Math"/>
              </w:rPr>
              <m:t>f</m:t>
            </m:r>
          </m:e>
          <m:sub>
            <m:r>
              <w:rPr>
                <w:rFonts w:ascii="Cambria Math" w:hAnsi="Cambria Math"/>
              </w:rPr>
              <m:t>yd</m:t>
            </m:r>
          </m:sub>
        </m:sSub>
        <m:r>
          <w:rPr>
            <w:rFonts w:ascii="Cambria Math" w:hAnsi="Cambria Math"/>
          </w:rPr>
          <m:t>)</m:t>
        </m:r>
      </m:oMath>
      <w:r w:rsidRPr="00E13394">
        <w:t>.Quando</w:t>
      </w:r>
      <w:r w:rsidR="00762649" w:rsidRPr="00E13394">
        <w:t xml:space="preserve"> a</w:t>
      </w:r>
      <w:r w:rsidR="00024239">
        <w:t xml:space="preserve"> </w:t>
      </w:r>
      <w:r w:rsidR="00590959" w:rsidRPr="00E13394">
        <w:t>Eq.</w:t>
      </w:r>
      <w:r w:rsidR="007D1BD8" w:rsidRPr="00E13394">
        <w:t xml:space="preserve"> 13</w:t>
      </w:r>
      <w:r w:rsidR="00762649" w:rsidRPr="00E13394">
        <w:t xml:space="preserve"> é atendida</w:t>
      </w:r>
      <w:r w:rsidR="007D1BD8" w:rsidRPr="00E13394">
        <w:t xml:space="preserve">, a linha neutra </w:t>
      </w:r>
      <w:r w:rsidR="00762649" w:rsidRPr="00E13394">
        <w:t xml:space="preserve">plástica </w:t>
      </w:r>
      <w:r w:rsidR="007D1BD8" w:rsidRPr="00E13394">
        <w:t>est</w:t>
      </w:r>
      <w:r w:rsidR="00762649" w:rsidRPr="00E13394">
        <w:t>á</w:t>
      </w:r>
      <w:r w:rsidR="007D1BD8" w:rsidRPr="00E13394">
        <w:t xml:space="preserve"> na laje de concreto e o cálculo do momento resistente de cálculo </w:t>
      </w:r>
      <w:r w:rsidR="00762649" w:rsidRPr="00E13394">
        <w:t>é dado por:</w:t>
      </w:r>
    </w:p>
    <w:p w14:paraId="2889DB56" w14:textId="77777777" w:rsidR="007D1BD8" w:rsidRPr="00E13394" w:rsidRDefault="007D1BD8" w:rsidP="00C77239">
      <w:pPr>
        <w:pStyle w:val="Equationcilamce2013"/>
      </w:pPr>
      <m:oMath>
        <m:r>
          <m:rPr>
            <m:sty m:val="p"/>
          </m:rPr>
          <w:rPr>
            <w:rFonts w:ascii="Cambria Math" w:hAnsi="Cambria Math"/>
          </w:rPr>
          <m:t xml:space="preserve">0,85 </m:t>
        </m:r>
        <m:sSub>
          <m:sSubPr>
            <m:ctrlPr>
              <w:rPr>
                <w:rFonts w:ascii="Cambria Math" w:hAnsi="Cambria Math"/>
              </w:rPr>
            </m:ctrlPr>
          </m:sSubPr>
          <m:e>
            <m:r>
              <w:rPr>
                <w:rFonts w:ascii="Cambria Math" w:hAnsi="Cambria Math"/>
              </w:rPr>
              <m:t>f</m:t>
            </m:r>
          </m:e>
          <m:sub>
            <m:r>
              <w:rPr>
                <w:rFonts w:ascii="Cambria Math" w:hAnsi="Cambria Math"/>
              </w:rPr>
              <m:t>cd</m:t>
            </m:r>
          </m:sub>
        </m:sSub>
        <m:sSub>
          <m:sSubPr>
            <m:ctrlPr>
              <w:rPr>
                <w:rFonts w:ascii="Cambria Math" w:hAnsi="Cambria Math"/>
              </w:rPr>
            </m:ctrlPr>
          </m:sSubPr>
          <m:e>
            <m:r>
              <w:rPr>
                <w:rFonts w:ascii="Cambria Math" w:hAnsi="Cambria Math"/>
              </w:rPr>
              <m:t>b</m:t>
            </m:r>
          </m:e>
          <m:sub>
            <m:r>
              <w:rPr>
                <w:rFonts w:ascii="Cambria Math" w:hAnsi="Cambria Math"/>
              </w:rPr>
              <m:t>ef</m:t>
            </m:r>
          </m:sub>
        </m:sSub>
        <m:sSub>
          <m:sSubPr>
            <m:ctrlPr>
              <w:rPr>
                <w:rFonts w:ascii="Cambria Math" w:hAnsi="Cambria Math"/>
              </w:rPr>
            </m:ctrlPr>
          </m:sSubPr>
          <m:e>
            <m:r>
              <w:rPr>
                <w:rFonts w:ascii="Cambria Math" w:hAnsi="Cambria Math"/>
              </w:rPr>
              <m:t>t</m:t>
            </m:r>
          </m:e>
          <m:sub>
            <m:r>
              <w:rPr>
                <w:rFonts w:ascii="Cambria Math" w:hAnsi="Cambria Math"/>
              </w:rPr>
              <m:t>c</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a</m:t>
            </m:r>
          </m:sub>
        </m:sSub>
        <m:sSub>
          <m:sSubPr>
            <m:ctrlPr>
              <w:rPr>
                <w:rFonts w:ascii="Cambria Math" w:hAnsi="Cambria Math"/>
              </w:rPr>
            </m:ctrlPr>
          </m:sSubPr>
          <m:e>
            <m:r>
              <w:rPr>
                <w:rFonts w:ascii="Cambria Math" w:hAnsi="Cambria Math"/>
              </w:rPr>
              <m:t>f</m:t>
            </m:r>
          </m:e>
          <m:sub>
            <m:r>
              <w:rPr>
                <w:rFonts w:ascii="Cambria Math" w:hAnsi="Cambria Math"/>
              </w:rPr>
              <m:t>yd</m:t>
            </m:r>
          </m:sub>
        </m:sSub>
      </m:oMath>
      <w:r w:rsidRPr="00E13394">
        <w:tab/>
        <w:t>(13)</w:t>
      </w:r>
    </w:p>
    <w:p w14:paraId="4BB04D21" w14:textId="77777777" w:rsidR="007D1BD8" w:rsidRPr="00E13394" w:rsidRDefault="007D1BD8" w:rsidP="00C77239">
      <w:pPr>
        <w:pStyle w:val="Equationcilamce2013"/>
      </w:pPr>
      <m:oMath>
        <m:r>
          <w:rPr>
            <w:rFonts w:ascii="Cambria Math" w:hAnsi="Cambria Math"/>
          </w:rPr>
          <m:t>a</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a</m:t>
                </m:r>
              </m:sub>
            </m:sSub>
            <m:sSub>
              <m:sSubPr>
                <m:ctrlPr>
                  <w:rPr>
                    <w:rFonts w:ascii="Cambria Math" w:hAnsi="Cambria Math"/>
                  </w:rPr>
                </m:ctrlPr>
              </m:sSubPr>
              <m:e>
                <m:r>
                  <w:rPr>
                    <w:rFonts w:ascii="Cambria Math" w:hAnsi="Cambria Math"/>
                  </w:rPr>
                  <m:t>f</m:t>
                </m:r>
              </m:e>
              <m:sub>
                <m:r>
                  <w:rPr>
                    <w:rFonts w:ascii="Cambria Math" w:hAnsi="Cambria Math"/>
                  </w:rPr>
                  <m:t>yd</m:t>
                </m:r>
              </m:sub>
            </m:sSub>
          </m:num>
          <m:den>
            <m:r>
              <m:rPr>
                <m:sty m:val="p"/>
              </m:rPr>
              <w:rPr>
                <w:rFonts w:ascii="Cambria Math" w:hAnsi="Cambria Math"/>
              </w:rPr>
              <m:t xml:space="preserve">0,85 </m:t>
            </m:r>
            <m:sSub>
              <m:sSubPr>
                <m:ctrlPr>
                  <w:rPr>
                    <w:rFonts w:ascii="Cambria Math" w:hAnsi="Cambria Math"/>
                  </w:rPr>
                </m:ctrlPr>
              </m:sSubPr>
              <m:e>
                <m:r>
                  <w:rPr>
                    <w:rFonts w:ascii="Cambria Math" w:hAnsi="Cambria Math"/>
                  </w:rPr>
                  <m:t>f</m:t>
                </m:r>
              </m:e>
              <m:sub>
                <m:r>
                  <w:rPr>
                    <w:rFonts w:ascii="Cambria Math" w:hAnsi="Cambria Math"/>
                  </w:rPr>
                  <m:t>cd</m:t>
                </m:r>
              </m:sub>
            </m:sSub>
            <m:sSub>
              <m:sSubPr>
                <m:ctrlPr>
                  <w:rPr>
                    <w:rFonts w:ascii="Cambria Math" w:hAnsi="Cambria Math"/>
                  </w:rPr>
                </m:ctrlPr>
              </m:sSubPr>
              <m:e>
                <m:r>
                  <w:rPr>
                    <w:rFonts w:ascii="Cambria Math" w:hAnsi="Cambria Math"/>
                  </w:rPr>
                  <m:t>b</m:t>
                </m:r>
              </m:e>
              <m:sub>
                <m:r>
                  <w:rPr>
                    <w:rFonts w:ascii="Cambria Math" w:hAnsi="Cambria Math"/>
                  </w:rPr>
                  <m:t>ef</m:t>
                </m:r>
              </m:sub>
            </m:sSub>
          </m:den>
        </m:f>
      </m:oMath>
      <w:r w:rsidRPr="00E13394">
        <w:tab/>
        <w:t>(14)</w:t>
      </w:r>
    </w:p>
    <w:p w14:paraId="458BD17D" w14:textId="77777777" w:rsidR="007D1BD8" w:rsidRPr="00E13394" w:rsidRDefault="002D02F0" w:rsidP="00713CC1">
      <w:pPr>
        <w:pStyle w:val="Equationcilamce2013"/>
      </w:pPr>
      <m:oMath>
        <m:sSub>
          <m:sSubPr>
            <m:ctrlPr>
              <w:rPr>
                <w:rFonts w:ascii="Cambria Math" w:hAnsi="Cambria Math"/>
              </w:rPr>
            </m:ctrlPr>
          </m:sSubPr>
          <m:e>
            <m:r>
              <w:rPr>
                <w:rFonts w:ascii="Cambria Math" w:hAnsi="Cambria Math"/>
              </w:rPr>
              <m:t>M</m:t>
            </m:r>
          </m:e>
          <m:sub>
            <m:r>
              <w:rPr>
                <w:rFonts w:ascii="Cambria Math" w:hAnsi="Cambria Math"/>
              </w:rPr>
              <m:t>Rd</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a</m:t>
            </m:r>
          </m:sub>
        </m:sSub>
        <m:sSub>
          <m:sSubPr>
            <m:ctrlPr>
              <w:rPr>
                <w:rFonts w:ascii="Cambria Math" w:hAnsi="Cambria Math"/>
              </w:rPr>
            </m:ctrlPr>
          </m:sSubPr>
          <m:e>
            <m:r>
              <w:rPr>
                <w:rFonts w:ascii="Cambria Math" w:hAnsi="Cambria Math"/>
              </w:rPr>
              <m:t>f</m:t>
            </m:r>
          </m:e>
          <m:sub>
            <m:r>
              <w:rPr>
                <w:rFonts w:ascii="Cambria Math" w:hAnsi="Cambria Math"/>
              </w:rPr>
              <m:t>yd</m:t>
            </m:r>
          </m:sub>
        </m:sSub>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r>
              <m:rPr>
                <m:sty m:val="p"/>
              </m:rPr>
              <w:rPr>
                <w:rFonts w:ascii="Cambria Math" w:hAnsi="Cambria Math"/>
              </w:rPr>
              <m:t>-</m:t>
            </m:r>
            <m:f>
              <m:fPr>
                <m:type m:val="lin"/>
                <m:ctrlPr>
                  <w:rPr>
                    <w:rFonts w:ascii="Cambria Math" w:hAnsi="Cambria Math"/>
                  </w:rPr>
                </m:ctrlPr>
              </m:fPr>
              <m:num>
                <m:r>
                  <w:rPr>
                    <w:rFonts w:ascii="Cambria Math" w:hAnsi="Cambria Math"/>
                  </w:rPr>
                  <m:t>a</m:t>
                </m:r>
              </m:num>
              <m:den>
                <m:r>
                  <m:rPr>
                    <m:sty m:val="p"/>
                  </m:rPr>
                  <w:rPr>
                    <w:rFonts w:ascii="Cambria Math" w:hAnsi="Cambria Math"/>
                  </w:rPr>
                  <m:t>2</m:t>
                </m:r>
              </m:den>
            </m:f>
          </m:e>
        </m:d>
      </m:oMath>
      <w:r w:rsidR="007D1BD8" w:rsidRPr="00E13394">
        <w:tab/>
        <w:t>(15)</w:t>
      </w:r>
    </w:p>
    <w:p w14:paraId="1FF094D5" w14:textId="40790A28" w:rsidR="00407DBD" w:rsidRPr="00E13394" w:rsidRDefault="00407DBD" w:rsidP="00882975">
      <w:pPr>
        <w:pStyle w:val="Paragraphcilamce2013"/>
      </w:pPr>
      <w:r w:rsidRPr="00E13394">
        <w:t>o</w:t>
      </w:r>
      <w:r w:rsidR="00E25FA1" w:rsidRPr="00E13394">
        <w:t>nde</w:t>
      </w:r>
      <w:r w:rsidR="00584FED">
        <w:t xml:space="preserve">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007D1BD8" w:rsidRPr="00E13394">
        <w:t xml:space="preserve"> é a altura entre o topo da mesa superior e o centroide do perfil de aço e </w:t>
      </w:r>
      <m:oMath>
        <m:sSub>
          <m:sSubPr>
            <m:ctrlPr>
              <w:rPr>
                <w:rFonts w:ascii="Cambria Math" w:hAnsi="Cambria Math"/>
                <w:i/>
              </w:rPr>
            </m:ctrlPr>
          </m:sSubPr>
          <m:e>
            <m:r>
              <w:rPr>
                <w:rFonts w:ascii="Cambria Math" w:hAnsi="Cambria Math"/>
              </w:rPr>
              <m:t>h</m:t>
            </m:r>
          </m:e>
          <m:sub>
            <m:r>
              <w:rPr>
                <w:rFonts w:ascii="Cambria Math" w:hAnsi="Cambria Math"/>
              </w:rPr>
              <m:t>f</m:t>
            </m:r>
          </m:sub>
        </m:sSub>
      </m:oMath>
      <w:r w:rsidR="007D1BD8" w:rsidRPr="00E13394">
        <w:t xml:space="preserve"> é a </w:t>
      </w:r>
      <w:r w:rsidR="00024239" w:rsidRPr="00E13394">
        <w:t>altura da</w:t>
      </w:r>
      <w:r w:rsidR="007D1BD8" w:rsidRPr="00E13394">
        <w:t xml:space="preserve"> fôrma de aço, caso possua, e </w:t>
      </w:r>
      <m:oMath>
        <m:r>
          <w:rPr>
            <w:rFonts w:ascii="Cambria Math" w:hAnsi="Cambria Math"/>
          </w:rPr>
          <m:t>a</m:t>
        </m:r>
      </m:oMath>
      <w:r w:rsidR="007D1BD8" w:rsidRPr="00E13394">
        <w:t xml:space="preserve"> é a distância </w:t>
      </w:r>
      <w:r w:rsidR="00E25FA1" w:rsidRPr="00E13394">
        <w:t>d</w:t>
      </w:r>
      <w:r w:rsidR="007D1BD8" w:rsidRPr="00E13394">
        <w:t>o topo da laje de concreto até a linha neutra</w:t>
      </w:r>
      <w:r w:rsidR="00E25FA1" w:rsidRPr="00E13394">
        <w:t xml:space="preserve"> plá</w:t>
      </w:r>
      <w:r w:rsidR="00657319" w:rsidRPr="00E13394">
        <w:t>s</w:t>
      </w:r>
      <w:r w:rsidR="00E25FA1" w:rsidRPr="00E13394">
        <w:t>tica</w:t>
      </w:r>
      <w:r w:rsidR="007D1BD8" w:rsidRPr="00E13394">
        <w:t>.</w:t>
      </w:r>
      <w:r w:rsidR="00451D2F">
        <w:t xml:space="preserve"> </w:t>
      </w:r>
      <w:r w:rsidR="00E25FA1" w:rsidRPr="00E13394">
        <w:t>Caso a inequação</w:t>
      </w:r>
      <w:r w:rsidR="007D1BD8" w:rsidRPr="00E13394">
        <w:t xml:space="preserve"> 13</w:t>
      </w:r>
      <w:r w:rsidR="00E25FA1" w:rsidRPr="00E13394">
        <w:t xml:space="preserve"> não seja atendida</w:t>
      </w:r>
      <w:r w:rsidR="007D1BD8" w:rsidRPr="00E13394">
        <w:t xml:space="preserve">, a linha neutra </w:t>
      </w:r>
      <w:r w:rsidR="00E25FA1" w:rsidRPr="00E13394">
        <w:t xml:space="preserve">plástica </w:t>
      </w:r>
      <w:r w:rsidR="007D1BD8" w:rsidRPr="00E13394">
        <w:t>est</w:t>
      </w:r>
      <w:r w:rsidR="00E25FA1" w:rsidRPr="00E13394">
        <w:t>á</w:t>
      </w:r>
      <w:r w:rsidR="007D1BD8" w:rsidRPr="00E13394">
        <w:t xml:space="preserve"> no perfil de aço, e o cálculo do momento resistente de cálculo </w:t>
      </w:r>
      <w:r w:rsidR="00E25FA1" w:rsidRPr="00E13394">
        <w:t>é dado por</w:t>
      </w:r>
      <w:r w:rsidR="007D1BD8" w:rsidRPr="00E13394">
        <w:t>:</w:t>
      </w:r>
    </w:p>
    <w:p w14:paraId="6B8A82D9" w14:textId="77777777" w:rsidR="007D1BD8" w:rsidRPr="00E13394" w:rsidRDefault="002D02F0" w:rsidP="00C77239">
      <w:pPr>
        <w:pStyle w:val="Equationcilamce2013"/>
      </w:pPr>
      <m:oMath>
        <m:sSub>
          <m:sSubPr>
            <m:ctrlPr>
              <w:rPr>
                <w:rFonts w:ascii="Cambria Math" w:hAnsi="Cambria Math"/>
              </w:rPr>
            </m:ctrlPr>
          </m:sSubPr>
          <m:e>
            <m:r>
              <w:rPr>
                <w:rFonts w:ascii="Cambria Math" w:hAnsi="Cambria Math"/>
              </w:rPr>
              <m:t>M</m:t>
            </m:r>
          </m:e>
          <m:sub>
            <m:r>
              <w:rPr>
                <w:rFonts w:ascii="Cambria Math" w:hAnsi="Cambria Math"/>
              </w:rPr>
              <m:t>Rd</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ad</m:t>
            </m:r>
          </m:sub>
        </m:sSub>
        <m:d>
          <m:dPr>
            <m:ctrlPr>
              <w:rPr>
                <w:rFonts w:ascii="Cambria Math" w:hAnsi="Cambria Math"/>
              </w:rPr>
            </m:ctrlPr>
          </m:dPr>
          <m:e>
            <m:r>
              <w:rPr>
                <w:rFonts w:ascii="Cambria Math" w:hAnsi="Cambria Math"/>
              </w:rPr>
              <m:t>d</m:t>
            </m:r>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c</m:t>
                </m:r>
              </m:sub>
            </m:sSub>
          </m:e>
        </m:d>
        <m:r>
          <m:rPr>
            <m:sty m:val="p"/>
          </m:rPr>
          <w:rPr>
            <w:rFonts w:ascii="Cambria Math" w:hAnsi="Cambria Math"/>
          </w:rPr>
          <m:t xml:space="preserve">+0,85 </m:t>
        </m:r>
        <m:sSub>
          <m:sSubPr>
            <m:ctrlPr>
              <w:rPr>
                <w:rFonts w:ascii="Cambria Math" w:hAnsi="Cambria Math"/>
              </w:rPr>
            </m:ctrlPr>
          </m:sSubPr>
          <m:e>
            <m:r>
              <w:rPr>
                <w:rFonts w:ascii="Cambria Math" w:hAnsi="Cambria Math"/>
              </w:rPr>
              <m:t>f</m:t>
            </m:r>
          </m:e>
          <m:sub>
            <m:r>
              <w:rPr>
                <w:rFonts w:ascii="Cambria Math" w:hAnsi="Cambria Math"/>
              </w:rPr>
              <m:t>cd</m:t>
            </m:r>
          </m:sub>
        </m:sSub>
        <m:sSub>
          <m:sSubPr>
            <m:ctrlPr>
              <w:rPr>
                <w:rFonts w:ascii="Cambria Math" w:hAnsi="Cambria Math"/>
              </w:rPr>
            </m:ctrlPr>
          </m:sSubPr>
          <m:e>
            <m:r>
              <w:rPr>
                <w:rFonts w:ascii="Cambria Math" w:hAnsi="Cambria Math"/>
              </w:rPr>
              <m:t>b</m:t>
            </m:r>
          </m:e>
          <m:sub>
            <m:r>
              <w:rPr>
                <w:rFonts w:ascii="Cambria Math" w:hAnsi="Cambria Math"/>
              </w:rPr>
              <m:t>ef</m:t>
            </m:r>
          </m:sub>
        </m:sSub>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c</m:t>
                    </m:r>
                  </m:sub>
                </m:sSub>
              </m:num>
              <m:den>
                <m:r>
                  <m:rPr>
                    <m:sty m:val="p"/>
                  </m:rPr>
                  <w:rPr>
                    <w:rFonts w:ascii="Cambria Math" w:hAnsi="Cambria Math"/>
                  </w:rPr>
                  <m:t>2</m:t>
                </m:r>
              </m:den>
            </m:f>
            <m:r>
              <m:rPr>
                <m:sty m:val="p"/>
              </m:rPr>
              <w:rPr>
                <w:rFonts w:ascii="Cambria Math" w:hAnsi="Cambria Math"/>
              </w:rPr>
              <m:t xml:space="preserve">+ </m:t>
            </m:r>
            <m:sSub>
              <m:sSubPr>
                <m:ctrlPr>
                  <w:rPr>
                    <w:rFonts w:ascii="Cambria Math" w:hAnsi="Cambria Math"/>
                  </w:rPr>
                </m:ctrlPr>
              </m:sSubPr>
              <m:e>
                <m:r>
                  <w:rPr>
                    <w:rFonts w:ascii="Cambria Math" w:hAnsi="Cambria Math"/>
                  </w:rPr>
                  <m:t>h</m:t>
                </m:r>
              </m:e>
              <m:sub>
                <m:r>
                  <w:rPr>
                    <w:rFonts w:ascii="Cambria Math" w:hAnsi="Cambria Math"/>
                  </w:rPr>
                  <m:t>f</m:t>
                </m:r>
              </m:sub>
            </m:sSub>
            <m:r>
              <m:rPr>
                <m:sty m:val="p"/>
              </m:rPr>
              <w:rPr>
                <w:rFonts w:ascii="Cambria Math" w:hAnsi="Cambria Math"/>
              </w:rPr>
              <m:t>+</m:t>
            </m:r>
            <m:r>
              <w:rPr>
                <w:rFonts w:ascii="Cambria Math" w:hAnsi="Cambria Math"/>
              </w:rPr>
              <m:t>d</m:t>
            </m:r>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t</m:t>
                </m:r>
              </m:sub>
            </m:sSub>
          </m:e>
        </m:d>
      </m:oMath>
      <w:r w:rsidR="007D1BD8" w:rsidRPr="00E13394">
        <w:tab/>
        <w:t>(16)</w:t>
      </w:r>
    </w:p>
    <w:p w14:paraId="3BCAA602" w14:textId="77777777" w:rsidR="007D1BD8" w:rsidRPr="00E13394" w:rsidRDefault="002D02F0" w:rsidP="00713CC1">
      <w:pPr>
        <w:pStyle w:val="Equationcilamce2013"/>
      </w:pPr>
      <m:oMath>
        <m:sSub>
          <m:sSubPr>
            <m:ctrlPr>
              <w:rPr>
                <w:rFonts w:ascii="Cambria Math" w:hAnsi="Cambria Math"/>
              </w:rPr>
            </m:ctrlPr>
          </m:sSubPr>
          <m:e>
            <m:r>
              <w:rPr>
                <w:rFonts w:ascii="Cambria Math" w:hAnsi="Cambria Math"/>
              </w:rPr>
              <m:t>C</m:t>
            </m:r>
          </m:e>
          <m:sub>
            <m:r>
              <w:rPr>
                <w:rFonts w:ascii="Cambria Math" w:hAnsi="Cambria Math"/>
              </w:rPr>
              <m:t>ad</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a</m:t>
                </m:r>
              </m:sub>
            </m:sSub>
            <m:sSub>
              <m:sSubPr>
                <m:ctrlPr>
                  <w:rPr>
                    <w:rFonts w:ascii="Cambria Math" w:hAnsi="Cambria Math"/>
                  </w:rPr>
                </m:ctrlPr>
              </m:sSubPr>
              <m:e>
                <m:r>
                  <w:rPr>
                    <w:rFonts w:ascii="Cambria Math" w:hAnsi="Cambria Math"/>
                  </w:rPr>
                  <m:t>f</m:t>
                </m:r>
              </m:e>
              <m:sub>
                <m:r>
                  <w:rPr>
                    <w:rFonts w:ascii="Cambria Math" w:hAnsi="Cambria Math"/>
                  </w:rPr>
                  <m:t>yd</m:t>
                </m:r>
              </m:sub>
            </m:sSub>
            <m:r>
              <m:rPr>
                <m:sty m:val="p"/>
              </m:rPr>
              <w:rPr>
                <w:rFonts w:ascii="Cambria Math" w:hAnsi="Cambria Math"/>
              </w:rPr>
              <m:t xml:space="preserve">-0,85 </m:t>
            </m:r>
            <m:sSub>
              <m:sSubPr>
                <m:ctrlPr>
                  <w:rPr>
                    <w:rFonts w:ascii="Cambria Math" w:hAnsi="Cambria Math"/>
                  </w:rPr>
                </m:ctrlPr>
              </m:sSubPr>
              <m:e>
                <m:r>
                  <w:rPr>
                    <w:rFonts w:ascii="Cambria Math" w:hAnsi="Cambria Math"/>
                  </w:rPr>
                  <m:t>f</m:t>
                </m:r>
              </m:e>
              <m:sub>
                <m:r>
                  <w:rPr>
                    <w:rFonts w:ascii="Cambria Math" w:hAnsi="Cambria Math"/>
                  </w:rPr>
                  <m:t>cd</m:t>
                </m:r>
              </m:sub>
            </m:sSub>
            <m:sSub>
              <m:sSubPr>
                <m:ctrlPr>
                  <w:rPr>
                    <w:rFonts w:ascii="Cambria Math" w:hAnsi="Cambria Math"/>
                  </w:rPr>
                </m:ctrlPr>
              </m:sSubPr>
              <m:e>
                <m:r>
                  <w:rPr>
                    <w:rFonts w:ascii="Cambria Math" w:hAnsi="Cambria Math"/>
                  </w:rPr>
                  <m:t>b</m:t>
                </m:r>
              </m:e>
              <m:sub>
                <m:r>
                  <w:rPr>
                    <w:rFonts w:ascii="Cambria Math" w:hAnsi="Cambria Math"/>
                  </w:rPr>
                  <m:t>ef</m:t>
                </m:r>
              </m:sub>
            </m:sSub>
            <m:sSub>
              <m:sSubPr>
                <m:ctrlPr>
                  <w:rPr>
                    <w:rFonts w:ascii="Cambria Math" w:hAnsi="Cambria Math"/>
                  </w:rPr>
                </m:ctrlPr>
              </m:sSubPr>
              <m:e>
                <m:r>
                  <w:rPr>
                    <w:rFonts w:ascii="Cambria Math" w:hAnsi="Cambria Math"/>
                  </w:rPr>
                  <m:t>t</m:t>
                </m:r>
              </m:e>
              <m:sub>
                <m:r>
                  <w:rPr>
                    <w:rFonts w:ascii="Cambria Math" w:hAnsi="Cambria Math"/>
                  </w:rPr>
                  <m:t>c</m:t>
                </m:r>
              </m:sub>
            </m:sSub>
          </m:e>
        </m:d>
      </m:oMath>
      <w:r w:rsidR="007D1BD8" w:rsidRPr="00E13394">
        <w:tab/>
        <w:t>(17)</w:t>
      </w:r>
    </w:p>
    <w:p w14:paraId="684F7936" w14:textId="77777777" w:rsidR="00407DBD" w:rsidRPr="00E13394" w:rsidRDefault="00024239" w:rsidP="00882975">
      <w:pPr>
        <w:pStyle w:val="Paragraphcilamce2013"/>
      </w:pPr>
      <w:r w:rsidRPr="00E13394">
        <w:t>onde</w:t>
      </w:r>
      <w:r>
        <w:t xml:space="preserve">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rsidRPr="00E13394">
        <w:t xml:space="preserve"> é a distância do centro geométrico da parte tracionada do perfil de aço até sua face inferior e </w:t>
      </w:r>
      <m:oMath>
        <m:sSub>
          <m:sSubPr>
            <m:ctrlPr>
              <w:rPr>
                <w:rFonts w:ascii="Cambria Math" w:hAnsi="Cambria Math"/>
                <w:i/>
              </w:rPr>
            </m:ctrlPr>
          </m:sSubPr>
          <m:e>
            <m:r>
              <w:rPr>
                <w:rFonts w:ascii="Cambria Math" w:hAnsi="Cambria Math"/>
              </w:rPr>
              <m:t>y</m:t>
            </m:r>
          </m:e>
          <m:sub>
            <m:r>
              <w:rPr>
                <w:rFonts w:ascii="Cambria Math" w:hAnsi="Cambria Math"/>
              </w:rPr>
              <m:t>c</m:t>
            </m:r>
          </m:sub>
        </m:sSub>
      </m:oMath>
      <w:r w:rsidRPr="00E13394">
        <w:t>é a distância do centro geométrico da parte comprimida do perfil de aço até a sua face superior.</w:t>
      </w:r>
    </w:p>
    <w:p w14:paraId="4BE9E854" w14:textId="77777777" w:rsidR="00407DBD" w:rsidRPr="00E13394" w:rsidRDefault="00E25FA1" w:rsidP="00C4243B">
      <w:pPr>
        <w:pStyle w:val="Paragraphcilamce2013"/>
      </w:pPr>
      <w:r w:rsidRPr="00E13394">
        <w:t xml:space="preserve">Em vigas mistas com perfis de alma </w:t>
      </w:r>
      <w:r w:rsidR="006D41EE" w:rsidRPr="00E13394">
        <w:t xml:space="preserve">não </w:t>
      </w:r>
      <w:r w:rsidRPr="00E13394">
        <w:t xml:space="preserve">compacta, é necessário homogeneizar a seção de aço e a de concreto, transformando o concreto em seu equivalente em aço, para desta forma determinar a linha neutra elástica. Assim, se </w:t>
      </w:r>
      <w:r w:rsidR="007D1BD8" w:rsidRPr="00E13394">
        <w:t xml:space="preserve">a </w:t>
      </w:r>
      <w:r w:rsidR="00590959" w:rsidRPr="00E13394">
        <w:t>Eq.</w:t>
      </w:r>
      <w:r w:rsidR="007D1BD8" w:rsidRPr="00E13394">
        <w:t xml:space="preserve"> 19</w:t>
      </w:r>
      <w:r w:rsidRPr="00E13394">
        <w:t xml:space="preserve"> é atendida, </w:t>
      </w:r>
      <w:r w:rsidR="007D1BD8" w:rsidRPr="00E13394">
        <w:t xml:space="preserve">a linha neutra </w:t>
      </w:r>
      <w:r w:rsidRPr="00E13394">
        <w:t xml:space="preserve">elástica </w:t>
      </w:r>
      <w:r w:rsidR="00024239" w:rsidRPr="00E13394">
        <w:t>corta</w:t>
      </w:r>
      <w:r w:rsidR="00024239">
        <w:t xml:space="preserve"> </w:t>
      </w:r>
      <w:r w:rsidR="00024239" w:rsidRPr="00E13394">
        <w:t>a</w:t>
      </w:r>
      <w:r w:rsidR="007D1BD8" w:rsidRPr="00E13394">
        <w:t xml:space="preserve"> laje de concreto</w:t>
      </w:r>
      <w:r w:rsidRPr="00E13394">
        <w:t xml:space="preserve"> e o momento resistente de cálculo é dado pela Eq. 24.</w:t>
      </w:r>
    </w:p>
    <w:p w14:paraId="6782C4F1" w14:textId="77777777" w:rsidR="007D1BD8" w:rsidRPr="00E13394" w:rsidRDefault="002D02F0" w:rsidP="00C77239">
      <w:pPr>
        <w:pStyle w:val="Equationcilamce2013"/>
      </w:pPr>
      <m:oMath>
        <m:sSub>
          <m:sSubPr>
            <m:ctrlPr>
              <w:rPr>
                <w:rFonts w:ascii="Cambria Math" w:hAnsi="Cambria Math"/>
              </w:rPr>
            </m:ctrlPr>
          </m:sSubPr>
          <m:e>
            <m:r>
              <w:rPr>
                <w:rFonts w:ascii="Cambria Math" w:hAnsi="Cambria Math"/>
              </w:rPr>
              <m:t>b</m:t>
            </m:r>
          </m:e>
          <m:sub>
            <m:r>
              <w:rPr>
                <w:rFonts w:ascii="Cambria Math" w:hAnsi="Cambria Math"/>
              </w:rPr>
              <m:t>tr</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b</m:t>
                </m:r>
              </m:e>
              <m:sub>
                <m:r>
                  <w:rPr>
                    <w:rFonts w:ascii="Cambria Math" w:hAnsi="Cambria Math"/>
                  </w:rPr>
                  <m:t>ef</m:t>
                </m:r>
              </m:sub>
            </m:sSub>
            <m:sSub>
              <m:sSubPr>
                <m:ctrlPr>
                  <w:rPr>
                    <w:rFonts w:ascii="Cambria Math" w:hAnsi="Cambria Math"/>
                  </w:rPr>
                </m:ctrlPr>
              </m:sSubPr>
              <m:e>
                <m:r>
                  <w:rPr>
                    <w:rFonts w:ascii="Cambria Math" w:hAnsi="Cambria Math"/>
                  </w:rPr>
                  <m:t>E</m:t>
                </m:r>
              </m:e>
              <m:sub>
                <m:r>
                  <w:rPr>
                    <w:rFonts w:ascii="Cambria Math" w:hAnsi="Cambria Math"/>
                  </w:rPr>
                  <m:t>c</m:t>
                </m:r>
              </m:sub>
            </m:sSub>
          </m:num>
          <m:den>
            <m:sSub>
              <m:sSubPr>
                <m:ctrlPr>
                  <w:rPr>
                    <w:rFonts w:ascii="Cambria Math" w:hAnsi="Cambria Math"/>
                  </w:rPr>
                </m:ctrlPr>
              </m:sSubPr>
              <m:e>
                <m:r>
                  <w:rPr>
                    <w:rFonts w:ascii="Cambria Math" w:hAnsi="Cambria Math"/>
                  </w:rPr>
                  <m:t>E</m:t>
                </m:r>
              </m:e>
              <m:sub>
                <m:r>
                  <w:rPr>
                    <w:rFonts w:ascii="Cambria Math" w:hAnsi="Cambria Math"/>
                  </w:rPr>
                  <m:t>a</m:t>
                </m:r>
              </m:sub>
            </m:sSub>
          </m:den>
        </m:f>
      </m:oMath>
      <w:r w:rsidR="007D1BD8" w:rsidRPr="00E13394">
        <w:tab/>
        <w:t>(18)</w:t>
      </w:r>
    </w:p>
    <w:p w14:paraId="1ECA3702" w14:textId="77777777" w:rsidR="007D1BD8" w:rsidRPr="00E13394" w:rsidRDefault="002D02F0" w:rsidP="00713CC1">
      <w:pPr>
        <w:pStyle w:val="Equationcilamce2013"/>
      </w:pPr>
      <m:oMath>
        <m:f>
          <m:fPr>
            <m:ctrlPr>
              <w:rPr>
                <w:rFonts w:ascii="Cambria Math" w:hAnsi="Cambria Math"/>
              </w:rPr>
            </m:ctrlPr>
          </m:fPr>
          <m:num>
            <m:sSub>
              <m:sSubPr>
                <m:ctrlPr>
                  <w:rPr>
                    <w:rFonts w:ascii="Cambria Math" w:hAnsi="Cambria Math"/>
                  </w:rPr>
                </m:ctrlPr>
              </m:sSubPr>
              <m:e>
                <m:r>
                  <w:rPr>
                    <w:rFonts w:ascii="Cambria Math" w:hAnsi="Cambria Math"/>
                  </w:rPr>
                  <m:t>b</m:t>
                </m:r>
              </m:e>
              <m:sub>
                <m:r>
                  <w:rPr>
                    <w:rFonts w:ascii="Cambria Math" w:hAnsi="Cambria Math"/>
                  </w:rPr>
                  <m:t>tr</m:t>
                </m:r>
              </m:sub>
            </m:sSub>
            <m:sSubSup>
              <m:sSubSupPr>
                <m:ctrlPr>
                  <w:rPr>
                    <w:rFonts w:ascii="Cambria Math" w:hAnsi="Cambria Math"/>
                  </w:rPr>
                </m:ctrlPr>
              </m:sSubSupPr>
              <m:e>
                <m:r>
                  <w:rPr>
                    <w:rFonts w:ascii="Cambria Math" w:hAnsi="Cambria Math"/>
                  </w:rPr>
                  <m:t>t</m:t>
                </m:r>
              </m:e>
              <m:sub>
                <m:r>
                  <w:rPr>
                    <w:rFonts w:ascii="Cambria Math" w:hAnsi="Cambria Math"/>
                  </w:rPr>
                  <m:t>c</m:t>
                </m:r>
              </m:sub>
              <m:sup>
                <m:r>
                  <m:rPr>
                    <m:sty m:val="p"/>
                  </m:rPr>
                  <w:rPr>
                    <w:rFonts w:ascii="Cambria Math" w:hAnsi="Cambria Math"/>
                  </w:rPr>
                  <m:t>2</m:t>
                </m:r>
              </m:sup>
            </m:sSubSup>
          </m:num>
          <m:den>
            <m:r>
              <m:rPr>
                <m:sty m:val="p"/>
              </m:rPr>
              <w:rPr>
                <w:rFonts w:ascii="Cambria Math" w:hAnsi="Cambria Math"/>
              </w:rPr>
              <m:t>2</m:t>
            </m:r>
          </m:den>
        </m:f>
        <m:r>
          <m:rPr>
            <m:sty m:val="p"/>
          </m:rPr>
          <w:rPr>
            <w:rFonts w:ascii="Cambria Math" w:hAnsi="Cambria Math"/>
          </w:rPr>
          <m:t>&gt;</m:t>
        </m:r>
        <m:sSub>
          <m:sSubPr>
            <m:ctrlPr>
              <w:rPr>
                <w:rFonts w:ascii="Cambria Math" w:hAnsi="Cambria Math"/>
              </w:rPr>
            </m:ctrlPr>
          </m:sSubPr>
          <m:e>
            <m:r>
              <w:rPr>
                <w:rFonts w:ascii="Cambria Math" w:hAnsi="Cambria Math"/>
              </w:rPr>
              <m:t>A</m:t>
            </m:r>
          </m:e>
          <m:sub>
            <m:r>
              <w:rPr>
                <w:rFonts w:ascii="Cambria Math" w:hAnsi="Cambria Math"/>
              </w:rPr>
              <m:t>a</m:t>
            </m:r>
          </m:sub>
        </m:sSub>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f</m:t>
                </m:r>
              </m:sub>
            </m:sSub>
          </m:e>
        </m:d>
      </m:oMath>
      <w:r w:rsidR="007D1BD8" w:rsidRPr="00E13394">
        <w:tab/>
        <w:t>(19)</w:t>
      </w:r>
    </w:p>
    <w:p w14:paraId="4EACF8F4" w14:textId="77777777" w:rsidR="007D1BD8" w:rsidRPr="00E13394" w:rsidRDefault="007D1BD8" w:rsidP="00713CC1">
      <w:pPr>
        <w:pStyle w:val="Equationcilamce2013"/>
      </w:pPr>
      <m:oMath>
        <m:r>
          <w:rPr>
            <w:rFonts w:ascii="Cambria Math" w:hAnsi="Cambria Math"/>
          </w:rPr>
          <m:t>a</m:t>
        </m:r>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a</m:t>
                </m:r>
              </m:sub>
            </m:sSub>
            <m:r>
              <m:rPr>
                <m:sty m:val="p"/>
              </m:rP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A</m:t>
                    </m:r>
                  </m:e>
                  <m:sub>
                    <m:r>
                      <w:rPr>
                        <w:rFonts w:ascii="Cambria Math" w:hAnsi="Cambria Math"/>
                      </w:rPr>
                      <m:t>a</m:t>
                    </m:r>
                  </m:sub>
                </m:sSub>
                <m:r>
                  <m:rPr>
                    <m:sty m:val="p"/>
                  </m:rPr>
                  <w:rPr>
                    <w:rFonts w:ascii="Cambria Math" w:hAnsi="Cambria Math"/>
                  </w:rPr>
                  <m:t>+2</m:t>
                </m:r>
                <m:sSub>
                  <m:sSubPr>
                    <m:ctrlPr>
                      <w:rPr>
                        <w:rFonts w:ascii="Cambria Math" w:hAnsi="Cambria Math"/>
                      </w:rPr>
                    </m:ctrlPr>
                  </m:sSubPr>
                  <m:e>
                    <m:r>
                      <w:rPr>
                        <w:rFonts w:ascii="Cambria Math" w:hAnsi="Cambria Math"/>
                      </w:rPr>
                      <m:t>b</m:t>
                    </m:r>
                  </m:e>
                  <m:sub>
                    <m:r>
                      <w:rPr>
                        <w:rFonts w:ascii="Cambria Math" w:hAnsi="Cambria Math"/>
                      </w:rPr>
                      <m:t>tr</m:t>
                    </m:r>
                  </m:sub>
                </m:sSub>
                <m:sSub>
                  <m:sSubPr>
                    <m:ctrlPr>
                      <w:rPr>
                        <w:rFonts w:ascii="Cambria Math" w:hAnsi="Cambria Math"/>
                      </w:rPr>
                    </m:ctrlPr>
                  </m:sSubPr>
                  <m:e>
                    <m:r>
                      <w:rPr>
                        <w:rFonts w:ascii="Cambria Math" w:hAnsi="Cambria Math"/>
                      </w:rPr>
                      <m:t>A</m:t>
                    </m:r>
                  </m:e>
                  <m:sub>
                    <m:r>
                      <w:rPr>
                        <w:rFonts w:ascii="Cambria Math" w:hAnsi="Cambria Math"/>
                      </w:rPr>
                      <m:t>a</m:t>
                    </m:r>
                  </m:sub>
                </m:sSub>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e>
                </m:d>
              </m:e>
            </m:rad>
          </m:num>
          <m:den>
            <m:sSub>
              <m:sSubPr>
                <m:ctrlPr>
                  <w:rPr>
                    <w:rFonts w:ascii="Cambria Math" w:hAnsi="Cambria Math"/>
                  </w:rPr>
                </m:ctrlPr>
              </m:sSubPr>
              <m:e>
                <m:r>
                  <w:rPr>
                    <w:rFonts w:ascii="Cambria Math" w:hAnsi="Cambria Math"/>
                  </w:rPr>
                  <m:t>b</m:t>
                </m:r>
              </m:e>
              <m:sub>
                <m:r>
                  <w:rPr>
                    <w:rFonts w:ascii="Cambria Math" w:hAnsi="Cambria Math"/>
                  </w:rPr>
                  <m:t>tr</m:t>
                </m:r>
              </m:sub>
            </m:sSub>
          </m:den>
        </m:f>
      </m:oMath>
      <w:r w:rsidRPr="00E13394">
        <w:tab/>
        <w:t>(20)</w:t>
      </w:r>
    </w:p>
    <w:p w14:paraId="5CD78F71" w14:textId="77777777" w:rsidR="007D1BD8" w:rsidRPr="00E13394" w:rsidRDefault="002D02F0" w:rsidP="00713CC1">
      <w:pPr>
        <w:pStyle w:val="Equationcilamce2013"/>
      </w:pPr>
      <m:oMath>
        <m:sSub>
          <m:sSubPr>
            <m:ctrlPr>
              <w:rPr>
                <w:rFonts w:ascii="Cambria Math" w:hAnsi="Cambria Math"/>
              </w:rPr>
            </m:ctrlPr>
          </m:sSubPr>
          <m:e>
            <m:r>
              <w:rPr>
                <w:rFonts w:ascii="Cambria Math" w:hAnsi="Cambria Math"/>
              </w:rPr>
              <m:t>I</m:t>
            </m:r>
          </m:e>
          <m:sub>
            <m:r>
              <w:rPr>
                <w:rFonts w:ascii="Cambria Math" w:hAnsi="Cambria Math"/>
              </w:rPr>
              <m:t>tr</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a</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r>
                  <m:rPr>
                    <m:sty m:val="p"/>
                  </m:rPr>
                  <w:rPr>
                    <w:rFonts w:ascii="Cambria Math" w:hAnsi="Cambria Math"/>
                  </w:rPr>
                  <m:t>-</m:t>
                </m:r>
                <m:r>
                  <w:rPr>
                    <w:rFonts w:ascii="Cambria Math" w:hAnsi="Cambria Math"/>
                  </w:rPr>
                  <m:t>a</m:t>
                </m:r>
              </m:e>
            </m:d>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b</m:t>
                </m:r>
              </m:e>
              <m:sub>
                <m:r>
                  <w:rPr>
                    <w:rFonts w:ascii="Cambria Math" w:hAnsi="Cambria Math"/>
                  </w:rPr>
                  <m:t>tr</m:t>
                </m:r>
              </m:sub>
            </m:sSub>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3</m:t>
            </m:r>
          </m:den>
        </m:f>
      </m:oMath>
      <w:r w:rsidR="007D1BD8" w:rsidRPr="00E13394">
        <w:tab/>
        <w:t>(21)</w:t>
      </w:r>
    </w:p>
    <w:p w14:paraId="54A6C3FB" w14:textId="7608C837" w:rsidR="00407DBD" w:rsidRPr="00E13394" w:rsidRDefault="00024239" w:rsidP="00882975">
      <w:pPr>
        <w:pStyle w:val="Paragraphcilamce2013"/>
      </w:pPr>
      <w:r w:rsidRPr="00E13394">
        <w:t>onde</w:t>
      </w:r>
      <w:r>
        <w:t xml:space="preserve"> </w:t>
      </w:r>
      <w:r w:rsidRPr="00E13394">
        <w:rPr>
          <w:i/>
        </w:rPr>
        <w:t>a</w:t>
      </w:r>
      <w:r w:rsidR="00E25FA1" w:rsidRPr="00E13394">
        <w:t xml:space="preserve"> é a </w:t>
      </w:r>
      <w:r w:rsidR="004964EF" w:rsidRPr="00E13394">
        <w:t>distância</w:t>
      </w:r>
      <w:r w:rsidR="00E25FA1" w:rsidRPr="00E13394">
        <w:t xml:space="preserve"> do topo da laje à linha neutra elástica, </w:t>
      </w:r>
      <w:r w:rsidR="003E43D9" w:rsidRPr="00E13394">
        <w:rPr>
          <w:i/>
        </w:rPr>
        <w:t>d</w:t>
      </w:r>
      <w:r w:rsidR="003E43D9" w:rsidRPr="00E13394">
        <w:rPr>
          <w:i/>
          <w:vertAlign w:val="subscript"/>
        </w:rPr>
        <w:t>1</w:t>
      </w:r>
      <w:r w:rsidR="00E25FA1" w:rsidRPr="00E13394">
        <w:t xml:space="preserve"> é a dist</w:t>
      </w:r>
      <w:r w:rsidR="00262E73">
        <w:t>â</w:t>
      </w:r>
      <w:r w:rsidR="00E25FA1" w:rsidRPr="00E13394">
        <w:t xml:space="preserve">ncia do topo da laje </w:t>
      </w:r>
      <w:r w:rsidR="00E873C9" w:rsidRPr="00E13394">
        <w:t xml:space="preserve">ao </w:t>
      </w:r>
      <w:r w:rsidR="00F2058A" w:rsidRPr="00E13394">
        <w:t>centroide</w:t>
      </w:r>
      <w:r w:rsidR="00E25FA1" w:rsidRPr="00E13394">
        <w:t xml:space="preserve"> do perfil de aço e </w:t>
      </w:r>
      <w:r w:rsidR="003E43D9" w:rsidRPr="00E13394">
        <w:rPr>
          <w:i/>
        </w:rPr>
        <w:t>I</w:t>
      </w:r>
      <w:r w:rsidR="003E43D9" w:rsidRPr="00E13394">
        <w:rPr>
          <w:i/>
          <w:vertAlign w:val="subscript"/>
        </w:rPr>
        <w:t>tr</w:t>
      </w:r>
      <w:r w:rsidR="00E25FA1" w:rsidRPr="00E13394">
        <w:t xml:space="preserve"> é a </w:t>
      </w:r>
      <w:r w:rsidRPr="00E13394">
        <w:t>inércia</w:t>
      </w:r>
      <w:r w:rsidR="00E25FA1" w:rsidRPr="00E13394">
        <w:t xml:space="preserve"> da seção transformada. </w:t>
      </w:r>
      <w:r w:rsidR="007D1BD8" w:rsidRPr="00E13394">
        <w:t xml:space="preserve">Caso a </w:t>
      </w:r>
      <w:r w:rsidR="00590959" w:rsidRPr="00E13394">
        <w:t>Eq.</w:t>
      </w:r>
      <w:r w:rsidR="007D1BD8" w:rsidRPr="00E13394">
        <w:t xml:space="preserve"> 19 não seja </w:t>
      </w:r>
      <w:r w:rsidR="006D41EE" w:rsidRPr="00E13394">
        <w:t>atendida</w:t>
      </w:r>
      <w:r w:rsidR="007D1BD8" w:rsidRPr="00E13394">
        <w:t xml:space="preserve">, </w:t>
      </w:r>
      <w:r w:rsidR="00E25FA1" w:rsidRPr="00E13394">
        <w:t xml:space="preserve">a Eq. 22 fornece a posição da </w:t>
      </w:r>
      <w:r w:rsidR="00E873C9" w:rsidRPr="00E13394">
        <w:t xml:space="preserve">LNE, </w:t>
      </w:r>
      <w:r w:rsidR="006D41EE" w:rsidRPr="00E13394">
        <w:rPr>
          <w:i/>
        </w:rPr>
        <w:t>y</w:t>
      </w:r>
      <w:r w:rsidR="006D41EE" w:rsidRPr="00E13394">
        <w:rPr>
          <w:i/>
          <w:vertAlign w:val="subscript"/>
        </w:rPr>
        <w:t>0</w:t>
      </w:r>
      <w:r w:rsidR="006D41EE" w:rsidRPr="00E13394">
        <w:t xml:space="preserve">, que neste caso corta o perfil de aço e é medida </w:t>
      </w:r>
      <w:r w:rsidR="00E25FA1" w:rsidRPr="00E13394">
        <w:t>a partir do topo da laje de concreto.</w:t>
      </w:r>
      <w:r w:rsidR="006D41EE" w:rsidRPr="00E13394">
        <w:t xml:space="preserve"> O momento resistente de cálculo também é dado pela Eq. 24.</w:t>
      </w:r>
    </w:p>
    <w:p w14:paraId="1CB95D89" w14:textId="77777777" w:rsidR="007D1BD8" w:rsidRPr="00E13394" w:rsidRDefault="002D02F0" w:rsidP="00C77239">
      <w:pPr>
        <w:pStyle w:val="Equationcilamce2013"/>
      </w:pPr>
      <m:oMath>
        <m:sSub>
          <m:sSubPr>
            <m:ctrlPr>
              <w:rPr>
                <w:rFonts w:ascii="Cambria Math" w:hAnsi="Cambria Math"/>
              </w:rPr>
            </m:ctrlPr>
          </m:sSubPr>
          <m:e>
            <m:r>
              <w:rPr>
                <w:rFonts w:ascii="Cambria Math" w:hAnsi="Cambria Math"/>
              </w:rPr>
              <m:t>b</m:t>
            </m:r>
          </m:e>
          <m:sub>
            <m:r>
              <w:rPr>
                <w:rFonts w:ascii="Cambria Math" w:hAnsi="Cambria Math"/>
              </w:rPr>
              <m:t>tr</m:t>
            </m:r>
          </m:sub>
        </m:sSub>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c</m:t>
                    </m:r>
                  </m:sub>
                </m:sSub>
              </m:num>
              <m:den>
                <m:r>
                  <m:rPr>
                    <m:sty m:val="p"/>
                  </m:rPr>
                  <w:rPr>
                    <w:rFonts w:ascii="Cambria Math" w:hAnsi="Cambria Math"/>
                  </w:rPr>
                  <m:t>2</m:t>
                </m:r>
              </m:den>
            </m:f>
          </m:e>
        </m:d>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a</m:t>
            </m:r>
          </m:sub>
        </m:sSub>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e>
        </m:d>
      </m:oMath>
      <w:r w:rsidR="007D1BD8" w:rsidRPr="00E13394">
        <w:tab/>
        <w:t>(22)</w:t>
      </w:r>
    </w:p>
    <w:p w14:paraId="0E461316" w14:textId="77777777" w:rsidR="007D1BD8" w:rsidRPr="00E13394" w:rsidRDefault="002D02F0" w:rsidP="00713CC1">
      <w:pPr>
        <w:pStyle w:val="Equationcilamce2013"/>
      </w:pPr>
      <m:oMath>
        <m:sSub>
          <m:sSubPr>
            <m:ctrlPr>
              <w:rPr>
                <w:rFonts w:ascii="Cambria Math" w:hAnsi="Cambria Math"/>
              </w:rPr>
            </m:ctrlPr>
          </m:sSubPr>
          <m:e>
            <m:r>
              <w:rPr>
                <w:rFonts w:ascii="Cambria Math" w:hAnsi="Cambria Math"/>
              </w:rPr>
              <m:t>I</m:t>
            </m:r>
          </m:e>
          <m:sub>
            <m:r>
              <w:rPr>
                <w:rFonts w:ascii="Cambria Math" w:hAnsi="Cambria Math"/>
              </w:rPr>
              <m:t>tr</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a</m:t>
            </m:r>
          </m:sub>
        </m:sSub>
        <m:sSup>
          <m:sSupPr>
            <m:ctrlPr>
              <w:rPr>
                <w:rFonts w:ascii="Cambria Math" w:hAnsi="Cambria Math"/>
              </w:rPr>
            </m:ctrlPr>
          </m:sSupPr>
          <m:e>
            <m:d>
              <m:dPr>
                <m:ctrlPr>
                  <w:rPr>
                    <w:rFonts w:ascii="Cambria Math" w:hAnsi="Cambria Math"/>
                  </w:rPr>
                </m:ctrlPr>
              </m:dPr>
              <m:e>
                <m:r>
                  <w:rPr>
                    <w:rFonts w:ascii="Cambria Math" w:hAnsi="Cambria Math"/>
                  </w:rPr>
                  <m:t>w</m:t>
                </m:r>
                <m:r>
                  <m:rPr>
                    <m:sty m:val="p"/>
                  </m:rPr>
                  <w:rPr>
                    <w:rFonts w:ascii="Cambria Math" w:hAnsi="Cambria Math"/>
                  </w:rPr>
                  <m:t xml:space="preserve">- </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e>
            </m:d>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b</m:t>
                </m:r>
              </m:e>
              <m:sub>
                <m:r>
                  <w:rPr>
                    <w:rFonts w:ascii="Cambria Math" w:hAnsi="Cambria Math"/>
                  </w:rPr>
                  <m:t>tr</m:t>
                </m:r>
              </m:sub>
            </m:sSub>
            <m:sSubSup>
              <m:sSubSupPr>
                <m:ctrlPr>
                  <w:rPr>
                    <w:rFonts w:ascii="Cambria Math" w:hAnsi="Cambria Math"/>
                  </w:rPr>
                </m:ctrlPr>
              </m:sSubSupPr>
              <m:e>
                <m:r>
                  <w:rPr>
                    <w:rFonts w:ascii="Cambria Math" w:hAnsi="Cambria Math"/>
                  </w:rPr>
                  <m:t>t</m:t>
                </m:r>
              </m:e>
              <m:sub>
                <m:r>
                  <w:rPr>
                    <w:rFonts w:ascii="Cambria Math" w:hAnsi="Cambria Math"/>
                  </w:rPr>
                  <m:t>c</m:t>
                </m:r>
              </m:sub>
              <m:sup>
                <m:r>
                  <m:rPr>
                    <m:sty m:val="p"/>
                  </m:rPr>
                  <w:rPr>
                    <w:rFonts w:ascii="Cambria Math" w:hAnsi="Cambria Math"/>
                  </w:rPr>
                  <m:t>3</m:t>
                </m:r>
              </m:sup>
            </m:sSubSup>
          </m:num>
          <m:den>
            <m:r>
              <m:rPr>
                <m:sty m:val="p"/>
              </m:rPr>
              <w:rPr>
                <w:rFonts w:ascii="Cambria Math" w:hAnsi="Cambria Math"/>
              </w:rPr>
              <m:t>12</m:t>
            </m:r>
          </m:den>
        </m:f>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tr</m:t>
            </m:r>
          </m:sub>
        </m:sSub>
        <m:sSub>
          <m:sSubPr>
            <m:ctrlPr>
              <w:rPr>
                <w:rFonts w:ascii="Cambria Math" w:hAnsi="Cambria Math"/>
              </w:rPr>
            </m:ctrlPr>
          </m:sSubPr>
          <m:e>
            <m:r>
              <w:rPr>
                <w:rFonts w:ascii="Cambria Math" w:hAnsi="Cambria Math"/>
              </w:rPr>
              <m:t>t</m:t>
            </m:r>
          </m:e>
          <m:sub>
            <m:r>
              <w:rPr>
                <w:rFonts w:ascii="Cambria Math" w:hAnsi="Cambria Math"/>
              </w:rPr>
              <m:t>c</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c</m:t>
                        </m:r>
                      </m:sub>
                    </m:sSub>
                  </m:num>
                  <m:den>
                    <m:r>
                      <m:rPr>
                        <m:sty m:val="p"/>
                      </m:rPr>
                      <w:rPr>
                        <w:rFonts w:ascii="Cambria Math" w:hAnsi="Cambria Math"/>
                      </w:rPr>
                      <m:t>2</m:t>
                    </m:r>
                  </m:den>
                </m:f>
              </m:e>
            </m:d>
          </m:e>
          <m:sup>
            <m:r>
              <m:rPr>
                <m:sty m:val="p"/>
              </m:rPr>
              <w:rPr>
                <w:rFonts w:ascii="Cambria Math" w:hAnsi="Cambria Math"/>
              </w:rPr>
              <m:t>2</m:t>
            </m:r>
          </m:sup>
        </m:sSup>
      </m:oMath>
      <w:r w:rsidR="007D1BD8" w:rsidRPr="00E13394">
        <w:tab/>
        <w:t>(23)</w:t>
      </w:r>
    </w:p>
    <w:p w14:paraId="3156DCF4" w14:textId="77777777" w:rsidR="007D1BD8" w:rsidRPr="00E13394" w:rsidRDefault="002D02F0" w:rsidP="00713CC1">
      <w:pPr>
        <w:pStyle w:val="Equationcilamce2013"/>
      </w:pPr>
      <m:oMath>
        <m:sSub>
          <m:sSubPr>
            <m:ctrlPr>
              <w:rPr>
                <w:rFonts w:ascii="Cambria Math" w:hAnsi="Cambria Math"/>
              </w:rPr>
            </m:ctrlPr>
          </m:sSubPr>
          <m:e>
            <m:r>
              <w:rPr>
                <w:rFonts w:ascii="Cambria Math" w:hAnsi="Cambria Math"/>
              </w:rPr>
              <m:t>M</m:t>
            </m:r>
          </m:e>
          <m:sub>
            <m:r>
              <w:rPr>
                <w:rFonts w:ascii="Cambria Math" w:hAnsi="Cambria Math"/>
              </w:rPr>
              <m:t>Rd</m:t>
            </m:r>
          </m:sub>
        </m:sSub>
        <m:r>
          <m:rPr>
            <m:sty m:val="p"/>
          </m:rPr>
          <w:rPr>
            <w:rFonts w:ascii="Cambria Math" w:hAnsi="Cambria Math"/>
          </w:rPr>
          <m:t>=</m:t>
        </m:r>
        <m:r>
          <w:rPr>
            <w:rFonts w:ascii="Cambria Math" w:hAnsi="Cambria Math"/>
          </w:rPr>
          <m:t>min</m:t>
        </m:r>
        <m:d>
          <m:dPr>
            <m:begChr m:val="{"/>
            <m:endChr m:val=""/>
            <m:ctrlPr>
              <w:rPr>
                <w:rFonts w:ascii="Cambria Math" w:hAnsi="Cambria Math"/>
              </w:rPr>
            </m:ctrlPr>
          </m:dPr>
          <m:e>
            <m:eqArr>
              <m:eqArrPr>
                <m:ctrlPr>
                  <w:rPr>
                    <w:rFonts w:ascii="Cambria Math" w:hAnsi="Cambria Math"/>
                  </w:rPr>
                </m:ctrlPr>
              </m:eqArrPr>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tr</m:t>
                        </m:r>
                      </m:sub>
                    </m:sSub>
                  </m:num>
                  <m:den>
                    <m:sSub>
                      <m:sSubPr>
                        <m:ctrlPr>
                          <w:rPr>
                            <w:rFonts w:ascii="Cambria Math" w:hAnsi="Cambria Math"/>
                          </w:rPr>
                        </m:ctrlPr>
                      </m:sSubPr>
                      <m:e>
                        <m:r>
                          <w:rPr>
                            <w:rFonts w:ascii="Cambria Math" w:hAnsi="Cambria Math"/>
                          </w:rPr>
                          <m:t>y</m:t>
                        </m:r>
                      </m:e>
                      <m:sub>
                        <m:r>
                          <m:rPr>
                            <m:sty m:val="p"/>
                          </m:rPr>
                          <w:rPr>
                            <w:rFonts w:ascii="Cambria Math" w:hAnsi="Cambria Math"/>
                          </w:rPr>
                          <m:t>0</m:t>
                        </m:r>
                      </m:sub>
                    </m:sSub>
                  </m:den>
                </m:f>
                <m:sSub>
                  <m:sSubPr>
                    <m:ctrlPr>
                      <w:rPr>
                        <w:rFonts w:ascii="Cambria Math" w:hAnsi="Cambria Math"/>
                      </w:rPr>
                    </m:ctrlPr>
                  </m:sSubPr>
                  <m:e>
                    <m:r>
                      <w:rPr>
                        <w:rFonts w:ascii="Cambria Math" w:hAnsi="Cambria Math"/>
                      </w:rPr>
                      <m:t>f</m:t>
                    </m:r>
                  </m:e>
                  <m:sub>
                    <m:r>
                      <w:rPr>
                        <w:rFonts w:ascii="Cambria Math" w:hAnsi="Cambria Math"/>
                      </w:rPr>
                      <m:t>cd</m:t>
                    </m:r>
                  </m:sub>
                </m:sSub>
                <m:sSub>
                  <m:sSubPr>
                    <m:ctrlPr>
                      <w:rPr>
                        <w:rFonts w:ascii="Cambria Math" w:hAnsi="Cambria Math"/>
                      </w:rPr>
                    </m:ctrlPr>
                  </m:sSubPr>
                  <m:e>
                    <m:r>
                      <w:rPr>
                        <w:rFonts w:ascii="Cambria Math" w:hAnsi="Cambria Math"/>
                      </w:rPr>
                      <m:t>α</m:t>
                    </m:r>
                  </m:e>
                  <m:sub>
                    <m:r>
                      <w:rPr>
                        <w:rFonts w:ascii="Cambria Math" w:hAnsi="Cambria Math"/>
                      </w:rPr>
                      <m:t>e</m:t>
                    </m:r>
                  </m:sub>
                </m:sSub>
              </m:e>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tr</m:t>
                        </m:r>
                      </m:sub>
                    </m:sSub>
                  </m:num>
                  <m:den>
                    <m:d>
                      <m:dPr>
                        <m:ctrlPr>
                          <w:rPr>
                            <w:rFonts w:ascii="Cambria Math" w:hAnsi="Cambria Math"/>
                          </w:rPr>
                        </m:ctrlPr>
                      </m:dPr>
                      <m:e>
                        <m:r>
                          <w:rPr>
                            <w:rFonts w:ascii="Cambria Math" w:hAnsi="Cambria Math"/>
                          </w:rPr>
                          <m:t>d</m:t>
                        </m:r>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e>
                    </m:d>
                  </m:den>
                </m:f>
                <m:sSub>
                  <m:sSubPr>
                    <m:ctrlPr>
                      <w:rPr>
                        <w:rFonts w:ascii="Cambria Math" w:hAnsi="Cambria Math"/>
                      </w:rPr>
                    </m:ctrlPr>
                  </m:sSubPr>
                  <m:e>
                    <m:r>
                      <w:rPr>
                        <w:rFonts w:ascii="Cambria Math" w:hAnsi="Cambria Math"/>
                      </w:rPr>
                      <m:t>f</m:t>
                    </m:r>
                  </m:e>
                  <m:sub>
                    <m:r>
                      <w:rPr>
                        <w:rFonts w:ascii="Cambria Math" w:hAnsi="Cambria Math"/>
                      </w:rPr>
                      <m:t>yd</m:t>
                    </m:r>
                  </m:sub>
                </m:sSub>
              </m:e>
            </m:eqArr>
          </m:e>
        </m:d>
      </m:oMath>
      <w:r w:rsidR="007D1BD8" w:rsidRPr="00E13394">
        <w:tab/>
        <w:t>(24)</w:t>
      </w:r>
    </w:p>
    <w:p w14:paraId="6C674BB0" w14:textId="77777777" w:rsidR="00407DBD" w:rsidRPr="00E13394" w:rsidRDefault="007D1BD8" w:rsidP="00882975">
      <w:pPr>
        <w:pStyle w:val="Paragraphcilamce2013"/>
      </w:pPr>
      <w:r w:rsidRPr="00E13394">
        <w:t xml:space="preserve">Para o cálculo do esforço cortante resistente, </w:t>
      </w:r>
      <w:r w:rsidR="00223D1A" w:rsidRPr="00E13394">
        <w:t>se a esbeltez da alma atender a inequação 25, o esforço cortante de cálculo é dado pela Eq. 26.</w:t>
      </w:r>
    </w:p>
    <w:p w14:paraId="51CF90FA" w14:textId="77777777" w:rsidR="007D1BD8" w:rsidRPr="00E13394" w:rsidRDefault="002D02F0" w:rsidP="00C77239">
      <w:pPr>
        <w:pStyle w:val="Equationcilamce2013"/>
      </w:pPr>
      <m:oMath>
        <m:f>
          <m:fPr>
            <m:type m:val="skw"/>
            <m:ctrlPr>
              <w:rPr>
                <w:rFonts w:ascii="Cambria Math" w:hAnsi="Cambria Math"/>
              </w:rPr>
            </m:ctrlPr>
          </m:fPr>
          <m:num>
            <m:r>
              <w:rPr>
                <w:rFonts w:ascii="Cambria Math" w:hAnsi="Cambria Math"/>
              </w:rPr>
              <m:t>h</m:t>
            </m:r>
          </m:num>
          <m:den>
            <m:sSub>
              <m:sSubPr>
                <m:ctrlPr>
                  <w:rPr>
                    <w:rFonts w:ascii="Cambria Math" w:hAnsi="Cambria Math"/>
                  </w:rPr>
                </m:ctrlPr>
              </m:sSubPr>
              <m:e>
                <m:r>
                  <w:rPr>
                    <w:rFonts w:ascii="Cambria Math" w:hAnsi="Cambria Math"/>
                  </w:rPr>
                  <m:t>t</m:t>
                </m:r>
              </m:e>
              <m:sub>
                <m:r>
                  <w:rPr>
                    <w:rFonts w:ascii="Cambria Math" w:hAnsi="Cambria Math"/>
                  </w:rPr>
                  <m:t>w</m:t>
                </m:r>
              </m:sub>
            </m:sSub>
          </m:den>
        </m:f>
        <m:r>
          <m:rPr>
            <m:sty m:val="p"/>
          </m:rPr>
          <w:rPr>
            <w:rFonts w:ascii="Cambria Math" w:hAnsi="Cambria Math"/>
          </w:rPr>
          <m:t xml:space="preserve">≤1,1 </m:t>
        </m:r>
        <m:rad>
          <m:radPr>
            <m:degHide m:val="1"/>
            <m:ctrlPr>
              <w:rPr>
                <w:rFonts w:ascii="Cambria Math" w:hAnsi="Cambria Math"/>
              </w:rPr>
            </m:ctrlPr>
          </m:radPr>
          <m:deg/>
          <m:e>
            <m:sSub>
              <m:sSubPr>
                <m:ctrlPr>
                  <w:rPr>
                    <w:rFonts w:ascii="Cambria Math" w:hAnsi="Cambria Math"/>
                  </w:rPr>
                </m:ctrlPr>
              </m:sSubPr>
              <m:e>
                <m:r>
                  <w:rPr>
                    <w:rFonts w:ascii="Cambria Math" w:hAnsi="Cambria Math"/>
                  </w:rPr>
                  <m:t>k</m:t>
                </m:r>
              </m:e>
              <m:sub>
                <m:r>
                  <w:rPr>
                    <w:rFonts w:ascii="Cambria Math" w:hAnsi="Cambria Math"/>
                  </w:rPr>
                  <m:t>v</m:t>
                </m:r>
              </m:sub>
            </m:sSub>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a</m:t>
                    </m:r>
                  </m:sub>
                </m:sSub>
              </m:num>
              <m:den>
                <m:sSub>
                  <m:sSubPr>
                    <m:ctrlPr>
                      <w:rPr>
                        <w:rFonts w:ascii="Cambria Math" w:hAnsi="Cambria Math"/>
                      </w:rPr>
                    </m:ctrlPr>
                  </m:sSubPr>
                  <m:e>
                    <m:r>
                      <w:rPr>
                        <w:rFonts w:ascii="Cambria Math" w:hAnsi="Cambria Math"/>
                      </w:rPr>
                      <m:t>f</m:t>
                    </m:r>
                  </m:e>
                  <m:sub>
                    <m:r>
                      <w:rPr>
                        <w:rFonts w:ascii="Cambria Math" w:hAnsi="Cambria Math"/>
                      </w:rPr>
                      <m:t>yk</m:t>
                    </m:r>
                  </m:sub>
                </m:sSub>
              </m:den>
            </m:f>
          </m:e>
        </m:rad>
      </m:oMath>
      <w:r w:rsidR="007D1BD8" w:rsidRPr="00E13394">
        <w:tab/>
        <w:t>(</w:t>
      </w:r>
      <w:r w:rsidR="006D41EE" w:rsidRPr="00E13394">
        <w:t>25</w:t>
      </w:r>
      <w:r w:rsidR="007D1BD8" w:rsidRPr="00E13394">
        <w:t>)</w:t>
      </w:r>
    </w:p>
    <w:p w14:paraId="22F9B258" w14:textId="77777777" w:rsidR="007D1BD8" w:rsidRPr="00E13394" w:rsidRDefault="002D02F0" w:rsidP="00713CC1">
      <w:pPr>
        <w:pStyle w:val="Equationcilamce2013"/>
      </w:pPr>
      <m:oMath>
        <m:sSub>
          <m:sSubPr>
            <m:ctrlPr>
              <w:rPr>
                <w:rFonts w:ascii="Cambria Math" w:hAnsi="Cambria Math"/>
              </w:rPr>
            </m:ctrlPr>
          </m:sSubPr>
          <m:e>
            <m:r>
              <w:rPr>
                <w:rFonts w:ascii="Cambria Math" w:hAnsi="Cambria Math"/>
              </w:rPr>
              <m:t>V</m:t>
            </m:r>
          </m:e>
          <m:sub>
            <m:r>
              <w:rPr>
                <w:rFonts w:ascii="Cambria Math" w:hAnsi="Cambria Math"/>
              </w:rPr>
              <m:t>Rd</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0,6 </m:t>
            </m:r>
            <m:r>
              <w:rPr>
                <w:rFonts w:ascii="Cambria Math" w:hAnsi="Cambria Math"/>
              </w:rPr>
              <m:t>h</m:t>
            </m:r>
            <m:sSub>
              <m:sSubPr>
                <m:ctrlPr>
                  <w:rPr>
                    <w:rFonts w:ascii="Cambria Math" w:hAnsi="Cambria Math"/>
                  </w:rPr>
                </m:ctrlPr>
              </m:sSubPr>
              <m:e>
                <m:r>
                  <w:rPr>
                    <w:rFonts w:ascii="Cambria Math" w:hAnsi="Cambria Math"/>
                  </w:rPr>
                  <m:t>t</m:t>
                </m:r>
              </m:e>
              <m:sub>
                <m:r>
                  <w:rPr>
                    <w:rFonts w:ascii="Cambria Math" w:hAnsi="Cambria Math"/>
                  </w:rPr>
                  <m:t>f</m:t>
                </m:r>
              </m:sub>
            </m:sSub>
            <m:sSub>
              <m:sSubPr>
                <m:ctrlPr>
                  <w:rPr>
                    <w:rFonts w:ascii="Cambria Math" w:hAnsi="Cambria Math"/>
                  </w:rPr>
                </m:ctrlPr>
              </m:sSubPr>
              <m:e>
                <m:r>
                  <w:rPr>
                    <w:rFonts w:ascii="Cambria Math" w:hAnsi="Cambria Math"/>
                  </w:rPr>
                  <m:t>f</m:t>
                </m:r>
              </m:e>
              <m:sub>
                <m:r>
                  <w:rPr>
                    <w:rFonts w:ascii="Cambria Math" w:hAnsi="Cambria Math"/>
                  </w:rPr>
                  <m:t>yk</m:t>
                </m:r>
              </m:sub>
            </m:sSub>
          </m:num>
          <m:den>
            <m:r>
              <m:rPr>
                <m:sty m:val="p"/>
              </m:rPr>
              <w:rPr>
                <w:rFonts w:ascii="Cambria Math" w:hAnsi="Cambria Math"/>
              </w:rPr>
              <m:t>1,1</m:t>
            </m:r>
          </m:den>
        </m:f>
      </m:oMath>
      <w:r w:rsidR="007D1BD8" w:rsidRPr="00E13394">
        <w:tab/>
        <w:t>(</w:t>
      </w:r>
      <w:r w:rsidR="006D41EE" w:rsidRPr="00E13394">
        <w:t>26</w:t>
      </w:r>
      <w:r w:rsidR="007D1BD8" w:rsidRPr="00E13394">
        <w:t>)</w:t>
      </w:r>
    </w:p>
    <w:p w14:paraId="603BA68B" w14:textId="77777777" w:rsidR="00407DBD" w:rsidRPr="00E13394" w:rsidRDefault="00024239" w:rsidP="00882975">
      <w:pPr>
        <w:pStyle w:val="Paragraphcilamce2013"/>
      </w:pPr>
      <w:r w:rsidRPr="00E13394">
        <w:t>Caso</w:t>
      </w:r>
      <w:r>
        <w:t xml:space="preserve"> </w:t>
      </w:r>
      <w:r w:rsidRPr="00E13394">
        <w:t>a</w:t>
      </w:r>
      <w:r w:rsidR="003E43D9" w:rsidRPr="00E13394">
        <w:t xml:space="preserve"> </w:t>
      </w:r>
      <w:r w:rsidR="00E873C9" w:rsidRPr="00E13394">
        <w:t>esbetez da</w:t>
      </w:r>
      <w:r w:rsidR="003E43D9" w:rsidRPr="00E13394">
        <w:t xml:space="preserve"> alma esteja no intervalo da inequação 27,</w:t>
      </w:r>
    </w:p>
    <w:p w14:paraId="6B7114C2" w14:textId="77777777" w:rsidR="007D1BD8" w:rsidRPr="00E13394" w:rsidRDefault="007D1BD8" w:rsidP="00C77239">
      <w:pPr>
        <w:pStyle w:val="Equationcilamce2013"/>
      </w:pPr>
      <m:oMath>
        <m:r>
          <m:rPr>
            <m:sty m:val="p"/>
          </m:rPr>
          <w:rPr>
            <w:rFonts w:ascii="Cambria Math" w:hAnsi="Cambria Math"/>
          </w:rPr>
          <m:t xml:space="preserve">1,1 </m:t>
        </m:r>
        <m:rad>
          <m:radPr>
            <m:degHide m:val="1"/>
            <m:ctrlPr>
              <w:rPr>
                <w:rFonts w:ascii="Cambria Math" w:hAnsi="Cambria Math"/>
              </w:rPr>
            </m:ctrlPr>
          </m:radPr>
          <m:deg/>
          <m:e>
            <m:sSub>
              <m:sSubPr>
                <m:ctrlPr>
                  <w:rPr>
                    <w:rFonts w:ascii="Cambria Math" w:hAnsi="Cambria Math"/>
                  </w:rPr>
                </m:ctrlPr>
              </m:sSubPr>
              <m:e>
                <m:r>
                  <w:rPr>
                    <w:rFonts w:ascii="Cambria Math" w:hAnsi="Cambria Math"/>
                  </w:rPr>
                  <m:t>k</m:t>
                </m:r>
              </m:e>
              <m:sub>
                <m:r>
                  <w:rPr>
                    <w:rFonts w:ascii="Cambria Math" w:hAnsi="Cambria Math"/>
                  </w:rPr>
                  <m:t>v</m:t>
                </m:r>
              </m:sub>
            </m:sSub>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a</m:t>
                    </m:r>
                  </m:sub>
                </m:sSub>
              </m:num>
              <m:den>
                <m:sSub>
                  <m:sSubPr>
                    <m:ctrlPr>
                      <w:rPr>
                        <w:rFonts w:ascii="Cambria Math" w:hAnsi="Cambria Math"/>
                      </w:rPr>
                    </m:ctrlPr>
                  </m:sSubPr>
                  <m:e>
                    <m:r>
                      <w:rPr>
                        <w:rFonts w:ascii="Cambria Math" w:hAnsi="Cambria Math"/>
                      </w:rPr>
                      <m:t>f</m:t>
                    </m:r>
                  </m:e>
                  <m:sub>
                    <m:r>
                      <w:rPr>
                        <w:rFonts w:ascii="Cambria Math" w:hAnsi="Cambria Math"/>
                      </w:rPr>
                      <m:t>yk</m:t>
                    </m:r>
                  </m:sub>
                </m:sSub>
              </m:den>
            </m:f>
          </m:e>
        </m:rad>
        <m:r>
          <m:rPr>
            <m:sty m:val="p"/>
          </m:rPr>
          <w:rPr>
            <w:rFonts w:ascii="Cambria Math" w:hAnsi="Cambria Math"/>
          </w:rPr>
          <m:t xml:space="preserve">≤ </m:t>
        </m:r>
        <m:f>
          <m:fPr>
            <m:type m:val="skw"/>
            <m:ctrlPr>
              <w:rPr>
                <w:rFonts w:ascii="Cambria Math" w:hAnsi="Cambria Math"/>
              </w:rPr>
            </m:ctrlPr>
          </m:fPr>
          <m:num>
            <m:r>
              <w:rPr>
                <w:rFonts w:ascii="Cambria Math" w:hAnsi="Cambria Math"/>
              </w:rPr>
              <m:t>h</m:t>
            </m:r>
          </m:num>
          <m:den>
            <m:sSub>
              <m:sSubPr>
                <m:ctrlPr>
                  <w:rPr>
                    <w:rFonts w:ascii="Cambria Math" w:hAnsi="Cambria Math"/>
                  </w:rPr>
                </m:ctrlPr>
              </m:sSubPr>
              <m:e>
                <m:r>
                  <w:rPr>
                    <w:rFonts w:ascii="Cambria Math" w:hAnsi="Cambria Math"/>
                  </w:rPr>
                  <m:t>t</m:t>
                </m:r>
              </m:e>
              <m:sub>
                <m:r>
                  <w:rPr>
                    <w:rFonts w:ascii="Cambria Math" w:hAnsi="Cambria Math"/>
                  </w:rPr>
                  <m:t>w</m:t>
                </m:r>
              </m:sub>
            </m:sSub>
          </m:den>
        </m:f>
        <m:r>
          <m:rPr>
            <m:sty m:val="p"/>
          </m:rPr>
          <w:rPr>
            <w:rFonts w:ascii="Cambria Math" w:hAnsi="Cambria Math"/>
          </w:rPr>
          <m:t>≤1,37</m:t>
        </m:r>
        <m:rad>
          <m:radPr>
            <m:degHide m:val="1"/>
            <m:ctrlPr>
              <w:rPr>
                <w:rFonts w:ascii="Cambria Math" w:hAnsi="Cambria Math"/>
              </w:rPr>
            </m:ctrlPr>
          </m:radPr>
          <m:deg/>
          <m:e>
            <m:sSub>
              <m:sSubPr>
                <m:ctrlPr>
                  <w:rPr>
                    <w:rFonts w:ascii="Cambria Math" w:hAnsi="Cambria Math"/>
                  </w:rPr>
                </m:ctrlPr>
              </m:sSubPr>
              <m:e>
                <m:r>
                  <w:rPr>
                    <w:rFonts w:ascii="Cambria Math" w:hAnsi="Cambria Math"/>
                  </w:rPr>
                  <m:t>k</m:t>
                </m:r>
              </m:e>
              <m:sub>
                <m:r>
                  <w:rPr>
                    <w:rFonts w:ascii="Cambria Math" w:hAnsi="Cambria Math"/>
                  </w:rPr>
                  <m:t>v</m:t>
                </m:r>
              </m:sub>
            </m:sSub>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a</m:t>
                    </m:r>
                  </m:sub>
                </m:sSub>
              </m:num>
              <m:den>
                <m:sSub>
                  <m:sSubPr>
                    <m:ctrlPr>
                      <w:rPr>
                        <w:rFonts w:ascii="Cambria Math" w:hAnsi="Cambria Math"/>
                      </w:rPr>
                    </m:ctrlPr>
                  </m:sSubPr>
                  <m:e>
                    <m:r>
                      <w:rPr>
                        <w:rFonts w:ascii="Cambria Math" w:hAnsi="Cambria Math"/>
                      </w:rPr>
                      <m:t>f</m:t>
                    </m:r>
                  </m:e>
                  <m:sub>
                    <m:r>
                      <w:rPr>
                        <w:rFonts w:ascii="Cambria Math" w:hAnsi="Cambria Math"/>
                      </w:rPr>
                      <m:t>yk</m:t>
                    </m:r>
                  </m:sub>
                </m:sSub>
              </m:den>
            </m:f>
          </m:e>
        </m:rad>
      </m:oMath>
      <w:r w:rsidRPr="00E13394">
        <w:tab/>
        <w:t>(</w:t>
      </w:r>
      <w:r w:rsidR="006D41EE" w:rsidRPr="00E13394">
        <w:t>27</w:t>
      </w:r>
      <w:r w:rsidRPr="00E13394">
        <w:t>)</w:t>
      </w:r>
    </w:p>
    <w:p w14:paraId="6C3656C0" w14:textId="77777777" w:rsidR="00407DBD" w:rsidRPr="00E13394" w:rsidRDefault="00223D1A" w:rsidP="00882975">
      <w:pPr>
        <w:pStyle w:val="Paragraphcilamce2013"/>
      </w:pPr>
      <w:r w:rsidRPr="00E13394">
        <w:t>o esforço cortante de cálculo é dado pela Eq. 28.</w:t>
      </w:r>
    </w:p>
    <w:p w14:paraId="7BAB02C0" w14:textId="77777777" w:rsidR="007D1BD8" w:rsidRPr="00E13394" w:rsidRDefault="002D02F0" w:rsidP="00C77239">
      <w:pPr>
        <w:pStyle w:val="Equationcilamce2013"/>
      </w:pPr>
      <m:oMath>
        <m:sSub>
          <m:sSubPr>
            <m:ctrlPr>
              <w:rPr>
                <w:rFonts w:ascii="Cambria Math" w:hAnsi="Cambria Math"/>
              </w:rPr>
            </m:ctrlPr>
          </m:sSubPr>
          <m:e>
            <m:r>
              <w:rPr>
                <w:rFonts w:ascii="Cambria Math" w:hAnsi="Cambria Math"/>
              </w:rPr>
              <m:t>V</m:t>
            </m:r>
          </m:e>
          <m:sub>
            <m:r>
              <w:rPr>
                <w:rFonts w:ascii="Cambria Math" w:hAnsi="Cambria Math"/>
              </w:rPr>
              <m:t>Rd</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1,1 </m:t>
            </m:r>
            <m:rad>
              <m:radPr>
                <m:degHide m:val="1"/>
                <m:ctrlPr>
                  <w:rPr>
                    <w:rFonts w:ascii="Cambria Math" w:hAnsi="Cambria Math"/>
                  </w:rPr>
                </m:ctrlPr>
              </m:radPr>
              <m:deg/>
              <m:e>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v</m:t>
                        </m:r>
                      </m:sub>
                    </m:sSub>
                    <m:sSub>
                      <m:sSubPr>
                        <m:ctrlPr>
                          <w:rPr>
                            <w:rFonts w:ascii="Cambria Math" w:hAnsi="Cambria Math"/>
                          </w:rPr>
                        </m:ctrlPr>
                      </m:sSubPr>
                      <m:e>
                        <m:r>
                          <w:rPr>
                            <w:rFonts w:ascii="Cambria Math" w:hAnsi="Cambria Math"/>
                          </w:rPr>
                          <m:t>E</m:t>
                        </m:r>
                      </m:e>
                      <m:sub>
                        <m:r>
                          <w:rPr>
                            <w:rFonts w:ascii="Cambria Math" w:hAnsi="Cambria Math"/>
                          </w:rPr>
                          <m:t>a</m:t>
                        </m:r>
                      </m:sub>
                    </m:sSub>
                  </m:num>
                  <m:den>
                    <m:sSub>
                      <m:sSubPr>
                        <m:ctrlPr>
                          <w:rPr>
                            <w:rFonts w:ascii="Cambria Math" w:hAnsi="Cambria Math"/>
                          </w:rPr>
                        </m:ctrlPr>
                      </m:sSubPr>
                      <m:e>
                        <m:r>
                          <w:rPr>
                            <w:rFonts w:ascii="Cambria Math" w:hAnsi="Cambria Math"/>
                          </w:rPr>
                          <m:t>f</m:t>
                        </m:r>
                      </m:e>
                      <m:sub>
                        <m:r>
                          <w:rPr>
                            <w:rFonts w:ascii="Cambria Math" w:hAnsi="Cambria Math"/>
                          </w:rPr>
                          <m:t>yk</m:t>
                        </m:r>
                      </m:sub>
                    </m:sSub>
                  </m:den>
                </m:f>
              </m:e>
            </m:rad>
          </m:num>
          <m:den>
            <m:f>
              <m:fPr>
                <m:type m:val="lin"/>
                <m:ctrlPr>
                  <w:rPr>
                    <w:rFonts w:ascii="Cambria Math" w:hAnsi="Cambria Math"/>
                  </w:rPr>
                </m:ctrlPr>
              </m:fPr>
              <m:num>
                <m:r>
                  <w:rPr>
                    <w:rFonts w:ascii="Cambria Math" w:hAnsi="Cambria Math"/>
                  </w:rPr>
                  <m:t>h</m:t>
                </m:r>
              </m:num>
              <m:den>
                <m:sSub>
                  <m:sSubPr>
                    <m:ctrlPr>
                      <w:rPr>
                        <w:rFonts w:ascii="Cambria Math" w:hAnsi="Cambria Math"/>
                      </w:rPr>
                    </m:ctrlPr>
                  </m:sSubPr>
                  <m:e>
                    <m:r>
                      <w:rPr>
                        <w:rFonts w:ascii="Cambria Math" w:hAnsi="Cambria Math"/>
                      </w:rPr>
                      <m:t>t</m:t>
                    </m:r>
                  </m:e>
                  <m:sub>
                    <m:r>
                      <w:rPr>
                        <w:rFonts w:ascii="Cambria Math" w:hAnsi="Cambria Math"/>
                      </w:rPr>
                      <m:t>w</m:t>
                    </m:r>
                  </m:sub>
                </m:sSub>
              </m:den>
            </m:f>
          </m:den>
        </m:f>
        <m:d>
          <m:dPr>
            <m:ctrlPr>
              <w:rPr>
                <w:rFonts w:ascii="Cambria Math" w:hAnsi="Cambria Math"/>
              </w:rPr>
            </m:ctrlPr>
          </m:dPr>
          <m:e>
            <m:r>
              <m:rPr>
                <m:sty m:val="p"/>
              </m:rPr>
              <w:rPr>
                <w:rFonts w:ascii="Cambria Math" w:hAnsi="Cambria Math"/>
              </w:rPr>
              <m:t xml:space="preserve">0,6 </m:t>
            </m:r>
            <m:r>
              <w:rPr>
                <w:rFonts w:ascii="Cambria Math" w:hAnsi="Cambria Math"/>
              </w:rPr>
              <m:t>h</m:t>
            </m:r>
            <m:sSub>
              <m:sSubPr>
                <m:ctrlPr>
                  <w:rPr>
                    <w:rFonts w:ascii="Cambria Math" w:hAnsi="Cambria Math"/>
                  </w:rPr>
                </m:ctrlPr>
              </m:sSubPr>
              <m:e>
                <m:r>
                  <w:rPr>
                    <w:rFonts w:ascii="Cambria Math" w:hAnsi="Cambria Math"/>
                  </w:rPr>
                  <m:t>t</m:t>
                </m:r>
              </m:e>
              <m:sub>
                <m:r>
                  <w:rPr>
                    <w:rFonts w:ascii="Cambria Math" w:hAnsi="Cambria Math"/>
                  </w:rPr>
                  <m:t>f</m:t>
                </m:r>
              </m:sub>
            </m:sSub>
            <m:sSub>
              <m:sSubPr>
                <m:ctrlPr>
                  <w:rPr>
                    <w:rFonts w:ascii="Cambria Math" w:hAnsi="Cambria Math"/>
                  </w:rPr>
                </m:ctrlPr>
              </m:sSubPr>
              <m:e>
                <m:r>
                  <w:rPr>
                    <w:rFonts w:ascii="Cambria Math" w:hAnsi="Cambria Math"/>
                  </w:rPr>
                  <m:t>f</m:t>
                </m:r>
              </m:e>
              <m:sub>
                <m:r>
                  <w:rPr>
                    <w:rFonts w:ascii="Cambria Math" w:hAnsi="Cambria Math"/>
                  </w:rPr>
                  <m:t>yd</m:t>
                </m:r>
              </m:sub>
            </m:sSub>
          </m:e>
        </m:d>
      </m:oMath>
      <w:r w:rsidR="007D1BD8" w:rsidRPr="00E13394">
        <w:tab/>
        <w:t>(</w:t>
      </w:r>
      <w:r w:rsidR="006D41EE" w:rsidRPr="00E13394">
        <w:t>28</w:t>
      </w:r>
      <w:r w:rsidR="007D1BD8" w:rsidRPr="00E13394">
        <w:t>)</w:t>
      </w:r>
    </w:p>
    <w:p w14:paraId="6A957B74" w14:textId="77777777" w:rsidR="00407DBD" w:rsidRPr="00E13394" w:rsidRDefault="00223D1A" w:rsidP="00882975">
      <w:pPr>
        <w:pStyle w:val="Paragraphcilamce2013"/>
      </w:pPr>
      <w:r w:rsidRPr="00E13394">
        <w:t>E por último, se</w:t>
      </w:r>
      <w:r w:rsidR="007D1BD8" w:rsidRPr="00E13394">
        <w:t>:</w:t>
      </w:r>
    </w:p>
    <w:p w14:paraId="03AE0D27" w14:textId="77777777" w:rsidR="007D1BD8" w:rsidRPr="00E13394" w:rsidRDefault="002D02F0" w:rsidP="00C77239">
      <w:pPr>
        <w:pStyle w:val="Equationcilamce2013"/>
      </w:pPr>
      <m:oMath>
        <m:f>
          <m:fPr>
            <m:type m:val="skw"/>
            <m:ctrlPr>
              <w:rPr>
                <w:rFonts w:ascii="Cambria Math" w:hAnsi="Cambria Math"/>
              </w:rPr>
            </m:ctrlPr>
          </m:fPr>
          <m:num>
            <m:r>
              <w:rPr>
                <w:rFonts w:ascii="Cambria Math" w:hAnsi="Cambria Math"/>
              </w:rPr>
              <m:t>h</m:t>
            </m:r>
          </m:num>
          <m:den>
            <m:sSub>
              <m:sSubPr>
                <m:ctrlPr>
                  <w:rPr>
                    <w:rFonts w:ascii="Cambria Math" w:hAnsi="Cambria Math"/>
                  </w:rPr>
                </m:ctrlPr>
              </m:sSubPr>
              <m:e>
                <m:r>
                  <w:rPr>
                    <w:rFonts w:ascii="Cambria Math" w:hAnsi="Cambria Math"/>
                  </w:rPr>
                  <m:t>t</m:t>
                </m:r>
              </m:e>
              <m:sub>
                <m:r>
                  <w:rPr>
                    <w:rFonts w:ascii="Cambria Math" w:hAnsi="Cambria Math"/>
                  </w:rPr>
                  <m:t>w</m:t>
                </m:r>
              </m:sub>
            </m:sSub>
          </m:den>
        </m:f>
        <m:r>
          <m:rPr>
            <m:sty m:val="p"/>
          </m:rPr>
          <w:rPr>
            <w:rFonts w:ascii="Cambria Math" w:hAnsi="Cambria Math"/>
          </w:rPr>
          <m:t>&gt;</m:t>
        </m:r>
        <m:r>
          <w:rPr>
            <w:rFonts w:ascii="Cambria Math" w:hAnsi="Cambria Math"/>
          </w:rPr>
          <m:t>1,37</m:t>
        </m:r>
        <m:rad>
          <m:radPr>
            <m:degHide m:val="1"/>
            <m:ctrlPr>
              <w:rPr>
                <w:rFonts w:ascii="Cambria Math" w:hAnsi="Cambria Math"/>
              </w:rPr>
            </m:ctrlPr>
          </m:radPr>
          <m:deg/>
          <m:e>
            <m:sSub>
              <m:sSubPr>
                <m:ctrlPr>
                  <w:rPr>
                    <w:rFonts w:ascii="Cambria Math" w:hAnsi="Cambria Math"/>
                  </w:rPr>
                </m:ctrlPr>
              </m:sSubPr>
              <m:e>
                <m:r>
                  <w:rPr>
                    <w:rFonts w:ascii="Cambria Math" w:hAnsi="Cambria Math"/>
                  </w:rPr>
                  <m:t>k</m:t>
                </m:r>
              </m:e>
              <m:sub>
                <m:r>
                  <w:rPr>
                    <w:rFonts w:ascii="Cambria Math" w:hAnsi="Cambria Math"/>
                  </w:rPr>
                  <m:t>v</m:t>
                </m:r>
              </m:sub>
            </m:sSub>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a</m:t>
                    </m:r>
                  </m:sub>
                </m:sSub>
              </m:num>
              <m:den>
                <m:sSub>
                  <m:sSubPr>
                    <m:ctrlPr>
                      <w:rPr>
                        <w:rFonts w:ascii="Cambria Math" w:hAnsi="Cambria Math"/>
                      </w:rPr>
                    </m:ctrlPr>
                  </m:sSubPr>
                  <m:e>
                    <m:r>
                      <w:rPr>
                        <w:rFonts w:ascii="Cambria Math" w:hAnsi="Cambria Math"/>
                      </w:rPr>
                      <m:t>f</m:t>
                    </m:r>
                  </m:e>
                  <m:sub>
                    <m:r>
                      <w:rPr>
                        <w:rFonts w:ascii="Cambria Math" w:hAnsi="Cambria Math"/>
                      </w:rPr>
                      <m:t>yk</m:t>
                    </m:r>
                  </m:sub>
                </m:sSub>
              </m:den>
            </m:f>
          </m:e>
        </m:rad>
      </m:oMath>
      <w:r w:rsidR="007D1BD8" w:rsidRPr="00E13394">
        <w:tab/>
        <w:t>(</w:t>
      </w:r>
      <w:r w:rsidR="006D41EE" w:rsidRPr="00E13394">
        <w:t>29</w:t>
      </w:r>
      <w:r w:rsidR="007D1BD8" w:rsidRPr="00E13394">
        <w:t>)</w:t>
      </w:r>
    </w:p>
    <w:p w14:paraId="473B35E2" w14:textId="77777777" w:rsidR="007D1BD8" w:rsidRPr="00E13394" w:rsidRDefault="002D02F0" w:rsidP="00713CC1">
      <w:pPr>
        <w:pStyle w:val="Equationcilamce2013"/>
      </w:pPr>
      <m:oMath>
        <m:sSub>
          <m:sSubPr>
            <m:ctrlPr>
              <w:rPr>
                <w:rFonts w:ascii="Cambria Math" w:hAnsi="Cambria Math"/>
              </w:rPr>
            </m:ctrlPr>
          </m:sSubPr>
          <m:e>
            <m:r>
              <w:rPr>
                <w:rFonts w:ascii="Cambria Math" w:hAnsi="Cambria Math"/>
              </w:rPr>
              <m:t>V</m:t>
            </m:r>
          </m:e>
          <m:sub>
            <m:r>
              <w:rPr>
                <w:rFonts w:ascii="Cambria Math" w:hAnsi="Cambria Math"/>
              </w:rPr>
              <m:t>Rd</m:t>
            </m:r>
          </m:sub>
        </m:sSub>
        <m:r>
          <m:rPr>
            <m:sty m:val="p"/>
          </m:rPr>
          <w:rPr>
            <w:rFonts w:ascii="Cambria Math" w:hAnsi="Cambria Math"/>
          </w:rPr>
          <m:t xml:space="preserve">=1,24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d>
                      <m:dPr>
                        <m:ctrlPr>
                          <w:rPr>
                            <w:rFonts w:ascii="Cambria Math" w:hAnsi="Cambria Math"/>
                          </w:rPr>
                        </m:ctrlPr>
                      </m:dPr>
                      <m:e>
                        <m:r>
                          <m:rPr>
                            <m:sty m:val="p"/>
                          </m:rPr>
                          <w:rPr>
                            <w:rFonts w:ascii="Cambria Math" w:hAnsi="Cambria Math"/>
                          </w:rPr>
                          <m:t>1,1</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v</m:t>
                                    </m:r>
                                  </m:sub>
                                </m:sSub>
                                <m:sSub>
                                  <m:sSubPr>
                                    <m:ctrlPr>
                                      <w:rPr>
                                        <w:rFonts w:ascii="Cambria Math" w:hAnsi="Cambria Math"/>
                                      </w:rPr>
                                    </m:ctrlPr>
                                  </m:sSubPr>
                                  <m:e>
                                    <m:r>
                                      <w:rPr>
                                        <w:rFonts w:ascii="Cambria Math" w:hAnsi="Cambria Math"/>
                                      </w:rPr>
                                      <m:t>E</m:t>
                                    </m:r>
                                  </m:e>
                                  <m:sub>
                                    <m:r>
                                      <w:rPr>
                                        <w:rFonts w:ascii="Cambria Math" w:hAnsi="Cambria Math"/>
                                      </w:rPr>
                                      <m:t>a</m:t>
                                    </m:r>
                                  </m:sub>
                                </m:sSub>
                              </m:num>
                              <m:den>
                                <m:sSub>
                                  <m:sSubPr>
                                    <m:ctrlPr>
                                      <w:rPr>
                                        <w:rFonts w:ascii="Cambria Math" w:hAnsi="Cambria Math"/>
                                      </w:rPr>
                                    </m:ctrlPr>
                                  </m:sSubPr>
                                  <m:e>
                                    <m:r>
                                      <w:rPr>
                                        <w:rFonts w:ascii="Cambria Math" w:hAnsi="Cambria Math"/>
                                      </w:rPr>
                                      <m:t>f</m:t>
                                    </m:r>
                                  </m:e>
                                  <m:sub>
                                    <m:r>
                                      <w:rPr>
                                        <w:rFonts w:ascii="Cambria Math" w:hAnsi="Cambria Math"/>
                                      </w:rPr>
                                      <m:t>yk</m:t>
                                    </m:r>
                                  </m:sub>
                                </m:sSub>
                              </m:den>
                            </m:f>
                          </m:e>
                        </m:rad>
                      </m:e>
                    </m:d>
                  </m:num>
                  <m:den>
                    <m:f>
                      <m:fPr>
                        <m:type m:val="lin"/>
                        <m:ctrlPr>
                          <w:rPr>
                            <w:rFonts w:ascii="Cambria Math" w:hAnsi="Cambria Math"/>
                          </w:rPr>
                        </m:ctrlPr>
                      </m:fPr>
                      <m:num>
                        <m:r>
                          <w:rPr>
                            <w:rFonts w:ascii="Cambria Math" w:hAnsi="Cambria Math"/>
                          </w:rPr>
                          <m:t>h</m:t>
                        </m:r>
                      </m:num>
                      <m:den>
                        <m:sSub>
                          <m:sSubPr>
                            <m:ctrlPr>
                              <w:rPr>
                                <w:rFonts w:ascii="Cambria Math" w:hAnsi="Cambria Math"/>
                              </w:rPr>
                            </m:ctrlPr>
                          </m:sSubPr>
                          <m:e>
                            <m:r>
                              <w:rPr>
                                <w:rFonts w:ascii="Cambria Math" w:hAnsi="Cambria Math"/>
                              </w:rPr>
                              <m:t>t</m:t>
                            </m:r>
                          </m:e>
                          <m:sub>
                            <m:r>
                              <w:rPr>
                                <w:rFonts w:ascii="Cambria Math" w:hAnsi="Cambria Math"/>
                              </w:rPr>
                              <m:t>w</m:t>
                            </m:r>
                          </m:sub>
                        </m:sSub>
                      </m:den>
                    </m:f>
                  </m:den>
                </m:f>
              </m:e>
            </m:d>
          </m:e>
          <m:sup>
            <m:r>
              <m:rPr>
                <m:sty m:val="p"/>
              </m:rPr>
              <w:rPr>
                <w:rFonts w:ascii="Cambria Math" w:hAnsi="Cambria Math"/>
              </w:rPr>
              <m:t>2</m:t>
            </m:r>
          </m:sup>
        </m:sSup>
        <m:d>
          <m:dPr>
            <m:ctrlPr>
              <w:rPr>
                <w:rFonts w:ascii="Cambria Math" w:hAnsi="Cambria Math"/>
              </w:rPr>
            </m:ctrlPr>
          </m:dPr>
          <m:e>
            <m:r>
              <m:rPr>
                <m:sty m:val="p"/>
              </m:rPr>
              <w:rPr>
                <w:rFonts w:ascii="Cambria Math" w:hAnsi="Cambria Math"/>
              </w:rPr>
              <m:t xml:space="preserve">0,6 </m:t>
            </m:r>
            <m:r>
              <w:rPr>
                <w:rFonts w:ascii="Cambria Math" w:hAnsi="Cambria Math"/>
              </w:rPr>
              <m:t>h</m:t>
            </m:r>
            <m:sSub>
              <m:sSubPr>
                <m:ctrlPr>
                  <w:rPr>
                    <w:rFonts w:ascii="Cambria Math" w:hAnsi="Cambria Math"/>
                  </w:rPr>
                </m:ctrlPr>
              </m:sSubPr>
              <m:e>
                <m:r>
                  <w:rPr>
                    <w:rFonts w:ascii="Cambria Math" w:hAnsi="Cambria Math"/>
                  </w:rPr>
                  <m:t>t</m:t>
                </m:r>
              </m:e>
              <m:sub>
                <m:r>
                  <w:rPr>
                    <w:rFonts w:ascii="Cambria Math" w:hAnsi="Cambria Math"/>
                  </w:rPr>
                  <m:t>f</m:t>
                </m:r>
              </m:sub>
            </m:sSub>
            <m:sSub>
              <m:sSubPr>
                <m:ctrlPr>
                  <w:rPr>
                    <w:rFonts w:ascii="Cambria Math" w:hAnsi="Cambria Math"/>
                  </w:rPr>
                </m:ctrlPr>
              </m:sSubPr>
              <m:e>
                <m:r>
                  <w:rPr>
                    <w:rFonts w:ascii="Cambria Math" w:hAnsi="Cambria Math"/>
                  </w:rPr>
                  <m:t>f</m:t>
                </m:r>
              </m:e>
              <m:sub>
                <m:r>
                  <w:rPr>
                    <w:rFonts w:ascii="Cambria Math" w:hAnsi="Cambria Math"/>
                  </w:rPr>
                  <m:t>yd</m:t>
                </m:r>
              </m:sub>
            </m:sSub>
          </m:e>
        </m:d>
      </m:oMath>
      <w:r w:rsidR="007D1BD8" w:rsidRPr="00E13394">
        <w:tab/>
        <w:t>(</w:t>
      </w:r>
      <w:r w:rsidR="006D41EE" w:rsidRPr="00E13394">
        <w:t>30</w:t>
      </w:r>
      <w:r w:rsidR="007D1BD8" w:rsidRPr="00E13394">
        <w:t>)</w:t>
      </w:r>
    </w:p>
    <w:p w14:paraId="458EF917" w14:textId="77777777" w:rsidR="00407DBD" w:rsidRPr="00E13394" w:rsidRDefault="00B51C69" w:rsidP="00882975">
      <w:pPr>
        <w:pStyle w:val="Paragraphcilamce2013"/>
      </w:pPr>
      <w:r w:rsidRPr="00E13394">
        <w:t xml:space="preserve">Para a verificação do </w:t>
      </w:r>
      <w:r w:rsidR="00217B7F" w:rsidRPr="00E13394">
        <w:t xml:space="preserve">estado </w:t>
      </w:r>
      <w:r w:rsidR="006D41EE" w:rsidRPr="00E13394">
        <w:t xml:space="preserve">limite </w:t>
      </w:r>
      <w:r w:rsidRPr="00E13394">
        <w:t xml:space="preserve">de </w:t>
      </w:r>
      <w:r w:rsidR="006D41EE" w:rsidRPr="00E13394">
        <w:t>serviço</w:t>
      </w:r>
      <w:r w:rsidRPr="00E13394">
        <w:t>, a flecha máxima de cálculo é dada por:</w:t>
      </w:r>
    </w:p>
    <w:p w14:paraId="18F6C6F7" w14:textId="77777777" w:rsidR="00B51C69" w:rsidRPr="00E13394" w:rsidRDefault="002D02F0" w:rsidP="00C77239">
      <w:pPr>
        <w:pStyle w:val="Equationcilamce2013"/>
      </w:pPr>
      <m:oMath>
        <m:sSub>
          <m:sSubPr>
            <m:ctrlPr>
              <w:rPr>
                <w:rFonts w:ascii="Cambria Math" w:hAnsi="Cambria Math"/>
              </w:rPr>
            </m:ctrlPr>
          </m:sSubPr>
          <m:e>
            <m:r>
              <w:rPr>
                <w:rFonts w:ascii="Cambria Math" w:hAnsi="Cambria Math"/>
              </w:rPr>
              <m:t>δ</m:t>
            </m:r>
          </m:e>
          <m:sub>
            <m:r>
              <w:rPr>
                <w:rFonts w:ascii="Cambria Math" w:hAnsi="Cambria Math"/>
              </w:rPr>
              <m:t>m</m:t>
            </m:r>
            <m:r>
              <m:rPr>
                <m:sty m:val="p"/>
              </m:rPr>
              <w:rPr>
                <w:rFonts w:ascii="Cambria Math" w:hAnsi="Cambria Math"/>
              </w:rPr>
              <m:t>á</m:t>
            </m:r>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m:t>
            </m:r>
            <m:r>
              <m:rPr>
                <m:sty m:val="p"/>
              </m:rPr>
              <w:rPr>
                <w:rFonts w:ascii="Cambria Math" w:hAnsi="Cambria Math"/>
              </w:rPr>
              <m:t>,</m:t>
            </m:r>
            <m:r>
              <w:rPr>
                <w:rFonts w:ascii="Cambria Math" w:hAnsi="Cambria Math"/>
              </w:rPr>
              <m:t>pa</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m:t>
            </m:r>
            <m:r>
              <m:rPr>
                <m:sty m:val="p"/>
              </m:rPr>
              <w:rPr>
                <w:rFonts w:ascii="Cambria Math" w:hAnsi="Cambria Math"/>
              </w:rPr>
              <m:t>,</m:t>
            </m:r>
            <m:r>
              <w:rPr>
                <w:rFonts w:ascii="Cambria Math" w:hAnsi="Cambria Math"/>
              </w:rPr>
              <m:t>ld</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v</m:t>
            </m:r>
            <m:r>
              <m:rPr>
                <m:sty m:val="p"/>
              </m:rPr>
              <w:rPr>
                <w:rFonts w:ascii="Cambria Math" w:hAnsi="Cambria Math"/>
              </w:rPr>
              <m:t>,</m:t>
            </m:r>
            <m:r>
              <w:rPr>
                <w:rFonts w:ascii="Cambria Math" w:hAnsi="Cambria Math"/>
              </w:rPr>
              <m:t>cd</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v</m:t>
            </m:r>
            <m:r>
              <m:rPr>
                <m:sty m:val="p"/>
              </m:rPr>
              <w:rPr>
                <w:rFonts w:ascii="Cambria Math" w:hAnsi="Cambria Math"/>
              </w:rPr>
              <m:t>,</m:t>
            </m:r>
            <m:r>
              <w:rPr>
                <w:rFonts w:ascii="Cambria Math" w:hAnsi="Cambria Math"/>
              </w:rPr>
              <m:t>ld</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c</m:t>
            </m:r>
          </m:sub>
        </m:sSub>
      </m:oMath>
      <w:r w:rsidR="00B51C69" w:rsidRPr="00E13394">
        <w:tab/>
        <w:t>(</w:t>
      </w:r>
      <w:r w:rsidR="006D41EE" w:rsidRPr="00E13394">
        <w:t>31</w:t>
      </w:r>
      <w:r w:rsidR="00B51C69" w:rsidRPr="00E13394">
        <w:t>)</w:t>
      </w:r>
    </w:p>
    <w:p w14:paraId="4E3BC2E1" w14:textId="3CAA0594" w:rsidR="00407DBD" w:rsidRPr="00E13394" w:rsidRDefault="00B12149" w:rsidP="00882975">
      <w:pPr>
        <w:pStyle w:val="Paragraphcilamce2013"/>
      </w:pPr>
      <w:proofErr w:type="gramStart"/>
      <w:r w:rsidRPr="00E13394">
        <w:t>o</w:t>
      </w:r>
      <w:r w:rsidR="00217B7F" w:rsidRPr="00E13394">
        <w:t>nde</w:t>
      </w:r>
      <w:proofErr w:type="gramEnd"/>
      <w:r w:rsidR="009307A7">
        <w:t xml:space="preserve"> </w:t>
      </w:r>
      <m:oMath>
        <m:sSub>
          <m:sSubPr>
            <m:ctrlPr>
              <w:rPr>
                <w:rFonts w:ascii="Cambria Math" w:hAnsi="Cambria Math"/>
                <w:i/>
              </w:rPr>
            </m:ctrlPr>
          </m:sSubPr>
          <m:e>
            <m:r>
              <w:rPr>
                <w:rFonts w:ascii="Cambria Math" w:hAnsi="Cambria Math"/>
              </w:rPr>
              <m:t>δ</m:t>
            </m:r>
          </m:e>
          <m:sub>
            <m:r>
              <w:rPr>
                <w:rFonts w:ascii="Cambria Math" w:hAnsi="Cambria Math"/>
              </w:rPr>
              <m:t>p,pa</m:t>
            </m:r>
          </m:sub>
        </m:sSub>
      </m:oMath>
      <w:r w:rsidR="00B51C69" w:rsidRPr="00E13394">
        <w:t xml:space="preserve"> é a flecha do perfil de aço causada pelas ações permanentes que atuam antes da cura do concreto</w:t>
      </w:r>
      <w:r w:rsidR="00D11C38" w:rsidRPr="00E13394">
        <w:t xml:space="preserve">, </w:t>
      </w:r>
      <m:oMath>
        <m:sSub>
          <m:sSubPr>
            <m:ctrlPr>
              <w:rPr>
                <w:rFonts w:ascii="Cambria Math" w:hAnsi="Cambria Math"/>
                <w:i/>
              </w:rPr>
            </m:ctrlPr>
          </m:sSubPr>
          <m:e>
            <m:r>
              <w:rPr>
                <w:rFonts w:ascii="Cambria Math" w:hAnsi="Cambria Math"/>
              </w:rPr>
              <m:t>δ</m:t>
            </m:r>
          </m:e>
          <m:sub>
            <m:r>
              <w:rPr>
                <w:rFonts w:ascii="Cambria Math" w:hAnsi="Cambria Math"/>
              </w:rPr>
              <m:t>p,ld</m:t>
            </m:r>
          </m:sub>
        </m:sSub>
      </m:oMath>
      <w:r w:rsidR="00D11C38" w:rsidRPr="00E13394">
        <w:t xml:space="preserve"> é a flecha da seção mista causada pelas ações permanentes que atuam após a cura do concreto, </w:t>
      </w:r>
      <m:oMath>
        <m:sSub>
          <m:sSubPr>
            <m:ctrlPr>
              <w:rPr>
                <w:rFonts w:ascii="Cambria Math" w:hAnsi="Cambria Math"/>
                <w:i/>
              </w:rPr>
            </m:ctrlPr>
          </m:sSubPr>
          <m:e>
            <m:r>
              <w:rPr>
                <w:rFonts w:ascii="Cambria Math" w:hAnsi="Cambria Math"/>
              </w:rPr>
              <m:t>δ</m:t>
            </m:r>
          </m:e>
          <m:sub>
            <m:r>
              <w:rPr>
                <w:rFonts w:ascii="Cambria Math" w:hAnsi="Cambria Math"/>
              </w:rPr>
              <m:t>v,cd</m:t>
            </m:r>
          </m:sub>
        </m:sSub>
      </m:oMath>
      <w:r w:rsidR="00D11C38" w:rsidRPr="00E13394">
        <w:t xml:space="preserve"> é a flecha causada pelas ações variáveis de curta duração, </w:t>
      </w:r>
      <m:oMath>
        <m:sSub>
          <m:sSubPr>
            <m:ctrlPr>
              <w:rPr>
                <w:rFonts w:ascii="Cambria Math" w:hAnsi="Cambria Math"/>
                <w:i/>
              </w:rPr>
            </m:ctrlPr>
          </m:sSubPr>
          <m:e>
            <m:r>
              <w:rPr>
                <w:rFonts w:ascii="Cambria Math" w:hAnsi="Cambria Math"/>
              </w:rPr>
              <m:t>δ</m:t>
            </m:r>
          </m:e>
          <m:sub>
            <m:r>
              <w:rPr>
                <w:rFonts w:ascii="Cambria Math" w:hAnsi="Cambria Math"/>
              </w:rPr>
              <m:t>v,ld</m:t>
            </m:r>
          </m:sub>
        </m:sSub>
      </m:oMath>
      <w:r w:rsidR="00181E1D">
        <w:t xml:space="preserve"> </w:t>
      </w:r>
      <w:r w:rsidR="00D11C38" w:rsidRPr="00E13394">
        <w:t xml:space="preserve">é a flecha causada pelas ações variáveis de longa duração e </w:t>
      </w:r>
      <m:oMath>
        <m:sSub>
          <m:sSubPr>
            <m:ctrlPr>
              <w:rPr>
                <w:rFonts w:ascii="Cambria Math" w:hAnsi="Cambria Math"/>
                <w:i/>
              </w:rPr>
            </m:ctrlPr>
          </m:sSubPr>
          <m:e>
            <m:r>
              <w:rPr>
                <w:rFonts w:ascii="Cambria Math" w:hAnsi="Cambria Math"/>
              </w:rPr>
              <m:t>δ</m:t>
            </m:r>
          </m:e>
          <m:sub>
            <m:r>
              <w:rPr>
                <w:rFonts w:ascii="Cambria Math" w:hAnsi="Cambria Math"/>
              </w:rPr>
              <m:t>c</m:t>
            </m:r>
          </m:sub>
        </m:sSub>
      </m:oMath>
      <w:r w:rsidR="00181E1D">
        <w:t xml:space="preserve"> </w:t>
      </w:r>
      <w:r w:rsidR="00D11C38" w:rsidRPr="00E13394">
        <w:t>é a contraflecha da viga.</w:t>
      </w:r>
    </w:p>
    <w:p w14:paraId="65B000B6" w14:textId="77777777" w:rsidR="00407DBD" w:rsidRPr="00E13394" w:rsidRDefault="00D11C38" w:rsidP="00C4243B">
      <w:pPr>
        <w:pStyle w:val="Paragraphcilamce2013"/>
      </w:pPr>
      <w:r w:rsidRPr="00E13394">
        <w:t xml:space="preserve">A flecha limite, </w:t>
      </w:r>
      <w:r w:rsidR="00657319" w:rsidRPr="00E13394">
        <w:t>pela NBR 8800:2008</w:t>
      </w:r>
      <w:r w:rsidRPr="00E13394">
        <w:t xml:space="preserve">, para </w:t>
      </w:r>
      <w:r w:rsidR="00024239" w:rsidRPr="00E13394">
        <w:t>vigas</w:t>
      </w:r>
      <w:r w:rsidR="00024239">
        <w:t xml:space="preserve"> </w:t>
      </w:r>
      <w:r w:rsidR="00024239" w:rsidRPr="00E13394">
        <w:t>de</w:t>
      </w:r>
      <w:r w:rsidRPr="00E13394">
        <w:t xml:space="preserve"> piso é dada por:</w:t>
      </w:r>
    </w:p>
    <w:p w14:paraId="2C183131" w14:textId="77777777" w:rsidR="00D11C38" w:rsidRPr="00E13394" w:rsidRDefault="002D02F0" w:rsidP="00C77239">
      <w:pPr>
        <w:pStyle w:val="Equationcilamce2013"/>
      </w:pPr>
      <m:oMath>
        <m:sSub>
          <m:sSubPr>
            <m:ctrlPr>
              <w:rPr>
                <w:rFonts w:ascii="Cambria Math" w:hAnsi="Cambria Math"/>
              </w:rPr>
            </m:ctrlPr>
          </m:sSubPr>
          <m:e>
            <m:r>
              <w:rPr>
                <w:rFonts w:ascii="Cambria Math" w:hAnsi="Cambria Math"/>
              </w:rPr>
              <m:t>δ</m:t>
            </m:r>
          </m:e>
          <m:sub>
            <m:r>
              <w:rPr>
                <w:rFonts w:ascii="Cambria Math" w:hAnsi="Cambria Math"/>
              </w:rPr>
              <m:t>lim</m:t>
            </m:r>
          </m:sub>
        </m:sSub>
        <m:r>
          <m:rPr>
            <m:sty m:val="p"/>
          </m:rPr>
          <w:rPr>
            <w:rFonts w:ascii="Cambria Math" w:hAnsi="Cambria Math"/>
          </w:rPr>
          <m:t>=</m:t>
        </m:r>
        <m:f>
          <m:fPr>
            <m:ctrlPr>
              <w:rPr>
                <w:rFonts w:ascii="Cambria Math" w:hAnsi="Cambria Math"/>
              </w:rPr>
            </m:ctrlPr>
          </m:fPr>
          <m:num>
            <m:r>
              <w:rPr>
                <w:rFonts w:ascii="Cambria Math" w:hAnsi="Cambria Math"/>
              </w:rPr>
              <m:t>L</m:t>
            </m:r>
          </m:num>
          <m:den>
            <m:r>
              <m:rPr>
                <m:sty m:val="p"/>
              </m:rPr>
              <w:rPr>
                <w:rFonts w:ascii="Cambria Math" w:hAnsi="Cambria Math"/>
              </w:rPr>
              <m:t>350</m:t>
            </m:r>
          </m:den>
        </m:f>
      </m:oMath>
      <w:r w:rsidR="00D11C38" w:rsidRPr="00E13394">
        <w:tab/>
        <w:t>(</w:t>
      </w:r>
      <w:r w:rsidR="00EA5387" w:rsidRPr="00E13394">
        <w:t>32</w:t>
      </w:r>
      <w:r w:rsidR="00D11C38" w:rsidRPr="00E13394">
        <w:t>)</w:t>
      </w:r>
    </w:p>
    <w:p w14:paraId="3723EDEF" w14:textId="77777777" w:rsidR="00BA36D3" w:rsidRPr="00E13394" w:rsidRDefault="00BA36D3" w:rsidP="005A1F54">
      <w:pPr>
        <w:pStyle w:val="2ndTitlecilamce2013"/>
      </w:pPr>
      <w:r w:rsidRPr="00E13394">
        <w:t>Variáveis do problema</w:t>
      </w:r>
    </w:p>
    <w:p w14:paraId="786BA816" w14:textId="77777777" w:rsidR="00407DBD" w:rsidRPr="00E13394" w:rsidRDefault="00BA36D3" w:rsidP="00882975">
      <w:pPr>
        <w:pStyle w:val="Paragraphcilamce2013"/>
      </w:pPr>
      <w:r w:rsidRPr="00E13394">
        <w:t>As variáveis de projeto utilizadas na formulação do problema de otimização estão determinadas na tabela 1:</w:t>
      </w:r>
    </w:p>
    <w:p w14:paraId="551C5205" w14:textId="77777777" w:rsidR="007E4E71" w:rsidRPr="00E13394" w:rsidRDefault="007E4E71" w:rsidP="00234BF5">
      <w:pPr>
        <w:pStyle w:val="CaptionFigurecilamce2013"/>
      </w:pPr>
      <w:r w:rsidRPr="00E13394">
        <w:t>Tabela 1. Variáveis do problema</w:t>
      </w:r>
    </w:p>
    <w:tbl>
      <w:tblPr>
        <w:tblStyle w:val="SombreamentoClaro"/>
        <w:tblW w:w="0" w:type="auto"/>
        <w:jc w:val="center"/>
        <w:tblLook w:val="04A0" w:firstRow="1" w:lastRow="0" w:firstColumn="1" w:lastColumn="0" w:noHBand="0" w:noVBand="1"/>
      </w:tblPr>
      <w:tblGrid>
        <w:gridCol w:w="3070"/>
        <w:gridCol w:w="3070"/>
      </w:tblGrid>
      <w:tr w:rsidR="00BA36D3" w:rsidRPr="00E13394" w14:paraId="5B9FAE7A" w14:textId="77777777" w:rsidTr="007B67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auto"/>
            </w:tcBorders>
            <w:vAlign w:val="center"/>
          </w:tcPr>
          <w:p w14:paraId="3A8377BD" w14:textId="77777777" w:rsidR="00BA36D3" w:rsidRPr="00E13394" w:rsidRDefault="00BA36D3" w:rsidP="007B67EA">
            <w:pPr>
              <w:jc w:val="center"/>
              <w:rPr>
                <w:rFonts w:ascii="Times New Roman" w:hAnsi="Times New Roman" w:cs="Times New Roman"/>
                <w:b w:val="0"/>
              </w:rPr>
            </w:pPr>
            <w:r w:rsidRPr="00E13394">
              <w:rPr>
                <w:rFonts w:ascii="Times New Roman" w:hAnsi="Times New Roman" w:cs="Times New Roman"/>
                <w:b w:val="0"/>
              </w:rPr>
              <w:t>Variável</w:t>
            </w:r>
          </w:p>
        </w:tc>
        <w:tc>
          <w:tcPr>
            <w:tcW w:w="3070" w:type="dxa"/>
            <w:tcBorders>
              <w:top w:val="single" w:sz="4" w:space="0" w:color="auto"/>
            </w:tcBorders>
            <w:vAlign w:val="center"/>
          </w:tcPr>
          <w:p w14:paraId="6095530B" w14:textId="77777777" w:rsidR="00BA36D3" w:rsidRPr="00E13394" w:rsidRDefault="00BA36D3" w:rsidP="007B67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13394">
              <w:rPr>
                <w:rFonts w:ascii="Times New Roman" w:hAnsi="Times New Roman" w:cs="Times New Roman"/>
                <w:b w:val="0"/>
              </w:rPr>
              <w:t>Descrição</w:t>
            </w:r>
          </w:p>
        </w:tc>
      </w:tr>
      <w:tr w:rsidR="00BA36D3" w:rsidRPr="00E13394" w14:paraId="356CA277" w14:textId="77777777" w:rsidTr="007B67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0" w:type="dxa"/>
            <w:shd w:val="clear" w:color="auto" w:fill="auto"/>
            <w:vAlign w:val="center"/>
          </w:tcPr>
          <w:p w14:paraId="17F5643A" w14:textId="77777777" w:rsidR="00BA36D3" w:rsidRPr="00E13394" w:rsidRDefault="002D02F0" w:rsidP="007B67EA">
            <w:pPr>
              <w:jc w:val="center"/>
              <w:rPr>
                <w:rFonts w:ascii="Times New Roman" w:hAnsi="Times New Roman" w:cs="Times New Roman"/>
                <w:b w:val="0"/>
              </w:rPr>
            </w:pPr>
            <m:oMathPara>
              <m:oMath>
                <m:sSub>
                  <m:sSubPr>
                    <m:ctrlPr>
                      <w:rPr>
                        <w:rFonts w:ascii="Cambria Math" w:hAnsi="Cambria Math" w:cs="Times New Roman"/>
                        <w:b w:val="0"/>
                      </w:rPr>
                    </m:ctrlPr>
                  </m:sSubPr>
                  <m:e>
                    <m:r>
                      <m:rPr>
                        <m:sty m:val="bi"/>
                      </m:rPr>
                      <w:rPr>
                        <w:rFonts w:ascii="Cambria Math" w:hAnsi="Cambria Math" w:cs="Times New Roman"/>
                      </w:rPr>
                      <m:t>X</m:t>
                    </m:r>
                  </m:e>
                  <m:sub>
                    <m:r>
                      <m:rPr>
                        <m:sty m:val="b"/>
                      </m:rPr>
                      <w:rPr>
                        <w:rFonts w:ascii="Cambria Math" w:hAnsi="Cambria Math" w:cs="Times New Roman"/>
                      </w:rPr>
                      <m:t>1</m:t>
                    </m:r>
                  </m:sub>
                </m:sSub>
              </m:oMath>
            </m:oMathPara>
          </w:p>
        </w:tc>
        <w:tc>
          <w:tcPr>
            <w:tcW w:w="3070" w:type="dxa"/>
            <w:shd w:val="clear" w:color="auto" w:fill="auto"/>
            <w:vAlign w:val="center"/>
          </w:tcPr>
          <w:p w14:paraId="3C12B9BF" w14:textId="77777777" w:rsidR="00BA36D3" w:rsidRPr="00E13394" w:rsidRDefault="00BA36D3" w:rsidP="007B6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13394">
              <w:rPr>
                <w:rFonts w:ascii="Times New Roman" w:hAnsi="Times New Roman" w:cs="Times New Roman"/>
              </w:rPr>
              <w:t>Altura do perfil</w:t>
            </w:r>
          </w:p>
        </w:tc>
      </w:tr>
      <w:tr w:rsidR="00BA36D3" w:rsidRPr="00E13394" w14:paraId="156AC2E7" w14:textId="77777777" w:rsidTr="007B67EA">
        <w:trPr>
          <w:jc w:val="center"/>
        </w:trPr>
        <w:tc>
          <w:tcPr>
            <w:cnfStyle w:val="001000000000" w:firstRow="0" w:lastRow="0" w:firstColumn="1" w:lastColumn="0" w:oddVBand="0" w:evenVBand="0" w:oddHBand="0" w:evenHBand="0" w:firstRowFirstColumn="0" w:firstRowLastColumn="0" w:lastRowFirstColumn="0" w:lastRowLastColumn="0"/>
            <w:tcW w:w="3070" w:type="dxa"/>
            <w:shd w:val="clear" w:color="auto" w:fill="auto"/>
            <w:vAlign w:val="center"/>
          </w:tcPr>
          <w:p w14:paraId="23A16D0C" w14:textId="77777777" w:rsidR="00BA36D3" w:rsidRPr="00E13394" w:rsidRDefault="002D02F0" w:rsidP="007B67EA">
            <w:pPr>
              <w:jc w:val="center"/>
              <w:rPr>
                <w:rFonts w:ascii="Times New Roman" w:hAnsi="Times New Roman" w:cs="Times New Roman"/>
                <w:b w:val="0"/>
              </w:rPr>
            </w:pPr>
            <m:oMathPara>
              <m:oMath>
                <m:sSub>
                  <m:sSubPr>
                    <m:ctrlPr>
                      <w:rPr>
                        <w:rFonts w:ascii="Cambria Math" w:hAnsi="Cambria Math" w:cs="Times New Roman"/>
                        <w:b w:val="0"/>
                      </w:rPr>
                    </m:ctrlPr>
                  </m:sSubPr>
                  <m:e>
                    <m:r>
                      <m:rPr>
                        <m:sty m:val="bi"/>
                      </m:rPr>
                      <w:rPr>
                        <w:rFonts w:ascii="Cambria Math" w:hAnsi="Cambria Math" w:cs="Times New Roman"/>
                      </w:rPr>
                      <m:t>X</m:t>
                    </m:r>
                  </m:e>
                  <m:sub>
                    <m:r>
                      <m:rPr>
                        <m:sty m:val="b"/>
                      </m:rPr>
                      <w:rPr>
                        <w:rFonts w:ascii="Cambria Math" w:hAnsi="Cambria Math" w:cs="Times New Roman"/>
                      </w:rPr>
                      <m:t>2</m:t>
                    </m:r>
                  </m:sub>
                </m:sSub>
              </m:oMath>
            </m:oMathPara>
          </w:p>
        </w:tc>
        <w:tc>
          <w:tcPr>
            <w:tcW w:w="3070" w:type="dxa"/>
            <w:shd w:val="clear" w:color="auto" w:fill="auto"/>
            <w:vAlign w:val="center"/>
          </w:tcPr>
          <w:p w14:paraId="02E13995" w14:textId="77777777" w:rsidR="00BA36D3" w:rsidRPr="00E13394" w:rsidRDefault="00BA36D3" w:rsidP="007B6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13394">
              <w:rPr>
                <w:rFonts w:ascii="Times New Roman" w:hAnsi="Times New Roman" w:cs="Times New Roman"/>
              </w:rPr>
              <w:t>Largura da mesa do perfil</w:t>
            </w:r>
          </w:p>
        </w:tc>
      </w:tr>
      <w:tr w:rsidR="00BA36D3" w:rsidRPr="00E13394" w14:paraId="74D9CBF4" w14:textId="77777777" w:rsidTr="007B67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0" w:type="dxa"/>
            <w:tcBorders>
              <w:bottom w:val="nil"/>
            </w:tcBorders>
            <w:shd w:val="clear" w:color="auto" w:fill="auto"/>
            <w:vAlign w:val="center"/>
          </w:tcPr>
          <w:p w14:paraId="3BC3CD1F" w14:textId="77777777" w:rsidR="00BA36D3" w:rsidRPr="00E13394" w:rsidRDefault="002D02F0" w:rsidP="007B67EA">
            <w:pPr>
              <w:jc w:val="center"/>
              <w:rPr>
                <w:rFonts w:ascii="Times New Roman" w:eastAsia="Times New Roman" w:hAnsi="Times New Roman" w:cs="Times New Roman"/>
                <w:b w:val="0"/>
              </w:rPr>
            </w:pPr>
            <m:oMathPara>
              <m:oMath>
                <m:sSub>
                  <m:sSubPr>
                    <m:ctrlPr>
                      <w:rPr>
                        <w:rFonts w:ascii="Cambria Math" w:hAnsi="Cambria Math" w:cs="Times New Roman"/>
                        <w:b w:val="0"/>
                      </w:rPr>
                    </m:ctrlPr>
                  </m:sSubPr>
                  <m:e>
                    <m:r>
                      <m:rPr>
                        <m:sty m:val="bi"/>
                      </m:rPr>
                      <w:rPr>
                        <w:rFonts w:ascii="Cambria Math" w:hAnsi="Cambria Math" w:cs="Times New Roman"/>
                      </w:rPr>
                      <m:t>X</m:t>
                    </m:r>
                  </m:e>
                  <m:sub>
                    <m:r>
                      <m:rPr>
                        <m:sty m:val="b"/>
                      </m:rPr>
                      <w:rPr>
                        <w:rFonts w:ascii="Cambria Math" w:hAnsi="Cambria Math" w:cs="Times New Roman"/>
                      </w:rPr>
                      <m:t>3</m:t>
                    </m:r>
                  </m:sub>
                </m:sSub>
              </m:oMath>
            </m:oMathPara>
          </w:p>
        </w:tc>
        <w:tc>
          <w:tcPr>
            <w:tcW w:w="3070" w:type="dxa"/>
            <w:tcBorders>
              <w:bottom w:val="nil"/>
            </w:tcBorders>
            <w:shd w:val="clear" w:color="auto" w:fill="auto"/>
            <w:vAlign w:val="center"/>
          </w:tcPr>
          <w:p w14:paraId="61A0E764" w14:textId="77777777" w:rsidR="00BA36D3" w:rsidRPr="00E13394" w:rsidRDefault="00BA36D3" w:rsidP="007B67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13394">
              <w:rPr>
                <w:rFonts w:ascii="Times New Roman" w:hAnsi="Times New Roman" w:cs="Times New Roman"/>
              </w:rPr>
              <w:t>Espessura da mesa do perfil</w:t>
            </w:r>
          </w:p>
        </w:tc>
      </w:tr>
      <w:tr w:rsidR="00BA36D3" w:rsidRPr="00E13394" w14:paraId="52BB7661" w14:textId="77777777" w:rsidTr="007B67EA">
        <w:trPr>
          <w:jc w:val="center"/>
        </w:trPr>
        <w:tc>
          <w:tcPr>
            <w:cnfStyle w:val="001000000000" w:firstRow="0" w:lastRow="0" w:firstColumn="1" w:lastColumn="0" w:oddVBand="0" w:evenVBand="0" w:oddHBand="0" w:evenHBand="0" w:firstRowFirstColumn="0" w:firstRowLastColumn="0" w:lastRowFirstColumn="0" w:lastRowLastColumn="0"/>
            <w:tcW w:w="3070" w:type="dxa"/>
            <w:tcBorders>
              <w:top w:val="nil"/>
              <w:bottom w:val="single" w:sz="4" w:space="0" w:color="auto"/>
            </w:tcBorders>
            <w:shd w:val="clear" w:color="auto" w:fill="auto"/>
            <w:vAlign w:val="center"/>
          </w:tcPr>
          <w:p w14:paraId="62724DAB" w14:textId="77777777" w:rsidR="00BA36D3" w:rsidRPr="00E13394" w:rsidRDefault="002D02F0" w:rsidP="007B67EA">
            <w:pPr>
              <w:jc w:val="center"/>
              <w:rPr>
                <w:rFonts w:ascii="Times New Roman" w:eastAsia="Times New Roman" w:hAnsi="Times New Roman" w:cs="Times New Roman"/>
                <w:b w:val="0"/>
              </w:rPr>
            </w:pPr>
            <m:oMathPara>
              <m:oMath>
                <m:sSub>
                  <m:sSubPr>
                    <m:ctrlPr>
                      <w:rPr>
                        <w:rFonts w:ascii="Cambria Math" w:hAnsi="Cambria Math" w:cs="Times New Roman"/>
                        <w:b w:val="0"/>
                      </w:rPr>
                    </m:ctrlPr>
                  </m:sSubPr>
                  <m:e>
                    <m:r>
                      <m:rPr>
                        <m:sty m:val="bi"/>
                      </m:rPr>
                      <w:rPr>
                        <w:rFonts w:ascii="Cambria Math" w:hAnsi="Cambria Math" w:cs="Times New Roman"/>
                      </w:rPr>
                      <m:t>X</m:t>
                    </m:r>
                  </m:e>
                  <m:sub>
                    <m:r>
                      <m:rPr>
                        <m:sty m:val="b"/>
                      </m:rPr>
                      <w:rPr>
                        <w:rFonts w:ascii="Cambria Math" w:hAnsi="Cambria Math" w:cs="Times New Roman"/>
                      </w:rPr>
                      <m:t>4</m:t>
                    </m:r>
                  </m:sub>
                </m:sSub>
              </m:oMath>
            </m:oMathPara>
          </w:p>
        </w:tc>
        <w:tc>
          <w:tcPr>
            <w:tcW w:w="3070" w:type="dxa"/>
            <w:tcBorders>
              <w:top w:val="nil"/>
              <w:bottom w:val="single" w:sz="4" w:space="0" w:color="auto"/>
            </w:tcBorders>
            <w:shd w:val="clear" w:color="auto" w:fill="auto"/>
            <w:vAlign w:val="center"/>
          </w:tcPr>
          <w:p w14:paraId="561A870A" w14:textId="77777777" w:rsidR="00BA36D3" w:rsidRPr="00E13394" w:rsidRDefault="00BA36D3" w:rsidP="007B67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13394">
              <w:rPr>
                <w:rFonts w:ascii="Times New Roman" w:hAnsi="Times New Roman" w:cs="Times New Roman"/>
              </w:rPr>
              <w:t>Espessura da alma do perfil</w:t>
            </w:r>
          </w:p>
        </w:tc>
      </w:tr>
    </w:tbl>
    <w:p w14:paraId="7CB948B7" w14:textId="77777777" w:rsidR="00764963" w:rsidRPr="00E13394" w:rsidRDefault="00F92248" w:rsidP="005A1F54">
      <w:pPr>
        <w:pStyle w:val="2ndTitlecilamce2013"/>
      </w:pPr>
      <w:r w:rsidRPr="00E13394">
        <w:t>Função objetivo</w:t>
      </w:r>
    </w:p>
    <w:p w14:paraId="6B27A0BE" w14:textId="77777777" w:rsidR="00407DBD" w:rsidRPr="00E13394" w:rsidRDefault="00F92248" w:rsidP="00882975">
      <w:pPr>
        <w:pStyle w:val="Paragraphcilamce2013"/>
      </w:pPr>
      <w:r w:rsidRPr="00E13394">
        <w:t>Tratando-se de um problema de otimização de custos, a função objetivo</w:t>
      </w:r>
      <w:r w:rsidR="00217B7F" w:rsidRPr="00E13394">
        <w:t xml:space="preserve">, Eq. </w:t>
      </w:r>
      <w:r w:rsidR="00B12149" w:rsidRPr="00E13394">
        <w:t>33</w:t>
      </w:r>
      <w:r w:rsidR="00217B7F" w:rsidRPr="00E13394">
        <w:t>,</w:t>
      </w:r>
      <w:r w:rsidRPr="00E13394">
        <w:t xml:space="preserve"> é uma função associando o peso do perfil e seu custo, e o número de conectores e o seu custo de forma a minimizar o custo total e manter a segurança</w:t>
      </w:r>
      <w:r w:rsidR="00217B7F" w:rsidRPr="00E13394">
        <w:t>.</w:t>
      </w:r>
    </w:p>
    <w:p w14:paraId="6A4E9A6C" w14:textId="77777777" w:rsidR="00F92248" w:rsidRPr="00E13394" w:rsidRDefault="00F92248" w:rsidP="00C77239">
      <w:pPr>
        <w:pStyle w:val="Equationcilamce2013"/>
      </w:pPr>
      <m:oMath>
        <m:r>
          <w:rPr>
            <w:rFonts w:ascii="Cambria Math" w:hAnsi="Cambria Math"/>
          </w:rPr>
          <m:t>FO</m:t>
        </m:r>
        <m:r>
          <m:rPr>
            <m:sty m:val="p"/>
          </m:rPr>
          <w:rPr>
            <w:rFonts w:ascii="Cambria Math" w:hAnsi="Cambria Math"/>
          </w:rPr>
          <m:t xml:space="preserve">= </m:t>
        </m:r>
        <m:d>
          <m:dPr>
            <m:ctrlPr>
              <w:rPr>
                <w:rFonts w:ascii="Cambria Math" w:hAnsi="Cambria Math"/>
                <w:szCs w:val="24"/>
              </w:rPr>
            </m:ctrlPr>
          </m:dPr>
          <m:e>
            <m:r>
              <m:rPr>
                <m:sty m:val="p"/>
              </m:rPr>
              <w:rPr>
                <w:rFonts w:ascii="Cambria Math" w:hAnsi="Cambria Math"/>
              </w:rPr>
              <m:t xml:space="preserve">0,00785 </m:t>
            </m:r>
            <m:sSub>
              <m:sSubPr>
                <m:ctrlPr>
                  <w:rPr>
                    <w:rFonts w:ascii="Cambria Math" w:hAnsi="Cambria Math"/>
                    <w:szCs w:val="24"/>
                  </w:rPr>
                </m:ctrlPr>
              </m:sSubPr>
              <m:e>
                <m:r>
                  <w:rPr>
                    <w:rFonts w:ascii="Cambria Math" w:hAnsi="Cambria Math"/>
                  </w:rPr>
                  <m:t>A</m:t>
                </m:r>
              </m:e>
              <m:sub>
                <m:r>
                  <w:rPr>
                    <w:rFonts w:ascii="Cambria Math" w:hAnsi="Cambria Math"/>
                  </w:rPr>
                  <m:t>a</m:t>
                </m:r>
              </m:sub>
            </m:sSub>
            <m:r>
              <w:rPr>
                <w:rFonts w:ascii="Cambria Math" w:hAnsi="Cambria Math"/>
              </w:rPr>
              <m:t>L</m:t>
            </m:r>
            <m:sSub>
              <m:sSubPr>
                <m:ctrlPr>
                  <w:rPr>
                    <w:rFonts w:ascii="Cambria Math" w:hAnsi="Cambria Math"/>
                    <w:szCs w:val="24"/>
                  </w:rPr>
                </m:ctrlPr>
              </m:sSubPr>
              <m:e>
                <m:r>
                  <w:rPr>
                    <w:rFonts w:ascii="Cambria Math" w:hAnsi="Cambria Math"/>
                  </w:rPr>
                  <m:t>c</m:t>
                </m:r>
              </m:e>
              <m:sub>
                <m:r>
                  <w:rPr>
                    <w:rFonts w:ascii="Cambria Math" w:hAnsi="Cambria Math"/>
                  </w:rPr>
                  <m:t>p</m:t>
                </m:r>
              </m:sub>
            </m:sSub>
          </m:e>
        </m:d>
        <m:r>
          <m:rPr>
            <m:sty m:val="p"/>
          </m:rPr>
          <w:rPr>
            <w:rFonts w:ascii="Cambria Math" w:hAnsi="Cambria Math"/>
          </w:rPr>
          <m:t>+</m:t>
        </m:r>
        <m:d>
          <m:dPr>
            <m:ctrlPr>
              <w:rPr>
                <w:rFonts w:ascii="Cambria Math" w:hAnsi="Cambria Math"/>
                <w:szCs w:val="24"/>
              </w:rPr>
            </m:ctrlPr>
          </m:dPr>
          <m:e>
            <m:r>
              <w:rPr>
                <w:rFonts w:ascii="Cambria Math" w:hAnsi="Cambria Math"/>
              </w:rPr>
              <m:t>n</m:t>
            </m:r>
            <m:sSub>
              <m:sSubPr>
                <m:ctrlPr>
                  <w:rPr>
                    <w:rFonts w:ascii="Cambria Math" w:hAnsi="Cambria Math"/>
                    <w:szCs w:val="24"/>
                  </w:rPr>
                </m:ctrlPr>
              </m:sSubPr>
              <m:e>
                <m:r>
                  <w:rPr>
                    <w:rFonts w:ascii="Cambria Math" w:hAnsi="Cambria Math"/>
                  </w:rPr>
                  <m:t>c</m:t>
                </m:r>
              </m:e>
              <m:sub>
                <m:r>
                  <w:rPr>
                    <w:rFonts w:ascii="Cambria Math" w:hAnsi="Cambria Math"/>
                  </w:rPr>
                  <m:t>c</m:t>
                </m:r>
              </m:sub>
            </m:sSub>
          </m:e>
        </m:d>
      </m:oMath>
      <w:r w:rsidRPr="00E13394">
        <w:tab/>
        <w:t>(</w:t>
      </w:r>
      <w:r w:rsidR="00EA5387" w:rsidRPr="00E13394">
        <w:t>33</w:t>
      </w:r>
      <w:r w:rsidRPr="00E13394">
        <w:t>)</w:t>
      </w:r>
    </w:p>
    <w:p w14:paraId="648715BF" w14:textId="77777777" w:rsidR="00407DBD" w:rsidRPr="00E13394" w:rsidRDefault="00F92248" w:rsidP="00882975">
      <w:pPr>
        <w:pStyle w:val="Paragraphcilamce2013"/>
      </w:pPr>
      <w:r w:rsidRPr="00E13394">
        <w:t xml:space="preserve">Na </w:t>
      </w:r>
      <w:r w:rsidR="00590959" w:rsidRPr="00E13394">
        <w:t>Eq.</w:t>
      </w:r>
      <w:r w:rsidRPr="00E13394">
        <w:t xml:space="preserve"> 3</w:t>
      </w:r>
      <w:r w:rsidR="00D11C38" w:rsidRPr="00E13394">
        <w:t>4</w:t>
      </w:r>
      <w:r w:rsidRPr="00E13394">
        <w:t xml:space="preserve">, </w:t>
      </w:r>
      <m:oMath>
        <m:sSub>
          <m:sSubPr>
            <m:ctrlPr>
              <w:rPr>
                <w:rFonts w:ascii="Cambria Math" w:hAnsi="Cambria Math"/>
                <w:i/>
              </w:rPr>
            </m:ctrlPr>
          </m:sSubPr>
          <m:e>
            <m:r>
              <w:rPr>
                <w:rFonts w:ascii="Cambria Math" w:hAnsi="Cambria Math"/>
              </w:rPr>
              <m:t>A</m:t>
            </m:r>
          </m:e>
          <m:sub>
            <m:r>
              <w:rPr>
                <w:rFonts w:ascii="Cambria Math" w:hAnsi="Cambria Math"/>
              </w:rPr>
              <m:t>a</m:t>
            </m:r>
          </m:sub>
        </m:sSub>
      </m:oMath>
      <w:r w:rsidRPr="00E13394">
        <w:t xml:space="preserve"> é a área da seção transversal do perfil de aço e </w:t>
      </w:r>
      <m:oMath>
        <m:r>
          <w:rPr>
            <w:rFonts w:ascii="Cambria Math" w:hAnsi="Cambria Math"/>
          </w:rPr>
          <m:t>n</m:t>
        </m:r>
      </m:oMath>
      <w:r w:rsidRPr="00E13394">
        <w:t xml:space="preserve"> é o número de conectores de cisalhamento </w:t>
      </w:r>
      <w:r w:rsidR="00217B7F" w:rsidRPr="00E13394">
        <w:t>n</w:t>
      </w:r>
      <w:r w:rsidRPr="00E13394">
        <w:t xml:space="preserve">a viga de comprimento </w:t>
      </w:r>
      <m:oMath>
        <m:r>
          <w:rPr>
            <w:rFonts w:ascii="Cambria Math" w:hAnsi="Cambria Math"/>
          </w:rPr>
          <m:t>L</m:t>
        </m:r>
      </m:oMath>
      <w:r w:rsidRPr="00E13394">
        <w:t>.</w:t>
      </w:r>
    </w:p>
    <w:p w14:paraId="2D5A2B89" w14:textId="77777777" w:rsidR="00F92248" w:rsidRPr="00E13394" w:rsidRDefault="00F92248" w:rsidP="005A1F54">
      <w:pPr>
        <w:pStyle w:val="2ndTitlecilamce2013"/>
      </w:pPr>
      <w:r w:rsidRPr="00E13394">
        <w:lastRenderedPageBreak/>
        <w:t>Restrições</w:t>
      </w:r>
    </w:p>
    <w:p w14:paraId="7744F6DD" w14:textId="77777777" w:rsidR="00407DBD" w:rsidRPr="00E13394" w:rsidRDefault="00024239" w:rsidP="00882975">
      <w:pPr>
        <w:pStyle w:val="Paragraphcilamce2013"/>
      </w:pPr>
      <w:r w:rsidRPr="00E13394">
        <w:t>As restrições do sistema foram definidas como as verificações necessárias para segurança estrutural da viga mista, assim, o momento</w:t>
      </w:r>
      <w:r>
        <w:t xml:space="preserve"> </w:t>
      </w:r>
      <w:r w:rsidRPr="00E13394">
        <w:t>fletor</w:t>
      </w:r>
      <w:r>
        <w:t xml:space="preserve"> </w:t>
      </w:r>
      <w:r w:rsidRPr="00E13394">
        <w:t>resistente de cálculo, o esforço cortante resistente de cálculo e a força resistente de cálculo da conexão de cisalhamento</w:t>
      </w:r>
      <w:r>
        <w:t xml:space="preserve"> </w:t>
      </w:r>
      <w:r w:rsidRPr="00E13394">
        <w:t>devem ser superiores aos respectivos esforços solicitantes.</w:t>
      </w:r>
      <w:r w:rsidR="00077B6F" w:rsidRPr="00E13394">
        <w:t xml:space="preserve"> O</w:t>
      </w:r>
      <w:r w:rsidR="00F92248" w:rsidRPr="00E13394">
        <w:t xml:space="preserve"> número de conectores </w:t>
      </w:r>
      <w:r w:rsidR="00077B6F" w:rsidRPr="00E13394">
        <w:t>deve ser</w:t>
      </w:r>
      <w:r w:rsidR="00F92248" w:rsidRPr="00E13394">
        <w:t xml:space="preserve"> maior que zero e </w:t>
      </w:r>
      <w:r w:rsidRPr="00E13394">
        <w:t>a</w:t>
      </w:r>
      <w:r>
        <w:t xml:space="preserve"> </w:t>
      </w:r>
      <w:r w:rsidRPr="00E13394">
        <w:t>altura</w:t>
      </w:r>
      <w:r w:rsidR="00E873C9" w:rsidRPr="00E13394">
        <w:t xml:space="preserve"> do</w:t>
      </w:r>
      <w:r w:rsidR="00077B6F" w:rsidRPr="00E13394">
        <w:t xml:space="preserve"> perfil deve ser maior que a largura de sua mesa</w:t>
      </w:r>
      <w:r w:rsidR="00F92248" w:rsidRPr="00E13394">
        <w:t>, formando as equações de restrição do programa.</w:t>
      </w:r>
    </w:p>
    <w:p w14:paraId="2BBF8328" w14:textId="77777777" w:rsidR="00F92248" w:rsidRPr="00E13394" w:rsidRDefault="002D02F0" w:rsidP="00C77239">
      <w:pPr>
        <w:pStyle w:val="Equationcilamce2013"/>
      </w:pPr>
      <m:oMath>
        <m:sSub>
          <m:sSubPr>
            <m:ctrlPr>
              <w:rPr>
                <w:rFonts w:ascii="Cambria Math" w:hAnsi="Cambria Math"/>
              </w:rPr>
            </m:ctrlPr>
          </m:sSubPr>
          <m:e>
            <m:r>
              <w:rPr>
                <w:rFonts w:ascii="Cambria Math" w:hAnsi="Cambria Math"/>
              </w:rPr>
              <m:t>M</m:t>
            </m:r>
          </m:e>
          <m:sub>
            <m:r>
              <w:rPr>
                <w:rFonts w:ascii="Cambria Math" w:hAnsi="Cambria Math"/>
              </w:rPr>
              <m:t>Rd</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Sd</m:t>
            </m:r>
          </m:sub>
        </m:sSub>
      </m:oMath>
      <w:r w:rsidR="00F92248" w:rsidRPr="00E13394">
        <w:tab/>
        <w:t>(</w:t>
      </w:r>
      <w:r w:rsidR="00EA5387" w:rsidRPr="00E13394">
        <w:t>34</w:t>
      </w:r>
      <w:r w:rsidR="00F92248" w:rsidRPr="00E13394">
        <w:t>)</w:t>
      </w:r>
    </w:p>
    <w:p w14:paraId="6D176D92" w14:textId="77777777" w:rsidR="00F92248" w:rsidRPr="00E13394" w:rsidRDefault="002D02F0" w:rsidP="00713CC1">
      <w:pPr>
        <w:pStyle w:val="Equationcilamce2013"/>
      </w:pPr>
      <m:oMath>
        <m:sSub>
          <m:sSubPr>
            <m:ctrlPr>
              <w:rPr>
                <w:rFonts w:ascii="Cambria Math" w:hAnsi="Cambria Math"/>
              </w:rPr>
            </m:ctrlPr>
          </m:sSubPr>
          <m:e>
            <m:r>
              <w:rPr>
                <w:rFonts w:ascii="Cambria Math" w:hAnsi="Cambria Math"/>
              </w:rPr>
              <m:t>V</m:t>
            </m:r>
          </m:e>
          <m:sub>
            <m:r>
              <w:rPr>
                <w:rFonts w:ascii="Cambria Math" w:hAnsi="Cambria Math"/>
              </w:rPr>
              <m:t>Rd</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Sd</m:t>
            </m:r>
          </m:sub>
        </m:sSub>
      </m:oMath>
      <w:r w:rsidR="00F92248" w:rsidRPr="00E13394">
        <w:tab/>
        <w:t>(</w:t>
      </w:r>
      <w:r w:rsidR="00EA5387" w:rsidRPr="00E13394">
        <w:t>35</w:t>
      </w:r>
      <w:r w:rsidR="00F92248" w:rsidRPr="00E13394">
        <w:t>)</w:t>
      </w:r>
    </w:p>
    <w:p w14:paraId="36D3644A" w14:textId="77777777" w:rsidR="00EA5387" w:rsidRPr="00E13394" w:rsidRDefault="002D02F0" w:rsidP="00713CC1">
      <w:pPr>
        <w:pStyle w:val="Equationcilamce2013"/>
      </w:pPr>
      <m:oMath>
        <m:sSub>
          <m:sSubPr>
            <m:ctrlPr>
              <w:rPr>
                <w:rFonts w:ascii="Cambria Math" w:hAnsi="Cambria Math"/>
              </w:rPr>
            </m:ctrlPr>
          </m:sSubPr>
          <m:e>
            <m:r>
              <w:rPr>
                <w:rFonts w:ascii="Cambria Math" w:hAnsi="Cambria Math"/>
              </w:rPr>
              <m:t>n</m:t>
            </m:r>
            <m:sSub>
              <m:sSubPr>
                <m:ctrlPr>
                  <w:rPr>
                    <w:rFonts w:ascii="Cambria Math" w:hAnsi="Cambria Math"/>
                  </w:rPr>
                </m:ctrlPr>
              </m:sSubPr>
              <m:e>
                <m:r>
                  <w:rPr>
                    <w:rFonts w:ascii="Cambria Math" w:hAnsi="Cambria Math"/>
                  </w:rPr>
                  <m:t>Q</m:t>
                </m:r>
              </m:e>
              <m:sub>
                <m:r>
                  <w:rPr>
                    <w:rFonts w:ascii="Cambria Math" w:hAnsi="Cambria Math"/>
                  </w:rPr>
                  <m:t>Rd</m:t>
                </m:r>
              </m:sub>
            </m:sSub>
            <m:r>
              <m:rPr>
                <m:sty m:val="p"/>
              </m:rPr>
              <w:rPr>
                <w:rFonts w:ascii="Cambria Math" w:hAnsi="Cambria Math"/>
              </w:rPr>
              <m:t>≥</m:t>
            </m:r>
            <m:r>
              <w:rPr>
                <w:rFonts w:ascii="Cambria Math" w:hAnsi="Cambria Math"/>
              </w:rPr>
              <m:t>F</m:t>
            </m:r>
          </m:e>
          <m:sub>
            <m:r>
              <w:rPr>
                <w:rFonts w:ascii="Cambria Math" w:hAnsi="Cambria Math"/>
              </w:rPr>
              <m:t>hd</m:t>
            </m:r>
          </m:sub>
        </m:sSub>
      </m:oMath>
      <w:r w:rsidR="00EA5387" w:rsidRPr="00E13394">
        <w:tab/>
        <w:t>(36)</w:t>
      </w:r>
    </w:p>
    <w:p w14:paraId="66BB343C" w14:textId="77777777" w:rsidR="00F92248" w:rsidRPr="00E13394" w:rsidRDefault="00F92248" w:rsidP="00713CC1">
      <w:pPr>
        <w:pStyle w:val="Equationcilamce2013"/>
      </w:pPr>
      <m:oMath>
        <m:r>
          <w:rPr>
            <w:rFonts w:ascii="Cambria Math" w:hAnsi="Cambria Math"/>
          </w:rPr>
          <m:t>n&gt;0</m:t>
        </m:r>
      </m:oMath>
      <w:r w:rsidRPr="00E13394">
        <w:tab/>
        <w:t>(</w:t>
      </w:r>
      <w:r w:rsidR="00EA5387" w:rsidRPr="00E13394">
        <w:t>37</w:t>
      </w:r>
      <w:r w:rsidRPr="00E13394">
        <w:t>)</w:t>
      </w:r>
    </w:p>
    <w:p w14:paraId="36CFDB55" w14:textId="77777777" w:rsidR="00F92248" w:rsidRPr="00E13394" w:rsidRDefault="00F92248" w:rsidP="00713CC1">
      <w:pPr>
        <w:pStyle w:val="Equationcilamce2013"/>
      </w:pPr>
      <m:oMath>
        <m:r>
          <w:rPr>
            <w:rFonts w:ascii="Cambria Math" w:hAnsi="Cambria Math"/>
          </w:rPr>
          <m:t>h&gt;b</m:t>
        </m:r>
      </m:oMath>
      <w:r w:rsidRPr="00E13394">
        <w:tab/>
        <w:t>(</w:t>
      </w:r>
      <w:r w:rsidR="00EA5387" w:rsidRPr="00E13394">
        <w:t>38</w:t>
      </w:r>
      <w:r w:rsidRPr="00E13394">
        <w:t>)</w:t>
      </w:r>
    </w:p>
    <w:p w14:paraId="5F1E172E" w14:textId="77777777" w:rsidR="00F154D7" w:rsidRPr="00E13394" w:rsidRDefault="002D02F0" w:rsidP="00E66242">
      <w:pPr>
        <w:pStyle w:val="Equationcilamce2013"/>
      </w:pPr>
      <m:oMath>
        <m:sSub>
          <m:sSubPr>
            <m:ctrlPr>
              <w:rPr>
                <w:rFonts w:ascii="Cambria Math" w:hAnsi="Cambria Math"/>
              </w:rPr>
            </m:ctrlPr>
          </m:sSubPr>
          <m:e>
            <m:r>
              <w:rPr>
                <w:rFonts w:ascii="Cambria Math" w:hAnsi="Cambria Math"/>
              </w:rPr>
              <m:t>δ</m:t>
            </m:r>
          </m:e>
          <m:sub>
            <m:r>
              <w:rPr>
                <w:rFonts w:ascii="Cambria Math" w:hAnsi="Cambria Math"/>
              </w:rPr>
              <m:t>lim</m:t>
            </m:r>
          </m:sub>
        </m:sSub>
        <m:r>
          <m:rPr>
            <m:sty m:val="p"/>
          </m:rPr>
          <w:rPr>
            <w:rFonts w:ascii="Cambria Math" w:hAnsi="Cambria Math"/>
          </w:rPr>
          <m:t>&gt;</m:t>
        </m:r>
        <m:sSub>
          <m:sSubPr>
            <m:ctrlPr>
              <w:rPr>
                <w:rFonts w:ascii="Cambria Math" w:hAnsi="Cambria Math"/>
              </w:rPr>
            </m:ctrlPr>
          </m:sSubPr>
          <m:e>
            <m:r>
              <w:rPr>
                <w:rFonts w:ascii="Cambria Math" w:hAnsi="Cambria Math"/>
              </w:rPr>
              <m:t>δ</m:t>
            </m:r>
          </m:e>
          <m:sub>
            <m:r>
              <w:rPr>
                <w:rFonts w:ascii="Cambria Math" w:hAnsi="Cambria Math"/>
              </w:rPr>
              <m:t>m</m:t>
            </m:r>
            <m:r>
              <m:rPr>
                <m:sty m:val="p"/>
              </m:rPr>
              <w:rPr>
                <w:rFonts w:ascii="Cambria Math" w:hAnsi="Cambria Math"/>
              </w:rPr>
              <m:t>á</m:t>
            </m:r>
            <m:r>
              <w:rPr>
                <w:rFonts w:ascii="Cambria Math" w:hAnsi="Cambria Math"/>
              </w:rPr>
              <m:t>x</m:t>
            </m:r>
          </m:sub>
        </m:sSub>
      </m:oMath>
      <w:r w:rsidR="00094C1B" w:rsidRPr="00E13394">
        <w:tab/>
        <w:t>(</w:t>
      </w:r>
      <w:r w:rsidR="00EA5387" w:rsidRPr="00E13394">
        <w:t>39</w:t>
      </w:r>
      <w:r w:rsidR="00094C1B" w:rsidRPr="00E13394">
        <w:t>)</w:t>
      </w:r>
    </w:p>
    <w:p w14:paraId="206C2E9B" w14:textId="77777777" w:rsidR="005A1F54" w:rsidRPr="00E13394" w:rsidRDefault="005A1F54" w:rsidP="005A1F54">
      <w:pPr>
        <w:pStyle w:val="2ndTitlecilamce2013"/>
      </w:pPr>
      <w:r w:rsidRPr="00E13394">
        <w:t>Algoritmos de otimização</w:t>
      </w:r>
    </w:p>
    <w:p w14:paraId="7144C38D" w14:textId="77777777" w:rsidR="00407DBD" w:rsidRPr="00E13394" w:rsidRDefault="00F154D7" w:rsidP="00882975">
      <w:pPr>
        <w:pStyle w:val="Paragraphcilamce2013"/>
      </w:pPr>
      <w:r w:rsidRPr="00E13394">
        <w:t xml:space="preserve">Dentro da plataforma Matlab estão implantados diversos algoritmos numéricos, dentre eles o Algoritmo Genético (GA), fundamentado por John Henry Holland em 1975, é um tipo de algoritmo baseado na evolução das espécies, onde o algoritmo busca, a partir de um conjunto de soluções criado aleatoriamente, utilizando recombinações e após diversas iterações, o melhor conjunto de resultados. </w:t>
      </w:r>
    </w:p>
    <w:p w14:paraId="760EF0DB" w14:textId="77777777" w:rsidR="00407DBD" w:rsidRPr="00E13394" w:rsidRDefault="00F154D7" w:rsidP="00C4243B">
      <w:pPr>
        <w:pStyle w:val="Paragraphcilamce2013"/>
      </w:pPr>
      <w:r w:rsidRPr="00E13394">
        <w:t>O método da programação quadrática sequencial (SQP) é um método utilizado em problemas matemáticos utilizando iterações, resolvendo sequ</w:t>
      </w:r>
      <w:r w:rsidR="00024239">
        <w:t>ê</w:t>
      </w:r>
      <w:r w:rsidRPr="00E13394">
        <w:t xml:space="preserve">ncias de problemas de otimização com o objetivo de linearizar as soluções das restrições. </w:t>
      </w:r>
    </w:p>
    <w:p w14:paraId="363AEC7B" w14:textId="77777777" w:rsidR="00F154D7" w:rsidRPr="00E13394" w:rsidRDefault="00F154D7" w:rsidP="00C4243B">
      <w:pPr>
        <w:pStyle w:val="Paragraphcilamce2013"/>
      </w:pPr>
      <w:r w:rsidRPr="00E13394">
        <w:t>Método dos pontos interiores (IP) é um método matemático computacional que surgiu como uma alternativa ao método simplex, e possui diversas variações. O método busca a melhor solução no fora dos extremos da região viável, melhorando a aproximação da solução ótima por uma fração definida a cada iteração, e convergindo para uma solução ótima.</w:t>
      </w:r>
    </w:p>
    <w:p w14:paraId="0D8F0C52" w14:textId="77777777" w:rsidR="00F92248" w:rsidRPr="00E13394" w:rsidRDefault="00F92248" w:rsidP="00E35EB0">
      <w:pPr>
        <w:pStyle w:val="1stTitlecilamce2013"/>
      </w:pPr>
      <w:r w:rsidRPr="00E13394">
        <w:t>RESULTADOS</w:t>
      </w:r>
    </w:p>
    <w:p w14:paraId="43D84CE7" w14:textId="1529A433" w:rsidR="00407DBD" w:rsidRPr="00E13394" w:rsidRDefault="00234BF5" w:rsidP="00882975">
      <w:pPr>
        <w:pStyle w:val="Paragraphcilamce2013"/>
      </w:pPr>
      <w:r w:rsidRPr="00E13394">
        <w:t xml:space="preserve">Dois exemplos numéricos foram resolvidos com o auxílio da ferramenta computacional desenvolvida: o primeiro exemplo de Fakury </w:t>
      </w:r>
      <w:r w:rsidRPr="00E13394">
        <w:rPr>
          <w:i/>
        </w:rPr>
        <w:t>et al.</w:t>
      </w:r>
      <w:r w:rsidRPr="00E13394">
        <w:t xml:space="preserve"> (2016) refere-se a uma </w:t>
      </w:r>
      <w:r w:rsidR="003946E2" w:rsidRPr="00E13394">
        <w:t>viga mista com laje mista com fôrma incorporada, perfil de aço laminado e construção não escorada</w:t>
      </w:r>
      <w:r w:rsidR="002D7E09" w:rsidRPr="00E13394">
        <w:t>, de acordo com Figura 4</w:t>
      </w:r>
      <w:r w:rsidRPr="00E13394">
        <w:t xml:space="preserve"> e o segundo exemplo </w:t>
      </w:r>
      <w:r w:rsidR="004964EF" w:rsidRPr="00E13394">
        <w:t>de Queiroz</w:t>
      </w:r>
      <w:r w:rsidR="004964EF">
        <w:t xml:space="preserve"> </w:t>
      </w:r>
      <w:r w:rsidR="004964EF" w:rsidRPr="00E13394">
        <w:rPr>
          <w:i/>
        </w:rPr>
        <w:t xml:space="preserve">et al </w:t>
      </w:r>
      <w:r w:rsidR="004964EF" w:rsidRPr="00E13394">
        <w:t>(2012)</w:t>
      </w:r>
      <w:r w:rsidR="004964EF">
        <w:t>, também</w:t>
      </w:r>
      <w:r w:rsidR="004964EF" w:rsidRPr="00E13394">
        <w:t xml:space="preserve"> </w:t>
      </w:r>
      <w:r w:rsidRPr="00E13394">
        <w:t>aborda viga mista com laje mista</w:t>
      </w:r>
      <w:r w:rsidR="00E75463" w:rsidRPr="00E13394">
        <w:t xml:space="preserve"> </w:t>
      </w:r>
      <w:r w:rsidRPr="00E13394">
        <w:t>e construção não escorada</w:t>
      </w:r>
      <w:r w:rsidR="00DD403B" w:rsidRPr="00E13394">
        <w:t xml:space="preserve">, porém </w:t>
      </w:r>
      <w:r w:rsidR="004964EF">
        <w:t>o perfil de aço é soldado,</w:t>
      </w:r>
      <w:r w:rsidR="004964EF" w:rsidRPr="00E13394">
        <w:t xml:space="preserve"> Figura 5</w:t>
      </w:r>
      <w:r w:rsidR="004964EF">
        <w:t xml:space="preserve">. Em ambos </w:t>
      </w:r>
      <w:r w:rsidR="00CE6E6F">
        <w:t xml:space="preserve">os </w:t>
      </w:r>
      <w:r w:rsidR="004964EF">
        <w:t>exemplos, o</w:t>
      </w:r>
      <w:r w:rsidR="00DD403B" w:rsidRPr="00E13394">
        <w:t xml:space="preserve"> </w:t>
      </w:r>
      <w:r w:rsidR="004964EF">
        <w:t xml:space="preserve">vão das vigas tem </w:t>
      </w:r>
      <w:r w:rsidR="00DD403B" w:rsidRPr="00E13394">
        <w:t xml:space="preserve">comprimento </w:t>
      </w:r>
      <w:r w:rsidR="004964EF">
        <w:t>igual a</w:t>
      </w:r>
      <w:r w:rsidR="00DD403B" w:rsidRPr="00E13394">
        <w:t xml:space="preserve"> </w:t>
      </w:r>
      <w:r w:rsidR="00CE6E6F" w:rsidRPr="00E13394">
        <w:t>750 cm</w:t>
      </w:r>
      <w:r w:rsidRPr="00E13394">
        <w:t>.</w:t>
      </w:r>
    </w:p>
    <w:p w14:paraId="5C0B0CB6" w14:textId="77777777" w:rsidR="00E75463" w:rsidRPr="00E13394" w:rsidRDefault="00407DBD" w:rsidP="00181E1D">
      <w:pPr>
        <w:pStyle w:val="Paragraphcilamce2013"/>
        <w:jc w:val="center"/>
      </w:pPr>
      <w:r w:rsidRPr="00E13394">
        <w:rPr>
          <w:noProof/>
          <w:lang w:eastAsia="pt-BR"/>
        </w:rPr>
        <w:lastRenderedPageBreak/>
        <w:drawing>
          <wp:inline distT="0" distB="0" distL="0" distR="0" wp14:anchorId="16A04612" wp14:editId="1DACDD15">
            <wp:extent cx="4298597" cy="1174087"/>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jpg"/>
                    <pic:cNvPicPr/>
                  </pic:nvPicPr>
                  <pic:blipFill>
                    <a:blip r:embed="rId12">
                      <a:extLst>
                        <a:ext uri="{28A0092B-C50C-407E-A947-70E740481C1C}">
                          <a14:useLocalDpi xmlns:a14="http://schemas.microsoft.com/office/drawing/2010/main" val="0"/>
                        </a:ext>
                      </a:extLst>
                    </a:blip>
                    <a:stretch>
                      <a:fillRect/>
                    </a:stretch>
                  </pic:blipFill>
                  <pic:spPr>
                    <a:xfrm>
                      <a:off x="0" y="0"/>
                      <a:ext cx="4298597" cy="1174087"/>
                    </a:xfrm>
                    <a:prstGeom prst="rect">
                      <a:avLst/>
                    </a:prstGeom>
                  </pic:spPr>
                </pic:pic>
              </a:graphicData>
            </a:graphic>
          </wp:inline>
        </w:drawing>
      </w:r>
    </w:p>
    <w:p w14:paraId="2EF3974E" w14:textId="77777777" w:rsidR="00713CC1" w:rsidRPr="00E13394" w:rsidRDefault="00713CC1" w:rsidP="00181E1D">
      <w:pPr>
        <w:pStyle w:val="CaptionFigurecilamce2013"/>
        <w:spacing w:before="0" w:after="0"/>
      </w:pPr>
      <w:r w:rsidRPr="00E13394">
        <w:t>Figura 4. Proposições do exemplo 1</w:t>
      </w:r>
    </w:p>
    <w:p w14:paraId="52006879" w14:textId="77777777" w:rsidR="00407DBD" w:rsidRDefault="00713CC1" w:rsidP="00181E1D">
      <w:pPr>
        <w:pStyle w:val="CaptionFigurecilamce2013"/>
        <w:spacing w:before="0" w:after="0"/>
      </w:pPr>
      <w:r w:rsidRPr="00E13394">
        <w:t>Fonte: (</w:t>
      </w:r>
      <w:r w:rsidR="00024239" w:rsidRPr="00E13394">
        <w:t>Fakury</w:t>
      </w:r>
      <w:r w:rsidR="00024239">
        <w:t xml:space="preserve"> </w:t>
      </w:r>
      <w:proofErr w:type="gramStart"/>
      <w:r w:rsidR="00024239" w:rsidRPr="00E13394">
        <w:t>et</w:t>
      </w:r>
      <w:proofErr w:type="gramEnd"/>
      <w:r w:rsidRPr="00E13394">
        <w:t xml:space="preserve"> al., 2016)</w:t>
      </w:r>
    </w:p>
    <w:p w14:paraId="3C85EA3E" w14:textId="77777777" w:rsidR="00181E1D" w:rsidRPr="00181E1D" w:rsidRDefault="00181E1D" w:rsidP="00181E1D">
      <w:pPr>
        <w:pStyle w:val="CaptionFigurecilamce2013"/>
        <w:spacing w:before="0" w:after="0"/>
      </w:pPr>
    </w:p>
    <w:p w14:paraId="74B4BB54" w14:textId="77777777" w:rsidR="00407DBD" w:rsidRPr="00E13394" w:rsidRDefault="00234BF5" w:rsidP="00882975">
      <w:pPr>
        <w:pStyle w:val="Paragraphcilamce2013"/>
      </w:pPr>
      <w:r w:rsidRPr="00E13394">
        <w:t>A tabela 2</w:t>
      </w:r>
      <w:r w:rsidR="00584FED">
        <w:t xml:space="preserve"> </w:t>
      </w:r>
      <w:r w:rsidRPr="00E13394">
        <w:t xml:space="preserve">apresenta os dados de entrada de cada exemplo estudado. </w:t>
      </w:r>
      <w:r w:rsidR="00E873C9" w:rsidRPr="00E13394">
        <w:t>Nas tabelas 3 e 4 são listados os resultados para todos os três métodos implementados com a indicação do perfil que melhor atende ao esforço solicitante imposto a viga e que apresente o menor custo possível simultaneamente.</w:t>
      </w:r>
      <w:r w:rsidRPr="00E13394">
        <w:t xml:space="preserve"> A flecha </w:t>
      </w:r>
      <m:oMath>
        <m:sSub>
          <m:sSubPr>
            <m:ctrlPr>
              <w:rPr>
                <w:rFonts w:ascii="Cambria Math" w:hAnsi="Cambria Math"/>
              </w:rPr>
            </m:ctrlPr>
          </m:sSubPr>
          <m:e>
            <m:r>
              <w:rPr>
                <w:rFonts w:ascii="Cambria Math" w:hAnsi="Cambria Math"/>
              </w:rPr>
              <m:t>δ</m:t>
            </m:r>
          </m:e>
          <m:sub>
            <m:r>
              <w:rPr>
                <w:rFonts w:ascii="Cambria Math" w:hAnsi="Cambria Math"/>
              </w:rPr>
              <m:t>m</m:t>
            </m:r>
            <m:r>
              <m:rPr>
                <m:sty m:val="p"/>
              </m:rPr>
              <w:rPr>
                <w:rFonts w:ascii="Cambria Math" w:hAnsi="Cambria Math"/>
              </w:rPr>
              <m:t>á</m:t>
            </m:r>
            <m:r>
              <w:rPr>
                <w:rFonts w:ascii="Cambria Math" w:hAnsi="Cambria Math"/>
              </w:rPr>
              <m:t>x</m:t>
            </m:r>
          </m:sub>
        </m:sSub>
      </m:oMath>
      <w:r w:rsidRPr="00E13394">
        <w:t xml:space="preserve"> é a flecha total, incluindo a contraflecha calculada conforme eq. 3</w:t>
      </w:r>
      <w:r w:rsidR="00C77239" w:rsidRPr="00E13394">
        <w:t>1</w:t>
      </w:r>
      <w:r w:rsidR="00E62538" w:rsidRPr="00E13394">
        <w:t xml:space="preserve">, </w:t>
      </w:r>
      <w:r w:rsidR="00E97C12" w:rsidRPr="00E13394">
        <w:t>o</w:t>
      </w:r>
      <w:r w:rsidR="00E62538" w:rsidRPr="00E13394">
        <w:t xml:space="preserve"> comprimento longitudinal da viga é definido por </w:t>
      </w:r>
      <m:oMath>
        <m:r>
          <w:rPr>
            <w:rFonts w:ascii="Cambria Math" w:hAnsi="Cambria Math"/>
            <w:sz w:val="20"/>
            <w:szCs w:val="20"/>
          </w:rPr>
          <m:t>L</m:t>
        </m:r>
      </m:oMath>
      <w:r w:rsidR="00C77239" w:rsidRPr="00E13394">
        <w:t>em centímetros</w:t>
      </w:r>
      <w:r w:rsidR="00271A42" w:rsidRPr="00E13394">
        <w:t xml:space="preserve">, </w:t>
      </w:r>
      <m:oMath>
        <m:sSub>
          <m:sSubPr>
            <m:ctrlPr>
              <w:rPr>
                <w:rFonts w:ascii="Cambria Math" w:hAnsi="Cambria Math"/>
                <w:i/>
              </w:rPr>
            </m:ctrlPr>
          </m:sSubPr>
          <m:e>
            <m:r>
              <w:rPr>
                <w:rFonts w:ascii="Cambria Math" w:hAnsi="Cambria Math"/>
              </w:rPr>
              <m:t>q</m:t>
            </m:r>
          </m:e>
          <m:sub>
            <m:r>
              <w:rPr>
                <w:rFonts w:ascii="Cambria Math" w:hAnsi="Cambria Math"/>
              </w:rPr>
              <m:t>p,rev</m:t>
            </m:r>
          </m:sub>
        </m:sSub>
      </m:oMath>
      <w:r w:rsidR="00271A42" w:rsidRPr="00E13394">
        <w:t xml:space="preserve"> é a carga permanente de revestimento, </w:t>
      </w:r>
      <m:oMath>
        <m:sSub>
          <m:sSubPr>
            <m:ctrlPr>
              <w:rPr>
                <w:rFonts w:ascii="Cambria Math" w:hAnsi="Cambria Math"/>
                <w:i/>
              </w:rPr>
            </m:ctrlPr>
          </m:sSubPr>
          <m:e>
            <m:r>
              <w:rPr>
                <w:rFonts w:ascii="Cambria Math" w:hAnsi="Cambria Math"/>
              </w:rPr>
              <m:t>q</m:t>
            </m:r>
          </m:e>
          <m:sub>
            <m:r>
              <w:rPr>
                <w:rFonts w:ascii="Cambria Math" w:hAnsi="Cambria Math"/>
              </w:rPr>
              <m:t>sc,c</m:t>
            </m:r>
          </m:sub>
        </m:sSub>
      </m:oMath>
      <w:r w:rsidR="00271A42" w:rsidRPr="00E13394">
        <w:t xml:space="preserve"> é a sobrecarga de construção e </w:t>
      </w:r>
      <m:oMath>
        <m:sSub>
          <m:sSubPr>
            <m:ctrlPr>
              <w:rPr>
                <w:rFonts w:ascii="Cambria Math" w:hAnsi="Cambria Math"/>
                <w:i/>
              </w:rPr>
            </m:ctrlPr>
          </m:sSubPr>
          <m:e>
            <m:r>
              <w:rPr>
                <w:rFonts w:ascii="Cambria Math" w:hAnsi="Cambria Math"/>
              </w:rPr>
              <m:t>q</m:t>
            </m:r>
          </m:e>
          <m:sub>
            <m:r>
              <w:rPr>
                <w:rFonts w:ascii="Cambria Math" w:hAnsi="Cambria Math"/>
              </w:rPr>
              <m:t>sc,uti</m:t>
            </m:r>
          </m:sub>
        </m:sSub>
      </m:oMath>
      <w:r w:rsidR="00271A42" w:rsidRPr="00E13394">
        <w:t xml:space="preserve"> é a sobrecarga de utilização. Na figura </w:t>
      </w:r>
      <w:r w:rsidR="00144742" w:rsidRPr="00E13394">
        <w:t xml:space="preserve">6 </w:t>
      </w:r>
      <w:r w:rsidR="00910C8A" w:rsidRPr="00E13394">
        <w:t>está uma imagem da seção transversal de uma viga mista</w:t>
      </w:r>
      <w:r w:rsidR="003754B3" w:rsidRPr="00E13394">
        <w:t>.</w:t>
      </w:r>
    </w:p>
    <w:p w14:paraId="54836965" w14:textId="77777777" w:rsidR="00144742" w:rsidRPr="00E13394" w:rsidRDefault="00EF7FC4" w:rsidP="00C4243B">
      <w:pPr>
        <w:pStyle w:val="Paragraphcilamce2013"/>
      </w:pPr>
      <w:r w:rsidRPr="00E13394">
        <w:rPr>
          <w:noProof/>
          <w:lang w:eastAsia="pt-BR"/>
        </w:rPr>
        <w:drawing>
          <wp:inline distT="0" distB="0" distL="0" distR="0" wp14:anchorId="0BAA3F7B" wp14:editId="1D5204CA">
            <wp:extent cx="5095875" cy="822303"/>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3252" cy="825107"/>
                    </a:xfrm>
                    <a:prstGeom prst="rect">
                      <a:avLst/>
                    </a:prstGeom>
                    <a:noFill/>
                    <a:ln>
                      <a:noFill/>
                    </a:ln>
                  </pic:spPr>
                </pic:pic>
              </a:graphicData>
            </a:graphic>
          </wp:inline>
        </w:drawing>
      </w:r>
    </w:p>
    <w:p w14:paraId="506F267A" w14:textId="77777777" w:rsidR="00144742" w:rsidRPr="00E13394" w:rsidRDefault="00144742" w:rsidP="00181E1D">
      <w:pPr>
        <w:pStyle w:val="CaptionFigurecilamce2013"/>
        <w:spacing w:before="0" w:after="0"/>
      </w:pPr>
      <w:r w:rsidRPr="00E13394">
        <w:t>Figura 5. Viga mista – exemplo 2</w:t>
      </w:r>
    </w:p>
    <w:p w14:paraId="5323E78B" w14:textId="77777777" w:rsidR="00144742" w:rsidRPr="00E13394" w:rsidRDefault="00144742" w:rsidP="00181E1D">
      <w:pPr>
        <w:pStyle w:val="CaptionFigurecilamce2013"/>
        <w:spacing w:before="0" w:after="0"/>
      </w:pPr>
      <w:r w:rsidRPr="00E13394">
        <w:t xml:space="preserve">Fonte: </w:t>
      </w:r>
      <w:r w:rsidR="00EF7FC4" w:rsidRPr="00E13394">
        <w:t xml:space="preserve">Queiroz </w:t>
      </w:r>
      <w:proofErr w:type="gramStart"/>
      <w:r w:rsidR="00263F05" w:rsidRPr="00E13394">
        <w:rPr>
          <w:i/>
        </w:rPr>
        <w:t>et</w:t>
      </w:r>
      <w:proofErr w:type="gramEnd"/>
      <w:r w:rsidR="00263F05" w:rsidRPr="00E13394">
        <w:rPr>
          <w:i/>
        </w:rPr>
        <w:t xml:space="preserve"> al </w:t>
      </w:r>
      <w:r w:rsidR="005F5056" w:rsidRPr="00E13394">
        <w:t>(</w:t>
      </w:r>
      <w:r w:rsidR="00EF7FC4" w:rsidRPr="00E13394">
        <w:t>2012)</w:t>
      </w:r>
    </w:p>
    <w:p w14:paraId="23769571" w14:textId="77777777" w:rsidR="00DB76CE" w:rsidRPr="00E13394" w:rsidRDefault="00636F01" w:rsidP="00181E1D">
      <w:pPr>
        <w:pStyle w:val="Paragraphcilamce2013"/>
        <w:jc w:val="center"/>
        <w:rPr>
          <w:rFonts w:eastAsia="Calibri"/>
          <w:sz w:val="20"/>
          <w:szCs w:val="22"/>
        </w:rPr>
      </w:pPr>
      <w:r w:rsidRPr="00E13394">
        <w:rPr>
          <w:noProof/>
          <w:lang w:eastAsia="pt-BR"/>
        </w:rPr>
        <w:drawing>
          <wp:inline distT="0" distB="0" distL="0" distR="0" wp14:anchorId="6E8E6836" wp14:editId="6840CD9C">
            <wp:extent cx="1812290" cy="1384624"/>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382" cy="1387751"/>
                    </a:xfrm>
                    <a:prstGeom prst="rect">
                      <a:avLst/>
                    </a:prstGeom>
                    <a:noFill/>
                    <a:ln>
                      <a:noFill/>
                    </a:ln>
                  </pic:spPr>
                </pic:pic>
              </a:graphicData>
            </a:graphic>
          </wp:inline>
        </w:drawing>
      </w:r>
    </w:p>
    <w:p w14:paraId="174FD0A4" w14:textId="77777777" w:rsidR="00CA66C2" w:rsidRPr="00E13394" w:rsidRDefault="0037600D" w:rsidP="00181E1D">
      <w:pPr>
        <w:pStyle w:val="CaptionFigurecilamce2013"/>
        <w:spacing w:before="0" w:after="0"/>
      </w:pPr>
      <w:r w:rsidRPr="00E13394">
        <w:t xml:space="preserve">Figura </w:t>
      </w:r>
      <w:r w:rsidR="00144742" w:rsidRPr="00E13394">
        <w:t>6</w:t>
      </w:r>
      <w:r w:rsidRPr="00E13394">
        <w:t>. Dimensões da seção transversal da viga mista</w:t>
      </w:r>
    </w:p>
    <w:p w14:paraId="6C03ED15" w14:textId="77777777" w:rsidR="0037600D" w:rsidRPr="00E13394" w:rsidRDefault="0037600D" w:rsidP="00181E1D">
      <w:pPr>
        <w:pStyle w:val="CaptionFigurecilamce2013"/>
        <w:spacing w:before="0" w:after="0"/>
      </w:pPr>
      <w:r w:rsidRPr="00E13394">
        <w:t>Fonte: NBR 8800 (2008)</w:t>
      </w:r>
      <w:r w:rsidR="0055750C">
        <w:t xml:space="preserve"> </w:t>
      </w:r>
      <w:r w:rsidR="00590FB8" w:rsidRPr="00E13394">
        <w:t>adaptado</w:t>
      </w:r>
    </w:p>
    <w:p w14:paraId="6DAB1FBC" w14:textId="77777777" w:rsidR="00AC5851" w:rsidRPr="00E13394" w:rsidRDefault="00AC5851" w:rsidP="00AC5851">
      <w:pPr>
        <w:pStyle w:val="CaptionFigurecilamce2013"/>
        <w:spacing w:before="0"/>
      </w:pPr>
    </w:p>
    <w:p w14:paraId="58ED58B8" w14:textId="77777777" w:rsidR="00764963" w:rsidRPr="00E13394" w:rsidRDefault="00BC7652" w:rsidP="00234BF5">
      <w:pPr>
        <w:pStyle w:val="CaptionTablecilamce2013"/>
      </w:pPr>
      <w:r w:rsidRPr="00E13394">
        <w:t>Tabela</w:t>
      </w:r>
      <w:r w:rsidR="00F92248" w:rsidRPr="00E13394">
        <w:t>2</w:t>
      </w:r>
      <w:r w:rsidR="00764963" w:rsidRPr="00E13394">
        <w:t xml:space="preserve">. </w:t>
      </w:r>
      <w:r w:rsidR="006745B7" w:rsidRPr="00E13394">
        <w:t>Valores de entrada testados no programa</w:t>
      </w:r>
    </w:p>
    <w:tbl>
      <w:tblPr>
        <w:tblStyle w:val="ListaMdia2"/>
        <w:tblW w:w="8837" w:type="dxa"/>
        <w:jc w:val="center"/>
        <w:tblBorders>
          <w:top w:val="sing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75"/>
        <w:gridCol w:w="709"/>
        <w:gridCol w:w="917"/>
        <w:gridCol w:w="803"/>
        <w:gridCol w:w="757"/>
        <w:gridCol w:w="790"/>
        <w:gridCol w:w="973"/>
        <w:gridCol w:w="1095"/>
        <w:gridCol w:w="999"/>
        <w:gridCol w:w="1119"/>
      </w:tblGrid>
      <w:tr w:rsidR="00361F3B" w:rsidRPr="00E13394" w14:paraId="0CA3B1B6" w14:textId="77777777" w:rsidTr="00AE734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75" w:type="dxa"/>
            <w:tcBorders>
              <w:top w:val="single" w:sz="4" w:space="0" w:color="auto"/>
              <w:bottom w:val="single" w:sz="4" w:space="0" w:color="auto"/>
              <w:right w:val="single" w:sz="4" w:space="0" w:color="auto"/>
            </w:tcBorders>
            <w:shd w:val="clear" w:color="auto" w:fill="auto"/>
            <w:vAlign w:val="center"/>
          </w:tcPr>
          <w:p w14:paraId="24717A90" w14:textId="77777777" w:rsidR="00D94884" w:rsidRPr="00E13394" w:rsidRDefault="00D94884" w:rsidP="00D94884">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tcBorders>
            <w:shd w:val="clear" w:color="auto" w:fill="auto"/>
            <w:vAlign w:val="center"/>
          </w:tcPr>
          <w:p w14:paraId="3077B97C" w14:textId="77777777" w:rsidR="00D94884" w:rsidRPr="00E13394" w:rsidRDefault="00487846" w:rsidP="00D9488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r>
                  <w:rPr>
                    <w:rFonts w:ascii="Cambria Math" w:hAnsi="Cambria Math" w:cs="Times New Roman"/>
                    <w:sz w:val="20"/>
                    <w:szCs w:val="20"/>
                  </w:rPr>
                  <m:t>L (cm))</m:t>
                </m:r>
              </m:oMath>
            </m:oMathPara>
          </w:p>
        </w:tc>
        <w:tc>
          <w:tcPr>
            <w:tcW w:w="917" w:type="dxa"/>
            <w:tcBorders>
              <w:top w:val="single" w:sz="4" w:space="0" w:color="auto"/>
              <w:bottom w:val="single" w:sz="4" w:space="0" w:color="auto"/>
            </w:tcBorders>
            <w:shd w:val="clear" w:color="auto" w:fill="auto"/>
            <w:vAlign w:val="center"/>
          </w:tcPr>
          <w:p w14:paraId="7C139559" w14:textId="77777777" w:rsidR="00D94884" w:rsidRPr="00E13394" w:rsidRDefault="002D02F0" w:rsidP="00D9488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sSub>
                  <m:sSubPr>
                    <m:ctrlPr>
                      <w:rPr>
                        <w:rFonts w:ascii="Cambria Math" w:eastAsiaTheme="minorEastAsia" w:hAnsi="Cambria Math" w:cs="Times New Roman"/>
                        <w:i/>
                        <w:color w:val="auto"/>
                        <w:sz w:val="20"/>
                        <w:szCs w:val="20"/>
                      </w:rPr>
                    </m:ctrlPr>
                  </m:sSubPr>
                  <m:e>
                    <m:r>
                      <w:rPr>
                        <w:rFonts w:ascii="Cambria Math" w:hAnsi="Cambria Math" w:cs="Times New Roman"/>
                        <w:sz w:val="20"/>
                        <w:szCs w:val="20"/>
                      </w:rPr>
                      <m:t>e</m:t>
                    </m:r>
                  </m:e>
                  <m:sub>
                    <m:r>
                      <w:rPr>
                        <w:rFonts w:ascii="Cambria Math" w:hAnsi="Cambria Math" w:cs="Times New Roman"/>
                        <w:sz w:val="20"/>
                        <w:szCs w:val="20"/>
                      </w:rPr>
                      <m:t>esq</m:t>
                    </m:r>
                  </m:sub>
                </m:sSub>
                <m:r>
                  <w:rPr>
                    <w:rFonts w:ascii="Cambria Math" w:eastAsiaTheme="minorEastAsia" w:hAnsi="Cambria Math" w:cs="Times New Roman"/>
                    <w:color w:val="auto"/>
                    <w:sz w:val="20"/>
                    <w:szCs w:val="20"/>
                  </w:rPr>
                  <m:t>(cm)</m:t>
                </m:r>
              </m:oMath>
            </m:oMathPara>
          </w:p>
        </w:tc>
        <w:tc>
          <w:tcPr>
            <w:tcW w:w="803" w:type="dxa"/>
            <w:tcBorders>
              <w:top w:val="single" w:sz="4" w:space="0" w:color="auto"/>
              <w:bottom w:val="single" w:sz="4" w:space="0" w:color="auto"/>
            </w:tcBorders>
            <w:shd w:val="clear" w:color="auto" w:fill="auto"/>
            <w:vAlign w:val="center"/>
          </w:tcPr>
          <w:p w14:paraId="1655663B" w14:textId="77777777" w:rsidR="00D94884" w:rsidRPr="00E13394" w:rsidRDefault="002D02F0" w:rsidP="00D9488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sSub>
                  <m:sSubPr>
                    <m:ctrlPr>
                      <w:rPr>
                        <w:rFonts w:ascii="Cambria Math" w:eastAsiaTheme="minorEastAsia" w:hAnsi="Cambria Math" w:cs="Times New Roman"/>
                        <w:i/>
                        <w:color w:val="auto"/>
                        <w:sz w:val="20"/>
                        <w:szCs w:val="20"/>
                      </w:rPr>
                    </m:ctrlPr>
                  </m:sSubPr>
                  <m:e>
                    <m:r>
                      <w:rPr>
                        <w:rFonts w:ascii="Cambria Math" w:hAnsi="Cambria Math" w:cs="Times New Roman"/>
                        <w:sz w:val="20"/>
                        <w:szCs w:val="20"/>
                      </w:rPr>
                      <m:t>e</m:t>
                    </m:r>
                  </m:e>
                  <m:sub>
                    <m:r>
                      <w:rPr>
                        <w:rFonts w:ascii="Cambria Math" w:hAnsi="Cambria Math" w:cs="Times New Roman"/>
                        <w:sz w:val="20"/>
                        <w:szCs w:val="20"/>
                      </w:rPr>
                      <m:t>dir(cm)</m:t>
                    </m:r>
                  </m:sub>
                </m:sSub>
              </m:oMath>
            </m:oMathPara>
          </w:p>
        </w:tc>
        <w:tc>
          <w:tcPr>
            <w:tcW w:w="757" w:type="dxa"/>
            <w:tcBorders>
              <w:top w:val="single" w:sz="4" w:space="0" w:color="auto"/>
              <w:bottom w:val="single" w:sz="4" w:space="0" w:color="auto"/>
            </w:tcBorders>
            <w:shd w:val="clear" w:color="auto" w:fill="auto"/>
            <w:vAlign w:val="center"/>
          </w:tcPr>
          <w:p w14:paraId="653F9250" w14:textId="77777777" w:rsidR="00D94884" w:rsidRPr="00E13394" w:rsidRDefault="002D02F0" w:rsidP="00D9488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r>
                  <w:rPr>
                    <w:rFonts w:ascii="Cambria Math" w:hAnsi="Cambria Math" w:cs="Times New Roman"/>
                    <w:sz w:val="20"/>
                    <w:szCs w:val="20"/>
                  </w:rPr>
                  <m:t>(cm)</m:t>
                </m:r>
              </m:oMath>
            </m:oMathPara>
          </w:p>
        </w:tc>
        <w:tc>
          <w:tcPr>
            <w:tcW w:w="790" w:type="dxa"/>
            <w:tcBorders>
              <w:top w:val="single" w:sz="4" w:space="0" w:color="auto"/>
              <w:bottom w:val="single" w:sz="4" w:space="0" w:color="auto"/>
            </w:tcBorders>
            <w:shd w:val="clear" w:color="auto" w:fill="auto"/>
            <w:vAlign w:val="center"/>
          </w:tcPr>
          <w:p w14:paraId="52DCFFB2" w14:textId="77777777" w:rsidR="00D94884" w:rsidRPr="00E13394" w:rsidRDefault="002D02F0" w:rsidP="00D9488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f</m:t>
                    </m:r>
                  </m:sub>
                </m:sSub>
                <m:r>
                  <w:rPr>
                    <w:rFonts w:ascii="Cambria Math" w:hAnsi="Cambria Math" w:cs="Times New Roman"/>
                    <w:sz w:val="20"/>
                    <w:szCs w:val="20"/>
                  </w:rPr>
                  <m:t>(cm)</m:t>
                </m:r>
              </m:oMath>
            </m:oMathPara>
          </w:p>
        </w:tc>
        <w:tc>
          <w:tcPr>
            <w:tcW w:w="973" w:type="dxa"/>
            <w:tcBorders>
              <w:top w:val="single" w:sz="4" w:space="0" w:color="auto"/>
              <w:bottom w:val="single" w:sz="4" w:space="0" w:color="auto"/>
            </w:tcBorders>
            <w:shd w:val="clear" w:color="auto" w:fill="auto"/>
            <w:vAlign w:val="center"/>
          </w:tcPr>
          <w:p w14:paraId="034A3A71" w14:textId="77777777" w:rsidR="00D94884" w:rsidRPr="00E13394" w:rsidRDefault="002D02F0" w:rsidP="00D9488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ck</m:t>
                    </m:r>
                  </m:sub>
                </m:sSub>
                <m:r>
                  <w:rPr>
                    <w:rFonts w:ascii="Cambria Math" w:hAnsi="Cambria Math" w:cs="Times New Roman"/>
                    <w:sz w:val="20"/>
                    <w:szCs w:val="20"/>
                  </w:rPr>
                  <m:t>(MPa)</m:t>
                </m:r>
              </m:oMath>
            </m:oMathPara>
          </w:p>
        </w:tc>
        <w:tc>
          <w:tcPr>
            <w:tcW w:w="1095" w:type="dxa"/>
            <w:tcBorders>
              <w:top w:val="single" w:sz="4" w:space="0" w:color="auto"/>
              <w:bottom w:val="single" w:sz="4" w:space="0" w:color="auto"/>
            </w:tcBorders>
            <w:shd w:val="clear" w:color="auto" w:fill="auto"/>
            <w:vAlign w:val="center"/>
          </w:tcPr>
          <w:p w14:paraId="51B0AE4F" w14:textId="77777777" w:rsidR="00D94884" w:rsidRPr="00E13394" w:rsidRDefault="002D02F0" w:rsidP="00D9488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p,rev</m:t>
                    </m:r>
                  </m:sub>
                </m:sSub>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kN</m:t>
                        </m:r>
                      </m:num>
                      <m:den>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den>
                    </m:f>
                  </m:e>
                </m:d>
              </m:oMath>
            </m:oMathPara>
          </w:p>
        </w:tc>
        <w:tc>
          <w:tcPr>
            <w:tcW w:w="999" w:type="dxa"/>
            <w:tcBorders>
              <w:top w:val="single" w:sz="4" w:space="0" w:color="auto"/>
              <w:bottom w:val="single" w:sz="4" w:space="0" w:color="auto"/>
            </w:tcBorders>
            <w:shd w:val="clear" w:color="auto" w:fill="auto"/>
            <w:vAlign w:val="center"/>
          </w:tcPr>
          <w:p w14:paraId="021BDB75" w14:textId="77777777" w:rsidR="00D94884" w:rsidRPr="00E13394" w:rsidRDefault="002D02F0" w:rsidP="00D9488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sc,c</m:t>
                    </m:r>
                  </m:sub>
                </m:sSub>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kN</m:t>
                        </m:r>
                      </m:num>
                      <m:den>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den>
                    </m:f>
                  </m:e>
                </m:d>
              </m:oMath>
            </m:oMathPara>
          </w:p>
        </w:tc>
        <w:tc>
          <w:tcPr>
            <w:tcW w:w="1119" w:type="dxa"/>
            <w:tcBorders>
              <w:top w:val="single" w:sz="4" w:space="0" w:color="auto"/>
              <w:bottom w:val="single" w:sz="4" w:space="0" w:color="auto"/>
            </w:tcBorders>
            <w:shd w:val="clear" w:color="auto" w:fill="auto"/>
            <w:vAlign w:val="center"/>
          </w:tcPr>
          <w:p w14:paraId="01BEB7F4" w14:textId="77777777" w:rsidR="00D94884" w:rsidRPr="00E13394" w:rsidRDefault="002D02F0" w:rsidP="00D9488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sc,uti</m:t>
                    </m:r>
                  </m:sub>
                </m:sSub>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kN</m:t>
                        </m:r>
                      </m:num>
                      <m:den>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den>
                    </m:f>
                  </m:e>
                </m:d>
              </m:oMath>
            </m:oMathPara>
          </w:p>
        </w:tc>
      </w:tr>
      <w:tr w:rsidR="003946E2" w:rsidRPr="00E13394" w14:paraId="7B530724" w14:textId="77777777" w:rsidTr="00E625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tcBorders>
            <w:shd w:val="clear" w:color="auto" w:fill="auto"/>
            <w:vAlign w:val="center"/>
          </w:tcPr>
          <w:p w14:paraId="7EE541B7" w14:textId="77777777" w:rsidR="003946E2" w:rsidRPr="00E3132E" w:rsidRDefault="003946E2" w:rsidP="00D94884">
            <w:pPr>
              <w:jc w:val="center"/>
              <w:rPr>
                <w:rFonts w:ascii="Times New Roman" w:hAnsi="Times New Roman" w:cs="Times New Roman"/>
                <w:b/>
                <w:sz w:val="20"/>
              </w:rPr>
            </w:pPr>
            <w:r w:rsidRPr="00E3132E">
              <w:rPr>
                <w:rFonts w:ascii="Times New Roman" w:hAnsi="Times New Roman" w:cs="Times New Roman"/>
                <w:b/>
                <w:sz w:val="20"/>
              </w:rPr>
              <w:t>Ex1</w:t>
            </w:r>
          </w:p>
        </w:tc>
        <w:tc>
          <w:tcPr>
            <w:tcW w:w="709" w:type="dxa"/>
            <w:tcBorders>
              <w:top w:val="single" w:sz="4" w:space="0" w:color="auto"/>
            </w:tcBorders>
            <w:shd w:val="clear" w:color="auto" w:fill="auto"/>
            <w:vAlign w:val="center"/>
          </w:tcPr>
          <w:p w14:paraId="3C17014F" w14:textId="77777777" w:rsidR="003946E2" w:rsidRPr="00E13394" w:rsidRDefault="003946E2" w:rsidP="00D948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750</w:t>
            </w:r>
          </w:p>
        </w:tc>
        <w:tc>
          <w:tcPr>
            <w:tcW w:w="917" w:type="dxa"/>
            <w:tcBorders>
              <w:top w:val="single" w:sz="4" w:space="0" w:color="auto"/>
            </w:tcBorders>
            <w:shd w:val="clear" w:color="auto" w:fill="auto"/>
            <w:vAlign w:val="center"/>
          </w:tcPr>
          <w:p w14:paraId="599A16D4" w14:textId="77777777" w:rsidR="003946E2" w:rsidRPr="00E13394" w:rsidRDefault="003946E2" w:rsidP="002B1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250</w:t>
            </w:r>
          </w:p>
        </w:tc>
        <w:tc>
          <w:tcPr>
            <w:tcW w:w="803" w:type="dxa"/>
            <w:tcBorders>
              <w:top w:val="single" w:sz="4" w:space="0" w:color="auto"/>
            </w:tcBorders>
            <w:shd w:val="clear" w:color="auto" w:fill="auto"/>
            <w:vAlign w:val="center"/>
          </w:tcPr>
          <w:p w14:paraId="076AA8C6" w14:textId="77777777" w:rsidR="003946E2" w:rsidRPr="00E13394" w:rsidRDefault="003946E2" w:rsidP="002B1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250</w:t>
            </w:r>
          </w:p>
        </w:tc>
        <w:tc>
          <w:tcPr>
            <w:tcW w:w="757" w:type="dxa"/>
            <w:tcBorders>
              <w:top w:val="single" w:sz="4" w:space="0" w:color="auto"/>
            </w:tcBorders>
            <w:shd w:val="clear" w:color="auto" w:fill="auto"/>
            <w:vAlign w:val="center"/>
          </w:tcPr>
          <w:p w14:paraId="21D95AAB" w14:textId="77777777" w:rsidR="003946E2" w:rsidRPr="00E13394" w:rsidRDefault="003946E2" w:rsidP="002B1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7,5</w:t>
            </w:r>
          </w:p>
        </w:tc>
        <w:tc>
          <w:tcPr>
            <w:tcW w:w="790" w:type="dxa"/>
            <w:tcBorders>
              <w:top w:val="single" w:sz="4" w:space="0" w:color="auto"/>
            </w:tcBorders>
            <w:shd w:val="clear" w:color="auto" w:fill="auto"/>
            <w:vAlign w:val="center"/>
          </w:tcPr>
          <w:p w14:paraId="2A782871" w14:textId="77777777" w:rsidR="003946E2" w:rsidRPr="00E13394" w:rsidRDefault="003946E2" w:rsidP="002B1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7,5</w:t>
            </w:r>
          </w:p>
        </w:tc>
        <w:tc>
          <w:tcPr>
            <w:tcW w:w="973" w:type="dxa"/>
            <w:tcBorders>
              <w:top w:val="single" w:sz="4" w:space="0" w:color="auto"/>
            </w:tcBorders>
            <w:shd w:val="clear" w:color="auto" w:fill="auto"/>
            <w:vAlign w:val="center"/>
          </w:tcPr>
          <w:p w14:paraId="5EB4341E" w14:textId="77777777" w:rsidR="003946E2" w:rsidRPr="00E13394" w:rsidRDefault="003946E2" w:rsidP="002B1B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25</w:t>
            </w:r>
          </w:p>
        </w:tc>
        <w:tc>
          <w:tcPr>
            <w:tcW w:w="1095" w:type="dxa"/>
            <w:tcBorders>
              <w:top w:val="single" w:sz="4" w:space="0" w:color="auto"/>
            </w:tcBorders>
            <w:shd w:val="clear" w:color="auto" w:fill="auto"/>
            <w:vAlign w:val="center"/>
          </w:tcPr>
          <w:p w14:paraId="42403E29" w14:textId="77777777" w:rsidR="003946E2" w:rsidRPr="00E13394" w:rsidRDefault="003946E2" w:rsidP="00D948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3,375</w:t>
            </w:r>
          </w:p>
        </w:tc>
        <w:tc>
          <w:tcPr>
            <w:tcW w:w="999" w:type="dxa"/>
            <w:tcBorders>
              <w:top w:val="single" w:sz="4" w:space="0" w:color="auto"/>
            </w:tcBorders>
            <w:shd w:val="clear" w:color="auto" w:fill="auto"/>
            <w:vAlign w:val="center"/>
          </w:tcPr>
          <w:p w14:paraId="359D8DE0" w14:textId="77777777" w:rsidR="003946E2" w:rsidRPr="00E13394" w:rsidRDefault="003946E2" w:rsidP="007752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2,5</w:t>
            </w:r>
          </w:p>
        </w:tc>
        <w:tc>
          <w:tcPr>
            <w:tcW w:w="1119" w:type="dxa"/>
            <w:tcBorders>
              <w:top w:val="single" w:sz="4" w:space="0" w:color="auto"/>
            </w:tcBorders>
            <w:shd w:val="clear" w:color="auto" w:fill="auto"/>
            <w:vAlign w:val="center"/>
          </w:tcPr>
          <w:p w14:paraId="7858A230" w14:textId="77777777" w:rsidR="003946E2" w:rsidRPr="00E13394" w:rsidRDefault="003946E2" w:rsidP="007752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12,5</w:t>
            </w:r>
          </w:p>
        </w:tc>
      </w:tr>
      <w:tr w:rsidR="00361F3B" w:rsidRPr="00E13394" w14:paraId="42C78493" w14:textId="77777777" w:rsidTr="00E62538">
        <w:trPr>
          <w:jc w:val="center"/>
        </w:trPr>
        <w:tc>
          <w:tcPr>
            <w:cnfStyle w:val="001000000000" w:firstRow="0" w:lastRow="0" w:firstColumn="1" w:lastColumn="0" w:oddVBand="0" w:evenVBand="0" w:oddHBand="0" w:evenHBand="0" w:firstRowFirstColumn="0" w:firstRowLastColumn="0" w:lastRowFirstColumn="0" w:lastRowLastColumn="0"/>
            <w:tcW w:w="675" w:type="dxa"/>
            <w:tcBorders>
              <w:bottom w:val="single" w:sz="4" w:space="0" w:color="auto"/>
            </w:tcBorders>
            <w:shd w:val="clear" w:color="auto" w:fill="auto"/>
            <w:vAlign w:val="center"/>
          </w:tcPr>
          <w:p w14:paraId="3B45EC16" w14:textId="77777777" w:rsidR="00D94884" w:rsidRPr="00E3132E" w:rsidRDefault="00D94884" w:rsidP="00D94884">
            <w:pPr>
              <w:jc w:val="center"/>
              <w:rPr>
                <w:rFonts w:ascii="Times New Roman" w:hAnsi="Times New Roman" w:cs="Times New Roman"/>
                <w:b/>
                <w:sz w:val="20"/>
              </w:rPr>
            </w:pPr>
            <w:r w:rsidRPr="00E3132E">
              <w:rPr>
                <w:rFonts w:ascii="Times New Roman" w:hAnsi="Times New Roman" w:cs="Times New Roman"/>
                <w:b/>
                <w:sz w:val="20"/>
              </w:rPr>
              <w:t>Ex</w:t>
            </w:r>
            <w:r w:rsidR="0072066D" w:rsidRPr="00E3132E">
              <w:rPr>
                <w:rFonts w:ascii="Times New Roman" w:hAnsi="Times New Roman" w:cs="Times New Roman"/>
                <w:b/>
                <w:sz w:val="20"/>
              </w:rPr>
              <w:t>2</w:t>
            </w:r>
          </w:p>
        </w:tc>
        <w:tc>
          <w:tcPr>
            <w:tcW w:w="709" w:type="dxa"/>
            <w:tcBorders>
              <w:top w:val="nil"/>
              <w:bottom w:val="single" w:sz="4" w:space="0" w:color="auto"/>
            </w:tcBorders>
            <w:shd w:val="clear" w:color="auto" w:fill="auto"/>
            <w:vAlign w:val="center"/>
          </w:tcPr>
          <w:p w14:paraId="047ED326" w14:textId="77777777" w:rsidR="00D94884" w:rsidRPr="00E13394" w:rsidRDefault="00AA0141" w:rsidP="00D948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highlight w:val="yellow"/>
              </w:rPr>
            </w:pPr>
            <w:r>
              <w:rPr>
                <w:rFonts w:ascii="Times New Roman" w:hAnsi="Times New Roman" w:cs="Times New Roman"/>
                <w:sz w:val="20"/>
              </w:rPr>
              <w:t>750</w:t>
            </w:r>
          </w:p>
        </w:tc>
        <w:tc>
          <w:tcPr>
            <w:tcW w:w="917" w:type="dxa"/>
            <w:tcBorders>
              <w:top w:val="nil"/>
              <w:bottom w:val="single" w:sz="4" w:space="0" w:color="auto"/>
            </w:tcBorders>
            <w:shd w:val="clear" w:color="auto" w:fill="auto"/>
            <w:vAlign w:val="center"/>
          </w:tcPr>
          <w:p w14:paraId="10771367" w14:textId="77777777" w:rsidR="00D94884" w:rsidRPr="00E13394" w:rsidRDefault="002B1BAC" w:rsidP="00D948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highlight w:val="yellow"/>
              </w:rPr>
            </w:pPr>
            <w:r w:rsidRPr="00E13394">
              <w:rPr>
                <w:rFonts w:ascii="Times New Roman" w:hAnsi="Times New Roman" w:cs="Times New Roman"/>
                <w:sz w:val="20"/>
              </w:rPr>
              <w:t>250</w:t>
            </w:r>
          </w:p>
        </w:tc>
        <w:tc>
          <w:tcPr>
            <w:tcW w:w="803" w:type="dxa"/>
            <w:tcBorders>
              <w:top w:val="nil"/>
              <w:bottom w:val="single" w:sz="4" w:space="0" w:color="auto"/>
            </w:tcBorders>
            <w:shd w:val="clear" w:color="auto" w:fill="auto"/>
            <w:vAlign w:val="center"/>
          </w:tcPr>
          <w:p w14:paraId="43300B8B" w14:textId="77777777" w:rsidR="00D94884" w:rsidRPr="00E13394" w:rsidRDefault="002B1BAC" w:rsidP="00D948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highlight w:val="yellow"/>
              </w:rPr>
            </w:pPr>
            <w:r w:rsidRPr="00E13394">
              <w:rPr>
                <w:rFonts w:ascii="Times New Roman" w:hAnsi="Times New Roman" w:cs="Times New Roman"/>
                <w:sz w:val="20"/>
              </w:rPr>
              <w:t>250</w:t>
            </w:r>
          </w:p>
        </w:tc>
        <w:tc>
          <w:tcPr>
            <w:tcW w:w="757" w:type="dxa"/>
            <w:tcBorders>
              <w:top w:val="nil"/>
              <w:bottom w:val="single" w:sz="4" w:space="0" w:color="auto"/>
            </w:tcBorders>
            <w:shd w:val="clear" w:color="auto" w:fill="auto"/>
            <w:vAlign w:val="center"/>
          </w:tcPr>
          <w:p w14:paraId="2537A505" w14:textId="77777777" w:rsidR="00D94884" w:rsidRPr="00E13394" w:rsidRDefault="00244851" w:rsidP="00B51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highlight w:val="yellow"/>
              </w:rPr>
            </w:pPr>
            <w:r w:rsidRPr="00E13394">
              <w:rPr>
                <w:rFonts w:ascii="Times New Roman" w:hAnsi="Times New Roman" w:cs="Times New Roman"/>
                <w:sz w:val="20"/>
              </w:rPr>
              <w:t>6</w:t>
            </w:r>
            <w:r w:rsidR="002B1BAC" w:rsidRPr="00E13394">
              <w:rPr>
                <w:rFonts w:ascii="Times New Roman" w:hAnsi="Times New Roman" w:cs="Times New Roman"/>
                <w:sz w:val="20"/>
              </w:rPr>
              <w:t>,5</w:t>
            </w:r>
          </w:p>
        </w:tc>
        <w:tc>
          <w:tcPr>
            <w:tcW w:w="790" w:type="dxa"/>
            <w:tcBorders>
              <w:top w:val="nil"/>
              <w:bottom w:val="single" w:sz="4" w:space="0" w:color="auto"/>
            </w:tcBorders>
            <w:shd w:val="clear" w:color="auto" w:fill="auto"/>
            <w:vAlign w:val="center"/>
          </w:tcPr>
          <w:p w14:paraId="62C27C44" w14:textId="77777777" w:rsidR="00D94884" w:rsidRPr="00E13394" w:rsidRDefault="002B1BAC" w:rsidP="00D948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7,5</w:t>
            </w:r>
          </w:p>
        </w:tc>
        <w:tc>
          <w:tcPr>
            <w:tcW w:w="973" w:type="dxa"/>
            <w:tcBorders>
              <w:top w:val="nil"/>
              <w:bottom w:val="single" w:sz="4" w:space="0" w:color="auto"/>
            </w:tcBorders>
            <w:shd w:val="clear" w:color="auto" w:fill="auto"/>
            <w:vAlign w:val="center"/>
          </w:tcPr>
          <w:p w14:paraId="5A263988" w14:textId="77777777" w:rsidR="00D94884" w:rsidRPr="00E13394" w:rsidRDefault="00244851" w:rsidP="002448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20</w:t>
            </w:r>
          </w:p>
        </w:tc>
        <w:tc>
          <w:tcPr>
            <w:tcW w:w="1095" w:type="dxa"/>
            <w:tcBorders>
              <w:top w:val="nil"/>
              <w:bottom w:val="single" w:sz="4" w:space="0" w:color="auto"/>
            </w:tcBorders>
            <w:shd w:val="clear" w:color="auto" w:fill="auto"/>
            <w:vAlign w:val="center"/>
          </w:tcPr>
          <w:p w14:paraId="077A07C7" w14:textId="77777777" w:rsidR="00D94884" w:rsidRPr="00E13394" w:rsidRDefault="00244851" w:rsidP="00D948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0,625</w:t>
            </w:r>
          </w:p>
        </w:tc>
        <w:tc>
          <w:tcPr>
            <w:tcW w:w="999" w:type="dxa"/>
            <w:tcBorders>
              <w:top w:val="nil"/>
              <w:bottom w:val="single" w:sz="4" w:space="0" w:color="auto"/>
            </w:tcBorders>
            <w:shd w:val="clear" w:color="auto" w:fill="auto"/>
            <w:vAlign w:val="center"/>
          </w:tcPr>
          <w:p w14:paraId="6F8909F3" w14:textId="77777777" w:rsidR="00D94884" w:rsidRPr="00E13394" w:rsidRDefault="00244851" w:rsidP="007752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0,3125</w:t>
            </w:r>
          </w:p>
        </w:tc>
        <w:tc>
          <w:tcPr>
            <w:tcW w:w="1119" w:type="dxa"/>
            <w:tcBorders>
              <w:top w:val="nil"/>
              <w:bottom w:val="single" w:sz="4" w:space="0" w:color="auto"/>
            </w:tcBorders>
            <w:shd w:val="clear" w:color="auto" w:fill="auto"/>
            <w:vAlign w:val="center"/>
          </w:tcPr>
          <w:p w14:paraId="774F9301" w14:textId="77777777" w:rsidR="00D94884" w:rsidRPr="00E13394" w:rsidRDefault="00244851" w:rsidP="007752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13394">
              <w:rPr>
                <w:rFonts w:ascii="Times New Roman" w:hAnsi="Times New Roman" w:cs="Times New Roman"/>
                <w:sz w:val="20"/>
              </w:rPr>
              <w:t>1,875</w:t>
            </w:r>
          </w:p>
        </w:tc>
      </w:tr>
    </w:tbl>
    <w:p w14:paraId="7B35D4F0" w14:textId="77777777" w:rsidR="00407DBD" w:rsidRPr="00E13394" w:rsidRDefault="00407DBD" w:rsidP="00882975">
      <w:pPr>
        <w:pStyle w:val="Paragraphcilamce2013"/>
      </w:pPr>
    </w:p>
    <w:p w14:paraId="5B36FDB6" w14:textId="77777777" w:rsidR="00E93FC0" w:rsidRPr="00E13394" w:rsidRDefault="00E93FC0" w:rsidP="00234BF5">
      <w:pPr>
        <w:pStyle w:val="CaptionTablecilamce2013"/>
      </w:pPr>
      <w:r w:rsidRPr="00E13394">
        <w:t>Tabela 3. Resultados</w:t>
      </w:r>
      <w:r w:rsidR="00EF430A" w:rsidRPr="00E13394">
        <w:t xml:space="preserve"> do</w:t>
      </w:r>
      <w:r w:rsidRPr="00E13394">
        <w:t xml:space="preserve"> programa</w:t>
      </w:r>
      <w:r w:rsidR="009D6364" w:rsidRPr="00E13394">
        <w:t xml:space="preserve"> – exemplo 1</w:t>
      </w:r>
    </w:p>
    <w:tbl>
      <w:tblPr>
        <w:tblStyle w:val="SombreamentoMdio2-nfase3"/>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228"/>
        <w:gridCol w:w="1783"/>
        <w:gridCol w:w="1172"/>
        <w:gridCol w:w="222"/>
        <w:gridCol w:w="1183"/>
        <w:gridCol w:w="1183"/>
      </w:tblGrid>
      <w:tr w:rsidR="009D6364" w:rsidRPr="00E13394" w14:paraId="1016198A" w14:textId="77777777" w:rsidTr="003F7B4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bottom w:val="single" w:sz="4" w:space="0" w:color="auto"/>
              <w:right w:val="single" w:sz="4" w:space="0" w:color="auto"/>
            </w:tcBorders>
            <w:shd w:val="clear" w:color="auto" w:fill="auto"/>
            <w:vAlign w:val="center"/>
          </w:tcPr>
          <w:p w14:paraId="67B01923" w14:textId="77777777" w:rsidR="00721A68" w:rsidRPr="00E13394" w:rsidRDefault="00721A68" w:rsidP="00CA23F0">
            <w:pPr>
              <w:tabs>
                <w:tab w:val="left" w:pos="1624"/>
              </w:tabs>
              <w:jc w:val="center"/>
              <w:rPr>
                <w:rFonts w:ascii="Times New Roman" w:hAnsi="Times New Roman" w:cs="Times New Roman"/>
                <w:color w:val="auto"/>
                <w:sz w:val="20"/>
                <w:szCs w:val="20"/>
              </w:rPr>
            </w:pPr>
          </w:p>
        </w:tc>
        <w:tc>
          <w:tcPr>
            <w:tcW w:w="0" w:type="auto"/>
            <w:tcBorders>
              <w:top w:val="single" w:sz="4" w:space="0" w:color="auto"/>
              <w:left w:val="single" w:sz="4" w:space="0" w:color="auto"/>
              <w:bottom w:val="single" w:sz="4" w:space="0" w:color="auto"/>
            </w:tcBorders>
            <w:shd w:val="clear" w:color="auto" w:fill="auto"/>
            <w:vAlign w:val="center"/>
          </w:tcPr>
          <w:p w14:paraId="69C154BD" w14:textId="77777777" w:rsidR="00721A68" w:rsidRPr="00E13394" w:rsidRDefault="00721A68" w:rsidP="00721A68">
            <w:pPr>
              <w:tabs>
                <w:tab w:val="left" w:pos="162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13394">
              <w:rPr>
                <w:rFonts w:ascii="Times New Roman" w:hAnsi="Times New Roman" w:cs="Times New Roman"/>
                <w:color w:val="auto"/>
                <w:sz w:val="20"/>
                <w:szCs w:val="20"/>
              </w:rPr>
              <w:t xml:space="preserve">Fakury </w:t>
            </w:r>
            <w:r w:rsidR="005248B7" w:rsidRPr="00E13394">
              <w:rPr>
                <w:rFonts w:ascii="Times New Roman" w:hAnsi="Times New Roman" w:cs="Times New Roman"/>
                <w:i/>
                <w:color w:val="auto"/>
                <w:sz w:val="20"/>
                <w:szCs w:val="20"/>
              </w:rPr>
              <w:t>et al</w:t>
            </w:r>
            <w:r w:rsidRPr="00E13394">
              <w:rPr>
                <w:rFonts w:ascii="Times New Roman" w:hAnsi="Times New Roman" w:cs="Times New Roman"/>
                <w:color w:val="auto"/>
                <w:sz w:val="20"/>
                <w:szCs w:val="20"/>
              </w:rPr>
              <w:t>(2016)</w:t>
            </w:r>
          </w:p>
        </w:tc>
        <w:tc>
          <w:tcPr>
            <w:tcW w:w="0" w:type="auto"/>
            <w:tcBorders>
              <w:top w:val="single" w:sz="4" w:space="0" w:color="auto"/>
              <w:bottom w:val="single" w:sz="4" w:space="0" w:color="auto"/>
            </w:tcBorders>
            <w:shd w:val="clear" w:color="auto" w:fill="auto"/>
            <w:vAlign w:val="center"/>
          </w:tcPr>
          <w:p w14:paraId="38DCCE9F" w14:textId="77777777" w:rsidR="00721A68" w:rsidRPr="00E13394" w:rsidRDefault="00721A68" w:rsidP="00CA23F0">
            <w:pPr>
              <w:tabs>
                <w:tab w:val="left" w:pos="162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13394">
              <w:rPr>
                <w:rFonts w:ascii="Times New Roman" w:hAnsi="Times New Roman" w:cs="Times New Roman"/>
                <w:color w:val="auto"/>
                <w:sz w:val="20"/>
                <w:szCs w:val="20"/>
              </w:rPr>
              <w:t>GA</w:t>
            </w:r>
          </w:p>
        </w:tc>
        <w:tc>
          <w:tcPr>
            <w:tcW w:w="0" w:type="auto"/>
            <w:tcBorders>
              <w:top w:val="single" w:sz="4" w:space="0" w:color="auto"/>
              <w:bottom w:val="single" w:sz="4" w:space="0" w:color="auto"/>
            </w:tcBorders>
            <w:shd w:val="clear" w:color="auto" w:fill="auto"/>
          </w:tcPr>
          <w:p w14:paraId="09EF7C30" w14:textId="77777777" w:rsidR="00721A68" w:rsidRPr="00E13394" w:rsidRDefault="00721A68" w:rsidP="00CA23F0">
            <w:pPr>
              <w:tabs>
                <w:tab w:val="left" w:pos="162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0" w:type="auto"/>
            <w:tcBorders>
              <w:top w:val="single" w:sz="4" w:space="0" w:color="auto"/>
              <w:bottom w:val="single" w:sz="4" w:space="0" w:color="auto"/>
            </w:tcBorders>
            <w:shd w:val="clear" w:color="auto" w:fill="auto"/>
            <w:vAlign w:val="center"/>
          </w:tcPr>
          <w:p w14:paraId="437BE96C" w14:textId="77777777" w:rsidR="00721A68" w:rsidRPr="00E13394" w:rsidRDefault="005B4C8B" w:rsidP="00CA23F0">
            <w:pPr>
              <w:tabs>
                <w:tab w:val="left" w:pos="162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13394">
              <w:rPr>
                <w:rFonts w:ascii="Times New Roman" w:hAnsi="Times New Roman" w:cs="Times New Roman"/>
                <w:color w:val="auto"/>
                <w:sz w:val="20"/>
                <w:szCs w:val="20"/>
              </w:rPr>
              <w:t>IP</w:t>
            </w:r>
          </w:p>
        </w:tc>
        <w:tc>
          <w:tcPr>
            <w:tcW w:w="0" w:type="auto"/>
            <w:tcBorders>
              <w:top w:val="single" w:sz="4" w:space="0" w:color="auto"/>
              <w:bottom w:val="single" w:sz="4" w:space="0" w:color="auto"/>
            </w:tcBorders>
            <w:shd w:val="clear" w:color="auto" w:fill="auto"/>
            <w:vAlign w:val="center"/>
          </w:tcPr>
          <w:p w14:paraId="03B69F9E" w14:textId="77777777" w:rsidR="00721A68" w:rsidRPr="00E13394" w:rsidRDefault="005B4C8B" w:rsidP="00CA23F0">
            <w:pPr>
              <w:tabs>
                <w:tab w:val="left" w:pos="162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13394">
              <w:rPr>
                <w:rFonts w:ascii="Times New Roman" w:hAnsi="Times New Roman" w:cs="Times New Roman"/>
                <w:color w:val="auto"/>
                <w:sz w:val="20"/>
                <w:szCs w:val="20"/>
              </w:rPr>
              <w:t>SQP</w:t>
            </w:r>
          </w:p>
        </w:tc>
      </w:tr>
      <w:tr w:rsidR="000660C8" w:rsidRPr="00E13394" w14:paraId="18D103D4" w14:textId="77777777" w:rsidTr="003F7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single" w:sz="4" w:space="0" w:color="auto"/>
            </w:tcBorders>
            <w:shd w:val="clear" w:color="auto" w:fill="auto"/>
            <w:vAlign w:val="center"/>
          </w:tcPr>
          <w:p w14:paraId="142161C9" w14:textId="77777777" w:rsidR="000660C8" w:rsidRPr="008C02EB" w:rsidRDefault="000660C8" w:rsidP="00C46EC2">
            <w:pPr>
              <w:tabs>
                <w:tab w:val="left" w:pos="1624"/>
              </w:tabs>
              <w:jc w:val="center"/>
              <w:rPr>
                <w:rFonts w:ascii="Times New Roman" w:hAnsi="Times New Roman" w:cs="Times New Roman"/>
                <w:b w:val="0"/>
                <w:bCs w:val="0"/>
                <w:sz w:val="20"/>
                <w:szCs w:val="20"/>
                <w:vertAlign w:val="subscript"/>
              </w:rPr>
            </w:pPr>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M</m:t>
                  </m:r>
                </m:e>
                <m:sub>
                  <m:r>
                    <m:rPr>
                      <m:sty m:val="bi"/>
                    </m:rPr>
                    <w:rPr>
                      <w:rFonts w:ascii="Cambria Math" w:hAnsi="Cambria Math" w:cs="Times New Roman"/>
                      <w:color w:val="auto"/>
                      <w:sz w:val="20"/>
                      <w:szCs w:val="20"/>
                    </w:rPr>
                    <m:t>Sd</m:t>
                  </m:r>
                </m:sub>
              </m:sSub>
            </m:oMath>
            <w:r w:rsidRPr="008C02EB">
              <w:rPr>
                <w:rFonts w:ascii="Times New Roman" w:hAnsi="Times New Roman" w:cs="Times New Roman"/>
                <w:color w:val="auto"/>
                <w:sz w:val="20"/>
                <w:szCs w:val="20"/>
              </w:rPr>
              <w:t>[kN.cm]</w:t>
            </w:r>
          </w:p>
          <w:p w14:paraId="4ED61714" w14:textId="77777777" w:rsidR="000660C8" w:rsidRPr="008C02EB" w:rsidRDefault="000660C8" w:rsidP="00721A68">
            <w:pPr>
              <w:tabs>
                <w:tab w:val="left" w:pos="1624"/>
              </w:tabs>
              <w:jc w:val="center"/>
              <w:rPr>
                <w:rFonts w:ascii="Times New Roman" w:hAnsi="Times New Roman" w:cs="Times New Roman"/>
                <w:b w:val="0"/>
                <w:bCs w:val="0"/>
                <w:sz w:val="20"/>
                <w:szCs w:val="20"/>
                <w:vertAlign w:val="subscript"/>
              </w:rPr>
            </w:pPr>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M</m:t>
                  </m:r>
                </m:e>
                <m:sub>
                  <m:r>
                    <m:rPr>
                      <m:sty m:val="bi"/>
                    </m:rPr>
                    <w:rPr>
                      <w:rFonts w:ascii="Cambria Math" w:hAnsi="Cambria Math" w:cs="Times New Roman"/>
                      <w:color w:val="auto"/>
                      <w:sz w:val="20"/>
                      <w:szCs w:val="20"/>
                    </w:rPr>
                    <m:t>Rd</m:t>
                  </m:r>
                </m:sub>
              </m:sSub>
            </m:oMath>
            <w:r w:rsidRPr="008C02EB">
              <w:rPr>
                <w:rFonts w:ascii="Times New Roman" w:hAnsi="Times New Roman" w:cs="Times New Roman"/>
                <w:color w:val="auto"/>
                <w:sz w:val="20"/>
                <w:szCs w:val="20"/>
              </w:rPr>
              <w:t>[kN.cm]</w:t>
            </w:r>
          </w:p>
          <w:p w14:paraId="728EB498" w14:textId="77777777" w:rsidR="000660C8" w:rsidRPr="00E13394" w:rsidRDefault="000660C8" w:rsidP="00CA23F0">
            <w:pPr>
              <w:tabs>
                <w:tab w:val="left" w:pos="1624"/>
              </w:tabs>
              <w:jc w:val="center"/>
              <w:rPr>
                <w:rFonts w:ascii="Times New Roman" w:hAnsi="Times New Roman" w:cs="Times New Roman"/>
                <w:b w:val="0"/>
                <w:bCs w:val="0"/>
                <w:sz w:val="20"/>
                <w:szCs w:val="20"/>
                <w:vertAlign w:val="subscript"/>
                <w:lang w:val="en-US"/>
              </w:rPr>
            </w:pPr>
            <m:oMathPara>
              <m:oMath>
                <m:f>
                  <m:fPr>
                    <m:type m:val="lin"/>
                    <m:ctrlPr>
                      <w:rPr>
                        <w:rFonts w:ascii="Cambria Math" w:hAnsi="Cambria Math" w:cs="Times New Roman"/>
                        <w:i/>
                        <w:color w:val="auto"/>
                        <w:sz w:val="20"/>
                        <w:szCs w:val="20"/>
                      </w:rPr>
                    </m:ctrlPr>
                  </m:fPr>
                  <m:num>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M</m:t>
                        </m:r>
                      </m:e>
                      <m:sub>
                        <m:r>
                          <m:rPr>
                            <m:sty m:val="bi"/>
                          </m:rPr>
                          <w:rPr>
                            <w:rFonts w:ascii="Cambria Math" w:hAnsi="Cambria Math" w:cs="Times New Roman"/>
                            <w:color w:val="auto"/>
                            <w:sz w:val="20"/>
                            <w:szCs w:val="20"/>
                          </w:rPr>
                          <m:t>Sd</m:t>
                        </m:r>
                      </m:sub>
                    </m:sSub>
                  </m:num>
                  <m:den>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M</m:t>
                        </m:r>
                      </m:e>
                      <m:sub>
                        <m:r>
                          <m:rPr>
                            <m:sty m:val="bi"/>
                          </m:rPr>
                          <w:rPr>
                            <w:rFonts w:ascii="Cambria Math" w:hAnsi="Cambria Math" w:cs="Times New Roman"/>
                            <w:color w:val="auto"/>
                            <w:sz w:val="20"/>
                            <w:szCs w:val="20"/>
                          </w:rPr>
                          <m:t>Rd</m:t>
                        </m:r>
                      </m:sub>
                    </m:sSub>
                  </m:den>
                </m:f>
              </m:oMath>
            </m:oMathPara>
          </w:p>
          <w:p w14:paraId="282BE365" w14:textId="77777777" w:rsidR="000660C8" w:rsidRPr="00E13394" w:rsidRDefault="000660C8" w:rsidP="00353729">
            <w:pPr>
              <w:tabs>
                <w:tab w:val="left" w:pos="1624"/>
              </w:tabs>
              <w:jc w:val="center"/>
              <w:rPr>
                <w:rFonts w:ascii="Times New Roman" w:hAnsi="Times New Roman" w:cs="Times New Roman"/>
                <w:b w:val="0"/>
                <w:bCs w:val="0"/>
                <w:sz w:val="20"/>
                <w:szCs w:val="20"/>
                <w:vertAlign w:val="subscript"/>
                <w:lang w:val="en-US"/>
              </w:rPr>
            </w:pPr>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V</m:t>
                  </m:r>
                </m:e>
                <m:sub>
                  <m:r>
                    <m:rPr>
                      <m:sty m:val="bi"/>
                    </m:rPr>
                    <w:rPr>
                      <w:rFonts w:ascii="Cambria Math" w:hAnsi="Cambria Math" w:cs="Times New Roman"/>
                      <w:color w:val="auto"/>
                      <w:sz w:val="20"/>
                      <w:szCs w:val="20"/>
                    </w:rPr>
                    <m:t>Sd</m:t>
                  </m:r>
                </m:sub>
              </m:sSub>
            </m:oMath>
            <w:r w:rsidRPr="00E13394">
              <w:rPr>
                <w:rFonts w:ascii="Times New Roman" w:hAnsi="Times New Roman" w:cs="Times New Roman"/>
                <w:color w:val="auto"/>
                <w:sz w:val="20"/>
                <w:szCs w:val="20"/>
              </w:rPr>
              <w:t>[kN]</w:t>
            </w:r>
          </w:p>
          <w:p w14:paraId="09FC310C" w14:textId="77777777" w:rsidR="000660C8" w:rsidRPr="00E13394" w:rsidRDefault="000660C8" w:rsidP="00721A68">
            <w:pPr>
              <w:tabs>
                <w:tab w:val="left" w:pos="1624"/>
              </w:tabs>
              <w:jc w:val="center"/>
              <w:rPr>
                <w:rFonts w:ascii="Times New Roman" w:hAnsi="Times New Roman" w:cs="Times New Roman"/>
                <w:b w:val="0"/>
                <w:bCs w:val="0"/>
                <w:sz w:val="20"/>
                <w:szCs w:val="20"/>
                <w:vertAlign w:val="subscript"/>
                <w:lang w:val="en-US"/>
              </w:rPr>
            </w:pPr>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V</m:t>
                  </m:r>
                </m:e>
                <m:sub>
                  <m:r>
                    <m:rPr>
                      <m:sty m:val="bi"/>
                    </m:rPr>
                    <w:rPr>
                      <w:rFonts w:ascii="Cambria Math" w:hAnsi="Cambria Math" w:cs="Times New Roman"/>
                      <w:color w:val="auto"/>
                      <w:sz w:val="20"/>
                      <w:szCs w:val="20"/>
                    </w:rPr>
                    <m:t>Rd</m:t>
                  </m:r>
                </m:sub>
              </m:sSub>
            </m:oMath>
            <w:r w:rsidRPr="00E13394">
              <w:rPr>
                <w:rFonts w:ascii="Times New Roman" w:hAnsi="Times New Roman" w:cs="Times New Roman"/>
                <w:color w:val="auto"/>
                <w:sz w:val="20"/>
                <w:szCs w:val="20"/>
              </w:rPr>
              <w:t>[kN]</w:t>
            </w:r>
          </w:p>
          <w:p w14:paraId="7498C400" w14:textId="77777777" w:rsidR="000660C8" w:rsidRPr="00E13394" w:rsidRDefault="000660C8" w:rsidP="009D6364">
            <w:pPr>
              <w:tabs>
                <w:tab w:val="left" w:pos="1624"/>
              </w:tabs>
              <w:jc w:val="center"/>
              <w:rPr>
                <w:rFonts w:ascii="Times New Roman" w:hAnsi="Times New Roman" w:cs="Times New Roman"/>
                <w:b w:val="0"/>
                <w:bCs w:val="0"/>
                <w:sz w:val="20"/>
                <w:szCs w:val="20"/>
                <w:vertAlign w:val="subscript"/>
                <w:lang w:val="en-US"/>
              </w:rPr>
            </w:pPr>
            <m:oMathPara>
              <m:oMath>
                <m:f>
                  <m:fPr>
                    <m:type m:val="lin"/>
                    <m:ctrlPr>
                      <w:rPr>
                        <w:rFonts w:ascii="Cambria Math" w:hAnsi="Cambria Math" w:cs="Times New Roman"/>
                        <w:i/>
                        <w:color w:val="auto"/>
                        <w:sz w:val="20"/>
                        <w:szCs w:val="20"/>
                      </w:rPr>
                    </m:ctrlPr>
                  </m:fPr>
                  <m:num>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V</m:t>
                        </m:r>
                      </m:e>
                      <m:sub>
                        <m:r>
                          <m:rPr>
                            <m:sty m:val="bi"/>
                          </m:rPr>
                          <w:rPr>
                            <w:rFonts w:ascii="Cambria Math" w:hAnsi="Cambria Math" w:cs="Times New Roman"/>
                            <w:color w:val="auto"/>
                            <w:sz w:val="20"/>
                            <w:szCs w:val="20"/>
                          </w:rPr>
                          <m:t>Sd</m:t>
                        </m:r>
                      </m:sub>
                    </m:sSub>
                  </m:num>
                  <m:den>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V</m:t>
                        </m:r>
                      </m:e>
                      <m:sub>
                        <m:r>
                          <m:rPr>
                            <m:sty m:val="bi"/>
                          </m:rPr>
                          <w:rPr>
                            <w:rFonts w:ascii="Cambria Math" w:hAnsi="Cambria Math" w:cs="Times New Roman"/>
                            <w:color w:val="auto"/>
                            <w:sz w:val="20"/>
                            <w:szCs w:val="20"/>
                          </w:rPr>
                          <m:t>Rd</m:t>
                        </m:r>
                      </m:sub>
                    </m:sSub>
                  </m:den>
                </m:f>
              </m:oMath>
            </m:oMathPara>
          </w:p>
          <w:p w14:paraId="6F8B8540" w14:textId="77777777" w:rsidR="000660C8" w:rsidRPr="00E13394" w:rsidRDefault="000660C8" w:rsidP="00353729">
            <w:pPr>
              <w:tabs>
                <w:tab w:val="left" w:pos="1624"/>
              </w:tabs>
              <w:jc w:val="center"/>
              <w:rPr>
                <w:rFonts w:ascii="Times New Roman" w:hAnsi="Times New Roman" w:cs="Times New Roman"/>
                <w:b w:val="0"/>
                <w:bCs w:val="0"/>
                <w:sz w:val="20"/>
                <w:szCs w:val="20"/>
                <w:vertAlign w:val="subscript"/>
                <w:lang w:val="en-US"/>
              </w:rPr>
            </w:pPr>
            <w:r w:rsidRPr="00E13394">
              <w:rPr>
                <w:rFonts w:ascii="Times New Roman" w:hAnsi="Times New Roman" w:cs="Times New Roman"/>
                <w:color w:val="auto"/>
                <w:sz w:val="20"/>
                <w:szCs w:val="20"/>
              </w:rPr>
              <w:t>Esbeltez</w:t>
            </w:r>
          </w:p>
          <w:p w14:paraId="6ED44B50" w14:textId="77777777" w:rsidR="000660C8" w:rsidRPr="00E13394" w:rsidRDefault="000660C8" w:rsidP="00227D40">
            <w:pPr>
              <w:tabs>
                <w:tab w:val="left" w:pos="1624"/>
              </w:tabs>
              <w:jc w:val="center"/>
              <w:rPr>
                <w:rFonts w:ascii="Times New Roman" w:hAnsi="Times New Roman" w:cs="Times New Roman"/>
                <w:b w:val="0"/>
                <w:bCs w:val="0"/>
                <w:sz w:val="20"/>
                <w:szCs w:val="20"/>
                <w:vertAlign w:val="subscript"/>
                <w:lang w:val="en-US"/>
              </w:rPr>
            </w:pPr>
            <w:r w:rsidRPr="00E13394">
              <w:rPr>
                <w:rFonts w:ascii="Times New Roman" w:hAnsi="Times New Roman" w:cs="Times New Roman"/>
                <w:color w:val="auto"/>
                <w:sz w:val="20"/>
                <w:szCs w:val="20"/>
              </w:rPr>
              <w:t>Posição da LN</w:t>
            </w:r>
          </w:p>
          <w:p w14:paraId="39DDF96B" w14:textId="77777777" w:rsidR="000660C8" w:rsidRPr="00E13394" w:rsidRDefault="000660C8" w:rsidP="00227D40">
            <w:pPr>
              <w:tabs>
                <w:tab w:val="left" w:pos="1624"/>
              </w:tabs>
              <w:jc w:val="center"/>
              <w:rPr>
                <w:rFonts w:ascii="Times New Roman" w:hAnsi="Times New Roman" w:cs="Times New Roman"/>
                <w:b w:val="0"/>
                <w:bCs w:val="0"/>
                <w:sz w:val="20"/>
                <w:szCs w:val="20"/>
                <w:vertAlign w:val="subscript"/>
                <w:lang w:val="en-US"/>
              </w:rPr>
            </w:pPr>
            <m:oMathPara>
              <m:oMath>
                <m:r>
                  <m:rPr>
                    <m:sty m:val="bi"/>
                  </m:rPr>
                  <w:rPr>
                    <w:rFonts w:ascii="Cambria Math" w:hAnsi="Cambria Math" w:cs="Times New Roman"/>
                    <w:color w:val="auto"/>
                    <w:sz w:val="20"/>
                    <w:szCs w:val="20"/>
                  </w:rPr>
                  <m:t>d</m:t>
                </m:r>
              </m:oMath>
            </m:oMathPara>
          </w:p>
          <w:p w14:paraId="121D065E" w14:textId="77777777" w:rsidR="000660C8" w:rsidRPr="00E13394" w:rsidRDefault="000660C8" w:rsidP="00721A68">
            <w:pPr>
              <w:tabs>
                <w:tab w:val="left" w:pos="1624"/>
              </w:tabs>
              <w:jc w:val="center"/>
              <w:rPr>
                <w:rFonts w:ascii="Times New Roman" w:hAnsi="Times New Roman" w:cs="Times New Roman"/>
                <w:b w:val="0"/>
                <w:bCs w:val="0"/>
                <w:sz w:val="20"/>
                <w:szCs w:val="20"/>
                <w:vertAlign w:val="subscript"/>
                <w:lang w:val="en-US"/>
              </w:rPr>
            </w:pPr>
            <m:oMathPara>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b</m:t>
                    </m:r>
                  </m:e>
                  <m:sub>
                    <m:r>
                      <m:rPr>
                        <m:sty m:val="bi"/>
                      </m:rPr>
                      <w:rPr>
                        <w:rFonts w:ascii="Cambria Math" w:hAnsi="Cambria Math" w:cs="Times New Roman"/>
                        <w:color w:val="auto"/>
                        <w:sz w:val="20"/>
                        <w:szCs w:val="20"/>
                      </w:rPr>
                      <m:t>f</m:t>
                    </m:r>
                  </m:sub>
                </m:sSub>
              </m:oMath>
            </m:oMathPara>
          </w:p>
          <w:p w14:paraId="4E6E76DD" w14:textId="77777777" w:rsidR="000660C8" w:rsidRPr="00E13394" w:rsidRDefault="000660C8" w:rsidP="0040556D">
            <w:pPr>
              <w:tabs>
                <w:tab w:val="left" w:pos="1624"/>
              </w:tabs>
              <w:jc w:val="center"/>
              <w:rPr>
                <w:rFonts w:ascii="Times New Roman" w:hAnsi="Times New Roman" w:cs="Times New Roman"/>
                <w:b w:val="0"/>
                <w:bCs w:val="0"/>
                <w:sz w:val="20"/>
                <w:szCs w:val="20"/>
                <w:vertAlign w:val="subscript"/>
                <w:lang w:val="en-US"/>
              </w:rPr>
            </w:pPr>
            <m:oMathPara>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t</m:t>
                    </m:r>
                  </m:e>
                  <m:sub>
                    <m:r>
                      <m:rPr>
                        <m:sty m:val="bi"/>
                      </m:rPr>
                      <w:rPr>
                        <w:rFonts w:ascii="Cambria Math" w:hAnsi="Cambria Math" w:cs="Times New Roman"/>
                        <w:color w:val="auto"/>
                        <w:sz w:val="20"/>
                        <w:szCs w:val="20"/>
                      </w:rPr>
                      <m:t>w</m:t>
                    </m:r>
                  </m:sub>
                </m:sSub>
              </m:oMath>
            </m:oMathPara>
          </w:p>
          <w:p w14:paraId="5F547A05" w14:textId="77777777" w:rsidR="000660C8" w:rsidRPr="00E13394" w:rsidRDefault="000660C8" w:rsidP="0040556D">
            <w:pPr>
              <w:tabs>
                <w:tab w:val="left" w:pos="1624"/>
              </w:tabs>
              <w:jc w:val="center"/>
              <w:rPr>
                <w:rFonts w:ascii="Times New Roman" w:hAnsi="Times New Roman" w:cs="Times New Roman"/>
                <w:b w:val="0"/>
                <w:bCs w:val="0"/>
                <w:sz w:val="20"/>
                <w:szCs w:val="20"/>
                <w:vertAlign w:val="subscript"/>
                <w:lang w:val="en-US"/>
              </w:rPr>
            </w:pPr>
            <m:oMathPara>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t</m:t>
                    </m:r>
                  </m:e>
                  <m:sub>
                    <m:r>
                      <m:rPr>
                        <m:sty m:val="bi"/>
                      </m:rPr>
                      <w:rPr>
                        <w:rFonts w:ascii="Cambria Math" w:hAnsi="Cambria Math" w:cs="Times New Roman"/>
                        <w:color w:val="auto"/>
                        <w:sz w:val="20"/>
                        <w:szCs w:val="20"/>
                      </w:rPr>
                      <m:t>f</m:t>
                    </m:r>
                  </m:sub>
                </m:sSub>
              </m:oMath>
            </m:oMathPara>
          </w:p>
          <w:p w14:paraId="24F64A75" w14:textId="77777777" w:rsidR="000660C8" w:rsidRPr="00E13394" w:rsidRDefault="000660C8" w:rsidP="00CA23F0">
            <w:pPr>
              <w:tabs>
                <w:tab w:val="left" w:pos="1624"/>
              </w:tabs>
              <w:jc w:val="center"/>
              <w:rPr>
                <w:rFonts w:ascii="Times New Roman" w:hAnsi="Times New Roman" w:cs="Times New Roman"/>
                <w:b w:val="0"/>
                <w:bCs w:val="0"/>
                <w:sz w:val="20"/>
                <w:szCs w:val="20"/>
                <w:vertAlign w:val="subscript"/>
                <w:lang w:val="en-US"/>
              </w:rPr>
            </w:pPr>
            <m:oMathPara>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δ</m:t>
                    </m:r>
                  </m:e>
                  <m:sub>
                    <m:r>
                      <m:rPr>
                        <m:sty m:val="bi"/>
                      </m:rPr>
                      <w:rPr>
                        <w:rFonts w:ascii="Cambria Math" w:hAnsi="Cambria Math" w:cs="Times New Roman"/>
                        <w:color w:val="auto"/>
                        <w:sz w:val="20"/>
                        <w:szCs w:val="20"/>
                      </w:rPr>
                      <m:t>máx</m:t>
                    </m:r>
                  </m:sub>
                </m:sSub>
              </m:oMath>
            </m:oMathPara>
          </w:p>
          <w:p w14:paraId="24193846" w14:textId="77777777" w:rsidR="000660C8" w:rsidRPr="00E13394" w:rsidRDefault="000660C8" w:rsidP="00721A68">
            <w:pPr>
              <w:tabs>
                <w:tab w:val="left" w:pos="1624"/>
              </w:tabs>
              <w:jc w:val="center"/>
              <w:rPr>
                <w:rFonts w:ascii="Times New Roman" w:hAnsi="Times New Roman" w:cs="Times New Roman"/>
                <w:b w:val="0"/>
                <w:bCs w:val="0"/>
                <w:sz w:val="20"/>
                <w:szCs w:val="20"/>
                <w:vertAlign w:val="subscript"/>
                <w:lang w:val="en-US"/>
              </w:rPr>
            </w:pPr>
            <w:r w:rsidRPr="00E13394">
              <w:rPr>
                <w:rFonts w:ascii="Times New Roman" w:hAnsi="Times New Roman" w:cs="Times New Roman"/>
                <w:color w:val="auto"/>
                <w:sz w:val="20"/>
                <w:szCs w:val="20"/>
              </w:rPr>
              <w:t>N.º de conectores</w:t>
            </w:r>
          </w:p>
          <w:p w14:paraId="75530F3D" w14:textId="77777777" w:rsidR="000660C8" w:rsidRPr="00E13394" w:rsidRDefault="000660C8" w:rsidP="00721A68">
            <w:pPr>
              <w:tabs>
                <w:tab w:val="left" w:pos="1624"/>
              </w:tabs>
              <w:jc w:val="center"/>
              <w:rPr>
                <w:rFonts w:ascii="Times New Roman" w:hAnsi="Times New Roman" w:cs="Times New Roman"/>
                <w:b w:val="0"/>
                <w:bCs w:val="0"/>
                <w:sz w:val="20"/>
                <w:szCs w:val="20"/>
                <w:vertAlign w:val="subscript"/>
                <w:lang w:val="en-US"/>
              </w:rPr>
            </w:pPr>
            <w:r w:rsidRPr="00E13394">
              <w:rPr>
                <w:rFonts w:ascii="Times New Roman" w:hAnsi="Times New Roman" w:cs="Times New Roman"/>
                <w:color w:val="auto"/>
                <w:sz w:val="20"/>
                <w:szCs w:val="20"/>
              </w:rPr>
              <w:t>Custo</w:t>
            </w:r>
          </w:p>
          <w:p w14:paraId="3ADE6BE5" w14:textId="0E7C823C" w:rsidR="000660C8" w:rsidRPr="00E13394" w:rsidRDefault="000660C8" w:rsidP="00721A68">
            <w:pPr>
              <w:tabs>
                <w:tab w:val="left" w:pos="1624"/>
              </w:tabs>
              <w:jc w:val="center"/>
              <w:rPr>
                <w:rFonts w:ascii="Times New Roman" w:hAnsi="Times New Roman" w:cs="Times New Roman"/>
                <w:color w:val="auto"/>
                <w:sz w:val="20"/>
                <w:szCs w:val="20"/>
                <w:vertAlign w:val="subscript"/>
                <w:lang w:val="en-US"/>
              </w:rPr>
            </w:pPr>
            <w:r w:rsidRPr="00E13394">
              <w:rPr>
                <w:rFonts w:ascii="Times New Roman" w:hAnsi="Times New Roman" w:cs="Times New Roman"/>
                <w:color w:val="auto"/>
                <w:sz w:val="20"/>
                <w:szCs w:val="20"/>
              </w:rPr>
              <w:t>Comparativo de Custos</w:t>
            </w:r>
          </w:p>
        </w:tc>
        <w:tc>
          <w:tcPr>
            <w:tcW w:w="0" w:type="auto"/>
            <w:tcBorders>
              <w:left w:val="single" w:sz="4" w:space="0" w:color="auto"/>
              <w:bottom w:val="nil"/>
            </w:tcBorders>
            <w:shd w:val="clear" w:color="auto" w:fill="auto"/>
            <w:vAlign w:val="center"/>
          </w:tcPr>
          <w:p w14:paraId="01DE02D7"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23822,0</w:t>
            </w:r>
          </w:p>
        </w:tc>
        <w:tc>
          <w:tcPr>
            <w:tcW w:w="0" w:type="auto"/>
            <w:tcBorders>
              <w:bottom w:val="nil"/>
            </w:tcBorders>
            <w:shd w:val="clear" w:color="auto" w:fill="auto"/>
            <w:vAlign w:val="center"/>
          </w:tcPr>
          <w:p w14:paraId="3D1FB2FE"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21657,96</w:t>
            </w:r>
          </w:p>
        </w:tc>
        <w:tc>
          <w:tcPr>
            <w:tcW w:w="0" w:type="auto"/>
            <w:tcBorders>
              <w:bottom w:val="nil"/>
            </w:tcBorders>
            <w:shd w:val="clear" w:color="auto" w:fill="auto"/>
          </w:tcPr>
          <w:p w14:paraId="04229FA8"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0" w:type="auto"/>
            <w:tcBorders>
              <w:bottom w:val="nil"/>
            </w:tcBorders>
            <w:shd w:val="clear" w:color="auto" w:fill="auto"/>
            <w:vAlign w:val="center"/>
          </w:tcPr>
          <w:p w14:paraId="3F53B14B"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21653,57</w:t>
            </w:r>
          </w:p>
        </w:tc>
        <w:tc>
          <w:tcPr>
            <w:tcW w:w="0" w:type="auto"/>
            <w:tcBorders>
              <w:bottom w:val="nil"/>
            </w:tcBorders>
            <w:shd w:val="clear" w:color="auto" w:fill="auto"/>
            <w:vAlign w:val="center"/>
          </w:tcPr>
          <w:p w14:paraId="08C56C1B"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21653,57</w:t>
            </w:r>
          </w:p>
        </w:tc>
      </w:tr>
      <w:tr w:rsidR="000660C8" w:rsidRPr="00E13394" w14:paraId="231B52A1" w14:textId="77777777" w:rsidTr="003F7B47">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258CA273" w14:textId="6F504424" w:rsidR="000660C8" w:rsidRPr="00E13394" w:rsidRDefault="000660C8" w:rsidP="00721A68">
            <w:pPr>
              <w:tabs>
                <w:tab w:val="left" w:pos="1624"/>
              </w:tabs>
              <w:jc w:val="center"/>
              <w:rPr>
                <w:rFonts w:ascii="Times New Roman" w:hAnsi="Times New Roman" w:cs="Times New Roman"/>
                <w:color w:val="auto"/>
                <w:sz w:val="20"/>
                <w:szCs w:val="20"/>
                <w:lang w:val="en-US"/>
              </w:rPr>
            </w:pPr>
          </w:p>
        </w:tc>
        <w:tc>
          <w:tcPr>
            <w:tcW w:w="0" w:type="auto"/>
            <w:tcBorders>
              <w:top w:val="nil"/>
              <w:left w:val="single" w:sz="4" w:space="0" w:color="auto"/>
              <w:bottom w:val="nil"/>
            </w:tcBorders>
            <w:shd w:val="clear" w:color="auto" w:fill="auto"/>
            <w:vAlign w:val="center"/>
          </w:tcPr>
          <w:p w14:paraId="1F40E5BA"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32570,0</w:t>
            </w:r>
          </w:p>
        </w:tc>
        <w:tc>
          <w:tcPr>
            <w:tcW w:w="0" w:type="auto"/>
            <w:tcBorders>
              <w:top w:val="nil"/>
              <w:bottom w:val="nil"/>
            </w:tcBorders>
            <w:shd w:val="clear" w:color="auto" w:fill="auto"/>
            <w:vAlign w:val="center"/>
          </w:tcPr>
          <w:p w14:paraId="17B9E325"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21657,96</w:t>
            </w:r>
          </w:p>
        </w:tc>
        <w:tc>
          <w:tcPr>
            <w:tcW w:w="0" w:type="auto"/>
            <w:tcBorders>
              <w:top w:val="nil"/>
              <w:bottom w:val="nil"/>
            </w:tcBorders>
            <w:shd w:val="clear" w:color="auto" w:fill="auto"/>
          </w:tcPr>
          <w:p w14:paraId="514BBC5C"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tcBorders>
              <w:top w:val="nil"/>
              <w:bottom w:val="nil"/>
            </w:tcBorders>
            <w:shd w:val="clear" w:color="auto" w:fill="auto"/>
            <w:vAlign w:val="center"/>
          </w:tcPr>
          <w:p w14:paraId="6185FEEB"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21653,57</w:t>
            </w:r>
          </w:p>
        </w:tc>
        <w:tc>
          <w:tcPr>
            <w:tcW w:w="0" w:type="auto"/>
            <w:tcBorders>
              <w:top w:val="nil"/>
              <w:bottom w:val="nil"/>
            </w:tcBorders>
            <w:shd w:val="clear" w:color="auto" w:fill="auto"/>
            <w:vAlign w:val="center"/>
          </w:tcPr>
          <w:p w14:paraId="6C9173FB"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21653,57</w:t>
            </w:r>
          </w:p>
        </w:tc>
      </w:tr>
      <w:tr w:rsidR="000660C8" w:rsidRPr="00E13394" w14:paraId="34506010" w14:textId="77777777" w:rsidTr="003F7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6A3DBA6F" w14:textId="46D2E168" w:rsidR="000660C8" w:rsidRPr="00E13394" w:rsidRDefault="000660C8" w:rsidP="00721A68">
            <w:pPr>
              <w:tabs>
                <w:tab w:val="left" w:pos="1624"/>
              </w:tabs>
              <w:jc w:val="center"/>
              <w:rPr>
                <w:rFonts w:ascii="Times New Roman" w:hAnsi="Times New Roman" w:cs="Times New Roman"/>
                <w:color w:val="auto"/>
                <w:sz w:val="20"/>
                <w:szCs w:val="20"/>
                <w:lang w:val="en-US"/>
              </w:rPr>
            </w:pPr>
          </w:p>
        </w:tc>
        <w:tc>
          <w:tcPr>
            <w:tcW w:w="0" w:type="auto"/>
            <w:tcBorders>
              <w:top w:val="nil"/>
              <w:left w:val="single" w:sz="4" w:space="0" w:color="auto"/>
              <w:bottom w:val="nil"/>
            </w:tcBorders>
            <w:shd w:val="clear" w:color="auto" w:fill="auto"/>
            <w:vAlign w:val="center"/>
          </w:tcPr>
          <w:p w14:paraId="5D262D42"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0,731</w:t>
            </w:r>
          </w:p>
        </w:tc>
        <w:tc>
          <w:tcPr>
            <w:tcW w:w="0" w:type="auto"/>
            <w:tcBorders>
              <w:top w:val="nil"/>
              <w:bottom w:val="nil"/>
            </w:tcBorders>
            <w:shd w:val="clear" w:color="auto" w:fill="auto"/>
            <w:vAlign w:val="center"/>
          </w:tcPr>
          <w:p w14:paraId="1CA31D43"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1,0</w:t>
            </w:r>
          </w:p>
        </w:tc>
        <w:tc>
          <w:tcPr>
            <w:tcW w:w="0" w:type="auto"/>
            <w:tcBorders>
              <w:top w:val="nil"/>
              <w:bottom w:val="nil"/>
            </w:tcBorders>
            <w:shd w:val="clear" w:color="auto" w:fill="auto"/>
          </w:tcPr>
          <w:p w14:paraId="38A6567A"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0" w:type="auto"/>
            <w:tcBorders>
              <w:top w:val="nil"/>
              <w:bottom w:val="nil"/>
            </w:tcBorders>
            <w:shd w:val="clear" w:color="auto" w:fill="auto"/>
            <w:vAlign w:val="center"/>
          </w:tcPr>
          <w:p w14:paraId="60505691"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1,0</w:t>
            </w:r>
          </w:p>
        </w:tc>
        <w:tc>
          <w:tcPr>
            <w:tcW w:w="0" w:type="auto"/>
            <w:tcBorders>
              <w:top w:val="nil"/>
              <w:bottom w:val="nil"/>
            </w:tcBorders>
            <w:shd w:val="clear" w:color="auto" w:fill="auto"/>
            <w:vAlign w:val="center"/>
          </w:tcPr>
          <w:p w14:paraId="0515E720"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1,00</w:t>
            </w:r>
          </w:p>
        </w:tc>
      </w:tr>
      <w:tr w:rsidR="000660C8" w:rsidRPr="00E13394" w14:paraId="621263D7" w14:textId="77777777" w:rsidTr="003F7B47">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0A820A73" w14:textId="33CD9B1E" w:rsidR="000660C8" w:rsidRPr="00E13394" w:rsidRDefault="000660C8" w:rsidP="00721A68">
            <w:pPr>
              <w:tabs>
                <w:tab w:val="left" w:pos="1624"/>
              </w:tabs>
              <w:jc w:val="center"/>
              <w:rPr>
                <w:rFonts w:ascii="Times New Roman" w:hAnsi="Times New Roman" w:cs="Times New Roman"/>
                <w:color w:val="auto"/>
                <w:sz w:val="20"/>
                <w:szCs w:val="20"/>
              </w:rPr>
            </w:pPr>
          </w:p>
        </w:tc>
        <w:tc>
          <w:tcPr>
            <w:tcW w:w="0" w:type="auto"/>
            <w:tcBorders>
              <w:top w:val="nil"/>
              <w:left w:val="single" w:sz="4" w:space="0" w:color="auto"/>
              <w:bottom w:val="nil"/>
            </w:tcBorders>
            <w:shd w:val="clear" w:color="auto" w:fill="auto"/>
            <w:vAlign w:val="center"/>
          </w:tcPr>
          <w:p w14:paraId="39D79FF1"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127,05</w:t>
            </w:r>
          </w:p>
        </w:tc>
        <w:tc>
          <w:tcPr>
            <w:tcW w:w="0" w:type="auto"/>
            <w:tcBorders>
              <w:top w:val="nil"/>
              <w:bottom w:val="nil"/>
            </w:tcBorders>
            <w:shd w:val="clear" w:color="auto" w:fill="auto"/>
            <w:vAlign w:val="center"/>
          </w:tcPr>
          <w:p w14:paraId="201FA2F1"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115,51</w:t>
            </w:r>
          </w:p>
        </w:tc>
        <w:tc>
          <w:tcPr>
            <w:tcW w:w="0" w:type="auto"/>
            <w:tcBorders>
              <w:top w:val="nil"/>
              <w:bottom w:val="nil"/>
            </w:tcBorders>
            <w:shd w:val="clear" w:color="auto" w:fill="auto"/>
          </w:tcPr>
          <w:p w14:paraId="78BAA87A" w14:textId="77777777" w:rsidR="000660C8" w:rsidRPr="00E13394" w:rsidRDefault="000660C8" w:rsidP="00CA23F0">
            <w:pPr>
              <w:tabs>
                <w:tab w:val="left" w:pos="162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tcBorders>
              <w:top w:val="nil"/>
              <w:bottom w:val="nil"/>
            </w:tcBorders>
            <w:shd w:val="clear" w:color="auto" w:fill="auto"/>
            <w:vAlign w:val="center"/>
          </w:tcPr>
          <w:p w14:paraId="2BDE419D" w14:textId="77777777" w:rsidR="000660C8" w:rsidRPr="00E13394" w:rsidRDefault="000660C8" w:rsidP="00721A68">
            <w:pPr>
              <w:tabs>
                <w:tab w:val="left" w:pos="162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115,59</w:t>
            </w:r>
          </w:p>
        </w:tc>
        <w:tc>
          <w:tcPr>
            <w:tcW w:w="0" w:type="auto"/>
            <w:tcBorders>
              <w:top w:val="nil"/>
              <w:bottom w:val="nil"/>
            </w:tcBorders>
            <w:shd w:val="clear" w:color="auto" w:fill="auto"/>
            <w:vAlign w:val="center"/>
          </w:tcPr>
          <w:p w14:paraId="0887F017" w14:textId="77777777" w:rsidR="000660C8" w:rsidRPr="00E13394" w:rsidRDefault="000660C8" w:rsidP="00721A68">
            <w:pPr>
              <w:tabs>
                <w:tab w:val="left" w:pos="162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115,49</w:t>
            </w:r>
          </w:p>
        </w:tc>
      </w:tr>
      <w:tr w:rsidR="000660C8" w:rsidRPr="00E13394" w14:paraId="69E1437F" w14:textId="77777777" w:rsidTr="003F7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768D25DD" w14:textId="393D69BC" w:rsidR="000660C8" w:rsidRPr="00E13394" w:rsidRDefault="000660C8" w:rsidP="00721A68">
            <w:pPr>
              <w:tabs>
                <w:tab w:val="left" w:pos="1624"/>
              </w:tabs>
              <w:jc w:val="center"/>
              <w:rPr>
                <w:rFonts w:ascii="Times New Roman" w:hAnsi="Times New Roman" w:cs="Times New Roman"/>
                <w:color w:val="auto"/>
                <w:sz w:val="20"/>
                <w:szCs w:val="20"/>
              </w:rPr>
            </w:pPr>
          </w:p>
        </w:tc>
        <w:tc>
          <w:tcPr>
            <w:tcW w:w="0" w:type="auto"/>
            <w:tcBorders>
              <w:top w:val="nil"/>
              <w:left w:val="single" w:sz="4" w:space="0" w:color="auto"/>
              <w:bottom w:val="nil"/>
            </w:tcBorders>
            <w:shd w:val="clear" w:color="auto" w:fill="auto"/>
            <w:vAlign w:val="center"/>
          </w:tcPr>
          <w:p w14:paraId="1FF28BAB"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348,9</w:t>
            </w:r>
          </w:p>
        </w:tc>
        <w:tc>
          <w:tcPr>
            <w:tcW w:w="0" w:type="auto"/>
            <w:tcBorders>
              <w:top w:val="nil"/>
              <w:bottom w:val="nil"/>
            </w:tcBorders>
            <w:shd w:val="clear" w:color="auto" w:fill="auto"/>
            <w:vAlign w:val="center"/>
          </w:tcPr>
          <w:p w14:paraId="36E4E6AE"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356,40</w:t>
            </w:r>
          </w:p>
        </w:tc>
        <w:tc>
          <w:tcPr>
            <w:tcW w:w="0" w:type="auto"/>
            <w:tcBorders>
              <w:top w:val="nil"/>
              <w:bottom w:val="nil"/>
            </w:tcBorders>
            <w:shd w:val="clear" w:color="auto" w:fill="auto"/>
          </w:tcPr>
          <w:p w14:paraId="06726699" w14:textId="77777777" w:rsidR="000660C8" w:rsidRPr="00E13394" w:rsidRDefault="000660C8" w:rsidP="00CA23F0">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p>
        </w:tc>
        <w:tc>
          <w:tcPr>
            <w:tcW w:w="0" w:type="auto"/>
            <w:tcBorders>
              <w:top w:val="nil"/>
              <w:bottom w:val="nil"/>
            </w:tcBorders>
            <w:shd w:val="clear" w:color="auto" w:fill="auto"/>
            <w:vAlign w:val="center"/>
          </w:tcPr>
          <w:p w14:paraId="6DD6B6B3" w14:textId="77777777" w:rsidR="000660C8" w:rsidRPr="00E13394" w:rsidRDefault="000660C8" w:rsidP="00721A68">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206,06</w:t>
            </w:r>
          </w:p>
        </w:tc>
        <w:tc>
          <w:tcPr>
            <w:tcW w:w="0" w:type="auto"/>
            <w:tcBorders>
              <w:top w:val="nil"/>
              <w:bottom w:val="nil"/>
            </w:tcBorders>
            <w:shd w:val="clear" w:color="auto" w:fill="auto"/>
            <w:vAlign w:val="center"/>
          </w:tcPr>
          <w:p w14:paraId="612BD6EE" w14:textId="77777777" w:rsidR="000660C8" w:rsidRPr="00E13394" w:rsidRDefault="000660C8" w:rsidP="00D10337">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206,06</w:t>
            </w:r>
          </w:p>
        </w:tc>
      </w:tr>
      <w:tr w:rsidR="000660C8" w:rsidRPr="00E13394" w14:paraId="2DDF5DBE" w14:textId="77777777" w:rsidTr="003F7B47">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01E75394" w14:textId="53F43CF4" w:rsidR="000660C8" w:rsidRPr="00E13394" w:rsidRDefault="000660C8" w:rsidP="00721A68">
            <w:pPr>
              <w:tabs>
                <w:tab w:val="left" w:pos="1624"/>
              </w:tabs>
              <w:jc w:val="center"/>
              <w:rPr>
                <w:rFonts w:ascii="Times New Roman" w:hAnsi="Times New Roman" w:cs="Times New Roman"/>
                <w:color w:val="auto"/>
                <w:sz w:val="20"/>
                <w:szCs w:val="20"/>
              </w:rPr>
            </w:pPr>
          </w:p>
        </w:tc>
        <w:tc>
          <w:tcPr>
            <w:tcW w:w="0" w:type="auto"/>
            <w:tcBorders>
              <w:top w:val="nil"/>
              <w:left w:val="single" w:sz="4" w:space="0" w:color="auto"/>
              <w:bottom w:val="nil"/>
            </w:tcBorders>
            <w:shd w:val="clear" w:color="auto" w:fill="auto"/>
            <w:vAlign w:val="center"/>
          </w:tcPr>
          <w:p w14:paraId="227E1295"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0,364</w:t>
            </w:r>
          </w:p>
        </w:tc>
        <w:tc>
          <w:tcPr>
            <w:tcW w:w="0" w:type="auto"/>
            <w:tcBorders>
              <w:top w:val="nil"/>
              <w:bottom w:val="nil"/>
            </w:tcBorders>
            <w:shd w:val="clear" w:color="auto" w:fill="auto"/>
            <w:vAlign w:val="center"/>
          </w:tcPr>
          <w:p w14:paraId="599BB259"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0,324</w:t>
            </w:r>
          </w:p>
        </w:tc>
        <w:tc>
          <w:tcPr>
            <w:tcW w:w="0" w:type="auto"/>
            <w:tcBorders>
              <w:top w:val="nil"/>
              <w:bottom w:val="nil"/>
            </w:tcBorders>
            <w:shd w:val="clear" w:color="auto" w:fill="auto"/>
          </w:tcPr>
          <w:p w14:paraId="4515F778"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tcBorders>
              <w:top w:val="nil"/>
              <w:bottom w:val="nil"/>
            </w:tcBorders>
            <w:shd w:val="clear" w:color="auto" w:fill="auto"/>
            <w:vAlign w:val="center"/>
          </w:tcPr>
          <w:p w14:paraId="76C38916"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0,560</w:t>
            </w:r>
          </w:p>
        </w:tc>
        <w:tc>
          <w:tcPr>
            <w:tcW w:w="0" w:type="auto"/>
            <w:tcBorders>
              <w:top w:val="nil"/>
              <w:bottom w:val="nil"/>
            </w:tcBorders>
            <w:shd w:val="clear" w:color="auto" w:fill="auto"/>
            <w:vAlign w:val="center"/>
          </w:tcPr>
          <w:p w14:paraId="466F10AC"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0,560</w:t>
            </w:r>
          </w:p>
        </w:tc>
      </w:tr>
      <w:tr w:rsidR="000660C8" w:rsidRPr="00E13394" w14:paraId="54DF53A7" w14:textId="77777777" w:rsidTr="003F7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6D1C11E5" w14:textId="41A615CD" w:rsidR="000660C8" w:rsidRPr="00E13394" w:rsidRDefault="000660C8" w:rsidP="00721A68">
            <w:pPr>
              <w:tabs>
                <w:tab w:val="left" w:pos="1624"/>
              </w:tabs>
              <w:jc w:val="center"/>
              <w:rPr>
                <w:rFonts w:ascii="Times New Roman" w:hAnsi="Times New Roman" w:cs="Times New Roman"/>
                <w:color w:val="auto"/>
                <w:sz w:val="20"/>
                <w:szCs w:val="20"/>
              </w:rPr>
            </w:pPr>
          </w:p>
        </w:tc>
        <w:tc>
          <w:tcPr>
            <w:tcW w:w="0" w:type="auto"/>
            <w:tcBorders>
              <w:top w:val="nil"/>
              <w:left w:val="single" w:sz="4" w:space="0" w:color="auto"/>
              <w:bottom w:val="nil"/>
            </w:tcBorders>
            <w:shd w:val="clear" w:color="auto" w:fill="auto"/>
            <w:vAlign w:val="center"/>
          </w:tcPr>
          <w:p w14:paraId="68E77028"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Compacta</w:t>
            </w:r>
          </w:p>
        </w:tc>
        <w:tc>
          <w:tcPr>
            <w:tcW w:w="0" w:type="auto"/>
            <w:tcBorders>
              <w:top w:val="nil"/>
              <w:bottom w:val="nil"/>
            </w:tcBorders>
            <w:shd w:val="clear" w:color="auto" w:fill="auto"/>
            <w:vAlign w:val="center"/>
          </w:tcPr>
          <w:p w14:paraId="11C69303" w14:textId="77777777" w:rsidR="000660C8" w:rsidRPr="00E13394" w:rsidRDefault="000660C8" w:rsidP="00CA23F0">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E13394">
              <w:rPr>
                <w:rFonts w:ascii="Times New Roman" w:hAnsi="Times New Roman" w:cs="Times New Roman"/>
                <w:sz w:val="20"/>
                <w:szCs w:val="20"/>
                <w:shd w:val="clear" w:color="auto" w:fill="FFFFFF"/>
              </w:rPr>
              <w:t>Compacta</w:t>
            </w:r>
          </w:p>
        </w:tc>
        <w:tc>
          <w:tcPr>
            <w:tcW w:w="0" w:type="auto"/>
            <w:tcBorders>
              <w:top w:val="nil"/>
              <w:bottom w:val="nil"/>
            </w:tcBorders>
            <w:shd w:val="clear" w:color="auto" w:fill="auto"/>
          </w:tcPr>
          <w:p w14:paraId="0A02A3D3" w14:textId="77777777" w:rsidR="000660C8" w:rsidRPr="00E13394" w:rsidRDefault="000660C8" w:rsidP="00CA23F0">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p>
        </w:tc>
        <w:tc>
          <w:tcPr>
            <w:tcW w:w="0" w:type="auto"/>
            <w:tcBorders>
              <w:top w:val="nil"/>
              <w:bottom w:val="nil"/>
            </w:tcBorders>
            <w:shd w:val="clear" w:color="auto" w:fill="auto"/>
            <w:vAlign w:val="center"/>
          </w:tcPr>
          <w:p w14:paraId="22537EF1" w14:textId="77777777" w:rsidR="000660C8" w:rsidRPr="00E13394" w:rsidRDefault="000660C8" w:rsidP="00CA23F0">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E13394">
              <w:rPr>
                <w:rFonts w:ascii="Times New Roman" w:hAnsi="Times New Roman" w:cs="Times New Roman"/>
                <w:sz w:val="20"/>
                <w:szCs w:val="20"/>
                <w:shd w:val="clear" w:color="auto" w:fill="FFFFFF"/>
              </w:rPr>
              <w:t>Compacta</w:t>
            </w:r>
          </w:p>
        </w:tc>
        <w:tc>
          <w:tcPr>
            <w:tcW w:w="0" w:type="auto"/>
            <w:tcBorders>
              <w:top w:val="nil"/>
              <w:bottom w:val="nil"/>
            </w:tcBorders>
            <w:shd w:val="clear" w:color="auto" w:fill="auto"/>
            <w:vAlign w:val="center"/>
          </w:tcPr>
          <w:p w14:paraId="78399A3F" w14:textId="77777777" w:rsidR="000660C8" w:rsidRPr="00E13394" w:rsidRDefault="000660C8" w:rsidP="00CA23F0">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E13394">
              <w:rPr>
                <w:rFonts w:ascii="Times New Roman" w:hAnsi="Times New Roman" w:cs="Times New Roman"/>
                <w:sz w:val="20"/>
                <w:szCs w:val="20"/>
                <w:shd w:val="clear" w:color="auto" w:fill="FFFFFF"/>
              </w:rPr>
              <w:t>Compacta</w:t>
            </w:r>
          </w:p>
        </w:tc>
      </w:tr>
      <w:tr w:rsidR="000660C8" w:rsidRPr="00E13394" w14:paraId="0ECF014B" w14:textId="77777777" w:rsidTr="003F7B47">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169915BF" w14:textId="4F5AC285" w:rsidR="000660C8" w:rsidRPr="00E13394" w:rsidRDefault="000660C8" w:rsidP="00721A68">
            <w:pPr>
              <w:tabs>
                <w:tab w:val="left" w:pos="1624"/>
              </w:tabs>
              <w:jc w:val="center"/>
              <w:rPr>
                <w:rFonts w:ascii="Times New Roman" w:hAnsi="Times New Roman" w:cs="Times New Roman"/>
                <w:color w:val="auto"/>
                <w:sz w:val="20"/>
                <w:szCs w:val="20"/>
              </w:rPr>
            </w:pPr>
          </w:p>
        </w:tc>
        <w:tc>
          <w:tcPr>
            <w:tcW w:w="0" w:type="auto"/>
            <w:tcBorders>
              <w:top w:val="nil"/>
              <w:left w:val="single" w:sz="4" w:space="0" w:color="auto"/>
              <w:bottom w:val="nil"/>
            </w:tcBorders>
            <w:shd w:val="clear" w:color="auto" w:fill="auto"/>
            <w:vAlign w:val="center"/>
          </w:tcPr>
          <w:p w14:paraId="09E3FF55"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LNP na laje</w:t>
            </w:r>
          </w:p>
        </w:tc>
        <w:tc>
          <w:tcPr>
            <w:tcW w:w="0" w:type="auto"/>
            <w:tcBorders>
              <w:top w:val="nil"/>
              <w:bottom w:val="nil"/>
            </w:tcBorders>
            <w:shd w:val="clear" w:color="auto" w:fill="auto"/>
            <w:vAlign w:val="center"/>
          </w:tcPr>
          <w:p w14:paraId="0AC7032C" w14:textId="77777777" w:rsidR="000660C8" w:rsidRPr="00E13394" w:rsidRDefault="000660C8" w:rsidP="004055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LNP na laje</w:t>
            </w:r>
          </w:p>
        </w:tc>
        <w:tc>
          <w:tcPr>
            <w:tcW w:w="0" w:type="auto"/>
            <w:tcBorders>
              <w:top w:val="nil"/>
              <w:bottom w:val="nil"/>
            </w:tcBorders>
            <w:shd w:val="clear" w:color="auto" w:fill="auto"/>
          </w:tcPr>
          <w:p w14:paraId="0FD177AB"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tcBorders>
              <w:top w:val="nil"/>
              <w:bottom w:val="nil"/>
            </w:tcBorders>
            <w:shd w:val="clear" w:color="auto" w:fill="auto"/>
            <w:vAlign w:val="center"/>
          </w:tcPr>
          <w:p w14:paraId="71E895F0"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LNE na laje</w:t>
            </w:r>
          </w:p>
        </w:tc>
        <w:tc>
          <w:tcPr>
            <w:tcW w:w="0" w:type="auto"/>
            <w:tcBorders>
              <w:top w:val="nil"/>
              <w:bottom w:val="nil"/>
            </w:tcBorders>
            <w:shd w:val="clear" w:color="auto" w:fill="auto"/>
            <w:vAlign w:val="center"/>
          </w:tcPr>
          <w:p w14:paraId="02CD0896"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LNE na laje</w:t>
            </w:r>
          </w:p>
        </w:tc>
      </w:tr>
      <w:tr w:rsidR="000660C8" w:rsidRPr="00E13394" w14:paraId="12705041" w14:textId="77777777" w:rsidTr="003F7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36714076" w14:textId="489DE06C" w:rsidR="000660C8" w:rsidRPr="00E13394" w:rsidRDefault="000660C8" w:rsidP="00721A68">
            <w:pPr>
              <w:tabs>
                <w:tab w:val="left" w:pos="1624"/>
              </w:tabs>
              <w:jc w:val="center"/>
              <w:rPr>
                <w:rFonts w:ascii="Times New Roman" w:hAnsi="Times New Roman" w:cs="Times New Roman"/>
                <w:color w:val="auto"/>
                <w:sz w:val="20"/>
                <w:szCs w:val="20"/>
              </w:rPr>
            </w:pPr>
          </w:p>
        </w:tc>
        <w:tc>
          <w:tcPr>
            <w:tcW w:w="0" w:type="auto"/>
            <w:tcBorders>
              <w:top w:val="nil"/>
              <w:left w:val="single" w:sz="4" w:space="0" w:color="auto"/>
              <w:bottom w:val="nil"/>
            </w:tcBorders>
            <w:shd w:val="clear" w:color="auto" w:fill="auto"/>
            <w:vAlign w:val="center"/>
          </w:tcPr>
          <w:p w14:paraId="31C2D1C6"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30,9</w:t>
            </w:r>
          </w:p>
        </w:tc>
        <w:tc>
          <w:tcPr>
            <w:tcW w:w="0" w:type="auto"/>
            <w:tcBorders>
              <w:top w:val="nil"/>
              <w:bottom w:val="nil"/>
            </w:tcBorders>
            <w:shd w:val="clear" w:color="auto" w:fill="auto"/>
            <w:vAlign w:val="center"/>
          </w:tcPr>
          <w:p w14:paraId="19F669C8"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20,00</w:t>
            </w:r>
          </w:p>
        </w:tc>
        <w:tc>
          <w:tcPr>
            <w:tcW w:w="0" w:type="auto"/>
            <w:tcBorders>
              <w:top w:val="nil"/>
              <w:bottom w:val="nil"/>
            </w:tcBorders>
            <w:shd w:val="clear" w:color="auto" w:fill="auto"/>
          </w:tcPr>
          <w:p w14:paraId="1D44D0C3"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p>
        </w:tc>
        <w:tc>
          <w:tcPr>
            <w:tcW w:w="0" w:type="auto"/>
            <w:tcBorders>
              <w:top w:val="nil"/>
              <w:bottom w:val="nil"/>
            </w:tcBorders>
            <w:shd w:val="clear" w:color="auto" w:fill="auto"/>
            <w:vAlign w:val="center"/>
          </w:tcPr>
          <w:p w14:paraId="740977AB"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32,11</w:t>
            </w:r>
          </w:p>
        </w:tc>
        <w:tc>
          <w:tcPr>
            <w:tcW w:w="0" w:type="auto"/>
            <w:tcBorders>
              <w:top w:val="nil"/>
              <w:bottom w:val="nil"/>
            </w:tcBorders>
            <w:shd w:val="clear" w:color="auto" w:fill="auto"/>
            <w:vAlign w:val="center"/>
          </w:tcPr>
          <w:p w14:paraId="2A40C91E"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32,11</w:t>
            </w:r>
          </w:p>
        </w:tc>
      </w:tr>
      <w:tr w:rsidR="000660C8" w:rsidRPr="00E13394" w14:paraId="6D30721E" w14:textId="77777777" w:rsidTr="003F7B47">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79C3849C" w14:textId="3C952A7D" w:rsidR="000660C8" w:rsidRPr="00E13394" w:rsidRDefault="000660C8" w:rsidP="00721A68">
            <w:pPr>
              <w:tabs>
                <w:tab w:val="left" w:pos="1624"/>
              </w:tabs>
              <w:jc w:val="center"/>
              <w:rPr>
                <w:rFonts w:ascii="Times New Roman" w:hAnsi="Times New Roman" w:cs="Times New Roman"/>
                <w:color w:val="auto"/>
                <w:sz w:val="20"/>
                <w:szCs w:val="20"/>
              </w:rPr>
            </w:pPr>
          </w:p>
        </w:tc>
        <w:tc>
          <w:tcPr>
            <w:tcW w:w="0" w:type="auto"/>
            <w:tcBorders>
              <w:top w:val="nil"/>
              <w:left w:val="single" w:sz="4" w:space="0" w:color="auto"/>
              <w:bottom w:val="nil"/>
            </w:tcBorders>
            <w:shd w:val="clear" w:color="auto" w:fill="auto"/>
            <w:vAlign w:val="center"/>
          </w:tcPr>
          <w:p w14:paraId="5CC33AF3"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10,2</w:t>
            </w:r>
          </w:p>
        </w:tc>
        <w:tc>
          <w:tcPr>
            <w:tcW w:w="0" w:type="auto"/>
            <w:tcBorders>
              <w:top w:val="nil"/>
              <w:bottom w:val="nil"/>
            </w:tcBorders>
            <w:shd w:val="clear" w:color="auto" w:fill="auto"/>
            <w:vAlign w:val="center"/>
          </w:tcPr>
          <w:p w14:paraId="48B953DE" w14:textId="77777777" w:rsidR="000660C8" w:rsidRPr="00E13394" w:rsidRDefault="000660C8" w:rsidP="00721A68">
            <w:pPr>
              <w:tabs>
                <w:tab w:val="left" w:pos="162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E13394">
              <w:rPr>
                <w:rFonts w:ascii="Times New Roman" w:hAnsi="Times New Roman" w:cs="Times New Roman"/>
                <w:sz w:val="20"/>
                <w:szCs w:val="20"/>
                <w:shd w:val="clear" w:color="auto" w:fill="FFFFFF"/>
              </w:rPr>
              <w:t>10,00</w:t>
            </w:r>
          </w:p>
        </w:tc>
        <w:tc>
          <w:tcPr>
            <w:tcW w:w="0" w:type="auto"/>
            <w:tcBorders>
              <w:top w:val="nil"/>
              <w:bottom w:val="nil"/>
            </w:tcBorders>
            <w:shd w:val="clear" w:color="auto" w:fill="auto"/>
          </w:tcPr>
          <w:p w14:paraId="08D35274"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tcBorders>
              <w:top w:val="nil"/>
              <w:bottom w:val="nil"/>
            </w:tcBorders>
            <w:shd w:val="clear" w:color="auto" w:fill="auto"/>
            <w:vAlign w:val="center"/>
          </w:tcPr>
          <w:p w14:paraId="2E0EE7B6"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10,0</w:t>
            </w:r>
          </w:p>
        </w:tc>
        <w:tc>
          <w:tcPr>
            <w:tcW w:w="0" w:type="auto"/>
            <w:tcBorders>
              <w:top w:val="nil"/>
              <w:bottom w:val="nil"/>
            </w:tcBorders>
            <w:shd w:val="clear" w:color="auto" w:fill="auto"/>
            <w:vAlign w:val="center"/>
          </w:tcPr>
          <w:p w14:paraId="0CDBF41B"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10,0</w:t>
            </w:r>
          </w:p>
        </w:tc>
      </w:tr>
      <w:tr w:rsidR="000660C8" w:rsidRPr="00E13394" w14:paraId="27CC6F8A" w14:textId="77777777" w:rsidTr="003F7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7696DF95" w14:textId="57163ED5" w:rsidR="000660C8" w:rsidRPr="00E13394" w:rsidRDefault="000660C8" w:rsidP="00721A68">
            <w:pPr>
              <w:tabs>
                <w:tab w:val="left" w:pos="1624"/>
              </w:tabs>
              <w:jc w:val="center"/>
              <w:rPr>
                <w:rFonts w:ascii="Times New Roman" w:hAnsi="Times New Roman" w:cs="Times New Roman"/>
                <w:color w:val="auto"/>
                <w:sz w:val="20"/>
                <w:szCs w:val="20"/>
              </w:rPr>
            </w:pPr>
          </w:p>
        </w:tc>
        <w:tc>
          <w:tcPr>
            <w:tcW w:w="0" w:type="auto"/>
            <w:tcBorders>
              <w:top w:val="nil"/>
              <w:left w:val="single" w:sz="4" w:space="0" w:color="auto"/>
              <w:bottom w:val="nil"/>
            </w:tcBorders>
            <w:shd w:val="clear" w:color="auto" w:fill="auto"/>
            <w:vAlign w:val="center"/>
          </w:tcPr>
          <w:p w14:paraId="150C4C8B"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0,6</w:t>
            </w:r>
          </w:p>
        </w:tc>
        <w:tc>
          <w:tcPr>
            <w:tcW w:w="0" w:type="auto"/>
            <w:tcBorders>
              <w:top w:val="nil"/>
              <w:bottom w:val="nil"/>
            </w:tcBorders>
            <w:shd w:val="clear" w:color="auto" w:fill="auto"/>
            <w:vAlign w:val="center"/>
          </w:tcPr>
          <w:p w14:paraId="13E13C40"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1,00</w:t>
            </w:r>
          </w:p>
        </w:tc>
        <w:tc>
          <w:tcPr>
            <w:tcW w:w="0" w:type="auto"/>
            <w:tcBorders>
              <w:top w:val="nil"/>
              <w:bottom w:val="nil"/>
            </w:tcBorders>
            <w:shd w:val="clear" w:color="auto" w:fill="auto"/>
          </w:tcPr>
          <w:p w14:paraId="42D12F3A"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p>
        </w:tc>
        <w:tc>
          <w:tcPr>
            <w:tcW w:w="0" w:type="auto"/>
            <w:tcBorders>
              <w:top w:val="nil"/>
              <w:bottom w:val="nil"/>
            </w:tcBorders>
            <w:shd w:val="clear" w:color="auto" w:fill="auto"/>
            <w:vAlign w:val="center"/>
          </w:tcPr>
          <w:p w14:paraId="6E0DA4F3"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0,43</w:t>
            </w:r>
          </w:p>
        </w:tc>
        <w:tc>
          <w:tcPr>
            <w:tcW w:w="0" w:type="auto"/>
            <w:tcBorders>
              <w:top w:val="nil"/>
              <w:bottom w:val="nil"/>
            </w:tcBorders>
            <w:shd w:val="clear" w:color="auto" w:fill="auto"/>
            <w:vAlign w:val="center"/>
          </w:tcPr>
          <w:p w14:paraId="1C7DF92A"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0,43</w:t>
            </w:r>
          </w:p>
        </w:tc>
      </w:tr>
      <w:tr w:rsidR="000660C8" w:rsidRPr="00E13394" w14:paraId="43FEDC22" w14:textId="77777777" w:rsidTr="003F7B47">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68DFCC35" w14:textId="094D9BA7" w:rsidR="000660C8" w:rsidRPr="00E13394" w:rsidRDefault="000660C8" w:rsidP="00721A68">
            <w:pPr>
              <w:tabs>
                <w:tab w:val="left" w:pos="1624"/>
              </w:tabs>
              <w:jc w:val="center"/>
              <w:rPr>
                <w:rFonts w:ascii="Times New Roman" w:hAnsi="Times New Roman" w:cs="Times New Roman"/>
                <w:color w:val="auto"/>
                <w:sz w:val="20"/>
                <w:szCs w:val="20"/>
              </w:rPr>
            </w:pPr>
          </w:p>
        </w:tc>
        <w:tc>
          <w:tcPr>
            <w:tcW w:w="0" w:type="auto"/>
            <w:tcBorders>
              <w:top w:val="nil"/>
              <w:left w:val="single" w:sz="4" w:space="0" w:color="auto"/>
              <w:bottom w:val="nil"/>
            </w:tcBorders>
            <w:shd w:val="clear" w:color="auto" w:fill="auto"/>
            <w:vAlign w:val="center"/>
          </w:tcPr>
          <w:p w14:paraId="6CAA0D9B"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0,89</w:t>
            </w:r>
          </w:p>
        </w:tc>
        <w:tc>
          <w:tcPr>
            <w:tcW w:w="0" w:type="auto"/>
            <w:tcBorders>
              <w:top w:val="nil"/>
              <w:bottom w:val="nil"/>
            </w:tcBorders>
            <w:shd w:val="clear" w:color="auto" w:fill="auto"/>
            <w:vAlign w:val="center"/>
          </w:tcPr>
          <w:p w14:paraId="52D8D2EB"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0,530</w:t>
            </w:r>
          </w:p>
        </w:tc>
        <w:tc>
          <w:tcPr>
            <w:tcW w:w="0" w:type="auto"/>
            <w:tcBorders>
              <w:top w:val="nil"/>
              <w:bottom w:val="nil"/>
            </w:tcBorders>
            <w:shd w:val="clear" w:color="auto" w:fill="auto"/>
          </w:tcPr>
          <w:p w14:paraId="63205284"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tcBorders>
              <w:top w:val="nil"/>
              <w:bottom w:val="nil"/>
            </w:tcBorders>
            <w:shd w:val="clear" w:color="auto" w:fill="auto"/>
            <w:vAlign w:val="center"/>
          </w:tcPr>
          <w:p w14:paraId="6A0A874A" w14:textId="77777777" w:rsidR="000660C8" w:rsidRPr="00E13394" w:rsidRDefault="000660C8" w:rsidP="004055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0,49</w:t>
            </w:r>
          </w:p>
        </w:tc>
        <w:tc>
          <w:tcPr>
            <w:tcW w:w="0" w:type="auto"/>
            <w:tcBorders>
              <w:top w:val="nil"/>
              <w:bottom w:val="nil"/>
            </w:tcBorders>
            <w:shd w:val="clear" w:color="auto" w:fill="auto"/>
            <w:vAlign w:val="center"/>
          </w:tcPr>
          <w:p w14:paraId="30F50CF5" w14:textId="77777777" w:rsidR="000660C8" w:rsidRPr="00E13394" w:rsidRDefault="000660C8" w:rsidP="004055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0,49</w:t>
            </w:r>
          </w:p>
        </w:tc>
      </w:tr>
      <w:tr w:rsidR="000660C8" w:rsidRPr="00E13394" w14:paraId="3A48A146" w14:textId="77777777" w:rsidTr="003F7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234FE8FB" w14:textId="5E22B59D" w:rsidR="000660C8" w:rsidRPr="00E13394" w:rsidRDefault="000660C8" w:rsidP="00721A68">
            <w:pPr>
              <w:tabs>
                <w:tab w:val="left" w:pos="1624"/>
              </w:tabs>
              <w:jc w:val="center"/>
              <w:rPr>
                <w:rFonts w:ascii="Times New Roman" w:hAnsi="Times New Roman" w:cs="Times New Roman"/>
                <w:color w:val="auto"/>
                <w:sz w:val="20"/>
                <w:szCs w:val="20"/>
              </w:rPr>
            </w:pPr>
          </w:p>
        </w:tc>
        <w:tc>
          <w:tcPr>
            <w:tcW w:w="0" w:type="auto"/>
            <w:tcBorders>
              <w:top w:val="nil"/>
              <w:left w:val="single" w:sz="4" w:space="0" w:color="auto"/>
              <w:bottom w:val="nil"/>
            </w:tcBorders>
            <w:shd w:val="clear" w:color="auto" w:fill="auto"/>
            <w:vAlign w:val="center"/>
          </w:tcPr>
          <w:p w14:paraId="4BA9BCD9"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1,6</w:t>
            </w:r>
          </w:p>
        </w:tc>
        <w:tc>
          <w:tcPr>
            <w:tcW w:w="0" w:type="auto"/>
            <w:tcBorders>
              <w:top w:val="nil"/>
              <w:bottom w:val="nil"/>
            </w:tcBorders>
            <w:shd w:val="clear" w:color="auto" w:fill="auto"/>
            <w:vAlign w:val="center"/>
          </w:tcPr>
          <w:p w14:paraId="49BEBE9A"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0,463</w:t>
            </w:r>
          </w:p>
        </w:tc>
        <w:tc>
          <w:tcPr>
            <w:tcW w:w="0" w:type="auto"/>
            <w:tcBorders>
              <w:top w:val="nil"/>
              <w:bottom w:val="nil"/>
            </w:tcBorders>
            <w:shd w:val="clear" w:color="auto" w:fill="auto"/>
          </w:tcPr>
          <w:p w14:paraId="35A2F7C2"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p>
        </w:tc>
        <w:tc>
          <w:tcPr>
            <w:tcW w:w="0" w:type="auto"/>
            <w:tcBorders>
              <w:top w:val="nil"/>
              <w:bottom w:val="nil"/>
            </w:tcBorders>
            <w:shd w:val="clear" w:color="auto" w:fill="auto"/>
            <w:vAlign w:val="center"/>
          </w:tcPr>
          <w:p w14:paraId="480790D6"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0,283</w:t>
            </w:r>
          </w:p>
        </w:tc>
        <w:tc>
          <w:tcPr>
            <w:tcW w:w="0" w:type="auto"/>
            <w:tcBorders>
              <w:top w:val="nil"/>
              <w:bottom w:val="nil"/>
            </w:tcBorders>
            <w:shd w:val="clear" w:color="auto" w:fill="auto"/>
            <w:vAlign w:val="center"/>
          </w:tcPr>
          <w:p w14:paraId="654C46E5" w14:textId="77777777" w:rsidR="000660C8" w:rsidRPr="00E13394" w:rsidRDefault="000660C8" w:rsidP="00D103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0,283</w:t>
            </w:r>
          </w:p>
        </w:tc>
      </w:tr>
      <w:tr w:rsidR="000660C8" w:rsidRPr="00E13394" w14:paraId="15DA809B" w14:textId="77777777" w:rsidTr="003F7B47">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0F5FCB5B" w14:textId="7B643B7A" w:rsidR="000660C8" w:rsidRPr="00E13394" w:rsidRDefault="000660C8" w:rsidP="00721A68">
            <w:pPr>
              <w:tabs>
                <w:tab w:val="left" w:pos="1624"/>
              </w:tabs>
              <w:jc w:val="center"/>
              <w:rPr>
                <w:rFonts w:ascii="Times New Roman" w:hAnsi="Times New Roman" w:cs="Times New Roman"/>
                <w:color w:val="auto"/>
                <w:sz w:val="20"/>
                <w:szCs w:val="20"/>
              </w:rPr>
            </w:pPr>
          </w:p>
        </w:tc>
        <w:tc>
          <w:tcPr>
            <w:tcW w:w="0" w:type="auto"/>
            <w:tcBorders>
              <w:top w:val="nil"/>
              <w:left w:val="single" w:sz="4" w:space="0" w:color="auto"/>
              <w:bottom w:val="nil"/>
            </w:tcBorders>
            <w:shd w:val="clear" w:color="auto" w:fill="auto"/>
            <w:vAlign w:val="center"/>
          </w:tcPr>
          <w:p w14:paraId="69091C20"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16</w:t>
            </w:r>
          </w:p>
        </w:tc>
        <w:tc>
          <w:tcPr>
            <w:tcW w:w="0" w:type="auto"/>
            <w:tcBorders>
              <w:top w:val="nil"/>
              <w:bottom w:val="nil"/>
            </w:tcBorders>
            <w:shd w:val="clear" w:color="auto" w:fill="auto"/>
            <w:vAlign w:val="center"/>
          </w:tcPr>
          <w:p w14:paraId="1D88EF10" w14:textId="77777777" w:rsidR="000660C8" w:rsidRPr="00E13394" w:rsidRDefault="000660C8" w:rsidP="009D63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14</w:t>
            </w:r>
          </w:p>
        </w:tc>
        <w:tc>
          <w:tcPr>
            <w:tcW w:w="0" w:type="auto"/>
            <w:tcBorders>
              <w:top w:val="nil"/>
              <w:bottom w:val="nil"/>
            </w:tcBorders>
            <w:shd w:val="clear" w:color="auto" w:fill="auto"/>
          </w:tcPr>
          <w:p w14:paraId="294800D2"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tcBorders>
              <w:top w:val="nil"/>
              <w:bottom w:val="nil"/>
            </w:tcBorders>
            <w:shd w:val="clear" w:color="auto" w:fill="auto"/>
            <w:vAlign w:val="center"/>
          </w:tcPr>
          <w:p w14:paraId="4A54411E"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11</w:t>
            </w:r>
          </w:p>
        </w:tc>
        <w:tc>
          <w:tcPr>
            <w:tcW w:w="0" w:type="auto"/>
            <w:tcBorders>
              <w:top w:val="nil"/>
              <w:bottom w:val="nil"/>
            </w:tcBorders>
            <w:shd w:val="clear" w:color="auto" w:fill="auto"/>
            <w:vAlign w:val="center"/>
          </w:tcPr>
          <w:p w14:paraId="1D530B05"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11</w:t>
            </w:r>
          </w:p>
        </w:tc>
      </w:tr>
      <w:tr w:rsidR="000660C8" w:rsidRPr="00E13394" w14:paraId="3752B6DF" w14:textId="77777777" w:rsidTr="003F7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auto"/>
            <w:vAlign w:val="center"/>
          </w:tcPr>
          <w:p w14:paraId="7A848037" w14:textId="69940FD8" w:rsidR="000660C8" w:rsidRPr="00E13394" w:rsidRDefault="000660C8" w:rsidP="00721A68">
            <w:pPr>
              <w:tabs>
                <w:tab w:val="left" w:pos="1624"/>
              </w:tabs>
              <w:jc w:val="center"/>
              <w:rPr>
                <w:rFonts w:ascii="Times New Roman" w:hAnsi="Times New Roman" w:cs="Times New Roman"/>
                <w:color w:val="auto"/>
                <w:sz w:val="20"/>
                <w:szCs w:val="20"/>
              </w:rPr>
            </w:pPr>
          </w:p>
        </w:tc>
        <w:tc>
          <w:tcPr>
            <w:tcW w:w="0" w:type="auto"/>
            <w:tcBorders>
              <w:top w:val="nil"/>
              <w:left w:val="single" w:sz="4" w:space="0" w:color="auto"/>
              <w:bottom w:val="nil"/>
            </w:tcBorders>
            <w:shd w:val="clear" w:color="auto" w:fill="auto"/>
            <w:vAlign w:val="center"/>
          </w:tcPr>
          <w:p w14:paraId="4837A9E1"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1537,54</w:t>
            </w:r>
          </w:p>
        </w:tc>
        <w:tc>
          <w:tcPr>
            <w:tcW w:w="0" w:type="auto"/>
            <w:tcBorders>
              <w:top w:val="nil"/>
              <w:bottom w:val="nil"/>
            </w:tcBorders>
            <w:shd w:val="clear" w:color="auto" w:fill="auto"/>
            <w:vAlign w:val="center"/>
          </w:tcPr>
          <w:p w14:paraId="1A7CE5CC"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1252,94</w:t>
            </w:r>
          </w:p>
        </w:tc>
        <w:tc>
          <w:tcPr>
            <w:tcW w:w="0" w:type="auto"/>
            <w:tcBorders>
              <w:top w:val="nil"/>
              <w:bottom w:val="nil"/>
            </w:tcBorders>
            <w:shd w:val="clear" w:color="auto" w:fill="auto"/>
          </w:tcPr>
          <w:p w14:paraId="44887A68" w14:textId="77777777" w:rsidR="000660C8" w:rsidRPr="00E13394" w:rsidRDefault="000660C8" w:rsidP="00CA23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p>
        </w:tc>
        <w:tc>
          <w:tcPr>
            <w:tcW w:w="0" w:type="auto"/>
            <w:tcBorders>
              <w:top w:val="nil"/>
              <w:bottom w:val="nil"/>
            </w:tcBorders>
            <w:shd w:val="clear" w:color="auto" w:fill="auto"/>
            <w:vAlign w:val="center"/>
          </w:tcPr>
          <w:p w14:paraId="42CCC392"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983,98</w:t>
            </w:r>
          </w:p>
        </w:tc>
        <w:tc>
          <w:tcPr>
            <w:tcW w:w="0" w:type="auto"/>
            <w:tcBorders>
              <w:top w:val="nil"/>
              <w:bottom w:val="nil"/>
            </w:tcBorders>
            <w:shd w:val="clear" w:color="auto" w:fill="auto"/>
            <w:vAlign w:val="center"/>
          </w:tcPr>
          <w:p w14:paraId="44777F12" w14:textId="77777777" w:rsidR="000660C8" w:rsidRPr="00E13394" w:rsidRDefault="000660C8" w:rsidP="00721A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983,98</w:t>
            </w:r>
          </w:p>
        </w:tc>
      </w:tr>
      <w:tr w:rsidR="000660C8" w:rsidRPr="00E13394" w14:paraId="7A17E30A" w14:textId="77777777" w:rsidTr="003F7B47">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right w:val="single" w:sz="4" w:space="0" w:color="auto"/>
            </w:tcBorders>
            <w:shd w:val="clear" w:color="auto" w:fill="auto"/>
            <w:vAlign w:val="center"/>
          </w:tcPr>
          <w:p w14:paraId="7B3E60F9" w14:textId="2BBBE70E" w:rsidR="000660C8" w:rsidRPr="00E13394" w:rsidRDefault="000660C8" w:rsidP="00721A68">
            <w:pPr>
              <w:tabs>
                <w:tab w:val="left" w:pos="1624"/>
              </w:tabs>
              <w:jc w:val="center"/>
              <w:rPr>
                <w:rFonts w:ascii="Times New Roman" w:hAnsi="Times New Roman" w:cs="Times New Roman"/>
                <w:sz w:val="20"/>
                <w:szCs w:val="20"/>
              </w:rPr>
            </w:pPr>
          </w:p>
        </w:tc>
        <w:tc>
          <w:tcPr>
            <w:tcW w:w="0" w:type="auto"/>
            <w:tcBorders>
              <w:top w:val="nil"/>
              <w:left w:val="single" w:sz="4" w:space="0" w:color="auto"/>
            </w:tcBorders>
            <w:shd w:val="clear" w:color="auto" w:fill="auto"/>
            <w:vAlign w:val="center"/>
          </w:tcPr>
          <w:p w14:paraId="231B3A1A"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w:t>
            </w:r>
          </w:p>
        </w:tc>
        <w:tc>
          <w:tcPr>
            <w:tcW w:w="0" w:type="auto"/>
            <w:tcBorders>
              <w:top w:val="nil"/>
            </w:tcBorders>
            <w:shd w:val="clear" w:color="auto" w:fill="auto"/>
            <w:vAlign w:val="center"/>
          </w:tcPr>
          <w:p w14:paraId="6690C4D8"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81,5%</w:t>
            </w:r>
          </w:p>
        </w:tc>
        <w:tc>
          <w:tcPr>
            <w:tcW w:w="0" w:type="auto"/>
            <w:tcBorders>
              <w:top w:val="nil"/>
            </w:tcBorders>
            <w:shd w:val="clear" w:color="auto" w:fill="auto"/>
          </w:tcPr>
          <w:p w14:paraId="5ADC84A8" w14:textId="77777777" w:rsidR="000660C8" w:rsidRPr="00E13394" w:rsidRDefault="000660C8" w:rsidP="00CA23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tcBorders>
              <w:top w:val="nil"/>
            </w:tcBorders>
            <w:shd w:val="clear" w:color="auto" w:fill="auto"/>
            <w:vAlign w:val="center"/>
          </w:tcPr>
          <w:p w14:paraId="58DA1A57"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64,0%</w:t>
            </w:r>
          </w:p>
        </w:tc>
        <w:tc>
          <w:tcPr>
            <w:tcW w:w="0" w:type="auto"/>
            <w:tcBorders>
              <w:top w:val="nil"/>
            </w:tcBorders>
            <w:shd w:val="clear" w:color="auto" w:fill="auto"/>
            <w:vAlign w:val="center"/>
          </w:tcPr>
          <w:p w14:paraId="4231585E" w14:textId="77777777" w:rsidR="000660C8" w:rsidRPr="00E13394" w:rsidRDefault="000660C8" w:rsidP="00721A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64,0%</w:t>
            </w:r>
          </w:p>
        </w:tc>
      </w:tr>
    </w:tbl>
    <w:p w14:paraId="016DEF1F" w14:textId="77777777" w:rsidR="00ED03C0" w:rsidRDefault="00ED03C0" w:rsidP="00234BF5">
      <w:pPr>
        <w:pStyle w:val="CaptionTablecilamce2013"/>
      </w:pPr>
      <w:r w:rsidRPr="00E13394">
        <w:t xml:space="preserve">Tabela 4. Resultados do programa – exemplo </w:t>
      </w:r>
      <w:r w:rsidR="000D2184" w:rsidRPr="00E13394">
        <w:t>2</w:t>
      </w:r>
    </w:p>
    <w:tbl>
      <w:tblPr>
        <w:tblStyle w:val="SombreamentoMdio2-nfase3"/>
        <w:tblW w:w="0" w:type="auto"/>
        <w:jc w:val="center"/>
        <w:tblBorders>
          <w:top w:val="single" w:sz="4" w:space="0" w:color="auto"/>
          <w:bottom w:val="single" w:sz="4" w:space="0" w:color="auto"/>
        </w:tblBorders>
        <w:tblLook w:val="04A0" w:firstRow="1" w:lastRow="0" w:firstColumn="1" w:lastColumn="0" w:noHBand="0" w:noVBand="1"/>
      </w:tblPr>
      <w:tblGrid>
        <w:gridCol w:w="2228"/>
        <w:gridCol w:w="1838"/>
        <w:gridCol w:w="1172"/>
        <w:gridCol w:w="222"/>
        <w:gridCol w:w="1183"/>
        <w:gridCol w:w="1183"/>
      </w:tblGrid>
      <w:tr w:rsidR="00262E73" w:rsidRPr="00E13394" w14:paraId="3E21467D" w14:textId="77777777" w:rsidTr="00262E7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left w:val="none" w:sz="0" w:space="0" w:color="auto"/>
              <w:bottom w:val="single" w:sz="4" w:space="0" w:color="auto"/>
              <w:right w:val="none" w:sz="0" w:space="0" w:color="auto"/>
            </w:tcBorders>
            <w:shd w:val="clear" w:color="auto" w:fill="auto"/>
          </w:tcPr>
          <w:p w14:paraId="717B2EBB" w14:textId="77777777" w:rsidR="00262E73" w:rsidRPr="00E13394" w:rsidRDefault="00262E73" w:rsidP="00584FED">
            <w:pPr>
              <w:tabs>
                <w:tab w:val="left" w:pos="1624"/>
              </w:tabs>
              <w:jc w:val="center"/>
              <w:rPr>
                <w:rFonts w:ascii="Times New Roman" w:hAnsi="Times New Roman" w:cs="Times New Roman"/>
                <w:color w:val="auto"/>
                <w:sz w:val="20"/>
                <w:szCs w:val="20"/>
              </w:rPr>
            </w:pPr>
          </w:p>
        </w:tc>
        <w:tc>
          <w:tcPr>
            <w:tcW w:w="0" w:type="auto"/>
            <w:tcBorders>
              <w:top w:val="single" w:sz="4" w:space="0" w:color="auto"/>
              <w:left w:val="none" w:sz="0" w:space="0" w:color="auto"/>
              <w:bottom w:val="single" w:sz="4" w:space="0" w:color="auto"/>
              <w:right w:val="none" w:sz="0" w:space="0" w:color="auto"/>
            </w:tcBorders>
            <w:shd w:val="clear" w:color="auto" w:fill="auto"/>
          </w:tcPr>
          <w:p w14:paraId="1DBCBE2A" w14:textId="77777777" w:rsidR="00262E73" w:rsidRPr="00E13394" w:rsidRDefault="00262E73" w:rsidP="00584FED">
            <w:pPr>
              <w:tabs>
                <w:tab w:val="left" w:pos="162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Queiroz</w:t>
            </w:r>
            <w:r w:rsidRPr="00E13394">
              <w:rPr>
                <w:rFonts w:ascii="Times New Roman" w:hAnsi="Times New Roman" w:cs="Times New Roman"/>
                <w:color w:val="auto"/>
                <w:sz w:val="20"/>
                <w:szCs w:val="20"/>
              </w:rPr>
              <w:t xml:space="preserve"> </w:t>
            </w:r>
            <w:r w:rsidRPr="00E13394">
              <w:rPr>
                <w:rFonts w:ascii="Times New Roman" w:hAnsi="Times New Roman" w:cs="Times New Roman"/>
                <w:i/>
                <w:color w:val="auto"/>
                <w:sz w:val="20"/>
                <w:szCs w:val="20"/>
              </w:rPr>
              <w:t>et al</w:t>
            </w:r>
            <w:r w:rsidRPr="00E13394">
              <w:rPr>
                <w:rFonts w:ascii="Times New Roman" w:hAnsi="Times New Roman" w:cs="Times New Roman"/>
                <w:color w:val="auto"/>
                <w:sz w:val="20"/>
                <w:szCs w:val="20"/>
              </w:rPr>
              <w:t>(2016)</w:t>
            </w:r>
          </w:p>
        </w:tc>
        <w:tc>
          <w:tcPr>
            <w:tcW w:w="0" w:type="auto"/>
            <w:tcBorders>
              <w:top w:val="single" w:sz="4" w:space="0" w:color="auto"/>
              <w:left w:val="none" w:sz="0" w:space="0" w:color="auto"/>
              <w:bottom w:val="single" w:sz="4" w:space="0" w:color="auto"/>
              <w:right w:val="none" w:sz="0" w:space="0" w:color="auto"/>
            </w:tcBorders>
            <w:shd w:val="clear" w:color="auto" w:fill="auto"/>
          </w:tcPr>
          <w:p w14:paraId="6CD8046E" w14:textId="77777777" w:rsidR="00262E73" w:rsidRPr="00E13394" w:rsidRDefault="00262E73" w:rsidP="00584FED">
            <w:pPr>
              <w:tabs>
                <w:tab w:val="left" w:pos="162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13394">
              <w:rPr>
                <w:rFonts w:ascii="Times New Roman" w:hAnsi="Times New Roman" w:cs="Times New Roman"/>
                <w:color w:val="auto"/>
                <w:sz w:val="20"/>
                <w:szCs w:val="20"/>
              </w:rPr>
              <w:t>GA</w:t>
            </w:r>
          </w:p>
        </w:tc>
        <w:tc>
          <w:tcPr>
            <w:tcW w:w="0" w:type="auto"/>
            <w:tcBorders>
              <w:top w:val="single" w:sz="4" w:space="0" w:color="auto"/>
              <w:left w:val="none" w:sz="0" w:space="0" w:color="auto"/>
              <w:bottom w:val="single" w:sz="4" w:space="0" w:color="auto"/>
              <w:right w:val="none" w:sz="0" w:space="0" w:color="auto"/>
            </w:tcBorders>
            <w:shd w:val="clear" w:color="auto" w:fill="auto"/>
          </w:tcPr>
          <w:p w14:paraId="362EF27D" w14:textId="77777777" w:rsidR="00262E73" w:rsidRPr="00E13394" w:rsidRDefault="00262E73" w:rsidP="00584FED">
            <w:pPr>
              <w:tabs>
                <w:tab w:val="left" w:pos="162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0" w:type="auto"/>
            <w:tcBorders>
              <w:top w:val="single" w:sz="4" w:space="0" w:color="auto"/>
              <w:left w:val="none" w:sz="0" w:space="0" w:color="auto"/>
              <w:bottom w:val="single" w:sz="4" w:space="0" w:color="auto"/>
              <w:right w:val="none" w:sz="0" w:space="0" w:color="auto"/>
            </w:tcBorders>
            <w:shd w:val="clear" w:color="auto" w:fill="auto"/>
          </w:tcPr>
          <w:p w14:paraId="42196912" w14:textId="77777777" w:rsidR="00262E73" w:rsidRPr="00E13394" w:rsidRDefault="00262E73" w:rsidP="00584FED">
            <w:pPr>
              <w:tabs>
                <w:tab w:val="left" w:pos="162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13394">
              <w:rPr>
                <w:rFonts w:ascii="Times New Roman" w:hAnsi="Times New Roman" w:cs="Times New Roman"/>
                <w:color w:val="auto"/>
                <w:sz w:val="20"/>
                <w:szCs w:val="20"/>
              </w:rPr>
              <w:t>IP</w:t>
            </w:r>
          </w:p>
        </w:tc>
        <w:tc>
          <w:tcPr>
            <w:tcW w:w="0" w:type="auto"/>
            <w:tcBorders>
              <w:top w:val="single" w:sz="4" w:space="0" w:color="auto"/>
              <w:left w:val="none" w:sz="0" w:space="0" w:color="auto"/>
              <w:bottom w:val="single" w:sz="4" w:space="0" w:color="auto"/>
              <w:right w:val="none" w:sz="0" w:space="0" w:color="auto"/>
            </w:tcBorders>
            <w:shd w:val="clear" w:color="auto" w:fill="auto"/>
          </w:tcPr>
          <w:p w14:paraId="63E0B233" w14:textId="77777777" w:rsidR="00262E73" w:rsidRPr="00E13394" w:rsidRDefault="00262E73" w:rsidP="00584FED">
            <w:pPr>
              <w:tabs>
                <w:tab w:val="left" w:pos="162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13394">
              <w:rPr>
                <w:rFonts w:ascii="Times New Roman" w:hAnsi="Times New Roman" w:cs="Times New Roman"/>
                <w:color w:val="auto"/>
                <w:sz w:val="20"/>
                <w:szCs w:val="20"/>
              </w:rPr>
              <w:t>SQP</w:t>
            </w:r>
          </w:p>
        </w:tc>
      </w:tr>
      <w:tr w:rsidR="00262E73" w:rsidRPr="00E13394" w14:paraId="49BB0A34" w14:textId="77777777" w:rsidTr="00262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one" w:sz="0" w:space="0" w:color="auto"/>
              <w:bottom w:val="none" w:sz="0" w:space="0" w:color="auto"/>
              <w:right w:val="none" w:sz="0" w:space="0" w:color="auto"/>
            </w:tcBorders>
            <w:shd w:val="clear" w:color="auto" w:fill="auto"/>
            <w:vAlign w:val="center"/>
          </w:tcPr>
          <w:p w14:paraId="1D99FBD5" w14:textId="77777777" w:rsidR="00262E73" w:rsidRPr="00E13394" w:rsidRDefault="002D02F0" w:rsidP="00584FED">
            <w:pPr>
              <w:tabs>
                <w:tab w:val="left" w:pos="1624"/>
              </w:tabs>
              <w:jc w:val="center"/>
              <w:rPr>
                <w:rFonts w:ascii="Times New Roman" w:hAnsi="Times New Roman" w:cs="Times New Roman"/>
                <w:color w:val="auto"/>
                <w:sz w:val="20"/>
                <w:szCs w:val="20"/>
                <w:vertAlign w:val="subscript"/>
                <w:lang w:val="en-US"/>
              </w:rPr>
            </w:pPr>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M</m:t>
                  </m:r>
                </m:e>
                <m:sub>
                  <m:r>
                    <m:rPr>
                      <m:sty m:val="bi"/>
                    </m:rPr>
                    <w:rPr>
                      <w:rFonts w:ascii="Cambria Math" w:hAnsi="Cambria Math" w:cs="Times New Roman"/>
                      <w:color w:val="auto"/>
                      <w:sz w:val="20"/>
                      <w:szCs w:val="20"/>
                    </w:rPr>
                    <m:t>Sd</m:t>
                  </m:r>
                </m:sub>
              </m:sSub>
            </m:oMath>
            <w:r w:rsidR="00262E73" w:rsidRPr="00E13394">
              <w:rPr>
                <w:rFonts w:ascii="Times New Roman" w:hAnsi="Times New Roman" w:cs="Times New Roman"/>
                <w:color w:val="auto"/>
                <w:sz w:val="20"/>
                <w:szCs w:val="20"/>
                <w:lang w:val="en-US"/>
              </w:rPr>
              <w:t>[kN.cm]</w:t>
            </w:r>
          </w:p>
        </w:tc>
        <w:tc>
          <w:tcPr>
            <w:tcW w:w="0" w:type="auto"/>
            <w:tcBorders>
              <w:top w:val="single" w:sz="4" w:space="0" w:color="auto"/>
            </w:tcBorders>
            <w:shd w:val="clear" w:color="auto" w:fill="auto"/>
            <w:vAlign w:val="center"/>
          </w:tcPr>
          <w:p w14:paraId="375EECBA"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7778,0</w:t>
            </w:r>
          </w:p>
        </w:tc>
        <w:tc>
          <w:tcPr>
            <w:tcW w:w="0" w:type="auto"/>
            <w:tcBorders>
              <w:top w:val="single" w:sz="4" w:space="0" w:color="auto"/>
            </w:tcBorders>
            <w:shd w:val="clear" w:color="auto" w:fill="auto"/>
            <w:vAlign w:val="center"/>
          </w:tcPr>
          <w:p w14:paraId="4FAC66F3"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262E73">
              <w:rPr>
                <w:rFonts w:ascii="Times New Roman" w:hAnsi="Times New Roman" w:cs="Times New Roman"/>
                <w:sz w:val="20"/>
                <w:szCs w:val="20"/>
                <w:lang w:val="pt-PT"/>
              </w:rPr>
              <w:t>10844,40</w:t>
            </w:r>
          </w:p>
        </w:tc>
        <w:tc>
          <w:tcPr>
            <w:tcW w:w="0" w:type="auto"/>
            <w:tcBorders>
              <w:top w:val="single" w:sz="4" w:space="0" w:color="auto"/>
            </w:tcBorders>
            <w:shd w:val="clear" w:color="auto" w:fill="auto"/>
          </w:tcPr>
          <w:p w14:paraId="23F647C7"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0" w:type="auto"/>
            <w:tcBorders>
              <w:top w:val="single" w:sz="4" w:space="0" w:color="auto"/>
            </w:tcBorders>
            <w:shd w:val="clear" w:color="auto" w:fill="auto"/>
            <w:vAlign w:val="center"/>
          </w:tcPr>
          <w:p w14:paraId="3A2C6C6B"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262E73">
              <w:rPr>
                <w:rFonts w:ascii="Times New Roman" w:hAnsi="Times New Roman" w:cs="Times New Roman"/>
                <w:sz w:val="20"/>
                <w:szCs w:val="20"/>
                <w:lang w:val="pt-PT"/>
              </w:rPr>
              <w:t>10839,02</w:t>
            </w:r>
          </w:p>
        </w:tc>
        <w:tc>
          <w:tcPr>
            <w:tcW w:w="0" w:type="auto"/>
            <w:tcBorders>
              <w:top w:val="single" w:sz="4" w:space="0" w:color="auto"/>
            </w:tcBorders>
            <w:shd w:val="clear" w:color="auto" w:fill="auto"/>
            <w:vAlign w:val="center"/>
          </w:tcPr>
          <w:p w14:paraId="55481784"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262E73">
              <w:rPr>
                <w:rFonts w:ascii="Times New Roman" w:hAnsi="Times New Roman" w:cs="Times New Roman"/>
                <w:sz w:val="20"/>
                <w:szCs w:val="20"/>
                <w:lang w:val="pt-PT"/>
              </w:rPr>
              <w:t>10839,02</w:t>
            </w:r>
          </w:p>
        </w:tc>
      </w:tr>
      <w:tr w:rsidR="00262E73" w:rsidRPr="00E13394" w14:paraId="020BC893" w14:textId="77777777" w:rsidTr="00262E7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27835245" w14:textId="77777777" w:rsidR="00262E73" w:rsidRPr="00E13394" w:rsidRDefault="002D02F0" w:rsidP="00584FED">
            <w:pPr>
              <w:tabs>
                <w:tab w:val="left" w:pos="1624"/>
              </w:tabs>
              <w:jc w:val="center"/>
              <w:rPr>
                <w:rFonts w:ascii="Times New Roman" w:hAnsi="Times New Roman" w:cs="Times New Roman"/>
                <w:color w:val="auto"/>
                <w:sz w:val="20"/>
                <w:szCs w:val="20"/>
                <w:lang w:val="en-US"/>
              </w:rPr>
            </w:pPr>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M</m:t>
                  </m:r>
                </m:e>
                <m:sub>
                  <m:r>
                    <m:rPr>
                      <m:sty m:val="bi"/>
                    </m:rPr>
                    <w:rPr>
                      <w:rFonts w:ascii="Cambria Math" w:hAnsi="Cambria Math" w:cs="Times New Roman"/>
                      <w:color w:val="auto"/>
                      <w:sz w:val="20"/>
                      <w:szCs w:val="20"/>
                    </w:rPr>
                    <m:t>Rd</m:t>
                  </m:r>
                </m:sub>
              </m:sSub>
            </m:oMath>
            <w:r w:rsidR="00262E73" w:rsidRPr="00E13394">
              <w:rPr>
                <w:rFonts w:ascii="Times New Roman" w:hAnsi="Times New Roman" w:cs="Times New Roman"/>
                <w:color w:val="auto"/>
                <w:sz w:val="20"/>
                <w:szCs w:val="20"/>
                <w:lang w:val="en-US"/>
              </w:rPr>
              <w:t>[kN.cm]</w:t>
            </w:r>
          </w:p>
        </w:tc>
        <w:tc>
          <w:tcPr>
            <w:tcW w:w="0" w:type="auto"/>
            <w:shd w:val="clear" w:color="auto" w:fill="auto"/>
            <w:vAlign w:val="center"/>
          </w:tcPr>
          <w:p w14:paraId="73F7F1B0"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20666,0</w:t>
            </w:r>
          </w:p>
        </w:tc>
        <w:tc>
          <w:tcPr>
            <w:tcW w:w="0" w:type="auto"/>
            <w:shd w:val="clear" w:color="auto" w:fill="auto"/>
            <w:vAlign w:val="center"/>
          </w:tcPr>
          <w:p w14:paraId="09FFD7DD"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262E73">
              <w:rPr>
                <w:rFonts w:ascii="Times New Roman" w:hAnsi="Times New Roman" w:cs="Times New Roman"/>
                <w:sz w:val="20"/>
                <w:szCs w:val="20"/>
                <w:lang w:val="pt-PT"/>
              </w:rPr>
              <w:t>15112,40</w:t>
            </w:r>
          </w:p>
        </w:tc>
        <w:tc>
          <w:tcPr>
            <w:tcW w:w="0" w:type="auto"/>
            <w:shd w:val="clear" w:color="auto" w:fill="auto"/>
          </w:tcPr>
          <w:p w14:paraId="3708F48E"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shd w:val="clear" w:color="auto" w:fill="auto"/>
            <w:vAlign w:val="center"/>
          </w:tcPr>
          <w:p w14:paraId="6D9AB90F"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262E73">
              <w:rPr>
                <w:rFonts w:ascii="Times New Roman" w:hAnsi="Times New Roman" w:cs="Times New Roman"/>
                <w:sz w:val="20"/>
                <w:szCs w:val="20"/>
                <w:lang w:val="pt-PT"/>
              </w:rPr>
              <w:t>10839,02</w:t>
            </w:r>
          </w:p>
        </w:tc>
        <w:tc>
          <w:tcPr>
            <w:tcW w:w="0" w:type="auto"/>
            <w:shd w:val="clear" w:color="auto" w:fill="auto"/>
            <w:vAlign w:val="center"/>
          </w:tcPr>
          <w:p w14:paraId="63BA6D9B"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262E73">
              <w:rPr>
                <w:rFonts w:ascii="Times New Roman" w:hAnsi="Times New Roman" w:cs="Times New Roman"/>
                <w:sz w:val="20"/>
                <w:szCs w:val="20"/>
                <w:lang w:val="pt-PT"/>
              </w:rPr>
              <w:t>10839,02</w:t>
            </w:r>
          </w:p>
        </w:tc>
      </w:tr>
      <w:tr w:rsidR="00262E73" w:rsidRPr="00E13394" w14:paraId="0B9F9BD0" w14:textId="77777777" w:rsidTr="00262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191A6D25" w14:textId="77777777" w:rsidR="00262E73" w:rsidRPr="00E13394" w:rsidRDefault="002D02F0" w:rsidP="00584FED">
            <w:pPr>
              <w:tabs>
                <w:tab w:val="left" w:pos="1624"/>
              </w:tabs>
              <w:jc w:val="center"/>
              <w:rPr>
                <w:rFonts w:ascii="Times New Roman" w:hAnsi="Times New Roman" w:cs="Times New Roman"/>
                <w:color w:val="auto"/>
                <w:sz w:val="20"/>
                <w:szCs w:val="20"/>
                <w:lang w:val="en-US"/>
              </w:rPr>
            </w:pPr>
            <m:oMathPara>
              <m:oMathParaPr>
                <m:jc m:val="center"/>
              </m:oMathParaPr>
              <m:oMath>
                <m:f>
                  <m:fPr>
                    <m:type m:val="lin"/>
                    <m:ctrlPr>
                      <w:rPr>
                        <w:rFonts w:ascii="Cambria Math" w:hAnsi="Cambria Math" w:cs="Times New Roman"/>
                        <w:i/>
                        <w:color w:val="auto"/>
                        <w:sz w:val="20"/>
                        <w:szCs w:val="20"/>
                      </w:rPr>
                    </m:ctrlPr>
                  </m:fPr>
                  <m:num>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M</m:t>
                        </m:r>
                      </m:e>
                      <m:sub>
                        <m:r>
                          <m:rPr>
                            <m:sty m:val="bi"/>
                          </m:rPr>
                          <w:rPr>
                            <w:rFonts w:ascii="Cambria Math" w:hAnsi="Cambria Math" w:cs="Times New Roman"/>
                            <w:color w:val="auto"/>
                            <w:sz w:val="20"/>
                            <w:szCs w:val="20"/>
                          </w:rPr>
                          <m:t>Sd</m:t>
                        </m:r>
                      </m:sub>
                    </m:sSub>
                  </m:num>
                  <m:den>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M</m:t>
                        </m:r>
                      </m:e>
                      <m:sub>
                        <m:r>
                          <m:rPr>
                            <m:sty m:val="bi"/>
                          </m:rPr>
                          <w:rPr>
                            <w:rFonts w:ascii="Cambria Math" w:hAnsi="Cambria Math" w:cs="Times New Roman"/>
                            <w:color w:val="auto"/>
                            <w:sz w:val="20"/>
                            <w:szCs w:val="20"/>
                          </w:rPr>
                          <m:t>Rd</m:t>
                        </m:r>
                      </m:sub>
                    </m:sSub>
                  </m:den>
                </m:f>
              </m:oMath>
            </m:oMathPara>
          </w:p>
        </w:tc>
        <w:tc>
          <w:tcPr>
            <w:tcW w:w="0" w:type="auto"/>
            <w:shd w:val="clear" w:color="auto" w:fill="auto"/>
            <w:vAlign w:val="center"/>
          </w:tcPr>
          <w:p w14:paraId="25D9F1B2"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13394">
              <w:rPr>
                <w:rFonts w:ascii="Times New Roman" w:hAnsi="Times New Roman" w:cs="Times New Roman"/>
                <w:sz w:val="20"/>
                <w:szCs w:val="20"/>
                <w:lang w:val="pt-PT"/>
              </w:rPr>
              <w:t>0,376</w:t>
            </w:r>
          </w:p>
        </w:tc>
        <w:tc>
          <w:tcPr>
            <w:tcW w:w="0" w:type="auto"/>
            <w:shd w:val="clear" w:color="auto" w:fill="auto"/>
            <w:vAlign w:val="center"/>
          </w:tcPr>
          <w:p w14:paraId="351A0E8F"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262E73">
              <w:rPr>
                <w:rFonts w:ascii="Times New Roman" w:hAnsi="Times New Roman" w:cs="Times New Roman"/>
                <w:sz w:val="20"/>
                <w:szCs w:val="20"/>
                <w:lang w:val="pt-PT"/>
              </w:rPr>
              <w:t>0,7176</w:t>
            </w:r>
          </w:p>
        </w:tc>
        <w:tc>
          <w:tcPr>
            <w:tcW w:w="0" w:type="auto"/>
            <w:shd w:val="clear" w:color="auto" w:fill="auto"/>
          </w:tcPr>
          <w:p w14:paraId="43AD5612"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0" w:type="auto"/>
            <w:shd w:val="clear" w:color="auto" w:fill="auto"/>
            <w:vAlign w:val="center"/>
          </w:tcPr>
          <w:p w14:paraId="6BCBCD5F"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262E73">
              <w:rPr>
                <w:rFonts w:ascii="Times New Roman" w:hAnsi="Times New Roman" w:cs="Times New Roman"/>
                <w:sz w:val="20"/>
                <w:szCs w:val="20"/>
                <w:lang w:val="pt-PT"/>
              </w:rPr>
              <w:t>1,0</w:t>
            </w:r>
          </w:p>
        </w:tc>
        <w:tc>
          <w:tcPr>
            <w:tcW w:w="0" w:type="auto"/>
            <w:shd w:val="clear" w:color="auto" w:fill="auto"/>
            <w:vAlign w:val="center"/>
          </w:tcPr>
          <w:p w14:paraId="0492B7BE"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1,0</w:t>
            </w:r>
          </w:p>
        </w:tc>
      </w:tr>
      <w:tr w:rsidR="00262E73" w:rsidRPr="00E13394" w14:paraId="152C188F" w14:textId="77777777" w:rsidTr="00262E7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05293F5A" w14:textId="77777777" w:rsidR="00262E73" w:rsidRPr="00E13394" w:rsidRDefault="002D02F0" w:rsidP="00584FED">
            <w:pPr>
              <w:tabs>
                <w:tab w:val="left" w:pos="1624"/>
              </w:tabs>
              <w:jc w:val="center"/>
              <w:rPr>
                <w:rFonts w:ascii="Times New Roman" w:hAnsi="Times New Roman" w:cs="Times New Roman"/>
                <w:color w:val="auto"/>
                <w:sz w:val="20"/>
                <w:szCs w:val="20"/>
              </w:rPr>
            </w:pPr>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V</m:t>
                  </m:r>
                </m:e>
                <m:sub>
                  <m:r>
                    <m:rPr>
                      <m:sty m:val="bi"/>
                    </m:rPr>
                    <w:rPr>
                      <w:rFonts w:ascii="Cambria Math" w:hAnsi="Cambria Math" w:cs="Times New Roman"/>
                      <w:color w:val="auto"/>
                      <w:sz w:val="20"/>
                      <w:szCs w:val="20"/>
                    </w:rPr>
                    <m:t>Sd</m:t>
                  </m:r>
                </m:sub>
              </m:sSub>
            </m:oMath>
            <w:r w:rsidR="00262E73" w:rsidRPr="00E13394">
              <w:rPr>
                <w:rFonts w:ascii="Times New Roman" w:hAnsi="Times New Roman" w:cs="Times New Roman"/>
                <w:color w:val="auto"/>
                <w:sz w:val="20"/>
                <w:szCs w:val="20"/>
              </w:rPr>
              <w:t>[kN]</w:t>
            </w:r>
          </w:p>
        </w:tc>
        <w:tc>
          <w:tcPr>
            <w:tcW w:w="0" w:type="auto"/>
            <w:shd w:val="clear" w:color="auto" w:fill="auto"/>
            <w:vAlign w:val="center"/>
          </w:tcPr>
          <w:p w14:paraId="1A70096F"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144,00</w:t>
            </w:r>
          </w:p>
        </w:tc>
        <w:tc>
          <w:tcPr>
            <w:tcW w:w="0" w:type="auto"/>
            <w:shd w:val="clear" w:color="auto" w:fill="auto"/>
            <w:vAlign w:val="center"/>
          </w:tcPr>
          <w:p w14:paraId="5726A178"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54,22</w:t>
            </w:r>
          </w:p>
        </w:tc>
        <w:tc>
          <w:tcPr>
            <w:tcW w:w="0" w:type="auto"/>
            <w:shd w:val="clear" w:color="auto" w:fill="auto"/>
          </w:tcPr>
          <w:p w14:paraId="000D50A4" w14:textId="77777777" w:rsidR="00262E73" w:rsidRPr="00E13394" w:rsidRDefault="00262E73" w:rsidP="00584FED">
            <w:pPr>
              <w:tabs>
                <w:tab w:val="left" w:pos="162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shd w:val="clear" w:color="auto" w:fill="auto"/>
            <w:vAlign w:val="center"/>
          </w:tcPr>
          <w:p w14:paraId="19DB411A" w14:textId="77777777" w:rsidR="00262E73" w:rsidRPr="00E13394" w:rsidRDefault="00262E73" w:rsidP="00584FED">
            <w:pPr>
              <w:tabs>
                <w:tab w:val="left" w:pos="162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54,20</w:t>
            </w:r>
          </w:p>
        </w:tc>
        <w:tc>
          <w:tcPr>
            <w:tcW w:w="0" w:type="auto"/>
            <w:shd w:val="clear" w:color="auto" w:fill="auto"/>
            <w:vAlign w:val="center"/>
          </w:tcPr>
          <w:p w14:paraId="0B5D4BA8" w14:textId="77777777" w:rsidR="00262E73" w:rsidRPr="00E13394" w:rsidRDefault="00262E73" w:rsidP="00584FED">
            <w:pPr>
              <w:tabs>
                <w:tab w:val="left" w:pos="162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54,20</w:t>
            </w:r>
          </w:p>
        </w:tc>
      </w:tr>
      <w:tr w:rsidR="00262E73" w:rsidRPr="00E13394" w14:paraId="33B1C49C" w14:textId="77777777" w:rsidTr="00262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57B6F3E4" w14:textId="77777777" w:rsidR="00262E73" w:rsidRPr="00E13394" w:rsidRDefault="002D02F0" w:rsidP="00584FED">
            <w:pPr>
              <w:tabs>
                <w:tab w:val="left" w:pos="1624"/>
              </w:tabs>
              <w:jc w:val="center"/>
              <w:rPr>
                <w:rFonts w:ascii="Times New Roman" w:hAnsi="Times New Roman" w:cs="Times New Roman"/>
                <w:color w:val="auto"/>
                <w:sz w:val="20"/>
                <w:szCs w:val="20"/>
              </w:rPr>
            </w:pPr>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V</m:t>
                  </m:r>
                </m:e>
                <m:sub>
                  <m:r>
                    <m:rPr>
                      <m:sty m:val="bi"/>
                    </m:rPr>
                    <w:rPr>
                      <w:rFonts w:ascii="Cambria Math" w:hAnsi="Cambria Math" w:cs="Times New Roman"/>
                      <w:color w:val="auto"/>
                      <w:sz w:val="20"/>
                      <w:szCs w:val="20"/>
                    </w:rPr>
                    <m:t>Rd</m:t>
                  </m:r>
                </m:sub>
              </m:sSub>
            </m:oMath>
            <w:r w:rsidR="00262E73" w:rsidRPr="00E13394">
              <w:rPr>
                <w:rFonts w:ascii="Times New Roman" w:hAnsi="Times New Roman" w:cs="Times New Roman"/>
                <w:color w:val="auto"/>
                <w:sz w:val="20"/>
                <w:szCs w:val="20"/>
              </w:rPr>
              <w:t>[kN]</w:t>
            </w:r>
          </w:p>
        </w:tc>
        <w:tc>
          <w:tcPr>
            <w:tcW w:w="0" w:type="auto"/>
            <w:shd w:val="clear" w:color="auto" w:fill="auto"/>
            <w:vAlign w:val="center"/>
          </w:tcPr>
          <w:p w14:paraId="20B76696"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254,8</w:t>
            </w:r>
          </w:p>
        </w:tc>
        <w:tc>
          <w:tcPr>
            <w:tcW w:w="0" w:type="auto"/>
            <w:shd w:val="clear" w:color="auto" w:fill="auto"/>
            <w:vAlign w:val="center"/>
          </w:tcPr>
          <w:p w14:paraId="36E75A51"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267,65</w:t>
            </w:r>
          </w:p>
        </w:tc>
        <w:tc>
          <w:tcPr>
            <w:tcW w:w="0" w:type="auto"/>
            <w:shd w:val="clear" w:color="auto" w:fill="auto"/>
          </w:tcPr>
          <w:p w14:paraId="64809663" w14:textId="77777777" w:rsidR="00262E73" w:rsidRPr="00E13394" w:rsidRDefault="00262E73" w:rsidP="00584FED">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p>
        </w:tc>
        <w:tc>
          <w:tcPr>
            <w:tcW w:w="0" w:type="auto"/>
            <w:shd w:val="clear" w:color="auto" w:fill="auto"/>
            <w:vAlign w:val="center"/>
          </w:tcPr>
          <w:p w14:paraId="34164050" w14:textId="77777777" w:rsidR="00262E73" w:rsidRPr="00E13394" w:rsidRDefault="00262E73" w:rsidP="00584FED">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123,44</w:t>
            </w:r>
          </w:p>
        </w:tc>
        <w:tc>
          <w:tcPr>
            <w:tcW w:w="0" w:type="auto"/>
            <w:shd w:val="clear" w:color="auto" w:fill="auto"/>
            <w:vAlign w:val="center"/>
          </w:tcPr>
          <w:p w14:paraId="54AE0990" w14:textId="77777777" w:rsidR="00262E73" w:rsidRPr="00E13394" w:rsidRDefault="00262E73" w:rsidP="00584FED">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123,44</w:t>
            </w:r>
          </w:p>
        </w:tc>
      </w:tr>
      <w:tr w:rsidR="00262E73" w:rsidRPr="00E13394" w14:paraId="11942B90" w14:textId="77777777" w:rsidTr="00262E7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45D072B5" w14:textId="77777777" w:rsidR="00262E73" w:rsidRPr="00E13394" w:rsidRDefault="002D02F0" w:rsidP="00584FED">
            <w:pPr>
              <w:tabs>
                <w:tab w:val="left" w:pos="1624"/>
              </w:tabs>
              <w:jc w:val="center"/>
              <w:rPr>
                <w:rFonts w:ascii="Times New Roman" w:hAnsi="Times New Roman" w:cs="Times New Roman"/>
                <w:color w:val="auto"/>
                <w:sz w:val="20"/>
                <w:szCs w:val="20"/>
              </w:rPr>
            </w:pPr>
            <m:oMathPara>
              <m:oMath>
                <m:f>
                  <m:fPr>
                    <m:type m:val="lin"/>
                    <m:ctrlPr>
                      <w:rPr>
                        <w:rFonts w:ascii="Cambria Math" w:hAnsi="Cambria Math" w:cs="Times New Roman"/>
                        <w:i/>
                        <w:color w:val="auto"/>
                        <w:sz w:val="20"/>
                        <w:szCs w:val="20"/>
                      </w:rPr>
                    </m:ctrlPr>
                  </m:fPr>
                  <m:num>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V</m:t>
                        </m:r>
                      </m:e>
                      <m:sub>
                        <m:r>
                          <m:rPr>
                            <m:sty m:val="bi"/>
                          </m:rPr>
                          <w:rPr>
                            <w:rFonts w:ascii="Cambria Math" w:hAnsi="Cambria Math" w:cs="Times New Roman"/>
                            <w:color w:val="auto"/>
                            <w:sz w:val="20"/>
                            <w:szCs w:val="20"/>
                          </w:rPr>
                          <m:t>Sd</m:t>
                        </m:r>
                      </m:sub>
                    </m:sSub>
                  </m:num>
                  <m:den>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V</m:t>
                        </m:r>
                      </m:e>
                      <m:sub>
                        <m:r>
                          <m:rPr>
                            <m:sty m:val="bi"/>
                          </m:rPr>
                          <w:rPr>
                            <w:rFonts w:ascii="Cambria Math" w:hAnsi="Cambria Math" w:cs="Times New Roman"/>
                            <w:color w:val="auto"/>
                            <w:sz w:val="20"/>
                            <w:szCs w:val="20"/>
                          </w:rPr>
                          <m:t>Rd</m:t>
                        </m:r>
                      </m:sub>
                    </m:sSub>
                  </m:den>
                </m:f>
              </m:oMath>
            </m:oMathPara>
          </w:p>
        </w:tc>
        <w:tc>
          <w:tcPr>
            <w:tcW w:w="0" w:type="auto"/>
            <w:shd w:val="clear" w:color="auto" w:fill="auto"/>
            <w:vAlign w:val="center"/>
          </w:tcPr>
          <w:p w14:paraId="68CD6204"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0,565</w:t>
            </w:r>
          </w:p>
        </w:tc>
        <w:tc>
          <w:tcPr>
            <w:tcW w:w="0" w:type="auto"/>
            <w:shd w:val="clear" w:color="auto" w:fill="auto"/>
            <w:vAlign w:val="center"/>
          </w:tcPr>
          <w:p w14:paraId="2A36329C"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0,203</w:t>
            </w:r>
          </w:p>
        </w:tc>
        <w:tc>
          <w:tcPr>
            <w:tcW w:w="0" w:type="auto"/>
            <w:shd w:val="clear" w:color="auto" w:fill="auto"/>
          </w:tcPr>
          <w:p w14:paraId="7C404783"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shd w:val="clear" w:color="auto" w:fill="auto"/>
            <w:vAlign w:val="center"/>
          </w:tcPr>
          <w:p w14:paraId="49045950"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0,439</w:t>
            </w:r>
          </w:p>
        </w:tc>
        <w:tc>
          <w:tcPr>
            <w:tcW w:w="0" w:type="auto"/>
            <w:shd w:val="clear" w:color="auto" w:fill="auto"/>
            <w:vAlign w:val="center"/>
          </w:tcPr>
          <w:p w14:paraId="46E31B1E"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0,439</w:t>
            </w:r>
          </w:p>
        </w:tc>
      </w:tr>
      <w:tr w:rsidR="00262E73" w:rsidRPr="00E13394" w14:paraId="1AFD15DC" w14:textId="77777777" w:rsidTr="00262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7C57E8BC" w14:textId="77777777" w:rsidR="00262E73" w:rsidRPr="00E13394" w:rsidRDefault="00262E73" w:rsidP="00584FED">
            <w:pPr>
              <w:tabs>
                <w:tab w:val="left" w:pos="1624"/>
              </w:tabs>
              <w:jc w:val="center"/>
              <w:rPr>
                <w:rFonts w:ascii="Times New Roman" w:hAnsi="Times New Roman" w:cs="Times New Roman"/>
                <w:color w:val="auto"/>
                <w:sz w:val="20"/>
                <w:szCs w:val="20"/>
              </w:rPr>
            </w:pPr>
            <w:r w:rsidRPr="00E13394">
              <w:rPr>
                <w:rFonts w:ascii="Times New Roman" w:hAnsi="Times New Roman" w:cs="Times New Roman"/>
                <w:color w:val="auto"/>
                <w:sz w:val="20"/>
                <w:szCs w:val="20"/>
              </w:rPr>
              <w:t>Esbeltez</w:t>
            </w:r>
          </w:p>
        </w:tc>
        <w:tc>
          <w:tcPr>
            <w:tcW w:w="0" w:type="auto"/>
            <w:shd w:val="clear" w:color="auto" w:fill="auto"/>
            <w:vAlign w:val="center"/>
          </w:tcPr>
          <w:p w14:paraId="538861B1"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Compacta</w:t>
            </w:r>
          </w:p>
        </w:tc>
        <w:tc>
          <w:tcPr>
            <w:tcW w:w="0" w:type="auto"/>
            <w:shd w:val="clear" w:color="auto" w:fill="auto"/>
            <w:vAlign w:val="center"/>
          </w:tcPr>
          <w:p w14:paraId="3218A4A2" w14:textId="77777777" w:rsidR="00262E73" w:rsidRPr="00E13394" w:rsidRDefault="00262E73" w:rsidP="00584FED">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262E73">
              <w:rPr>
                <w:rFonts w:ascii="Times New Roman" w:hAnsi="Times New Roman" w:cs="Times New Roman"/>
                <w:sz w:val="20"/>
                <w:szCs w:val="20"/>
                <w:shd w:val="clear" w:color="auto" w:fill="FFFFFF"/>
              </w:rPr>
              <w:t>Compacta</w:t>
            </w:r>
          </w:p>
        </w:tc>
        <w:tc>
          <w:tcPr>
            <w:tcW w:w="0" w:type="auto"/>
            <w:shd w:val="clear" w:color="auto" w:fill="auto"/>
          </w:tcPr>
          <w:p w14:paraId="7670B2D0" w14:textId="77777777" w:rsidR="00262E73" w:rsidRPr="00E13394" w:rsidRDefault="00262E73" w:rsidP="00584FED">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p>
        </w:tc>
        <w:tc>
          <w:tcPr>
            <w:tcW w:w="0" w:type="auto"/>
            <w:shd w:val="clear" w:color="auto" w:fill="auto"/>
            <w:vAlign w:val="center"/>
          </w:tcPr>
          <w:p w14:paraId="5C88DF34" w14:textId="77777777" w:rsidR="00262E73" w:rsidRPr="00E13394" w:rsidRDefault="00262E73" w:rsidP="00584FED">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262E73">
              <w:rPr>
                <w:rFonts w:ascii="Times New Roman" w:hAnsi="Times New Roman" w:cs="Times New Roman"/>
                <w:sz w:val="20"/>
                <w:szCs w:val="20"/>
                <w:shd w:val="clear" w:color="auto" w:fill="FFFFFF"/>
              </w:rPr>
              <w:t>Compacta</w:t>
            </w:r>
          </w:p>
        </w:tc>
        <w:tc>
          <w:tcPr>
            <w:tcW w:w="0" w:type="auto"/>
            <w:shd w:val="clear" w:color="auto" w:fill="auto"/>
            <w:vAlign w:val="center"/>
          </w:tcPr>
          <w:p w14:paraId="09E7C1A9" w14:textId="77777777" w:rsidR="00262E73" w:rsidRPr="00E13394" w:rsidRDefault="00262E73" w:rsidP="00584FED">
            <w:pPr>
              <w:tabs>
                <w:tab w:val="left" w:pos="162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shd w:val="clear" w:color="auto" w:fill="FFFFFF"/>
              </w:rPr>
            </w:pPr>
            <w:r w:rsidRPr="00262E73">
              <w:rPr>
                <w:rFonts w:ascii="Times New Roman" w:hAnsi="Times New Roman" w:cs="Times New Roman"/>
                <w:sz w:val="20"/>
                <w:szCs w:val="20"/>
                <w:shd w:val="clear" w:color="auto" w:fill="FFFFFF"/>
              </w:rPr>
              <w:t>Compacta</w:t>
            </w:r>
          </w:p>
        </w:tc>
      </w:tr>
      <w:tr w:rsidR="00262E73" w:rsidRPr="00E13394" w14:paraId="11665DC4" w14:textId="77777777" w:rsidTr="00262E7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7A3C6BDD" w14:textId="77777777" w:rsidR="00262E73" w:rsidRPr="00E13394" w:rsidRDefault="00262E73" w:rsidP="00584FED">
            <w:pPr>
              <w:tabs>
                <w:tab w:val="left" w:pos="1624"/>
              </w:tabs>
              <w:jc w:val="center"/>
              <w:rPr>
                <w:rFonts w:ascii="Times New Roman" w:hAnsi="Times New Roman" w:cs="Times New Roman"/>
                <w:color w:val="auto"/>
                <w:sz w:val="20"/>
                <w:szCs w:val="20"/>
              </w:rPr>
            </w:pPr>
            <w:r w:rsidRPr="00E13394">
              <w:rPr>
                <w:rFonts w:ascii="Times New Roman" w:hAnsi="Times New Roman" w:cs="Times New Roman"/>
                <w:color w:val="auto"/>
                <w:sz w:val="20"/>
                <w:szCs w:val="20"/>
              </w:rPr>
              <w:t>Posição da LN</w:t>
            </w:r>
          </w:p>
        </w:tc>
        <w:tc>
          <w:tcPr>
            <w:tcW w:w="0" w:type="auto"/>
            <w:shd w:val="clear" w:color="auto" w:fill="auto"/>
            <w:vAlign w:val="center"/>
          </w:tcPr>
          <w:p w14:paraId="7B030068"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BC0ADA">
              <w:rPr>
                <w:rFonts w:ascii="Times New Roman" w:hAnsi="Times New Roman" w:cs="Times New Roman"/>
                <w:sz w:val="20"/>
                <w:szCs w:val="20"/>
                <w:lang w:val="pt-PT"/>
              </w:rPr>
              <w:t>LNP na laje</w:t>
            </w:r>
          </w:p>
        </w:tc>
        <w:tc>
          <w:tcPr>
            <w:tcW w:w="0" w:type="auto"/>
            <w:shd w:val="clear" w:color="auto" w:fill="auto"/>
            <w:vAlign w:val="center"/>
          </w:tcPr>
          <w:p w14:paraId="3D339130"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LNP na laje</w:t>
            </w:r>
          </w:p>
        </w:tc>
        <w:tc>
          <w:tcPr>
            <w:tcW w:w="0" w:type="auto"/>
            <w:shd w:val="clear" w:color="auto" w:fill="auto"/>
          </w:tcPr>
          <w:p w14:paraId="7E55BE91"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shd w:val="clear" w:color="auto" w:fill="auto"/>
            <w:vAlign w:val="center"/>
          </w:tcPr>
          <w:p w14:paraId="3A7CC29A"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LNE na laje</w:t>
            </w:r>
          </w:p>
        </w:tc>
        <w:tc>
          <w:tcPr>
            <w:tcW w:w="0" w:type="auto"/>
            <w:shd w:val="clear" w:color="auto" w:fill="auto"/>
            <w:vAlign w:val="center"/>
          </w:tcPr>
          <w:p w14:paraId="5F426695"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LNE na laje</w:t>
            </w:r>
          </w:p>
        </w:tc>
      </w:tr>
      <w:tr w:rsidR="00262E73" w:rsidRPr="00E13394" w14:paraId="44724512" w14:textId="77777777" w:rsidTr="00262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1F27D071" w14:textId="77777777" w:rsidR="00262E73" w:rsidRPr="00E13394" w:rsidRDefault="00262E73" w:rsidP="00584FED">
            <w:pPr>
              <w:tabs>
                <w:tab w:val="left" w:pos="1624"/>
              </w:tabs>
              <w:jc w:val="center"/>
              <w:rPr>
                <w:rFonts w:ascii="Times New Roman" w:hAnsi="Times New Roman" w:cs="Times New Roman"/>
                <w:color w:val="auto"/>
                <w:sz w:val="20"/>
                <w:szCs w:val="20"/>
              </w:rPr>
            </w:pPr>
            <m:oMathPara>
              <m:oMath>
                <m:r>
                  <m:rPr>
                    <m:sty m:val="bi"/>
                  </m:rPr>
                  <w:rPr>
                    <w:rFonts w:ascii="Cambria Math" w:hAnsi="Cambria Math" w:cs="Times New Roman"/>
                    <w:color w:val="auto"/>
                    <w:sz w:val="20"/>
                    <w:szCs w:val="20"/>
                  </w:rPr>
                  <m:t>d</m:t>
                </m:r>
              </m:oMath>
            </m:oMathPara>
          </w:p>
        </w:tc>
        <w:tc>
          <w:tcPr>
            <w:tcW w:w="0" w:type="auto"/>
            <w:shd w:val="clear" w:color="auto" w:fill="auto"/>
            <w:vAlign w:val="center"/>
          </w:tcPr>
          <w:p w14:paraId="55744748"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30,0</w:t>
            </w:r>
          </w:p>
        </w:tc>
        <w:tc>
          <w:tcPr>
            <w:tcW w:w="0" w:type="auto"/>
            <w:shd w:val="clear" w:color="auto" w:fill="auto"/>
            <w:vAlign w:val="center"/>
          </w:tcPr>
          <w:p w14:paraId="68DF72E4"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15,00</w:t>
            </w:r>
          </w:p>
        </w:tc>
        <w:tc>
          <w:tcPr>
            <w:tcW w:w="0" w:type="auto"/>
            <w:shd w:val="clear" w:color="auto" w:fill="auto"/>
          </w:tcPr>
          <w:p w14:paraId="5F477795"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p>
        </w:tc>
        <w:tc>
          <w:tcPr>
            <w:tcW w:w="0" w:type="auto"/>
            <w:shd w:val="clear" w:color="auto" w:fill="auto"/>
            <w:vAlign w:val="center"/>
          </w:tcPr>
          <w:p w14:paraId="53C37867"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16,02</w:t>
            </w:r>
          </w:p>
        </w:tc>
        <w:tc>
          <w:tcPr>
            <w:tcW w:w="0" w:type="auto"/>
            <w:shd w:val="clear" w:color="auto" w:fill="auto"/>
            <w:vAlign w:val="center"/>
          </w:tcPr>
          <w:p w14:paraId="0CEEE921"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16,02</w:t>
            </w:r>
          </w:p>
        </w:tc>
      </w:tr>
      <w:tr w:rsidR="00262E73" w:rsidRPr="00E13394" w14:paraId="71033712" w14:textId="77777777" w:rsidTr="00262E7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6ED09236" w14:textId="77777777" w:rsidR="00262E73" w:rsidRPr="00E13394" w:rsidRDefault="002D02F0" w:rsidP="00584FED">
            <w:pPr>
              <w:tabs>
                <w:tab w:val="left" w:pos="1624"/>
              </w:tabs>
              <w:jc w:val="center"/>
              <w:rPr>
                <w:rFonts w:ascii="Times New Roman" w:hAnsi="Times New Roman" w:cs="Times New Roman"/>
                <w:color w:val="auto"/>
                <w:sz w:val="20"/>
                <w:szCs w:val="20"/>
              </w:rPr>
            </w:pPr>
            <m:oMathPara>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b</m:t>
                    </m:r>
                  </m:e>
                  <m:sub>
                    <m:r>
                      <m:rPr>
                        <m:sty m:val="bi"/>
                      </m:rPr>
                      <w:rPr>
                        <w:rFonts w:ascii="Cambria Math" w:hAnsi="Cambria Math" w:cs="Times New Roman"/>
                        <w:color w:val="auto"/>
                        <w:sz w:val="20"/>
                        <w:szCs w:val="20"/>
                      </w:rPr>
                      <m:t>f</m:t>
                    </m:r>
                  </m:sub>
                </m:sSub>
              </m:oMath>
            </m:oMathPara>
          </w:p>
        </w:tc>
        <w:tc>
          <w:tcPr>
            <w:tcW w:w="0" w:type="auto"/>
            <w:shd w:val="clear" w:color="auto" w:fill="auto"/>
            <w:vAlign w:val="center"/>
          </w:tcPr>
          <w:p w14:paraId="5286172E"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14,0</w:t>
            </w:r>
          </w:p>
        </w:tc>
        <w:tc>
          <w:tcPr>
            <w:tcW w:w="0" w:type="auto"/>
            <w:shd w:val="clear" w:color="auto" w:fill="auto"/>
            <w:vAlign w:val="center"/>
          </w:tcPr>
          <w:p w14:paraId="7D341966" w14:textId="77777777" w:rsidR="00262E73" w:rsidRPr="00E13394" w:rsidRDefault="00262E73" w:rsidP="00584FED">
            <w:pPr>
              <w:tabs>
                <w:tab w:val="left" w:pos="162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262E73">
              <w:rPr>
                <w:rFonts w:ascii="Times New Roman" w:hAnsi="Times New Roman" w:cs="Times New Roman"/>
                <w:sz w:val="20"/>
                <w:szCs w:val="20"/>
                <w:lang w:val="pt-PT"/>
              </w:rPr>
              <w:t>10,00</w:t>
            </w:r>
          </w:p>
        </w:tc>
        <w:tc>
          <w:tcPr>
            <w:tcW w:w="0" w:type="auto"/>
            <w:shd w:val="clear" w:color="auto" w:fill="auto"/>
          </w:tcPr>
          <w:p w14:paraId="52BF4827"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shd w:val="clear" w:color="auto" w:fill="auto"/>
            <w:vAlign w:val="center"/>
          </w:tcPr>
          <w:p w14:paraId="0F3FE1CE"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10,0</w:t>
            </w:r>
          </w:p>
        </w:tc>
        <w:tc>
          <w:tcPr>
            <w:tcW w:w="0" w:type="auto"/>
            <w:shd w:val="clear" w:color="auto" w:fill="auto"/>
            <w:vAlign w:val="center"/>
          </w:tcPr>
          <w:p w14:paraId="20C642F3"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10,0</w:t>
            </w:r>
          </w:p>
        </w:tc>
      </w:tr>
      <w:tr w:rsidR="00262E73" w:rsidRPr="00E13394" w14:paraId="5AE472FC" w14:textId="77777777" w:rsidTr="00262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2364A2BB" w14:textId="77777777" w:rsidR="00262E73" w:rsidRPr="00E13394" w:rsidRDefault="002D02F0" w:rsidP="00584FED">
            <w:pPr>
              <w:tabs>
                <w:tab w:val="left" w:pos="1624"/>
              </w:tabs>
              <w:jc w:val="center"/>
              <w:rPr>
                <w:rFonts w:ascii="Times New Roman" w:hAnsi="Times New Roman" w:cs="Times New Roman"/>
                <w:color w:val="auto"/>
                <w:sz w:val="20"/>
                <w:szCs w:val="20"/>
              </w:rPr>
            </w:pPr>
            <m:oMathPara>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t</m:t>
                    </m:r>
                  </m:e>
                  <m:sub>
                    <m:r>
                      <m:rPr>
                        <m:sty m:val="bi"/>
                      </m:rPr>
                      <w:rPr>
                        <w:rFonts w:ascii="Cambria Math" w:hAnsi="Cambria Math" w:cs="Times New Roman"/>
                        <w:color w:val="auto"/>
                        <w:sz w:val="20"/>
                        <w:szCs w:val="20"/>
                      </w:rPr>
                      <m:t>w</m:t>
                    </m:r>
                  </m:sub>
                </m:sSub>
              </m:oMath>
            </m:oMathPara>
          </w:p>
        </w:tc>
        <w:tc>
          <w:tcPr>
            <w:tcW w:w="0" w:type="auto"/>
            <w:shd w:val="clear" w:color="auto" w:fill="auto"/>
            <w:vAlign w:val="center"/>
          </w:tcPr>
          <w:p w14:paraId="66C396B4"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0,475</w:t>
            </w:r>
          </w:p>
        </w:tc>
        <w:tc>
          <w:tcPr>
            <w:tcW w:w="0" w:type="auto"/>
            <w:shd w:val="clear" w:color="auto" w:fill="auto"/>
            <w:vAlign w:val="center"/>
          </w:tcPr>
          <w:p w14:paraId="78796F1F"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1,00</w:t>
            </w:r>
          </w:p>
        </w:tc>
        <w:tc>
          <w:tcPr>
            <w:tcW w:w="0" w:type="auto"/>
            <w:shd w:val="clear" w:color="auto" w:fill="auto"/>
          </w:tcPr>
          <w:p w14:paraId="65A90281"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p>
        </w:tc>
        <w:tc>
          <w:tcPr>
            <w:tcW w:w="0" w:type="auto"/>
            <w:shd w:val="clear" w:color="auto" w:fill="auto"/>
            <w:vAlign w:val="center"/>
          </w:tcPr>
          <w:p w14:paraId="1FD1EDA6"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0,43</w:t>
            </w:r>
          </w:p>
        </w:tc>
        <w:tc>
          <w:tcPr>
            <w:tcW w:w="0" w:type="auto"/>
            <w:shd w:val="clear" w:color="auto" w:fill="auto"/>
            <w:vAlign w:val="center"/>
          </w:tcPr>
          <w:p w14:paraId="5396CA87"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0,43</w:t>
            </w:r>
          </w:p>
        </w:tc>
      </w:tr>
      <w:tr w:rsidR="00262E73" w:rsidRPr="00E13394" w14:paraId="36A1043E" w14:textId="77777777" w:rsidTr="00262E7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091C1481" w14:textId="77777777" w:rsidR="00262E73" w:rsidRPr="00E13394" w:rsidRDefault="002D02F0" w:rsidP="00584FED">
            <w:pPr>
              <w:tabs>
                <w:tab w:val="left" w:pos="1624"/>
              </w:tabs>
              <w:jc w:val="center"/>
              <w:rPr>
                <w:rFonts w:ascii="Times New Roman" w:hAnsi="Times New Roman" w:cs="Times New Roman"/>
                <w:color w:val="auto"/>
                <w:sz w:val="20"/>
                <w:szCs w:val="20"/>
              </w:rPr>
            </w:pPr>
            <m:oMathPara>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t</m:t>
                    </m:r>
                  </m:e>
                  <m:sub>
                    <m:r>
                      <m:rPr>
                        <m:sty m:val="bi"/>
                      </m:rPr>
                      <w:rPr>
                        <w:rFonts w:ascii="Cambria Math" w:hAnsi="Cambria Math" w:cs="Times New Roman"/>
                        <w:color w:val="auto"/>
                        <w:sz w:val="20"/>
                        <w:szCs w:val="20"/>
                      </w:rPr>
                      <m:t>f</m:t>
                    </m:r>
                  </m:sub>
                </m:sSub>
              </m:oMath>
            </m:oMathPara>
          </w:p>
        </w:tc>
        <w:tc>
          <w:tcPr>
            <w:tcW w:w="0" w:type="auto"/>
            <w:shd w:val="clear" w:color="auto" w:fill="auto"/>
            <w:vAlign w:val="center"/>
          </w:tcPr>
          <w:p w14:paraId="154B3C02"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0,95</w:t>
            </w:r>
          </w:p>
        </w:tc>
        <w:tc>
          <w:tcPr>
            <w:tcW w:w="0" w:type="auto"/>
            <w:shd w:val="clear" w:color="auto" w:fill="auto"/>
            <w:vAlign w:val="center"/>
          </w:tcPr>
          <w:p w14:paraId="0249D379"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0,49</w:t>
            </w:r>
          </w:p>
        </w:tc>
        <w:tc>
          <w:tcPr>
            <w:tcW w:w="0" w:type="auto"/>
            <w:shd w:val="clear" w:color="auto" w:fill="auto"/>
          </w:tcPr>
          <w:p w14:paraId="65428C04"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shd w:val="clear" w:color="auto" w:fill="auto"/>
            <w:vAlign w:val="center"/>
          </w:tcPr>
          <w:p w14:paraId="45026519"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0,49</w:t>
            </w:r>
          </w:p>
        </w:tc>
        <w:tc>
          <w:tcPr>
            <w:tcW w:w="0" w:type="auto"/>
            <w:shd w:val="clear" w:color="auto" w:fill="auto"/>
            <w:vAlign w:val="center"/>
          </w:tcPr>
          <w:p w14:paraId="07ED534A"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0,49</w:t>
            </w:r>
          </w:p>
        </w:tc>
      </w:tr>
      <w:tr w:rsidR="00262E73" w:rsidRPr="00E13394" w14:paraId="4D135651" w14:textId="77777777" w:rsidTr="00262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5A2C8781" w14:textId="77777777" w:rsidR="00262E73" w:rsidRPr="00E13394" w:rsidRDefault="002D02F0" w:rsidP="00584FED">
            <w:pPr>
              <w:tabs>
                <w:tab w:val="left" w:pos="1624"/>
              </w:tabs>
              <w:jc w:val="center"/>
              <w:rPr>
                <w:rFonts w:ascii="Times New Roman" w:hAnsi="Times New Roman" w:cs="Times New Roman"/>
                <w:color w:val="auto"/>
                <w:sz w:val="20"/>
                <w:szCs w:val="20"/>
              </w:rPr>
            </w:pPr>
            <m:oMathPara>
              <m:oMath>
                <m:sSub>
                  <m:sSubPr>
                    <m:ctrlPr>
                      <w:rPr>
                        <w:rFonts w:ascii="Cambria Math" w:hAnsi="Cambria Math" w:cs="Times New Roman"/>
                        <w:i/>
                        <w:color w:val="auto"/>
                        <w:sz w:val="20"/>
                        <w:szCs w:val="20"/>
                      </w:rPr>
                    </m:ctrlPr>
                  </m:sSubPr>
                  <m:e>
                    <m:r>
                      <m:rPr>
                        <m:sty m:val="bi"/>
                      </m:rPr>
                      <w:rPr>
                        <w:rFonts w:ascii="Cambria Math" w:hAnsi="Cambria Math" w:cs="Times New Roman"/>
                        <w:color w:val="auto"/>
                        <w:sz w:val="20"/>
                        <w:szCs w:val="20"/>
                      </w:rPr>
                      <m:t>δ</m:t>
                    </m:r>
                  </m:e>
                  <m:sub>
                    <m:r>
                      <m:rPr>
                        <m:sty m:val="bi"/>
                      </m:rPr>
                      <w:rPr>
                        <w:rFonts w:ascii="Cambria Math" w:hAnsi="Cambria Math" w:cs="Times New Roman"/>
                        <w:color w:val="auto"/>
                        <w:sz w:val="20"/>
                        <w:szCs w:val="20"/>
                      </w:rPr>
                      <m:t>máx</m:t>
                    </m:r>
                  </m:sub>
                </m:sSub>
              </m:oMath>
            </m:oMathPara>
          </w:p>
        </w:tc>
        <w:tc>
          <w:tcPr>
            <w:tcW w:w="0" w:type="auto"/>
            <w:shd w:val="clear" w:color="auto" w:fill="auto"/>
            <w:vAlign w:val="center"/>
          </w:tcPr>
          <w:p w14:paraId="7957368D"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1,95</w:t>
            </w:r>
          </w:p>
        </w:tc>
        <w:tc>
          <w:tcPr>
            <w:tcW w:w="0" w:type="auto"/>
            <w:shd w:val="clear" w:color="auto" w:fill="auto"/>
            <w:vAlign w:val="center"/>
          </w:tcPr>
          <w:p w14:paraId="21D4C57F"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0,381</w:t>
            </w:r>
          </w:p>
        </w:tc>
        <w:tc>
          <w:tcPr>
            <w:tcW w:w="0" w:type="auto"/>
            <w:shd w:val="clear" w:color="auto" w:fill="auto"/>
          </w:tcPr>
          <w:p w14:paraId="7AA95FCA"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p>
        </w:tc>
        <w:tc>
          <w:tcPr>
            <w:tcW w:w="0" w:type="auto"/>
            <w:shd w:val="clear" w:color="auto" w:fill="auto"/>
            <w:vAlign w:val="center"/>
          </w:tcPr>
          <w:p w14:paraId="4ECCD399"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0,498</w:t>
            </w:r>
          </w:p>
        </w:tc>
        <w:tc>
          <w:tcPr>
            <w:tcW w:w="0" w:type="auto"/>
            <w:shd w:val="clear" w:color="auto" w:fill="auto"/>
            <w:vAlign w:val="center"/>
          </w:tcPr>
          <w:p w14:paraId="22DE814E"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0,498</w:t>
            </w:r>
          </w:p>
        </w:tc>
      </w:tr>
      <w:tr w:rsidR="00262E73" w:rsidRPr="00E13394" w14:paraId="7C178B65" w14:textId="77777777" w:rsidTr="00262E7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79E3381D" w14:textId="77777777" w:rsidR="00262E73" w:rsidRPr="00E13394" w:rsidRDefault="00262E73" w:rsidP="00584FED">
            <w:pPr>
              <w:tabs>
                <w:tab w:val="left" w:pos="1624"/>
              </w:tabs>
              <w:jc w:val="center"/>
              <w:rPr>
                <w:rFonts w:ascii="Times New Roman" w:hAnsi="Times New Roman" w:cs="Times New Roman"/>
                <w:color w:val="auto"/>
                <w:sz w:val="20"/>
                <w:szCs w:val="20"/>
              </w:rPr>
            </w:pPr>
            <w:r w:rsidRPr="00E13394">
              <w:rPr>
                <w:rFonts w:ascii="Times New Roman" w:hAnsi="Times New Roman" w:cs="Times New Roman"/>
                <w:color w:val="auto"/>
                <w:sz w:val="20"/>
                <w:szCs w:val="20"/>
              </w:rPr>
              <w:t>N.º de conectores</w:t>
            </w:r>
          </w:p>
        </w:tc>
        <w:tc>
          <w:tcPr>
            <w:tcW w:w="0" w:type="auto"/>
            <w:shd w:val="clear" w:color="auto" w:fill="auto"/>
            <w:vAlign w:val="center"/>
          </w:tcPr>
          <w:p w14:paraId="1CECB6CF"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11</w:t>
            </w:r>
          </w:p>
        </w:tc>
        <w:tc>
          <w:tcPr>
            <w:tcW w:w="0" w:type="auto"/>
            <w:shd w:val="clear" w:color="auto" w:fill="auto"/>
            <w:vAlign w:val="center"/>
          </w:tcPr>
          <w:p w14:paraId="402DE9DB"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11</w:t>
            </w:r>
          </w:p>
        </w:tc>
        <w:tc>
          <w:tcPr>
            <w:tcW w:w="0" w:type="auto"/>
            <w:shd w:val="clear" w:color="auto" w:fill="auto"/>
          </w:tcPr>
          <w:p w14:paraId="3C715B6A"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shd w:val="clear" w:color="auto" w:fill="auto"/>
            <w:vAlign w:val="center"/>
          </w:tcPr>
          <w:p w14:paraId="63CCB7B7"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8</w:t>
            </w:r>
          </w:p>
        </w:tc>
        <w:tc>
          <w:tcPr>
            <w:tcW w:w="0" w:type="auto"/>
            <w:shd w:val="clear" w:color="auto" w:fill="auto"/>
            <w:vAlign w:val="center"/>
          </w:tcPr>
          <w:p w14:paraId="3FB0C8E3"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8</w:t>
            </w:r>
          </w:p>
        </w:tc>
      </w:tr>
      <w:tr w:rsidR="00262E73" w:rsidRPr="00E13394" w14:paraId="7046B863" w14:textId="77777777" w:rsidTr="00262E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2E4BA737" w14:textId="77777777" w:rsidR="00262E73" w:rsidRPr="00E13394" w:rsidRDefault="00262E73" w:rsidP="00584FED">
            <w:pPr>
              <w:tabs>
                <w:tab w:val="left" w:pos="1624"/>
              </w:tabs>
              <w:jc w:val="center"/>
              <w:rPr>
                <w:rFonts w:ascii="Times New Roman" w:hAnsi="Times New Roman" w:cs="Times New Roman"/>
                <w:color w:val="auto"/>
                <w:sz w:val="20"/>
                <w:szCs w:val="20"/>
              </w:rPr>
            </w:pPr>
            <w:r w:rsidRPr="00E13394">
              <w:rPr>
                <w:rFonts w:ascii="Times New Roman" w:hAnsi="Times New Roman" w:cs="Times New Roman"/>
                <w:color w:val="auto"/>
                <w:sz w:val="20"/>
                <w:szCs w:val="20"/>
              </w:rPr>
              <w:t>Custo</w:t>
            </w:r>
          </w:p>
        </w:tc>
        <w:tc>
          <w:tcPr>
            <w:tcW w:w="0" w:type="auto"/>
            <w:shd w:val="clear" w:color="auto" w:fill="auto"/>
            <w:vAlign w:val="center"/>
          </w:tcPr>
          <w:p w14:paraId="275AB6D5"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1663,70</w:t>
            </w:r>
          </w:p>
        </w:tc>
        <w:tc>
          <w:tcPr>
            <w:tcW w:w="0" w:type="auto"/>
            <w:shd w:val="clear" w:color="auto" w:fill="auto"/>
            <w:vAlign w:val="center"/>
          </w:tcPr>
          <w:p w14:paraId="5E24D8A7"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1074,52</w:t>
            </w:r>
          </w:p>
        </w:tc>
        <w:tc>
          <w:tcPr>
            <w:tcW w:w="0" w:type="auto"/>
            <w:shd w:val="clear" w:color="auto" w:fill="auto"/>
          </w:tcPr>
          <w:p w14:paraId="46985F40"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p>
        </w:tc>
        <w:tc>
          <w:tcPr>
            <w:tcW w:w="0" w:type="auto"/>
            <w:shd w:val="clear" w:color="auto" w:fill="auto"/>
            <w:vAlign w:val="center"/>
          </w:tcPr>
          <w:p w14:paraId="5E8AF942"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736,40</w:t>
            </w:r>
          </w:p>
        </w:tc>
        <w:tc>
          <w:tcPr>
            <w:tcW w:w="0" w:type="auto"/>
            <w:shd w:val="clear" w:color="auto" w:fill="auto"/>
            <w:vAlign w:val="center"/>
          </w:tcPr>
          <w:p w14:paraId="14893F1B" w14:textId="77777777" w:rsidR="00262E73" w:rsidRPr="00E13394" w:rsidRDefault="00262E73" w:rsidP="00584F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736,40</w:t>
            </w:r>
          </w:p>
        </w:tc>
      </w:tr>
      <w:tr w:rsidR="00262E73" w:rsidRPr="00E13394" w14:paraId="78C68BB0" w14:textId="77777777" w:rsidTr="00262E7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14:paraId="641C960A" w14:textId="77777777" w:rsidR="00262E73" w:rsidRPr="00E13394" w:rsidRDefault="00262E73" w:rsidP="00584FED">
            <w:pPr>
              <w:tabs>
                <w:tab w:val="left" w:pos="1624"/>
              </w:tabs>
              <w:jc w:val="center"/>
              <w:rPr>
                <w:rFonts w:ascii="Times New Roman" w:hAnsi="Times New Roman" w:cs="Times New Roman"/>
                <w:sz w:val="20"/>
                <w:szCs w:val="20"/>
              </w:rPr>
            </w:pPr>
            <w:r w:rsidRPr="00E13394">
              <w:rPr>
                <w:rFonts w:ascii="Times New Roman" w:hAnsi="Times New Roman" w:cs="Times New Roman"/>
                <w:color w:val="auto"/>
                <w:sz w:val="20"/>
                <w:szCs w:val="20"/>
              </w:rPr>
              <w:t>Comparativo de Custos</w:t>
            </w:r>
          </w:p>
        </w:tc>
        <w:tc>
          <w:tcPr>
            <w:tcW w:w="0" w:type="auto"/>
            <w:shd w:val="clear" w:color="auto" w:fill="auto"/>
            <w:vAlign w:val="center"/>
          </w:tcPr>
          <w:p w14:paraId="37B4E303"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E13394">
              <w:rPr>
                <w:rFonts w:ascii="Times New Roman" w:hAnsi="Times New Roman" w:cs="Times New Roman"/>
                <w:sz w:val="20"/>
                <w:szCs w:val="20"/>
                <w:lang w:val="pt-PT"/>
              </w:rPr>
              <w:t>-</w:t>
            </w:r>
          </w:p>
        </w:tc>
        <w:tc>
          <w:tcPr>
            <w:tcW w:w="0" w:type="auto"/>
            <w:shd w:val="clear" w:color="auto" w:fill="auto"/>
            <w:vAlign w:val="center"/>
          </w:tcPr>
          <w:p w14:paraId="3175BAB7"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64,6%</w:t>
            </w:r>
          </w:p>
        </w:tc>
        <w:tc>
          <w:tcPr>
            <w:tcW w:w="0" w:type="auto"/>
            <w:shd w:val="clear" w:color="auto" w:fill="auto"/>
          </w:tcPr>
          <w:p w14:paraId="0C88C30B" w14:textId="77777777" w:rsidR="00262E73" w:rsidRPr="00E13394" w:rsidRDefault="00262E73" w:rsidP="00584F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p>
        </w:tc>
        <w:tc>
          <w:tcPr>
            <w:tcW w:w="0" w:type="auto"/>
            <w:shd w:val="clear" w:color="auto" w:fill="auto"/>
            <w:vAlign w:val="center"/>
          </w:tcPr>
          <w:p w14:paraId="75AF3830" w14:textId="68E6FE04" w:rsidR="00262E73" w:rsidRPr="00E13394" w:rsidRDefault="00262E73" w:rsidP="008829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4</w:t>
            </w:r>
            <w:r w:rsidR="00882975">
              <w:rPr>
                <w:rFonts w:ascii="Times New Roman" w:hAnsi="Times New Roman" w:cs="Times New Roman"/>
                <w:sz w:val="20"/>
                <w:szCs w:val="20"/>
                <w:lang w:val="pt-PT"/>
              </w:rPr>
              <w:t>4</w:t>
            </w:r>
            <w:r w:rsidRPr="00262E73">
              <w:rPr>
                <w:rFonts w:ascii="Times New Roman" w:hAnsi="Times New Roman" w:cs="Times New Roman"/>
                <w:sz w:val="20"/>
                <w:szCs w:val="20"/>
                <w:lang w:val="pt-PT"/>
              </w:rPr>
              <w:t>,</w:t>
            </w:r>
            <w:r w:rsidR="00882975">
              <w:rPr>
                <w:rFonts w:ascii="Times New Roman" w:hAnsi="Times New Roman" w:cs="Times New Roman"/>
                <w:sz w:val="20"/>
                <w:szCs w:val="20"/>
                <w:lang w:val="pt-PT"/>
              </w:rPr>
              <w:t>7</w:t>
            </w:r>
            <w:r w:rsidRPr="00262E73">
              <w:rPr>
                <w:rFonts w:ascii="Times New Roman" w:hAnsi="Times New Roman" w:cs="Times New Roman"/>
                <w:sz w:val="20"/>
                <w:szCs w:val="20"/>
                <w:lang w:val="pt-PT"/>
              </w:rPr>
              <w:t>%</w:t>
            </w:r>
          </w:p>
        </w:tc>
        <w:tc>
          <w:tcPr>
            <w:tcW w:w="0" w:type="auto"/>
            <w:shd w:val="clear" w:color="auto" w:fill="auto"/>
            <w:vAlign w:val="center"/>
          </w:tcPr>
          <w:p w14:paraId="5E0B764F" w14:textId="57B3BB1F" w:rsidR="00262E73" w:rsidRPr="00E13394" w:rsidRDefault="00882975" w:rsidP="008829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pt-PT"/>
              </w:rPr>
            </w:pPr>
            <w:r w:rsidRPr="00262E73">
              <w:rPr>
                <w:rFonts w:ascii="Times New Roman" w:hAnsi="Times New Roman" w:cs="Times New Roman"/>
                <w:sz w:val="20"/>
                <w:szCs w:val="20"/>
                <w:lang w:val="pt-PT"/>
              </w:rPr>
              <w:t>4</w:t>
            </w:r>
            <w:r>
              <w:rPr>
                <w:rFonts w:ascii="Times New Roman" w:hAnsi="Times New Roman" w:cs="Times New Roman"/>
                <w:sz w:val="20"/>
                <w:szCs w:val="20"/>
                <w:lang w:val="pt-PT"/>
              </w:rPr>
              <w:t>4</w:t>
            </w:r>
            <w:r w:rsidR="00262E73" w:rsidRPr="00262E73">
              <w:rPr>
                <w:rFonts w:ascii="Times New Roman" w:hAnsi="Times New Roman" w:cs="Times New Roman"/>
                <w:sz w:val="20"/>
                <w:szCs w:val="20"/>
                <w:lang w:val="pt-PT"/>
              </w:rPr>
              <w:t>,</w:t>
            </w:r>
            <w:r>
              <w:rPr>
                <w:rFonts w:ascii="Times New Roman" w:hAnsi="Times New Roman" w:cs="Times New Roman"/>
                <w:sz w:val="20"/>
                <w:szCs w:val="20"/>
                <w:lang w:val="pt-PT"/>
              </w:rPr>
              <w:t>7</w:t>
            </w:r>
            <w:r w:rsidR="00262E73" w:rsidRPr="00262E73">
              <w:rPr>
                <w:rFonts w:ascii="Times New Roman" w:hAnsi="Times New Roman" w:cs="Times New Roman"/>
                <w:sz w:val="20"/>
                <w:szCs w:val="20"/>
                <w:lang w:val="pt-PT"/>
              </w:rPr>
              <w:t>%</w:t>
            </w:r>
          </w:p>
        </w:tc>
      </w:tr>
    </w:tbl>
    <w:p w14:paraId="73E9DAB7" w14:textId="2F93E1B7" w:rsidR="00407DBD" w:rsidRPr="00E13394" w:rsidRDefault="00E437F0" w:rsidP="00882975">
      <w:pPr>
        <w:pStyle w:val="Paragraphcilamce2013"/>
      </w:pPr>
      <w:r w:rsidRPr="00E13394">
        <w:t xml:space="preserve">Para </w:t>
      </w:r>
      <w:r w:rsidR="00322DFE" w:rsidRPr="00E13394">
        <w:t xml:space="preserve">cada </w:t>
      </w:r>
      <w:r w:rsidRPr="00E13394">
        <w:t>exemplo</w:t>
      </w:r>
      <w:r w:rsidR="00322DFE" w:rsidRPr="00E13394">
        <w:t xml:space="preserve"> rodado</w:t>
      </w:r>
      <w:r w:rsidR="00F8339B" w:rsidRPr="00E13394">
        <w:t>,</w:t>
      </w:r>
      <w:r w:rsidRPr="00E13394">
        <w:t xml:space="preserve"> o programa gera </w:t>
      </w:r>
      <w:r w:rsidR="00322DFE" w:rsidRPr="00E13394">
        <w:t xml:space="preserve">um </w:t>
      </w:r>
      <w:r w:rsidR="007C28B4" w:rsidRPr="00E13394">
        <w:t>gráfico</w:t>
      </w:r>
      <w:r w:rsidRPr="00E13394">
        <w:t xml:space="preserve"> indicando o número de iterações e os valores correspondentes da função objetivo. </w:t>
      </w:r>
      <w:r w:rsidR="002369C6" w:rsidRPr="00E13394">
        <w:t xml:space="preserve">Nas figuras </w:t>
      </w:r>
      <w:r w:rsidR="007A7FB6" w:rsidRPr="00E13394">
        <w:t>6, 7</w:t>
      </w:r>
      <w:r w:rsidR="00144742" w:rsidRPr="00E13394">
        <w:t>,</w:t>
      </w:r>
      <w:r w:rsidR="007A7FB6" w:rsidRPr="00E13394">
        <w:t xml:space="preserve"> 8</w:t>
      </w:r>
      <w:r w:rsidR="00144742" w:rsidRPr="00E13394">
        <w:t xml:space="preserve"> e 9</w:t>
      </w:r>
      <w:r w:rsidR="00DE5795">
        <w:t xml:space="preserve"> </w:t>
      </w:r>
      <w:r w:rsidR="002369C6" w:rsidRPr="00E13394">
        <w:t>estão os resultados obtidos para o exemplo 1, sendo que n</w:t>
      </w:r>
      <w:r w:rsidRPr="00E13394">
        <w:t xml:space="preserve">a Figura </w:t>
      </w:r>
      <w:r w:rsidR="00144742" w:rsidRPr="00E13394">
        <w:t xml:space="preserve">7 </w:t>
      </w:r>
      <w:r w:rsidRPr="00E13394">
        <w:t>está o gráfico gerado pelo algoritmo genético, onde é possível analisar a quantidade de gerações e o número de penalidades necessárias, típico deste algoritmo.</w:t>
      </w:r>
    </w:p>
    <w:p w14:paraId="6D78A161" w14:textId="77777777" w:rsidR="00407DBD" w:rsidRPr="00E13394" w:rsidRDefault="00E437F0" w:rsidP="00181E1D">
      <w:pPr>
        <w:pStyle w:val="Paragraphcilamce2013"/>
        <w:jc w:val="center"/>
      </w:pPr>
      <w:r w:rsidRPr="00E13394">
        <w:rPr>
          <w:noProof/>
          <w:lang w:eastAsia="pt-BR"/>
        </w:rPr>
        <w:lastRenderedPageBreak/>
        <w:drawing>
          <wp:inline distT="0" distB="0" distL="0" distR="0" wp14:anchorId="191CCC64" wp14:editId="00D9CF54">
            <wp:extent cx="3840000" cy="28800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840000" cy="2880000"/>
                    </a:xfrm>
                    <a:prstGeom prst="rect">
                      <a:avLst/>
                    </a:prstGeom>
                  </pic:spPr>
                </pic:pic>
              </a:graphicData>
            </a:graphic>
          </wp:inline>
        </w:drawing>
      </w:r>
    </w:p>
    <w:p w14:paraId="47D3ECAA" w14:textId="77777777" w:rsidR="00764963" w:rsidRPr="00E13394" w:rsidRDefault="00764963" w:rsidP="00234BF5">
      <w:pPr>
        <w:pStyle w:val="CaptionFigurecilamce2013"/>
      </w:pPr>
      <w:bookmarkStart w:id="7" w:name="_1114444659"/>
      <w:bookmarkStart w:id="8" w:name="_1144129227"/>
      <w:bookmarkStart w:id="9" w:name="_1144129497"/>
      <w:bookmarkStart w:id="10" w:name="_1144129810"/>
      <w:bookmarkStart w:id="11" w:name="_1144129836"/>
      <w:bookmarkEnd w:id="7"/>
      <w:bookmarkEnd w:id="8"/>
      <w:bookmarkEnd w:id="9"/>
      <w:bookmarkEnd w:id="10"/>
      <w:bookmarkEnd w:id="11"/>
      <w:r w:rsidRPr="00E13394">
        <w:t xml:space="preserve">Figura </w:t>
      </w:r>
      <w:r w:rsidR="00144742" w:rsidRPr="00E13394">
        <w:t>7</w:t>
      </w:r>
      <w:r w:rsidRPr="00E13394">
        <w:t xml:space="preserve">. </w:t>
      </w:r>
      <w:r w:rsidR="002369C6" w:rsidRPr="00E13394">
        <w:t>Gráfico do método dos algoritmos genéticos, exemplo 1</w:t>
      </w:r>
      <w:r w:rsidR="00E873C9" w:rsidRPr="00E13394">
        <w:t>.</w:t>
      </w:r>
    </w:p>
    <w:p w14:paraId="282B1B4A" w14:textId="77777777" w:rsidR="00407DBD" w:rsidRPr="00E13394" w:rsidRDefault="00B62C39" w:rsidP="00882975">
      <w:pPr>
        <w:pStyle w:val="Paragraphcilamce2013"/>
      </w:pPr>
      <w:r w:rsidRPr="00E13394">
        <w:t xml:space="preserve">Os resultados do exemplo 1 aplicados aos métodos IP e SQP são </w:t>
      </w:r>
      <w:r w:rsidR="00322DFE" w:rsidRPr="00E13394">
        <w:t>apresentados</w:t>
      </w:r>
      <w:r w:rsidR="0055750C">
        <w:t xml:space="preserve"> </w:t>
      </w:r>
      <w:r w:rsidRPr="00E13394">
        <w:t xml:space="preserve">nas Figuras </w:t>
      </w:r>
      <w:r w:rsidR="00144742" w:rsidRPr="00E13394">
        <w:t>8 e 9</w:t>
      </w:r>
      <w:r w:rsidRPr="00E13394">
        <w:t>.</w:t>
      </w:r>
    </w:p>
    <w:p w14:paraId="18C29E15" w14:textId="77777777" w:rsidR="00407DBD" w:rsidRPr="00E13394" w:rsidRDefault="00B62C39" w:rsidP="00181E1D">
      <w:pPr>
        <w:pStyle w:val="Paragraphcilamce2013"/>
        <w:jc w:val="center"/>
      </w:pPr>
      <w:r w:rsidRPr="00E13394">
        <w:rPr>
          <w:noProof/>
          <w:lang w:eastAsia="pt-BR"/>
        </w:rPr>
        <w:drawing>
          <wp:inline distT="0" distB="0" distL="0" distR="0" wp14:anchorId="3EF3896E" wp14:editId="1FEC187B">
            <wp:extent cx="3840000" cy="28800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840000" cy="2880000"/>
                    </a:xfrm>
                    <a:prstGeom prst="rect">
                      <a:avLst/>
                    </a:prstGeom>
                  </pic:spPr>
                </pic:pic>
              </a:graphicData>
            </a:graphic>
          </wp:inline>
        </w:drawing>
      </w:r>
    </w:p>
    <w:p w14:paraId="7D3747F1" w14:textId="77777777" w:rsidR="00C24A9D" w:rsidRPr="00E13394" w:rsidRDefault="00C24A9D" w:rsidP="00234BF5">
      <w:pPr>
        <w:pStyle w:val="CaptionFigurecilamce2013"/>
      </w:pPr>
      <w:r w:rsidRPr="00E13394">
        <w:t>Figura</w:t>
      </w:r>
      <w:r w:rsidR="00144742" w:rsidRPr="00E13394">
        <w:t xml:space="preserve"> 8</w:t>
      </w:r>
      <w:r w:rsidRPr="00E13394">
        <w:t xml:space="preserve">. </w:t>
      </w:r>
      <w:r w:rsidR="002369C6" w:rsidRPr="00E13394">
        <w:t xml:space="preserve">Gráfico do método dos pontos internos, exemplo </w:t>
      </w:r>
      <w:r w:rsidR="00E873C9" w:rsidRPr="00E13394">
        <w:t>1.</w:t>
      </w:r>
    </w:p>
    <w:p w14:paraId="4CCFF138" w14:textId="77777777" w:rsidR="00407DBD" w:rsidRPr="00E13394" w:rsidRDefault="00407DBD" w:rsidP="00882975">
      <w:pPr>
        <w:pStyle w:val="Paragraphcilamce2013"/>
      </w:pPr>
    </w:p>
    <w:p w14:paraId="6065D72B" w14:textId="77777777" w:rsidR="00407DBD" w:rsidRPr="00E13394" w:rsidRDefault="00B62C39" w:rsidP="00181E1D">
      <w:pPr>
        <w:pStyle w:val="Paragraphcilamce2013"/>
        <w:jc w:val="center"/>
      </w:pPr>
      <w:r w:rsidRPr="00E13394">
        <w:rPr>
          <w:noProof/>
          <w:lang w:eastAsia="pt-BR"/>
        </w:rPr>
        <w:lastRenderedPageBreak/>
        <w:drawing>
          <wp:inline distT="0" distB="0" distL="0" distR="0" wp14:anchorId="3F73EB9E" wp14:editId="5D22EA6F">
            <wp:extent cx="3840000" cy="28800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840000" cy="2880000"/>
                    </a:xfrm>
                    <a:prstGeom prst="rect">
                      <a:avLst/>
                    </a:prstGeom>
                  </pic:spPr>
                </pic:pic>
              </a:graphicData>
            </a:graphic>
          </wp:inline>
        </w:drawing>
      </w:r>
    </w:p>
    <w:p w14:paraId="3DFC870E" w14:textId="77777777" w:rsidR="00C24A9D" w:rsidRPr="00E13394" w:rsidRDefault="00C24A9D" w:rsidP="00234BF5">
      <w:pPr>
        <w:pStyle w:val="CaptionFigurecilamce2013"/>
      </w:pPr>
      <w:r w:rsidRPr="00E13394">
        <w:t xml:space="preserve">Figura </w:t>
      </w:r>
      <w:r w:rsidR="00144742" w:rsidRPr="00E13394">
        <w:t>9</w:t>
      </w:r>
      <w:r w:rsidRPr="00E13394">
        <w:t xml:space="preserve">. </w:t>
      </w:r>
      <w:r w:rsidR="002369C6" w:rsidRPr="00E13394">
        <w:t xml:space="preserve">Gráfico do método SQP, exemplo </w:t>
      </w:r>
      <w:r w:rsidR="00E873C9" w:rsidRPr="00E13394">
        <w:t>1.</w:t>
      </w:r>
    </w:p>
    <w:p w14:paraId="1BD5F649" w14:textId="77777777" w:rsidR="002B4A7B" w:rsidRPr="00E13394" w:rsidRDefault="002B4A7B" w:rsidP="003946E2">
      <w:pPr>
        <w:pStyle w:val="2ndTitlecilamce2013"/>
      </w:pPr>
      <w:r w:rsidRPr="00E13394">
        <w:t>Discussão de resultados</w:t>
      </w:r>
    </w:p>
    <w:p w14:paraId="7A560BF5" w14:textId="77777777" w:rsidR="00E13394" w:rsidRPr="00E13394" w:rsidRDefault="008B0C1D" w:rsidP="00E62538">
      <w:pPr>
        <w:ind w:firstLine="454"/>
        <w:jc w:val="both"/>
        <w:rPr>
          <w:rFonts w:ascii="Times New Roman" w:hAnsi="Times New Roman" w:cs="Times New Roman"/>
        </w:rPr>
      </w:pPr>
      <w:r w:rsidRPr="00E13394">
        <w:rPr>
          <w:rFonts w:ascii="Times New Roman" w:hAnsi="Times New Roman" w:cs="Times New Roman"/>
        </w:rPr>
        <w:t xml:space="preserve">Os custos do dimensionamento proposto por Fakury </w:t>
      </w:r>
      <w:r w:rsidR="003E43D9" w:rsidRPr="00E13394">
        <w:rPr>
          <w:rFonts w:ascii="Times New Roman" w:hAnsi="Times New Roman" w:cs="Times New Roman"/>
          <w:i/>
        </w:rPr>
        <w:t>et al</w:t>
      </w:r>
      <w:r w:rsidRPr="00E13394">
        <w:rPr>
          <w:rFonts w:ascii="Times New Roman" w:hAnsi="Times New Roman" w:cs="Times New Roman"/>
        </w:rPr>
        <w:t xml:space="preserve"> (2016)</w:t>
      </w:r>
      <w:r w:rsidR="00E13394" w:rsidRPr="00E13394">
        <w:rPr>
          <w:rFonts w:ascii="Times New Roman" w:hAnsi="Times New Roman" w:cs="Times New Roman"/>
        </w:rPr>
        <w:t xml:space="preserve">, assim como Queiroz </w:t>
      </w:r>
      <w:r w:rsidR="00E13394" w:rsidRPr="00E13394">
        <w:rPr>
          <w:rFonts w:ascii="Times New Roman" w:hAnsi="Times New Roman" w:cs="Times New Roman"/>
          <w:i/>
        </w:rPr>
        <w:t>et al</w:t>
      </w:r>
      <w:r w:rsidR="00E13394" w:rsidRPr="00E13394">
        <w:rPr>
          <w:rFonts w:ascii="Times New Roman" w:hAnsi="Times New Roman" w:cs="Times New Roman"/>
        </w:rPr>
        <w:t xml:space="preserve"> (2012) </w:t>
      </w:r>
      <w:r w:rsidRPr="00E13394">
        <w:rPr>
          <w:rFonts w:ascii="Times New Roman" w:hAnsi="Times New Roman" w:cs="Times New Roman"/>
        </w:rPr>
        <w:t>e</w:t>
      </w:r>
      <w:r w:rsidR="00E13394" w:rsidRPr="00E13394">
        <w:rPr>
          <w:rFonts w:ascii="Times New Roman" w:hAnsi="Times New Roman" w:cs="Times New Roman"/>
        </w:rPr>
        <w:t xml:space="preserve">m comparação com </w:t>
      </w:r>
      <w:r w:rsidRPr="00E13394">
        <w:rPr>
          <w:rFonts w:ascii="Times New Roman" w:hAnsi="Times New Roman" w:cs="Times New Roman"/>
        </w:rPr>
        <w:t>os três métodos de otimização empregados neste trabalho apresentaram divergências, sendo a escolha do perfil da literatura, o mais desfavorável economicamente.</w:t>
      </w:r>
    </w:p>
    <w:p w14:paraId="5215B41C" w14:textId="77777777" w:rsidR="00732B51" w:rsidRPr="00E13394" w:rsidRDefault="00732B51" w:rsidP="00E62538">
      <w:pPr>
        <w:ind w:firstLine="454"/>
        <w:jc w:val="both"/>
        <w:rPr>
          <w:rFonts w:ascii="Times New Roman" w:hAnsi="Times New Roman" w:cs="Times New Roman"/>
        </w:rPr>
      </w:pPr>
      <w:r w:rsidRPr="00E13394">
        <w:rPr>
          <w:rFonts w:ascii="Times New Roman" w:hAnsi="Times New Roman" w:cs="Times New Roman"/>
        </w:rPr>
        <w:t xml:space="preserve">Uma diferença entre o dimensionamento realizado por Fakury </w:t>
      </w:r>
      <w:r w:rsidRPr="00E13394">
        <w:rPr>
          <w:rFonts w:ascii="Times New Roman" w:hAnsi="Times New Roman" w:cs="Times New Roman"/>
          <w:i/>
        </w:rPr>
        <w:t>et al</w:t>
      </w:r>
      <w:r w:rsidR="00024239">
        <w:rPr>
          <w:rFonts w:ascii="Times New Roman" w:hAnsi="Times New Roman" w:cs="Times New Roman"/>
          <w:i/>
        </w:rPr>
        <w:t xml:space="preserve"> </w:t>
      </w:r>
      <w:r w:rsidRPr="00E13394">
        <w:rPr>
          <w:rFonts w:ascii="Times New Roman" w:hAnsi="Times New Roman" w:cs="Times New Roman"/>
        </w:rPr>
        <w:t>(2016)</w:t>
      </w:r>
      <w:r w:rsidR="00E13394" w:rsidRPr="00E13394">
        <w:rPr>
          <w:rFonts w:ascii="Times New Roman" w:hAnsi="Times New Roman" w:cs="Times New Roman"/>
        </w:rPr>
        <w:t xml:space="preserve"> e Queiros </w:t>
      </w:r>
      <w:r w:rsidR="00E13394" w:rsidRPr="00E13394">
        <w:rPr>
          <w:rFonts w:ascii="Times New Roman" w:hAnsi="Times New Roman" w:cs="Times New Roman"/>
          <w:i/>
        </w:rPr>
        <w:t>et al</w:t>
      </w:r>
      <w:r w:rsidR="002A08B1">
        <w:rPr>
          <w:rFonts w:ascii="Times New Roman" w:hAnsi="Times New Roman" w:cs="Times New Roman"/>
          <w:i/>
        </w:rPr>
        <w:t xml:space="preserve"> </w:t>
      </w:r>
      <w:r w:rsidR="00E13394" w:rsidRPr="00E13394">
        <w:rPr>
          <w:rFonts w:ascii="Times New Roman" w:hAnsi="Times New Roman" w:cs="Times New Roman"/>
        </w:rPr>
        <w:t>(2012)</w:t>
      </w:r>
      <w:r w:rsidRPr="00E13394">
        <w:rPr>
          <w:rFonts w:ascii="Times New Roman" w:hAnsi="Times New Roman" w:cs="Times New Roman"/>
        </w:rPr>
        <w:t xml:space="preserve"> e os algoritmos de otimização é que a literatura adotou perfil laminado comercial, e os algoritmos utiliza</w:t>
      </w:r>
      <w:r w:rsidR="00E13394" w:rsidRPr="00E13394">
        <w:rPr>
          <w:rFonts w:ascii="Times New Roman" w:hAnsi="Times New Roman" w:cs="Times New Roman"/>
        </w:rPr>
        <w:t>m</w:t>
      </w:r>
      <w:r w:rsidRPr="00E13394">
        <w:rPr>
          <w:rFonts w:ascii="Times New Roman" w:hAnsi="Times New Roman" w:cs="Times New Roman"/>
        </w:rPr>
        <w:t xml:space="preserve"> variáveis contínuas, portanto</w:t>
      </w:r>
      <w:r w:rsidR="00E13394" w:rsidRPr="00E13394">
        <w:rPr>
          <w:rFonts w:ascii="Times New Roman" w:hAnsi="Times New Roman" w:cs="Times New Roman"/>
        </w:rPr>
        <w:t>,</w:t>
      </w:r>
      <w:r w:rsidRPr="00E13394">
        <w:rPr>
          <w:rFonts w:ascii="Times New Roman" w:hAnsi="Times New Roman" w:cs="Times New Roman"/>
        </w:rPr>
        <w:t xml:space="preserve"> somente seria possível a otimização dos perfis se estes forem soldados.</w:t>
      </w:r>
    </w:p>
    <w:p w14:paraId="25AB64A0" w14:textId="77777777" w:rsidR="00F97E88" w:rsidRDefault="00F97E88" w:rsidP="00882975">
      <w:pPr>
        <w:pStyle w:val="Paragraphcilamce2013"/>
      </w:pPr>
      <w:r w:rsidRPr="00882975">
        <w:t>Desses resultados, pode-se concluir quanto à eficiência estrutural dos perfis de aço e ao custo, que a largura das mesas do perfil é de pouca significância, sendo mais evidente a influência da altura do per</w:t>
      </w:r>
      <w:r w:rsidRPr="00C4243B">
        <w:t xml:space="preserve">fil e das espessuras das chapas no resultado final do problema de </w:t>
      </w:r>
      <w:proofErr w:type="gramStart"/>
      <w:r w:rsidRPr="00C4243B">
        <w:t>otimização</w:t>
      </w:r>
      <w:proofErr w:type="gramEnd"/>
      <w:r w:rsidRPr="00C4243B">
        <w:t>.</w:t>
      </w:r>
    </w:p>
    <w:p w14:paraId="251E8854" w14:textId="77777777" w:rsidR="00882975" w:rsidRPr="00882975" w:rsidRDefault="00882975" w:rsidP="00882975">
      <w:pPr>
        <w:pStyle w:val="Paragraphcilamce2013"/>
      </w:pPr>
    </w:p>
    <w:p w14:paraId="3B40086B" w14:textId="77777777" w:rsidR="007E50A5" w:rsidRPr="004951C0" w:rsidRDefault="0055750C" w:rsidP="00C4243B">
      <w:pPr>
        <w:pStyle w:val="Paragraphcilamce2013"/>
        <w:ind w:firstLine="0"/>
        <w:jc w:val="center"/>
        <w:rPr>
          <w:highlight w:val="yellow"/>
        </w:rPr>
      </w:pPr>
      <w:r>
        <w:rPr>
          <w:noProof/>
          <w:lang w:eastAsia="pt-BR"/>
        </w:rPr>
        <w:lastRenderedPageBreak/>
        <w:drawing>
          <wp:inline distT="0" distB="0" distL="0" distR="0" wp14:anchorId="1F887C98" wp14:editId="522085A5">
            <wp:extent cx="5405301" cy="2074459"/>
            <wp:effectExtent l="19050" t="0" r="4899"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404449" cy="2074132"/>
                    </a:xfrm>
                    <a:prstGeom prst="rect">
                      <a:avLst/>
                    </a:prstGeom>
                    <a:noFill/>
                  </pic:spPr>
                </pic:pic>
              </a:graphicData>
            </a:graphic>
          </wp:inline>
        </w:drawing>
      </w:r>
    </w:p>
    <w:p w14:paraId="228FD6DA" w14:textId="77777777" w:rsidR="007E50A5" w:rsidRPr="00E13394" w:rsidRDefault="00E22439" w:rsidP="007E50A5">
      <w:pPr>
        <w:pStyle w:val="CaptionFigurecilamce2013"/>
      </w:pPr>
      <w:r w:rsidRPr="0055750C">
        <w:t>Gráfico 1. Gráfico comparativo de custos dos exemplos 1 e 2.</w:t>
      </w:r>
    </w:p>
    <w:p w14:paraId="033224D8" w14:textId="77777777" w:rsidR="007E50A5" w:rsidRPr="00E13394" w:rsidRDefault="007E50A5" w:rsidP="00882975">
      <w:pPr>
        <w:pStyle w:val="Paragraphcilamce2013"/>
      </w:pPr>
    </w:p>
    <w:p w14:paraId="35BC1610" w14:textId="427A468D" w:rsidR="002B4A7B" w:rsidRPr="005C7279" w:rsidRDefault="00F97E88" w:rsidP="00C4243B">
      <w:pPr>
        <w:pStyle w:val="Paragraphcilamce2013"/>
        <w:ind w:firstLine="454"/>
      </w:pPr>
      <w:r w:rsidRPr="00E13394">
        <w:t xml:space="preserve">Em relação ao primeiro exemplo de Fakury </w:t>
      </w:r>
      <w:proofErr w:type="gramStart"/>
      <w:r w:rsidRPr="00E13394">
        <w:rPr>
          <w:i/>
        </w:rPr>
        <w:t>et</w:t>
      </w:r>
      <w:proofErr w:type="gramEnd"/>
      <w:r w:rsidRPr="00E13394">
        <w:rPr>
          <w:i/>
        </w:rPr>
        <w:t xml:space="preserve"> al.</w:t>
      </w:r>
      <w:r w:rsidRPr="00E13394">
        <w:t xml:space="preserve"> (2016), pode-se notar que é possível otimizar os custos da viga em até 36,0% sem prejudicar a eficiência estrutural. </w:t>
      </w:r>
      <w:r w:rsidR="00E22439" w:rsidRPr="0055750C">
        <w:t xml:space="preserve">Para o exemplo 2, a </w:t>
      </w:r>
      <w:proofErr w:type="gramStart"/>
      <w:r w:rsidR="00E22439" w:rsidRPr="0055750C">
        <w:t>otimização</w:t>
      </w:r>
      <w:proofErr w:type="gramEnd"/>
      <w:r w:rsidR="00E22439" w:rsidRPr="0055750C">
        <w:t xml:space="preserve"> foi ainda maior, pois o perfil escolhido na literatura estava mais distante do ótimo, caso em que se obteve uma redução de até </w:t>
      </w:r>
      <w:r w:rsidR="0055750C" w:rsidRPr="0055750C">
        <w:t>5</w:t>
      </w:r>
      <w:r w:rsidR="00181E1D">
        <w:t>5</w:t>
      </w:r>
      <w:r w:rsidR="0055750C" w:rsidRPr="0055750C">
        <w:t>,</w:t>
      </w:r>
      <w:r w:rsidR="00181E1D">
        <w:t>3</w:t>
      </w:r>
      <w:r w:rsidR="00E22439" w:rsidRPr="0055750C">
        <w:t>% no custo.</w:t>
      </w:r>
      <w:r w:rsidR="0055750C">
        <w:t xml:space="preserve"> </w:t>
      </w:r>
      <w:r w:rsidR="005C7279">
        <w:t>No gráfico 1 está o comparativo para cada um dos exemplos estudados neste trabalho, com as barras da coluna 1 representando o exemplo 1 retirado de Fakury</w:t>
      </w:r>
      <w:r w:rsidR="0055750C">
        <w:t xml:space="preserve"> </w:t>
      </w:r>
      <w:r w:rsidR="005C7279">
        <w:rPr>
          <w:i/>
        </w:rPr>
        <w:t>et al</w:t>
      </w:r>
      <w:r w:rsidR="005C7279">
        <w:t xml:space="preserve"> (2016) e a coluna 2 com o exemplo de Queiroz </w:t>
      </w:r>
      <w:r w:rsidR="005C7279">
        <w:rPr>
          <w:i/>
        </w:rPr>
        <w:t xml:space="preserve">et al </w:t>
      </w:r>
      <w:r w:rsidR="005C7279">
        <w:t>(2012).</w:t>
      </w:r>
    </w:p>
    <w:p w14:paraId="0BA72202" w14:textId="77777777" w:rsidR="00B62C39" w:rsidRPr="00E13394" w:rsidRDefault="00B62C39" w:rsidP="00E35EB0">
      <w:pPr>
        <w:pStyle w:val="1stTitlecilamce2013"/>
      </w:pPr>
      <w:r w:rsidRPr="00E13394">
        <w:t>CONCLUSÕES</w:t>
      </w:r>
    </w:p>
    <w:p w14:paraId="25D06811" w14:textId="59B91993" w:rsidR="00407DBD" w:rsidRPr="00E13394" w:rsidRDefault="000424E5" w:rsidP="00882975">
      <w:pPr>
        <w:pStyle w:val="Paragraphcilamce2013"/>
      </w:pPr>
      <w:r w:rsidRPr="00E13394">
        <w:t xml:space="preserve">Foram propostos diferentes formulações para o problema de otimização do custo de vigas mistas de aço e concreto com interação completa. O procedimento utilizado </w:t>
      </w:r>
      <w:r w:rsidR="0097428B" w:rsidRPr="00E13394">
        <w:t>para o dimensionamento</w:t>
      </w:r>
      <w:r w:rsidRPr="00E13394">
        <w:t xml:space="preserve"> foi </w:t>
      </w:r>
      <w:r w:rsidR="0097428B" w:rsidRPr="00E13394">
        <w:t>o da</w:t>
      </w:r>
      <w:r w:rsidRPr="00E13394">
        <w:t xml:space="preserve"> ABNT NBR 8800</w:t>
      </w:r>
      <w:r w:rsidR="00BB5C1D" w:rsidRPr="00E13394">
        <w:t>:</w:t>
      </w:r>
      <w:r w:rsidRPr="00E13394">
        <w:t>2008</w:t>
      </w:r>
      <w:r w:rsidR="00DE5795">
        <w:t xml:space="preserve"> </w:t>
      </w:r>
      <w:r w:rsidR="0097428B" w:rsidRPr="00E13394">
        <w:t xml:space="preserve">com a </w:t>
      </w:r>
      <w:r w:rsidRPr="00E13394">
        <w:t xml:space="preserve">função objetivo e </w:t>
      </w:r>
      <w:r w:rsidR="0097428B" w:rsidRPr="00E13394">
        <w:t xml:space="preserve">as </w:t>
      </w:r>
      <w:r w:rsidRPr="00E13394">
        <w:t xml:space="preserve">restrições </w:t>
      </w:r>
      <w:r w:rsidR="0097428B" w:rsidRPr="00E13394">
        <w:t>atendendo aos critérios da</w:t>
      </w:r>
      <w:r w:rsidR="00DE5795">
        <w:t xml:space="preserve"> </w:t>
      </w:r>
      <w:r w:rsidRPr="00E13394">
        <w:t xml:space="preserve">norma e </w:t>
      </w:r>
      <w:r w:rsidR="0097428B" w:rsidRPr="00E13394">
        <w:t xml:space="preserve">aos </w:t>
      </w:r>
      <w:r w:rsidRPr="00E13394">
        <w:t xml:space="preserve">valores </w:t>
      </w:r>
      <w:r w:rsidR="0097428B" w:rsidRPr="00E13394">
        <w:t xml:space="preserve">de custo </w:t>
      </w:r>
      <w:r w:rsidRPr="00E13394">
        <w:t>praticados no mercado brasileiro.</w:t>
      </w:r>
    </w:p>
    <w:p w14:paraId="473516A3" w14:textId="77777777" w:rsidR="00407DBD" w:rsidRPr="00E13394" w:rsidRDefault="0097428B" w:rsidP="00C4243B">
      <w:pPr>
        <w:pStyle w:val="Paragraphcilamce2013"/>
      </w:pPr>
      <w:r w:rsidRPr="00E13394">
        <w:t>Em relação</w:t>
      </w:r>
      <w:r w:rsidR="00584FED">
        <w:t xml:space="preserve"> </w:t>
      </w:r>
      <w:r w:rsidRPr="00E13394">
        <w:t>a</w:t>
      </w:r>
      <w:r w:rsidR="000424E5" w:rsidRPr="00E13394">
        <w:t xml:space="preserve">os métodos de otimização </w:t>
      </w:r>
      <w:r w:rsidRPr="00E13394">
        <w:t>estudados</w:t>
      </w:r>
      <w:r w:rsidR="000424E5" w:rsidRPr="00E13394">
        <w:t>, as divergências</w:t>
      </w:r>
      <w:r w:rsidR="00584FED">
        <w:t xml:space="preserve"> </w:t>
      </w:r>
      <w:r w:rsidR="000424E5" w:rsidRPr="00E13394">
        <w:t>fo</w:t>
      </w:r>
      <w:r w:rsidRPr="00E13394">
        <w:t>ram</w:t>
      </w:r>
      <w:r w:rsidR="000424E5" w:rsidRPr="00E13394">
        <w:t xml:space="preserve"> relativamente pequena, e em concordância com a literatura de referência. A otimização realizada pelo método dos algoritmos genéticos apresentou resultados mais divergentes dos demais métodos, uma vez que IP e SQP utilizam metodologias similares</w:t>
      </w:r>
      <w:r w:rsidR="00641016" w:rsidRPr="00E13394">
        <w:t>, diferentes somente na forma como percorrem as variáveis</w:t>
      </w:r>
      <w:r w:rsidR="000424E5" w:rsidRPr="00E13394">
        <w:t xml:space="preserve"> e, portanto, alcançaram resultados mais próximos entre si em relação às dimensões do perfil apresenta</w:t>
      </w:r>
      <w:r w:rsidR="00641016" w:rsidRPr="00E13394">
        <w:t>ndo</w:t>
      </w:r>
      <w:r w:rsidR="000424E5" w:rsidRPr="00E13394">
        <w:t xml:space="preserve"> resultados mais </w:t>
      </w:r>
      <w:r w:rsidRPr="00E13394">
        <w:t>econômicos</w:t>
      </w:r>
      <w:r w:rsidR="000424E5" w:rsidRPr="00E13394">
        <w:t xml:space="preserve">, se comparado com </w:t>
      </w:r>
      <w:r w:rsidR="00641016" w:rsidRPr="00E13394">
        <w:t>GA</w:t>
      </w:r>
      <w:r w:rsidR="000424E5" w:rsidRPr="00E13394">
        <w:t>.</w:t>
      </w:r>
    </w:p>
    <w:p w14:paraId="5AB24979" w14:textId="77777777" w:rsidR="00F97E88" w:rsidRPr="00E13394" w:rsidRDefault="00F97E88" w:rsidP="00C4243B">
      <w:pPr>
        <w:pStyle w:val="Paragraphcilamce2013"/>
      </w:pPr>
    </w:p>
    <w:p w14:paraId="04B99422" w14:textId="77777777" w:rsidR="00764963" w:rsidRPr="00E13394" w:rsidRDefault="00764963" w:rsidP="00764963">
      <w:pPr>
        <w:pStyle w:val="ReferencesTitlecilamce2013"/>
      </w:pPr>
      <w:r w:rsidRPr="00E13394">
        <w:t>Referências</w:t>
      </w:r>
    </w:p>
    <w:p w14:paraId="5E74826A" w14:textId="77777777" w:rsidR="00EA08D9" w:rsidRDefault="00EA08D9" w:rsidP="00EA08D9">
      <w:pPr>
        <w:pStyle w:val="Referencecilamce2013"/>
        <w:rPr>
          <w:sz w:val="22"/>
        </w:rPr>
      </w:pPr>
      <w:r w:rsidRPr="00E13394">
        <w:rPr>
          <w:sz w:val="22"/>
        </w:rPr>
        <w:t xml:space="preserve">ASSOCIAÇÃO BRASILEIRA DE NORMAS TÉCNICAS. </w:t>
      </w:r>
      <w:r w:rsidRPr="00E13394">
        <w:rPr>
          <w:i/>
          <w:sz w:val="22"/>
        </w:rPr>
        <w:t>NBR 8800: Projeto de estruturas de aço e de estruturas mistas de aço e concreto de edifícios</w:t>
      </w:r>
      <w:r w:rsidRPr="00E13394">
        <w:rPr>
          <w:sz w:val="22"/>
        </w:rPr>
        <w:t>. Rio de Janeiro, 2008.</w:t>
      </w:r>
    </w:p>
    <w:p w14:paraId="36BC00D6" w14:textId="77777777" w:rsidR="001809BE" w:rsidRPr="00E13394" w:rsidRDefault="001809BE" w:rsidP="00EA08D9">
      <w:pPr>
        <w:pStyle w:val="Referencecilamce2013"/>
        <w:rPr>
          <w:sz w:val="22"/>
        </w:rPr>
      </w:pPr>
      <w:r w:rsidRPr="001809BE">
        <w:rPr>
          <w:sz w:val="22"/>
        </w:rPr>
        <w:t>MARTINS, A.G. </w:t>
      </w:r>
      <w:r w:rsidRPr="001809BE">
        <w:rPr>
          <w:i/>
          <w:sz w:val="22"/>
        </w:rPr>
        <w:t>Custo de insumos para vigas mistas de aço e concreto</w:t>
      </w:r>
      <w:r w:rsidRPr="001809BE">
        <w:rPr>
          <w:sz w:val="22"/>
        </w:rPr>
        <w:t xml:space="preserve"> [mensagem pessoal]. Mensagem recebida por &lt;afcalenzani@gmail.com&gt; em </w:t>
      </w:r>
      <w:r>
        <w:rPr>
          <w:sz w:val="22"/>
        </w:rPr>
        <w:t>04set</w:t>
      </w:r>
      <w:r w:rsidRPr="001809BE">
        <w:rPr>
          <w:sz w:val="22"/>
        </w:rPr>
        <w:t>. 201</w:t>
      </w:r>
      <w:r>
        <w:rPr>
          <w:sz w:val="22"/>
        </w:rPr>
        <w:t>8.</w:t>
      </w:r>
    </w:p>
    <w:p w14:paraId="6578F3E5" w14:textId="77777777" w:rsidR="00EA08D9" w:rsidRPr="00E13394" w:rsidRDefault="00EA08D9" w:rsidP="00EA08D9">
      <w:pPr>
        <w:pStyle w:val="Referencecilamce2013"/>
        <w:rPr>
          <w:sz w:val="22"/>
        </w:rPr>
      </w:pPr>
      <w:r w:rsidRPr="00E13394">
        <w:rPr>
          <w:sz w:val="22"/>
        </w:rPr>
        <w:lastRenderedPageBreak/>
        <w:t xml:space="preserve">FAKURY, R. H; CASTRO E SILVA, A. L. R.; CALDAS, R. B. </w:t>
      </w:r>
      <w:r w:rsidRPr="00E13394">
        <w:rPr>
          <w:i/>
          <w:sz w:val="22"/>
        </w:rPr>
        <w:t>Dimensionamento Básico de Elementos Estruturais de Aço e Mistos de Aço e Concreto</w:t>
      </w:r>
      <w:r w:rsidRPr="00E13394">
        <w:rPr>
          <w:sz w:val="22"/>
        </w:rPr>
        <w:t>. 1. ed. São Paulo: Pearson Education do Brasil, 2016.</w:t>
      </w:r>
    </w:p>
    <w:p w14:paraId="6C319671" w14:textId="77777777" w:rsidR="00EA08D9" w:rsidRPr="00E13394" w:rsidRDefault="00EA08D9" w:rsidP="00EA08D9">
      <w:pPr>
        <w:pStyle w:val="Referencecilamce2013"/>
        <w:rPr>
          <w:sz w:val="22"/>
        </w:rPr>
      </w:pPr>
      <w:r w:rsidRPr="00E13394">
        <w:rPr>
          <w:sz w:val="22"/>
        </w:rPr>
        <w:t xml:space="preserve">FAKURY, R. H. </w:t>
      </w:r>
      <w:r w:rsidRPr="00E13394">
        <w:rPr>
          <w:i/>
          <w:sz w:val="22"/>
        </w:rPr>
        <w:t>Sobre a Revisão da Norma Brasileira de Projeto de Estruturas de Aço e Estruturas Mistas se Aço e Concreto, a NBR 8800</w:t>
      </w:r>
      <w:r w:rsidRPr="00E13394">
        <w:rPr>
          <w:sz w:val="22"/>
        </w:rPr>
        <w:t>. Revista Escola de Minas [en linea] 2007, 60 (Abril-Junio): [Fecha de consulta: 20 de junio de 2018] Disponible en:&lt;http://www.redalyc.org/articulo.oa?id=56416460005&gt; ISSN 0370-4467.</w:t>
      </w:r>
    </w:p>
    <w:p w14:paraId="45656FBA" w14:textId="77777777" w:rsidR="00EA08D9" w:rsidRPr="00E13394" w:rsidRDefault="00EA08D9" w:rsidP="00EA08D9">
      <w:pPr>
        <w:pStyle w:val="Referencecilamce2013"/>
        <w:rPr>
          <w:sz w:val="22"/>
        </w:rPr>
      </w:pPr>
      <w:r w:rsidRPr="00E13394">
        <w:rPr>
          <w:sz w:val="22"/>
        </w:rPr>
        <w:t xml:space="preserve">GERDAU. </w:t>
      </w:r>
      <w:r w:rsidRPr="00E13394">
        <w:rPr>
          <w:i/>
          <w:sz w:val="22"/>
        </w:rPr>
        <w:t>Catálogo: Perfis estruturais Gerdau: Tabela de Bitolas</w:t>
      </w:r>
      <w:r w:rsidRPr="00E13394">
        <w:rPr>
          <w:sz w:val="22"/>
        </w:rPr>
        <w:t>. Disponível em:&lt;http://gerdau-s-a.rds.land/perfil-estrutural-tabela-de-bitolas&gt;. Acesso em 03 jun. 2018</w:t>
      </w:r>
      <w:r w:rsidR="00506377" w:rsidRPr="00E13394">
        <w:rPr>
          <w:sz w:val="22"/>
        </w:rPr>
        <w:t>.</w:t>
      </w:r>
    </w:p>
    <w:p w14:paraId="5F7C0404" w14:textId="77777777" w:rsidR="0027443B" w:rsidRPr="00E13394" w:rsidRDefault="0027443B" w:rsidP="0027443B">
      <w:pPr>
        <w:pStyle w:val="Referencecilamce2013"/>
        <w:rPr>
          <w:sz w:val="22"/>
        </w:rPr>
      </w:pPr>
      <w:r>
        <w:rPr>
          <w:sz w:val="22"/>
        </w:rPr>
        <w:t>LAZZARI, J. A</w:t>
      </w:r>
      <w:r w:rsidRPr="00E13394">
        <w:rPr>
          <w:sz w:val="22"/>
        </w:rPr>
        <w:t>.; ALVES</w:t>
      </w:r>
      <w:r>
        <w:rPr>
          <w:sz w:val="22"/>
        </w:rPr>
        <w:t>, E. C.</w:t>
      </w:r>
      <w:r w:rsidRPr="00E13394">
        <w:rPr>
          <w:sz w:val="22"/>
        </w:rPr>
        <w:t xml:space="preserve"> </w:t>
      </w:r>
      <w:r w:rsidRPr="00E13394">
        <w:rPr>
          <w:i/>
          <w:sz w:val="22"/>
        </w:rPr>
        <w:t xml:space="preserve">Dimensionamento Otimizado de </w:t>
      </w:r>
      <w:r>
        <w:rPr>
          <w:i/>
          <w:sz w:val="22"/>
        </w:rPr>
        <w:t>Perfis Laminados I</w:t>
      </w:r>
      <w:r w:rsidRPr="00E13394">
        <w:rPr>
          <w:i/>
          <w:sz w:val="22"/>
        </w:rPr>
        <w:t xml:space="preserve">. Revista </w:t>
      </w:r>
      <w:r>
        <w:rPr>
          <w:i/>
          <w:sz w:val="22"/>
        </w:rPr>
        <w:t>Engenharia Estudo e Pesquisa</w:t>
      </w:r>
      <w:r>
        <w:rPr>
          <w:sz w:val="22"/>
        </w:rPr>
        <w:t>, v. 17</w:t>
      </w:r>
      <w:r w:rsidRPr="00E13394">
        <w:rPr>
          <w:sz w:val="22"/>
        </w:rPr>
        <w:t xml:space="preserve">, </w:t>
      </w:r>
      <w:r>
        <w:rPr>
          <w:sz w:val="22"/>
        </w:rPr>
        <w:t xml:space="preserve">no 2, </w:t>
      </w:r>
      <w:r w:rsidRPr="00E13394">
        <w:rPr>
          <w:sz w:val="22"/>
        </w:rPr>
        <w:t>p. 1</w:t>
      </w:r>
      <w:r>
        <w:rPr>
          <w:sz w:val="22"/>
        </w:rPr>
        <w:t>7-30, 2017</w:t>
      </w:r>
      <w:r w:rsidRPr="00E13394">
        <w:rPr>
          <w:sz w:val="22"/>
        </w:rPr>
        <w:t>.</w:t>
      </w:r>
    </w:p>
    <w:p w14:paraId="33B2F84D" w14:textId="77777777" w:rsidR="00EA08D9" w:rsidRPr="00E13394" w:rsidRDefault="00EA08D9" w:rsidP="00EA08D9">
      <w:pPr>
        <w:pStyle w:val="Referencecilamce2013"/>
        <w:rPr>
          <w:sz w:val="22"/>
          <w:lang w:val="en-US"/>
        </w:rPr>
      </w:pPr>
      <w:r w:rsidRPr="00E13394">
        <w:rPr>
          <w:sz w:val="22"/>
        </w:rPr>
        <w:t xml:space="preserve">LOURENÇÃO, J. S.; ANDRIÃO, E. G. S.; ALVES, E. C. </w:t>
      </w:r>
      <w:r w:rsidRPr="00E13394">
        <w:rPr>
          <w:i/>
          <w:sz w:val="22"/>
        </w:rPr>
        <w:t>Dimensionamento Otimizado de Sapatas Rígidas Isoladas</w:t>
      </w:r>
      <w:r w:rsidRPr="00E13394">
        <w:rPr>
          <w:sz w:val="22"/>
        </w:rPr>
        <w:t xml:space="preserve">. </w:t>
      </w:r>
      <w:r w:rsidRPr="00E13394">
        <w:rPr>
          <w:sz w:val="22"/>
          <w:lang w:val="en-US"/>
        </w:rPr>
        <w:t>In: CILAMCE 2017: XXXVIII Ibero-Latin American Congress on Computational Methods in Engineering, 2017, Florianópolis. CILAMCE 2017: XXXVIII Ibero-Latin American Congress on Computational Methods in Engineering, 2017.</w:t>
      </w:r>
    </w:p>
    <w:p w14:paraId="73EC7C8F" w14:textId="57844191" w:rsidR="00EA08D9" w:rsidRPr="00E13394" w:rsidRDefault="00EA08D9" w:rsidP="00EA08D9">
      <w:pPr>
        <w:pStyle w:val="Referencecilamce2013"/>
        <w:rPr>
          <w:sz w:val="22"/>
        </w:rPr>
      </w:pPr>
      <w:r w:rsidRPr="00E13394">
        <w:rPr>
          <w:sz w:val="22"/>
        </w:rPr>
        <w:t xml:space="preserve">LUBKE, G. P.; ALVES, E. C.; AZEVEDO, M. S.. </w:t>
      </w:r>
      <w:r w:rsidRPr="00E13394">
        <w:rPr>
          <w:i/>
          <w:sz w:val="22"/>
        </w:rPr>
        <w:t>Dimensionamento Otimizado de Vigas Celulares de Aço. Revista Da Estrutura De Aço</w:t>
      </w:r>
      <w:r w:rsidRPr="00E13394">
        <w:rPr>
          <w:sz w:val="22"/>
        </w:rPr>
        <w:t>, v. 6, p. 1-20, 201</w:t>
      </w:r>
      <w:r w:rsidR="007E28C5">
        <w:rPr>
          <w:sz w:val="22"/>
        </w:rPr>
        <w:t>7</w:t>
      </w:r>
      <w:r w:rsidRPr="00E13394">
        <w:rPr>
          <w:sz w:val="22"/>
        </w:rPr>
        <w:t>.</w:t>
      </w:r>
    </w:p>
    <w:p w14:paraId="52736AF1" w14:textId="77777777" w:rsidR="00EF7FC4" w:rsidRPr="00E13394" w:rsidRDefault="00EF7FC4" w:rsidP="00EA08D9">
      <w:pPr>
        <w:pStyle w:val="Referencecilamce2013"/>
        <w:rPr>
          <w:sz w:val="22"/>
        </w:rPr>
      </w:pPr>
      <w:r w:rsidRPr="00E13394">
        <w:rPr>
          <w:sz w:val="22"/>
        </w:rPr>
        <w:t xml:space="preserve">QUEIROZ, G.; PIMENTA, R. J.; MARTINS, </w:t>
      </w:r>
      <w:r w:rsidR="00220AA1" w:rsidRPr="00E13394">
        <w:rPr>
          <w:sz w:val="22"/>
        </w:rPr>
        <w:t>A. G.</w:t>
      </w:r>
      <w:r w:rsidRPr="00E13394">
        <w:rPr>
          <w:sz w:val="22"/>
        </w:rPr>
        <w:t>.</w:t>
      </w:r>
      <w:r w:rsidRPr="00E13394">
        <w:rPr>
          <w:i/>
          <w:sz w:val="22"/>
        </w:rPr>
        <w:t>Estruturas mistas. Volume 2</w:t>
      </w:r>
      <w:r w:rsidR="00220AA1" w:rsidRPr="00E13394">
        <w:rPr>
          <w:i/>
          <w:sz w:val="22"/>
        </w:rPr>
        <w:t>.</w:t>
      </w:r>
      <w:r w:rsidR="00220AA1" w:rsidRPr="00E13394">
        <w:rPr>
          <w:sz w:val="22"/>
        </w:rPr>
        <w:t xml:space="preserve"> 2 ed. Rio de Janeiro: Instituto Aço Brasil/CBCA, 2012.</w:t>
      </w:r>
    </w:p>
    <w:p w14:paraId="30DA7618" w14:textId="77777777" w:rsidR="00B766C8" w:rsidRPr="00E13394" w:rsidRDefault="00EA08D9" w:rsidP="002713D3">
      <w:pPr>
        <w:pStyle w:val="Referencecilamce2013"/>
        <w:rPr>
          <w:sz w:val="22"/>
        </w:rPr>
      </w:pPr>
      <w:r w:rsidRPr="00E13394">
        <w:rPr>
          <w:sz w:val="22"/>
        </w:rPr>
        <w:t xml:space="preserve">RODRIGUES, T. A. </w:t>
      </w:r>
      <w:r w:rsidRPr="00E13394">
        <w:rPr>
          <w:i/>
          <w:sz w:val="22"/>
        </w:rPr>
        <w:t>Dimensionamento Otimizado de Vigas Mistas Aço-Concreto</w:t>
      </w:r>
      <w:r w:rsidRPr="00E13394">
        <w:rPr>
          <w:sz w:val="22"/>
        </w:rPr>
        <w:t>. 2018. 97 f. Dissertação (Mestrado em Engenharia Civil) - Escola de Minas, Universidade Federal de Ouro Preto, Ouro Preto, 2018.</w:t>
      </w:r>
    </w:p>
    <w:sectPr w:rsidR="00B766C8" w:rsidRPr="00E13394" w:rsidSect="003E43D9">
      <w:headerReference w:type="default" r:id="rId19"/>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C84D78" w15:done="0"/>
  <w15:commentEx w15:paraId="6050B315" w15:done="0"/>
  <w15:commentEx w15:paraId="12F319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84D78" w16cid:durableId="1F437825"/>
  <w16cid:commentId w16cid:paraId="6050B315" w16cid:durableId="1F437826"/>
  <w16cid:commentId w16cid:paraId="12F31934" w16cid:durableId="1F4378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D0BD1" w14:textId="77777777" w:rsidR="002D02F0" w:rsidRDefault="002D02F0" w:rsidP="00B766C8">
      <w:pPr>
        <w:spacing w:after="0" w:line="240" w:lineRule="auto"/>
      </w:pPr>
      <w:r>
        <w:separator/>
      </w:r>
    </w:p>
  </w:endnote>
  <w:endnote w:type="continuationSeparator" w:id="0">
    <w:p w14:paraId="0AEC497F" w14:textId="77777777" w:rsidR="002D02F0" w:rsidRDefault="002D02F0"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087BC" w14:textId="77777777" w:rsidR="002D02F0" w:rsidRDefault="002D02F0" w:rsidP="00B766C8">
      <w:pPr>
        <w:spacing w:after="0" w:line="240" w:lineRule="auto"/>
      </w:pPr>
      <w:r>
        <w:separator/>
      </w:r>
    </w:p>
  </w:footnote>
  <w:footnote w:type="continuationSeparator" w:id="0">
    <w:p w14:paraId="364BA64B" w14:textId="77777777" w:rsidR="002D02F0" w:rsidRDefault="002D02F0" w:rsidP="00B76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F961B" w14:textId="77777777" w:rsidR="00DE5795" w:rsidRDefault="00DE5795" w:rsidP="009C148B">
    <w:pPr>
      <w:pStyle w:val="Cabealho"/>
      <w:pBdr>
        <w:bottom w:val="single" w:sz="4" w:space="1" w:color="auto"/>
      </w:pBdr>
      <w:jc w:val="center"/>
    </w:pPr>
    <w:r>
      <w:rPr>
        <w:noProof/>
        <w:lang w:eastAsia="pt-BR"/>
      </w:rPr>
      <w:drawing>
        <wp:inline distT="0" distB="0" distL="0" distR="0" wp14:anchorId="0B90689B" wp14:editId="3E09AB85">
          <wp:extent cx="5247031" cy="1238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mec_1.png"/>
                  <pic:cNvPicPr/>
                </pic:nvPicPr>
                <pic:blipFill>
                  <a:blip r:embed="rId1">
                    <a:extLst>
                      <a:ext uri="{28A0092B-C50C-407E-A947-70E740481C1C}">
                        <a14:useLocalDpi xmlns:a14="http://schemas.microsoft.com/office/drawing/2010/main" val="0"/>
                      </a:ext>
                    </a:extLst>
                  </a:blip>
                  <a:stretch>
                    <a:fillRect/>
                  </a:stretch>
                </pic:blipFill>
                <pic:spPr>
                  <a:xfrm>
                    <a:off x="0" y="0"/>
                    <a:ext cx="5268280" cy="1243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D43"/>
    <w:multiLevelType w:val="multilevel"/>
    <w:tmpl w:val="78BC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90DC4"/>
    <w:multiLevelType w:val="hybridMultilevel"/>
    <w:tmpl w:val="C1321E04"/>
    <w:lvl w:ilvl="0" w:tplc="BF720B84">
      <w:start w:val="1"/>
      <w:numFmt w:val="bullet"/>
      <w:pStyle w:val="ListadeItens"/>
      <w:lvlText w:val="-"/>
      <w:lvlJc w:val="left"/>
      <w:pPr>
        <w:tabs>
          <w:tab w:val="num" w:pos="1069"/>
        </w:tabs>
        <w:ind w:left="1069" w:hanging="360"/>
      </w:pPr>
      <w:rPr>
        <w:rFonts w:ascii="Arial" w:hAnsi="Aria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
    <w:nsid w:val="25E46717"/>
    <w:multiLevelType w:val="hybridMultilevel"/>
    <w:tmpl w:val="C03403E6"/>
    <w:lvl w:ilvl="0" w:tplc="95881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957C9"/>
    <w:multiLevelType w:val="multilevel"/>
    <w:tmpl w:val="600885FA"/>
    <w:lvl w:ilvl="0">
      <w:start w:val="1"/>
      <w:numFmt w:val="decimal"/>
      <w:pStyle w:val="1stTitlecilamce2013"/>
      <w:lvlText w:val="%1 "/>
      <w:lvlJc w:val="left"/>
      <w:pPr>
        <w:ind w:left="454" w:hanging="454"/>
      </w:pPr>
      <w:rPr>
        <w:rFonts w:hint="default"/>
        <w:b/>
        <w:i w:val="0"/>
      </w:rPr>
    </w:lvl>
    <w:lvl w:ilvl="1">
      <w:start w:val="1"/>
      <w:numFmt w:val="decimal"/>
      <w:pStyle w:val="2ndTitlecilamce2013"/>
      <w:lvlText w:val="%1.%2"/>
      <w:lvlJc w:val="left"/>
      <w:pPr>
        <w:ind w:left="737" w:hanging="737"/>
      </w:pPr>
      <w:rPr>
        <w:rFonts w:hint="default"/>
        <w:b/>
        <w:i w:val="0"/>
      </w:rPr>
    </w:lvl>
    <w:lvl w:ilvl="2">
      <w:start w:val="1"/>
      <w:numFmt w:val="decimal"/>
      <w:pStyle w:val="3rdTitlecilamce2013"/>
      <w:lvlText w:val="%1.%2.%3"/>
      <w:lvlJc w:val="left"/>
      <w:pPr>
        <w:ind w:left="1077" w:hanging="1077"/>
      </w:pPr>
      <w:rPr>
        <w:rFonts w:hint="default"/>
        <w:b/>
        <w:i w:val="0"/>
      </w:rPr>
    </w:lvl>
    <w:lvl w:ilvl="3">
      <w:start w:val="1"/>
      <w:numFmt w:val="decimal"/>
      <w:pStyle w:val="4thTitlecilamce2013"/>
      <w:lvlText w:val="%1.%2.%3.%4 "/>
      <w:lvlJc w:val="left"/>
      <w:pPr>
        <w:ind w:left="1474" w:hanging="147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7FC7991"/>
    <w:multiLevelType w:val="multilevel"/>
    <w:tmpl w:val="EAFEA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303DD8"/>
    <w:multiLevelType w:val="multilevel"/>
    <w:tmpl w:val="71ECC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806F4B"/>
    <w:multiLevelType w:val="multilevel"/>
    <w:tmpl w:val="9FD89380"/>
    <w:lvl w:ilvl="0">
      <w:start w:val="1"/>
      <w:numFmt w:val="decimal"/>
      <w:pStyle w:val="Ttulo1"/>
      <w:lvlText w:val="%1"/>
      <w:lvlJc w:val="left"/>
      <w:pPr>
        <w:ind w:left="432" w:hanging="432"/>
      </w:pPr>
      <w:rPr>
        <w:rFonts w:ascii="Arial" w:hAnsi="Arial" w:hint="default"/>
        <w:b/>
        <w:i w:val="0"/>
        <w:sz w:val="24"/>
      </w:rPr>
    </w:lvl>
    <w:lvl w:ilvl="1">
      <w:start w:val="1"/>
      <w:numFmt w:val="decimal"/>
      <w:pStyle w:val="Ttulo2"/>
      <w:lvlText w:val="%1.%2"/>
      <w:lvlJc w:val="left"/>
      <w:pPr>
        <w:ind w:left="576" w:hanging="576"/>
      </w:pPr>
      <w:rPr>
        <w:rFonts w:ascii="Arial" w:hAnsi="Arial" w:hint="default"/>
        <w:b w:val="0"/>
        <w:i w:val="0"/>
        <w:sz w:val="24"/>
      </w:rPr>
    </w:lvl>
    <w:lvl w:ilvl="2">
      <w:start w:val="1"/>
      <w:numFmt w:val="decimal"/>
      <w:pStyle w:val="Ttulo3"/>
      <w:lvlText w:val="%1.%2.%3"/>
      <w:lvlJc w:val="left"/>
      <w:pPr>
        <w:ind w:left="720" w:hanging="720"/>
      </w:pPr>
      <w:rPr>
        <w:rFonts w:ascii="Arial" w:hAnsi="Arial" w:hint="default"/>
        <w:b w:val="0"/>
        <w:i w:val="0"/>
        <w:sz w:val="24"/>
      </w:rPr>
    </w:lvl>
    <w:lvl w:ilvl="3">
      <w:start w:val="1"/>
      <w:numFmt w:val="decimal"/>
      <w:pStyle w:val="Ttulo4"/>
      <w:lvlText w:val="%1.%2.%3.%4"/>
      <w:lvlJc w:val="left"/>
      <w:pPr>
        <w:ind w:left="864" w:hanging="864"/>
      </w:pPr>
      <w:rPr>
        <w:rFonts w:ascii="Arial" w:hAnsi="Arial" w:hint="default"/>
        <w:b w:val="0"/>
        <w:i w:val="0"/>
        <w:sz w:val="24"/>
      </w:rPr>
    </w:lvl>
    <w:lvl w:ilvl="4">
      <w:start w:val="1"/>
      <w:numFmt w:val="decimal"/>
      <w:pStyle w:val="Ttulo5"/>
      <w:lvlText w:val="%1.%2.%3.%4.%5"/>
      <w:lvlJc w:val="left"/>
      <w:pPr>
        <w:ind w:left="1008" w:hanging="1008"/>
      </w:pPr>
      <w:rPr>
        <w:rFonts w:ascii="Arial" w:hAnsi="Arial" w:hint="default"/>
        <w:b w:val="0"/>
        <w:i w:val="0"/>
        <w:sz w:val="24"/>
      </w:rPr>
    </w:lvl>
    <w:lvl w:ilvl="5">
      <w:start w:val="1"/>
      <w:numFmt w:val="decimal"/>
      <w:pStyle w:val="Ttulo6"/>
      <w:lvlText w:val="%1.%2.%3.%4.%5.%6"/>
      <w:lvlJc w:val="left"/>
      <w:pPr>
        <w:ind w:left="1152" w:hanging="1152"/>
      </w:pPr>
      <w:rPr>
        <w:rFonts w:ascii="Arial" w:hAnsi="Arial" w:hint="default"/>
        <w:b w:val="0"/>
        <w:i w:val="0"/>
        <w:sz w:val="24"/>
      </w:rPr>
    </w:lvl>
    <w:lvl w:ilvl="6">
      <w:start w:val="1"/>
      <w:numFmt w:val="decimal"/>
      <w:pStyle w:val="Ttulo7"/>
      <w:lvlText w:val="%1.%2.%3.%4.%5.%6.%7"/>
      <w:lvlJc w:val="left"/>
      <w:pPr>
        <w:ind w:left="1296" w:hanging="1296"/>
      </w:pPr>
      <w:rPr>
        <w:rFonts w:ascii="Arial" w:hAnsi="Arial" w:hint="default"/>
        <w:b w:val="0"/>
        <w:i w:val="0"/>
        <w:sz w:val="24"/>
      </w:rPr>
    </w:lvl>
    <w:lvl w:ilvl="7">
      <w:start w:val="1"/>
      <w:numFmt w:val="decimal"/>
      <w:pStyle w:val="Ttulo8"/>
      <w:lvlText w:val="%1.%2.%3.%4.%5.%6.%7.%8"/>
      <w:lvlJc w:val="left"/>
      <w:pPr>
        <w:ind w:left="1440" w:hanging="1440"/>
      </w:pPr>
      <w:rPr>
        <w:rFonts w:ascii="Arial" w:hAnsi="Arial" w:hint="default"/>
        <w:b w:val="0"/>
        <w:i w:val="0"/>
        <w:sz w:val="24"/>
      </w:rPr>
    </w:lvl>
    <w:lvl w:ilvl="8">
      <w:start w:val="1"/>
      <w:numFmt w:val="decimal"/>
      <w:pStyle w:val="Ttulo9"/>
      <w:lvlText w:val="%1.%2.%3.%4.%5.%6.%7.%8.%9"/>
      <w:lvlJc w:val="left"/>
      <w:pPr>
        <w:ind w:left="1584" w:hanging="1584"/>
      </w:pPr>
      <w:rPr>
        <w:rFonts w:ascii="Arial" w:hAnsi="Arial" w:hint="default"/>
        <w:b w:val="0"/>
        <w:i w:val="0"/>
        <w:sz w:val="24"/>
      </w:rPr>
    </w:lvl>
  </w:abstractNum>
  <w:abstractNum w:abstractNumId="7">
    <w:nsid w:val="4EC0519F"/>
    <w:multiLevelType w:val="multilevel"/>
    <w:tmpl w:val="1DCA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FB2BCA"/>
    <w:multiLevelType w:val="multilevel"/>
    <w:tmpl w:val="308C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
  </w:num>
  <w:num w:numId="5">
    <w:abstractNumId w:val="4"/>
  </w:num>
  <w:num w:numId="6">
    <w:abstractNumId w:val="8"/>
  </w:num>
  <w:num w:numId="7">
    <w:abstractNumId w:val="7"/>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cio">
    <w15:presenceInfo w15:providerId="None" w15:userId="Elcio"/>
  </w15:person>
  <w15:person w15:author="Fernanda">
    <w15:presenceInfo w15:providerId="None" w15:userId="Ferna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131078" w:nlCheck="1" w:checkStyle="1"/>
  <w:activeWritingStyle w:appName="MSWord" w:lang="es-ES" w:vendorID="64" w:dllVersion="131078" w:nlCheck="1" w:checkStyle="1"/>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C8"/>
    <w:rsid w:val="00003B31"/>
    <w:rsid w:val="00020551"/>
    <w:rsid w:val="0002108D"/>
    <w:rsid w:val="00021C5C"/>
    <w:rsid w:val="00024239"/>
    <w:rsid w:val="00027FD1"/>
    <w:rsid w:val="000303AE"/>
    <w:rsid w:val="00032C00"/>
    <w:rsid w:val="000349B7"/>
    <w:rsid w:val="0003552F"/>
    <w:rsid w:val="000370DB"/>
    <w:rsid w:val="00037463"/>
    <w:rsid w:val="000424E5"/>
    <w:rsid w:val="00043E59"/>
    <w:rsid w:val="00045AA2"/>
    <w:rsid w:val="00051623"/>
    <w:rsid w:val="00052E0A"/>
    <w:rsid w:val="000531EB"/>
    <w:rsid w:val="00062F04"/>
    <w:rsid w:val="000660C8"/>
    <w:rsid w:val="000705C1"/>
    <w:rsid w:val="00077B6F"/>
    <w:rsid w:val="00085B91"/>
    <w:rsid w:val="00092FF6"/>
    <w:rsid w:val="00094C1B"/>
    <w:rsid w:val="00095211"/>
    <w:rsid w:val="000A0791"/>
    <w:rsid w:val="000C32EB"/>
    <w:rsid w:val="000C5DD2"/>
    <w:rsid w:val="000D2184"/>
    <w:rsid w:val="00106005"/>
    <w:rsid w:val="00112DF9"/>
    <w:rsid w:val="0011423A"/>
    <w:rsid w:val="00122B5E"/>
    <w:rsid w:val="00130D46"/>
    <w:rsid w:val="00130F91"/>
    <w:rsid w:val="00133290"/>
    <w:rsid w:val="00144742"/>
    <w:rsid w:val="0015088E"/>
    <w:rsid w:val="0015605C"/>
    <w:rsid w:val="00167A69"/>
    <w:rsid w:val="00176004"/>
    <w:rsid w:val="001809BE"/>
    <w:rsid w:val="00181E1D"/>
    <w:rsid w:val="00187A45"/>
    <w:rsid w:val="00191B90"/>
    <w:rsid w:val="001937F1"/>
    <w:rsid w:val="00195886"/>
    <w:rsid w:val="00201EE2"/>
    <w:rsid w:val="00206AEB"/>
    <w:rsid w:val="002144B3"/>
    <w:rsid w:val="00217B7F"/>
    <w:rsid w:val="00220AA1"/>
    <w:rsid w:val="00222C0C"/>
    <w:rsid w:val="00223D1A"/>
    <w:rsid w:val="0022402E"/>
    <w:rsid w:val="00227D40"/>
    <w:rsid w:val="00234BF5"/>
    <w:rsid w:val="002369C6"/>
    <w:rsid w:val="002404E8"/>
    <w:rsid w:val="00244851"/>
    <w:rsid w:val="0025054F"/>
    <w:rsid w:val="00251B58"/>
    <w:rsid w:val="002536C7"/>
    <w:rsid w:val="002607B7"/>
    <w:rsid w:val="00262E73"/>
    <w:rsid w:val="00263F05"/>
    <w:rsid w:val="00266EA6"/>
    <w:rsid w:val="002713D3"/>
    <w:rsid w:val="002714B0"/>
    <w:rsid w:val="00271A42"/>
    <w:rsid w:val="002726DA"/>
    <w:rsid w:val="00272D35"/>
    <w:rsid w:val="0027443B"/>
    <w:rsid w:val="00291D3F"/>
    <w:rsid w:val="002A08B1"/>
    <w:rsid w:val="002A5824"/>
    <w:rsid w:val="002A749D"/>
    <w:rsid w:val="002B1BAC"/>
    <w:rsid w:val="002B4A7B"/>
    <w:rsid w:val="002B64A0"/>
    <w:rsid w:val="002C3D30"/>
    <w:rsid w:val="002D02F0"/>
    <w:rsid w:val="002D7E09"/>
    <w:rsid w:val="003049FA"/>
    <w:rsid w:val="0030546E"/>
    <w:rsid w:val="00322DFE"/>
    <w:rsid w:val="00331223"/>
    <w:rsid w:val="00332FFE"/>
    <w:rsid w:val="00334B19"/>
    <w:rsid w:val="00345A5E"/>
    <w:rsid w:val="003507CE"/>
    <w:rsid w:val="00351D51"/>
    <w:rsid w:val="00353308"/>
    <w:rsid w:val="00353729"/>
    <w:rsid w:val="00356DD6"/>
    <w:rsid w:val="00360D08"/>
    <w:rsid w:val="00361F3B"/>
    <w:rsid w:val="00370C3E"/>
    <w:rsid w:val="00373126"/>
    <w:rsid w:val="0037362B"/>
    <w:rsid w:val="003754B3"/>
    <w:rsid w:val="0037600D"/>
    <w:rsid w:val="00387DAD"/>
    <w:rsid w:val="003946E2"/>
    <w:rsid w:val="003A096B"/>
    <w:rsid w:val="003B1F45"/>
    <w:rsid w:val="003D291F"/>
    <w:rsid w:val="003D59A1"/>
    <w:rsid w:val="003E10B3"/>
    <w:rsid w:val="003E43D9"/>
    <w:rsid w:val="003F3028"/>
    <w:rsid w:val="003F4F13"/>
    <w:rsid w:val="003F7B47"/>
    <w:rsid w:val="004006C0"/>
    <w:rsid w:val="004049E1"/>
    <w:rsid w:val="0040556D"/>
    <w:rsid w:val="00407122"/>
    <w:rsid w:val="00407DBD"/>
    <w:rsid w:val="00416D2C"/>
    <w:rsid w:val="004228C2"/>
    <w:rsid w:val="00422D62"/>
    <w:rsid w:val="00440A63"/>
    <w:rsid w:val="004418C4"/>
    <w:rsid w:val="00451D2F"/>
    <w:rsid w:val="0046611A"/>
    <w:rsid w:val="00472ADD"/>
    <w:rsid w:val="00487846"/>
    <w:rsid w:val="0049494B"/>
    <w:rsid w:val="004951C0"/>
    <w:rsid w:val="004959E4"/>
    <w:rsid w:val="004964EF"/>
    <w:rsid w:val="004979AC"/>
    <w:rsid w:val="004A172B"/>
    <w:rsid w:val="004C1664"/>
    <w:rsid w:val="004D249D"/>
    <w:rsid w:val="004D4B43"/>
    <w:rsid w:val="004D4FC7"/>
    <w:rsid w:val="004D770B"/>
    <w:rsid w:val="004E367E"/>
    <w:rsid w:val="00505216"/>
    <w:rsid w:val="00506377"/>
    <w:rsid w:val="005064C1"/>
    <w:rsid w:val="005248B7"/>
    <w:rsid w:val="005315DB"/>
    <w:rsid w:val="00544A77"/>
    <w:rsid w:val="0055564D"/>
    <w:rsid w:val="00557087"/>
    <w:rsid w:val="0055750C"/>
    <w:rsid w:val="005608D4"/>
    <w:rsid w:val="00561D45"/>
    <w:rsid w:val="00584FED"/>
    <w:rsid w:val="00586285"/>
    <w:rsid w:val="00590959"/>
    <w:rsid w:val="00590FB8"/>
    <w:rsid w:val="00595563"/>
    <w:rsid w:val="005A1F54"/>
    <w:rsid w:val="005B1FA2"/>
    <w:rsid w:val="005B4C8B"/>
    <w:rsid w:val="005C7279"/>
    <w:rsid w:val="005D4E04"/>
    <w:rsid w:val="005D6B8D"/>
    <w:rsid w:val="005E2D49"/>
    <w:rsid w:val="005F0121"/>
    <w:rsid w:val="005F1EB8"/>
    <w:rsid w:val="005F204E"/>
    <w:rsid w:val="005F5056"/>
    <w:rsid w:val="006105BC"/>
    <w:rsid w:val="00636F01"/>
    <w:rsid w:val="00640061"/>
    <w:rsid w:val="00641016"/>
    <w:rsid w:val="00657319"/>
    <w:rsid w:val="0066471E"/>
    <w:rsid w:val="006701BE"/>
    <w:rsid w:val="0067113A"/>
    <w:rsid w:val="006745B7"/>
    <w:rsid w:val="006760FD"/>
    <w:rsid w:val="00680AE9"/>
    <w:rsid w:val="006B2E32"/>
    <w:rsid w:val="006D0631"/>
    <w:rsid w:val="006D16D2"/>
    <w:rsid w:val="006D2D10"/>
    <w:rsid w:val="006D41EE"/>
    <w:rsid w:val="006F0A76"/>
    <w:rsid w:val="006F14C0"/>
    <w:rsid w:val="0070055D"/>
    <w:rsid w:val="00710A38"/>
    <w:rsid w:val="00713CC1"/>
    <w:rsid w:val="0072066D"/>
    <w:rsid w:val="00721301"/>
    <w:rsid w:val="00721A68"/>
    <w:rsid w:val="007259AB"/>
    <w:rsid w:val="007275CE"/>
    <w:rsid w:val="00732B51"/>
    <w:rsid w:val="00736425"/>
    <w:rsid w:val="00743031"/>
    <w:rsid w:val="00762649"/>
    <w:rsid w:val="00764963"/>
    <w:rsid w:val="00774592"/>
    <w:rsid w:val="0077521B"/>
    <w:rsid w:val="00777A28"/>
    <w:rsid w:val="00782F97"/>
    <w:rsid w:val="007936B1"/>
    <w:rsid w:val="007A0089"/>
    <w:rsid w:val="007A4FA9"/>
    <w:rsid w:val="007A7695"/>
    <w:rsid w:val="007A7FB6"/>
    <w:rsid w:val="007B67EA"/>
    <w:rsid w:val="007B7932"/>
    <w:rsid w:val="007C28A5"/>
    <w:rsid w:val="007C28B4"/>
    <w:rsid w:val="007D0526"/>
    <w:rsid w:val="007D1BD8"/>
    <w:rsid w:val="007D2AAA"/>
    <w:rsid w:val="007E28C5"/>
    <w:rsid w:val="007E4E71"/>
    <w:rsid w:val="007E50A5"/>
    <w:rsid w:val="007F5F4F"/>
    <w:rsid w:val="00805B98"/>
    <w:rsid w:val="00836C17"/>
    <w:rsid w:val="00841B2E"/>
    <w:rsid w:val="00871EA2"/>
    <w:rsid w:val="00882975"/>
    <w:rsid w:val="008913FC"/>
    <w:rsid w:val="008A0C22"/>
    <w:rsid w:val="008B0C1D"/>
    <w:rsid w:val="008B2C51"/>
    <w:rsid w:val="008B7424"/>
    <w:rsid w:val="008C02EB"/>
    <w:rsid w:val="008D2B24"/>
    <w:rsid w:val="008D2CBB"/>
    <w:rsid w:val="008D4CC8"/>
    <w:rsid w:val="008F48BB"/>
    <w:rsid w:val="00910C8A"/>
    <w:rsid w:val="00917931"/>
    <w:rsid w:val="00924D3B"/>
    <w:rsid w:val="00924E8C"/>
    <w:rsid w:val="009307A7"/>
    <w:rsid w:val="00931F6F"/>
    <w:rsid w:val="00934AA4"/>
    <w:rsid w:val="00937EDF"/>
    <w:rsid w:val="0094461B"/>
    <w:rsid w:val="0094796E"/>
    <w:rsid w:val="009677E1"/>
    <w:rsid w:val="0097340A"/>
    <w:rsid w:val="0097428B"/>
    <w:rsid w:val="009763E4"/>
    <w:rsid w:val="00976C5B"/>
    <w:rsid w:val="00977DB9"/>
    <w:rsid w:val="00987DB8"/>
    <w:rsid w:val="009900BE"/>
    <w:rsid w:val="009941D8"/>
    <w:rsid w:val="009C0E05"/>
    <w:rsid w:val="009C148B"/>
    <w:rsid w:val="009D5175"/>
    <w:rsid w:val="009D6364"/>
    <w:rsid w:val="009D74BB"/>
    <w:rsid w:val="009E170E"/>
    <w:rsid w:val="00A0065D"/>
    <w:rsid w:val="00A02A2C"/>
    <w:rsid w:val="00A11291"/>
    <w:rsid w:val="00A23542"/>
    <w:rsid w:val="00A250A2"/>
    <w:rsid w:val="00A259ED"/>
    <w:rsid w:val="00A266B5"/>
    <w:rsid w:val="00A338F3"/>
    <w:rsid w:val="00A44AFF"/>
    <w:rsid w:val="00A4573D"/>
    <w:rsid w:val="00A4643A"/>
    <w:rsid w:val="00A53E81"/>
    <w:rsid w:val="00A648A5"/>
    <w:rsid w:val="00A66726"/>
    <w:rsid w:val="00A7194E"/>
    <w:rsid w:val="00A731C9"/>
    <w:rsid w:val="00A73B86"/>
    <w:rsid w:val="00A77AA0"/>
    <w:rsid w:val="00A81F17"/>
    <w:rsid w:val="00A86A99"/>
    <w:rsid w:val="00A87DAE"/>
    <w:rsid w:val="00A93D0D"/>
    <w:rsid w:val="00A95A2F"/>
    <w:rsid w:val="00A9620F"/>
    <w:rsid w:val="00AA0141"/>
    <w:rsid w:val="00AB34A0"/>
    <w:rsid w:val="00AB49B6"/>
    <w:rsid w:val="00AC4212"/>
    <w:rsid w:val="00AC5851"/>
    <w:rsid w:val="00AD1EB8"/>
    <w:rsid w:val="00AE1DCC"/>
    <w:rsid w:val="00AE1F09"/>
    <w:rsid w:val="00AE3EE9"/>
    <w:rsid w:val="00AE7349"/>
    <w:rsid w:val="00AF0A42"/>
    <w:rsid w:val="00B01CF3"/>
    <w:rsid w:val="00B12149"/>
    <w:rsid w:val="00B13914"/>
    <w:rsid w:val="00B17107"/>
    <w:rsid w:val="00B21091"/>
    <w:rsid w:val="00B30A9C"/>
    <w:rsid w:val="00B3294B"/>
    <w:rsid w:val="00B33FC9"/>
    <w:rsid w:val="00B51C69"/>
    <w:rsid w:val="00B62C39"/>
    <w:rsid w:val="00B72A7F"/>
    <w:rsid w:val="00B74B0A"/>
    <w:rsid w:val="00B766C8"/>
    <w:rsid w:val="00B82745"/>
    <w:rsid w:val="00BA36D3"/>
    <w:rsid w:val="00BB5C1D"/>
    <w:rsid w:val="00BB7C66"/>
    <w:rsid w:val="00BC0ADA"/>
    <w:rsid w:val="00BC1530"/>
    <w:rsid w:val="00BC250E"/>
    <w:rsid w:val="00BC2B10"/>
    <w:rsid w:val="00BC7652"/>
    <w:rsid w:val="00BD6125"/>
    <w:rsid w:val="00BE67C4"/>
    <w:rsid w:val="00C02942"/>
    <w:rsid w:val="00C14DB2"/>
    <w:rsid w:val="00C1645C"/>
    <w:rsid w:val="00C17E47"/>
    <w:rsid w:val="00C2334B"/>
    <w:rsid w:val="00C23A4E"/>
    <w:rsid w:val="00C24A9D"/>
    <w:rsid w:val="00C3429F"/>
    <w:rsid w:val="00C4243B"/>
    <w:rsid w:val="00C46EC2"/>
    <w:rsid w:val="00C471EF"/>
    <w:rsid w:val="00C47BE1"/>
    <w:rsid w:val="00C5654E"/>
    <w:rsid w:val="00C77239"/>
    <w:rsid w:val="00C77FF8"/>
    <w:rsid w:val="00C930EE"/>
    <w:rsid w:val="00C93FCE"/>
    <w:rsid w:val="00CA0C7B"/>
    <w:rsid w:val="00CA23F0"/>
    <w:rsid w:val="00CA66C2"/>
    <w:rsid w:val="00CB1771"/>
    <w:rsid w:val="00CB7260"/>
    <w:rsid w:val="00CB7D28"/>
    <w:rsid w:val="00CC2B1C"/>
    <w:rsid w:val="00CD5504"/>
    <w:rsid w:val="00CE04E7"/>
    <w:rsid w:val="00CE0E09"/>
    <w:rsid w:val="00CE6E6F"/>
    <w:rsid w:val="00CF28F8"/>
    <w:rsid w:val="00CF525F"/>
    <w:rsid w:val="00CF6635"/>
    <w:rsid w:val="00D10337"/>
    <w:rsid w:val="00D11C38"/>
    <w:rsid w:val="00D22628"/>
    <w:rsid w:val="00D36485"/>
    <w:rsid w:val="00D415FF"/>
    <w:rsid w:val="00D462E2"/>
    <w:rsid w:val="00D4730F"/>
    <w:rsid w:val="00D5355E"/>
    <w:rsid w:val="00D53F1B"/>
    <w:rsid w:val="00D544F0"/>
    <w:rsid w:val="00D549DB"/>
    <w:rsid w:val="00D56DEC"/>
    <w:rsid w:val="00D5703E"/>
    <w:rsid w:val="00D70C1C"/>
    <w:rsid w:val="00D715B5"/>
    <w:rsid w:val="00D831F7"/>
    <w:rsid w:val="00D83469"/>
    <w:rsid w:val="00D94884"/>
    <w:rsid w:val="00DA02CA"/>
    <w:rsid w:val="00DA25F4"/>
    <w:rsid w:val="00DA51EA"/>
    <w:rsid w:val="00DB76CE"/>
    <w:rsid w:val="00DC2E40"/>
    <w:rsid w:val="00DD403B"/>
    <w:rsid w:val="00DE3081"/>
    <w:rsid w:val="00DE5795"/>
    <w:rsid w:val="00E02076"/>
    <w:rsid w:val="00E058C2"/>
    <w:rsid w:val="00E13394"/>
    <w:rsid w:val="00E14713"/>
    <w:rsid w:val="00E22439"/>
    <w:rsid w:val="00E25FA1"/>
    <w:rsid w:val="00E3132E"/>
    <w:rsid w:val="00E33773"/>
    <w:rsid w:val="00E34BA8"/>
    <w:rsid w:val="00E35EB0"/>
    <w:rsid w:val="00E435EF"/>
    <w:rsid w:val="00E437F0"/>
    <w:rsid w:val="00E45983"/>
    <w:rsid w:val="00E47EBD"/>
    <w:rsid w:val="00E511EC"/>
    <w:rsid w:val="00E5414B"/>
    <w:rsid w:val="00E60F36"/>
    <w:rsid w:val="00E62538"/>
    <w:rsid w:val="00E626C0"/>
    <w:rsid w:val="00E66242"/>
    <w:rsid w:val="00E72930"/>
    <w:rsid w:val="00E75463"/>
    <w:rsid w:val="00E8036A"/>
    <w:rsid w:val="00E84954"/>
    <w:rsid w:val="00E873C9"/>
    <w:rsid w:val="00E8774C"/>
    <w:rsid w:val="00E929CC"/>
    <w:rsid w:val="00E93FC0"/>
    <w:rsid w:val="00E94EF0"/>
    <w:rsid w:val="00E9734E"/>
    <w:rsid w:val="00E97C12"/>
    <w:rsid w:val="00EA08D9"/>
    <w:rsid w:val="00EA5387"/>
    <w:rsid w:val="00EB1A9C"/>
    <w:rsid w:val="00EB4E1B"/>
    <w:rsid w:val="00EC3C7B"/>
    <w:rsid w:val="00EC676F"/>
    <w:rsid w:val="00ED03C0"/>
    <w:rsid w:val="00EF1DE5"/>
    <w:rsid w:val="00EF39E7"/>
    <w:rsid w:val="00EF430A"/>
    <w:rsid w:val="00EF7FC4"/>
    <w:rsid w:val="00F12F73"/>
    <w:rsid w:val="00F14294"/>
    <w:rsid w:val="00F154D7"/>
    <w:rsid w:val="00F179D2"/>
    <w:rsid w:val="00F2058A"/>
    <w:rsid w:val="00F236B9"/>
    <w:rsid w:val="00F333A8"/>
    <w:rsid w:val="00F37B7C"/>
    <w:rsid w:val="00F60FB0"/>
    <w:rsid w:val="00F638AE"/>
    <w:rsid w:val="00F63952"/>
    <w:rsid w:val="00F65FE3"/>
    <w:rsid w:val="00F66EEC"/>
    <w:rsid w:val="00F706D2"/>
    <w:rsid w:val="00F76216"/>
    <w:rsid w:val="00F8339B"/>
    <w:rsid w:val="00F8468F"/>
    <w:rsid w:val="00F869A3"/>
    <w:rsid w:val="00F92248"/>
    <w:rsid w:val="00F961CF"/>
    <w:rsid w:val="00F97E88"/>
    <w:rsid w:val="00FB52ED"/>
    <w:rsid w:val="00FC7DEC"/>
    <w:rsid w:val="00FD5660"/>
    <w:rsid w:val="00FD5880"/>
    <w:rsid w:val="00FE0B99"/>
    <w:rsid w:val="00FE2F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2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D9"/>
  </w:style>
  <w:style w:type="paragraph" w:styleId="Ttulo1">
    <w:name w:val="heading 1"/>
    <w:basedOn w:val="Normal"/>
    <w:next w:val="Normal"/>
    <w:link w:val="Ttulo1Char"/>
    <w:qFormat/>
    <w:rsid w:val="00E94EF0"/>
    <w:pPr>
      <w:numPr>
        <w:numId w:val="3"/>
      </w:numPr>
      <w:spacing w:after="0" w:line="360" w:lineRule="auto"/>
      <w:jc w:val="both"/>
      <w:outlineLvl w:val="0"/>
    </w:pPr>
    <w:rPr>
      <w:rFonts w:ascii="Arial" w:eastAsiaTheme="minorEastAsia" w:hAnsi="Arial" w:cs="Arial"/>
      <w:b/>
      <w:sz w:val="24"/>
      <w:szCs w:val="24"/>
      <w:lang w:eastAsia="pt-BR"/>
    </w:rPr>
  </w:style>
  <w:style w:type="paragraph" w:styleId="Ttulo2">
    <w:name w:val="heading 2"/>
    <w:basedOn w:val="Normal"/>
    <w:next w:val="Normal"/>
    <w:link w:val="Ttulo2Char"/>
    <w:uiPriority w:val="9"/>
    <w:unhideWhenUsed/>
    <w:qFormat/>
    <w:rsid w:val="00E94EF0"/>
    <w:pPr>
      <w:keepNext/>
      <w:keepLines/>
      <w:numPr>
        <w:ilvl w:val="1"/>
        <w:numId w:val="3"/>
      </w:numPr>
      <w:spacing w:before="200" w:after="0" w:line="360" w:lineRule="auto"/>
      <w:jc w:val="both"/>
      <w:outlineLvl w:val="1"/>
    </w:pPr>
    <w:rPr>
      <w:rFonts w:ascii="Arial" w:eastAsiaTheme="majorEastAsia" w:hAnsi="Arial" w:cs="Arial"/>
      <w:bCs/>
      <w:sz w:val="24"/>
      <w:szCs w:val="24"/>
      <w:lang w:eastAsia="pt-BR"/>
    </w:rPr>
  </w:style>
  <w:style w:type="paragraph" w:styleId="Ttulo3">
    <w:name w:val="heading 3"/>
    <w:basedOn w:val="Normal"/>
    <w:next w:val="Normal"/>
    <w:link w:val="Ttulo3Char"/>
    <w:uiPriority w:val="9"/>
    <w:unhideWhenUsed/>
    <w:qFormat/>
    <w:rsid w:val="00E94EF0"/>
    <w:pPr>
      <w:keepNext/>
      <w:keepLines/>
      <w:numPr>
        <w:ilvl w:val="2"/>
        <w:numId w:val="3"/>
      </w:numPr>
      <w:spacing w:before="200" w:after="0" w:line="360" w:lineRule="auto"/>
      <w:jc w:val="both"/>
      <w:outlineLvl w:val="2"/>
    </w:pPr>
    <w:rPr>
      <w:rFonts w:ascii="Arial" w:eastAsiaTheme="majorEastAsia" w:hAnsi="Arial" w:cs="Arial"/>
      <w:bCs/>
      <w:sz w:val="24"/>
      <w:szCs w:val="24"/>
      <w:lang w:eastAsia="pt-BR"/>
    </w:rPr>
  </w:style>
  <w:style w:type="paragraph" w:styleId="Ttulo4">
    <w:name w:val="heading 4"/>
    <w:basedOn w:val="Normal"/>
    <w:next w:val="Normal"/>
    <w:link w:val="Ttulo4Char"/>
    <w:uiPriority w:val="9"/>
    <w:semiHidden/>
    <w:unhideWhenUsed/>
    <w:qFormat/>
    <w:rsid w:val="00E94EF0"/>
    <w:pPr>
      <w:keepNext/>
      <w:keepLines/>
      <w:numPr>
        <w:ilvl w:val="3"/>
        <w:numId w:val="3"/>
      </w:numPr>
      <w:spacing w:before="200" w:after="0" w:line="360" w:lineRule="auto"/>
      <w:jc w:val="both"/>
      <w:outlineLvl w:val="3"/>
    </w:pPr>
    <w:rPr>
      <w:rFonts w:asciiTheme="majorHAnsi" w:eastAsiaTheme="majorEastAsia" w:hAnsiTheme="majorHAnsi" w:cstheme="majorBidi"/>
      <w:b/>
      <w:bCs/>
      <w:i/>
      <w:iCs/>
      <w:color w:val="5B9BD5" w:themeColor="accent1"/>
      <w:sz w:val="24"/>
      <w:szCs w:val="24"/>
      <w:lang w:eastAsia="pt-BR"/>
    </w:rPr>
  </w:style>
  <w:style w:type="paragraph" w:styleId="Ttulo5">
    <w:name w:val="heading 5"/>
    <w:basedOn w:val="Normal"/>
    <w:next w:val="Normal"/>
    <w:link w:val="Ttulo5Char"/>
    <w:uiPriority w:val="9"/>
    <w:semiHidden/>
    <w:unhideWhenUsed/>
    <w:qFormat/>
    <w:rsid w:val="00E94EF0"/>
    <w:pPr>
      <w:keepNext/>
      <w:keepLines/>
      <w:numPr>
        <w:ilvl w:val="4"/>
        <w:numId w:val="3"/>
      </w:numPr>
      <w:spacing w:before="200" w:after="0" w:line="360" w:lineRule="auto"/>
      <w:jc w:val="both"/>
      <w:outlineLvl w:val="4"/>
    </w:pPr>
    <w:rPr>
      <w:rFonts w:asciiTheme="majorHAnsi" w:eastAsiaTheme="majorEastAsia" w:hAnsiTheme="majorHAnsi" w:cstheme="majorBidi"/>
      <w:color w:val="1F4D78" w:themeColor="accent1" w:themeShade="7F"/>
      <w:sz w:val="24"/>
      <w:szCs w:val="24"/>
      <w:lang w:eastAsia="pt-BR"/>
    </w:rPr>
  </w:style>
  <w:style w:type="paragraph" w:styleId="Ttulo6">
    <w:name w:val="heading 6"/>
    <w:basedOn w:val="Normal"/>
    <w:next w:val="Normal"/>
    <w:link w:val="Ttulo6Char"/>
    <w:uiPriority w:val="9"/>
    <w:semiHidden/>
    <w:unhideWhenUsed/>
    <w:qFormat/>
    <w:rsid w:val="00E94EF0"/>
    <w:pPr>
      <w:keepNext/>
      <w:keepLines/>
      <w:numPr>
        <w:ilvl w:val="5"/>
        <w:numId w:val="3"/>
      </w:numPr>
      <w:spacing w:before="200" w:after="0" w:line="360" w:lineRule="auto"/>
      <w:jc w:val="both"/>
      <w:outlineLvl w:val="5"/>
    </w:pPr>
    <w:rPr>
      <w:rFonts w:asciiTheme="majorHAnsi" w:eastAsiaTheme="majorEastAsia" w:hAnsiTheme="majorHAnsi" w:cstheme="majorBidi"/>
      <w:i/>
      <w:iCs/>
      <w:color w:val="1F4D78" w:themeColor="accent1" w:themeShade="7F"/>
      <w:sz w:val="24"/>
      <w:szCs w:val="24"/>
      <w:lang w:eastAsia="pt-BR"/>
    </w:rPr>
  </w:style>
  <w:style w:type="paragraph" w:styleId="Ttulo7">
    <w:name w:val="heading 7"/>
    <w:basedOn w:val="Normal"/>
    <w:next w:val="Normal"/>
    <w:link w:val="Ttulo7Char"/>
    <w:uiPriority w:val="9"/>
    <w:semiHidden/>
    <w:unhideWhenUsed/>
    <w:qFormat/>
    <w:rsid w:val="00E94EF0"/>
    <w:pPr>
      <w:keepNext/>
      <w:keepLines/>
      <w:numPr>
        <w:ilvl w:val="6"/>
        <w:numId w:val="3"/>
      </w:numPr>
      <w:spacing w:before="200" w:after="0" w:line="360" w:lineRule="auto"/>
      <w:jc w:val="both"/>
      <w:outlineLvl w:val="6"/>
    </w:pPr>
    <w:rPr>
      <w:rFonts w:asciiTheme="majorHAnsi" w:eastAsiaTheme="majorEastAsia" w:hAnsiTheme="majorHAnsi" w:cstheme="majorBidi"/>
      <w:i/>
      <w:iCs/>
      <w:color w:val="404040" w:themeColor="text1" w:themeTint="BF"/>
      <w:sz w:val="24"/>
      <w:szCs w:val="24"/>
      <w:lang w:eastAsia="pt-BR"/>
    </w:rPr>
  </w:style>
  <w:style w:type="paragraph" w:styleId="Ttulo8">
    <w:name w:val="heading 8"/>
    <w:basedOn w:val="Normal"/>
    <w:next w:val="Normal"/>
    <w:link w:val="Ttulo8Char"/>
    <w:uiPriority w:val="9"/>
    <w:semiHidden/>
    <w:unhideWhenUsed/>
    <w:qFormat/>
    <w:rsid w:val="00E94EF0"/>
    <w:pPr>
      <w:keepNext/>
      <w:keepLines/>
      <w:numPr>
        <w:ilvl w:val="7"/>
        <w:numId w:val="3"/>
      </w:numPr>
      <w:spacing w:before="200" w:after="0" w:line="360" w:lineRule="auto"/>
      <w:jc w:val="both"/>
      <w:outlineLvl w:val="7"/>
    </w:pPr>
    <w:rPr>
      <w:rFonts w:asciiTheme="majorHAnsi" w:eastAsiaTheme="majorEastAsia" w:hAnsiTheme="majorHAnsi" w:cstheme="majorBidi"/>
      <w:color w:val="404040" w:themeColor="text1" w:themeTint="BF"/>
      <w:sz w:val="20"/>
      <w:szCs w:val="20"/>
      <w:lang w:eastAsia="pt-BR"/>
    </w:rPr>
  </w:style>
  <w:style w:type="paragraph" w:styleId="Ttulo9">
    <w:name w:val="heading 9"/>
    <w:basedOn w:val="Normal"/>
    <w:next w:val="Normal"/>
    <w:link w:val="Ttulo9Char"/>
    <w:uiPriority w:val="9"/>
    <w:semiHidden/>
    <w:unhideWhenUsed/>
    <w:qFormat/>
    <w:rsid w:val="00E94EF0"/>
    <w:pPr>
      <w:keepNext/>
      <w:keepLines/>
      <w:numPr>
        <w:ilvl w:val="8"/>
        <w:numId w:val="3"/>
      </w:numPr>
      <w:spacing w:before="200" w:after="0" w:line="360" w:lineRule="auto"/>
      <w:jc w:val="both"/>
      <w:outlineLvl w:val="8"/>
    </w:pPr>
    <w:rPr>
      <w:rFonts w:asciiTheme="majorHAnsi" w:eastAsiaTheme="majorEastAsia" w:hAnsiTheme="majorHAnsi" w:cstheme="majorBidi"/>
      <w:i/>
      <w:iCs/>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nombres">
    <w:name w:val="Autores_nombres"/>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4"/>
      <w:szCs w:val="23"/>
      <w:lang w:val="es-ES" w:eastAsia="es-ES"/>
    </w:rPr>
  </w:style>
  <w:style w:type="paragraph" w:customStyle="1" w:styleId="Autoresfiliacin">
    <w:name w:val="Autores_filiación"/>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0"/>
      <w:szCs w:val="20"/>
      <w:lang w:val="es-ES" w:eastAsia="es-ES"/>
    </w:rPr>
  </w:style>
  <w:style w:type="paragraph" w:styleId="Cabealho">
    <w:name w:val="header"/>
    <w:basedOn w:val="Normal"/>
    <w:link w:val="CabealhoChar"/>
    <w:uiPriority w:val="99"/>
    <w:unhideWhenUsed/>
    <w:rsid w:val="00B76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6C8"/>
  </w:style>
  <w:style w:type="paragraph" w:styleId="Rodap">
    <w:name w:val="footer"/>
    <w:basedOn w:val="Normal"/>
    <w:link w:val="RodapChar"/>
    <w:uiPriority w:val="99"/>
    <w:unhideWhenUsed/>
    <w:rsid w:val="00B766C8"/>
    <w:pPr>
      <w:tabs>
        <w:tab w:val="center" w:pos="4252"/>
        <w:tab w:val="right" w:pos="8504"/>
      </w:tabs>
      <w:spacing w:after="0" w:line="240" w:lineRule="auto"/>
    </w:pPr>
  </w:style>
  <w:style w:type="character" w:customStyle="1" w:styleId="RodapChar">
    <w:name w:val="Rodapé Char"/>
    <w:basedOn w:val="Fontepargpadro"/>
    <w:link w:val="Rodap"/>
    <w:uiPriority w:val="99"/>
    <w:rsid w:val="00B766C8"/>
  </w:style>
  <w:style w:type="paragraph" w:customStyle="1" w:styleId="Paragraphcilamce2013">
    <w:name w:val="Paragraph cilamce2013"/>
    <w:basedOn w:val="Normal"/>
    <w:autoRedefine/>
    <w:qFormat/>
    <w:rsid w:val="00882975"/>
    <w:pPr>
      <w:spacing w:before="120" w:after="120" w:line="240" w:lineRule="auto"/>
      <w:ind w:firstLine="426"/>
      <w:jc w:val="both"/>
    </w:pPr>
    <w:rPr>
      <w:rFonts w:ascii="Times New Roman" w:eastAsia="Times New Roman" w:hAnsi="Times New Roman" w:cs="Times New Roman"/>
      <w:szCs w:val="24"/>
    </w:rPr>
  </w:style>
  <w:style w:type="paragraph" w:customStyle="1" w:styleId="Referencecilamce2013">
    <w:name w:val="Reference cilamce2013"/>
    <w:basedOn w:val="Normal"/>
    <w:autoRedefine/>
    <w:qFormat/>
    <w:rsid w:val="00764963"/>
    <w:pPr>
      <w:spacing w:before="120" w:after="120" w:line="240" w:lineRule="auto"/>
    </w:pPr>
    <w:rPr>
      <w:rFonts w:ascii="Times New Roman" w:eastAsia="Calibri" w:hAnsi="Times New Roman" w:cs="Times New Roman"/>
      <w:sz w:val="24"/>
    </w:rPr>
  </w:style>
  <w:style w:type="paragraph" w:customStyle="1" w:styleId="CaptionTablecilamce2013">
    <w:name w:val="Caption Table cilamce2013"/>
    <w:basedOn w:val="Normal"/>
    <w:autoRedefine/>
    <w:qFormat/>
    <w:rsid w:val="00234BF5"/>
    <w:pPr>
      <w:keepNext/>
      <w:spacing w:before="240" w:after="240" w:line="240" w:lineRule="auto"/>
      <w:jc w:val="center"/>
    </w:pPr>
    <w:rPr>
      <w:rFonts w:ascii="Times New Roman" w:eastAsia="Calibri" w:hAnsi="Times New Roman" w:cs="Times New Roman"/>
      <w:b/>
      <w:sz w:val="20"/>
    </w:rPr>
  </w:style>
  <w:style w:type="paragraph" w:customStyle="1" w:styleId="1stTitlecilamce2013">
    <w:name w:val="1st Title cilamce2013"/>
    <w:basedOn w:val="Normal"/>
    <w:next w:val="Normal"/>
    <w:autoRedefine/>
    <w:qFormat/>
    <w:rsid w:val="00E35EB0"/>
    <w:pPr>
      <w:keepNext/>
      <w:numPr>
        <w:numId w:val="1"/>
      </w:numPr>
      <w:spacing w:before="360" w:after="360" w:line="240" w:lineRule="auto"/>
    </w:pPr>
    <w:rPr>
      <w:rFonts w:ascii="Times New Roman" w:eastAsia="Calibri" w:hAnsi="Times New Roman" w:cs="Times New Roman"/>
      <w:b/>
      <w:caps/>
      <w:sz w:val="28"/>
    </w:rPr>
  </w:style>
  <w:style w:type="paragraph" w:customStyle="1" w:styleId="2ndTitlecilamce2013">
    <w:name w:val="2nd Title cilamce2013"/>
    <w:basedOn w:val="Normal"/>
    <w:next w:val="Normal"/>
    <w:autoRedefine/>
    <w:qFormat/>
    <w:rsid w:val="005A1F54"/>
    <w:pPr>
      <w:keepNext/>
      <w:numPr>
        <w:ilvl w:val="1"/>
        <w:numId w:val="1"/>
      </w:numPr>
      <w:spacing w:before="240" w:after="240" w:line="240" w:lineRule="auto"/>
    </w:pPr>
    <w:rPr>
      <w:rFonts w:ascii="Times New Roman" w:eastAsia="Calibri" w:hAnsi="Times New Roman" w:cs="Times New Roman"/>
      <w:b/>
      <w:sz w:val="28"/>
    </w:rPr>
  </w:style>
  <w:style w:type="paragraph" w:customStyle="1" w:styleId="3rdTitlecilamce2013">
    <w:name w:val="3rd Title cilamce2013"/>
    <w:basedOn w:val="Normal"/>
    <w:next w:val="Normal"/>
    <w:autoRedefine/>
    <w:qFormat/>
    <w:rsid w:val="00764963"/>
    <w:pPr>
      <w:keepNext/>
      <w:numPr>
        <w:ilvl w:val="2"/>
        <w:numId w:val="1"/>
      </w:numPr>
      <w:spacing w:before="360" w:after="120" w:line="240" w:lineRule="auto"/>
    </w:pPr>
    <w:rPr>
      <w:rFonts w:ascii="Times New Roman" w:eastAsia="Calibri" w:hAnsi="Times New Roman" w:cs="Times New Roman"/>
      <w:b/>
      <w:sz w:val="28"/>
    </w:rPr>
  </w:style>
  <w:style w:type="paragraph" w:customStyle="1" w:styleId="4thTitlecilamce2013">
    <w:name w:val="4th Title cilamce2013"/>
    <w:basedOn w:val="Normal"/>
    <w:next w:val="Normal"/>
    <w:autoRedefine/>
    <w:qFormat/>
    <w:rsid w:val="00764963"/>
    <w:pPr>
      <w:keepNext/>
      <w:numPr>
        <w:ilvl w:val="3"/>
        <w:numId w:val="1"/>
      </w:numPr>
      <w:spacing w:before="360" w:after="120" w:line="240" w:lineRule="auto"/>
    </w:pPr>
    <w:rPr>
      <w:rFonts w:ascii="Times New Roman" w:eastAsia="Calibri" w:hAnsi="Times New Roman" w:cs="Times New Roman"/>
      <w:sz w:val="28"/>
    </w:rPr>
  </w:style>
  <w:style w:type="paragraph" w:customStyle="1" w:styleId="Equationcilamce2013">
    <w:name w:val="Equation cilamce2013"/>
    <w:basedOn w:val="Normal"/>
    <w:autoRedefine/>
    <w:qFormat/>
    <w:rsid w:val="00C77239"/>
    <w:pPr>
      <w:tabs>
        <w:tab w:val="right" w:pos="9072"/>
      </w:tabs>
      <w:spacing w:before="120" w:after="120" w:line="240" w:lineRule="auto"/>
      <w:jc w:val="center"/>
    </w:pPr>
    <w:rPr>
      <w:rFonts w:ascii="Times New Roman" w:eastAsia="Calibri" w:hAnsi="Times New Roman" w:cs="Times New Roman"/>
      <w:sz w:val="24"/>
    </w:rPr>
  </w:style>
  <w:style w:type="paragraph" w:customStyle="1" w:styleId="ReferencesTitlecilamce2013">
    <w:name w:val="References Title cilamce2013"/>
    <w:basedOn w:val="Normal"/>
    <w:autoRedefine/>
    <w:qFormat/>
    <w:rsid w:val="00764963"/>
    <w:pPr>
      <w:spacing w:before="240" w:after="240" w:line="240" w:lineRule="auto"/>
    </w:pPr>
    <w:rPr>
      <w:rFonts w:ascii="Times New Roman" w:eastAsia="Calibri" w:hAnsi="Times New Roman" w:cs="Times New Roman"/>
      <w:b/>
      <w:caps/>
      <w:sz w:val="28"/>
    </w:rPr>
  </w:style>
  <w:style w:type="paragraph" w:customStyle="1" w:styleId="Figurecilamce2013">
    <w:name w:val="Figure cilamce2013"/>
    <w:basedOn w:val="CaptionFigurecilamce2013"/>
    <w:autoRedefine/>
    <w:qFormat/>
    <w:rsid w:val="00764963"/>
    <w:pPr>
      <w:keepNext w:val="0"/>
      <w:spacing w:before="0" w:after="120"/>
    </w:pPr>
  </w:style>
  <w:style w:type="paragraph" w:customStyle="1" w:styleId="AcknowledgementsTitlecilamce2013">
    <w:name w:val="Acknowledgements Title cilamce2013"/>
    <w:basedOn w:val="ReferencesTitlecilamce2013"/>
    <w:qFormat/>
    <w:rsid w:val="00764963"/>
  </w:style>
  <w:style w:type="paragraph" w:customStyle="1" w:styleId="CaptionFigurecilamce2013">
    <w:name w:val="Caption Figure cilamce2013"/>
    <w:basedOn w:val="CaptionTablecilamce2013"/>
    <w:qFormat/>
    <w:rsid w:val="00764963"/>
  </w:style>
  <w:style w:type="paragraph" w:styleId="Textodebalo">
    <w:name w:val="Balloon Text"/>
    <w:basedOn w:val="Normal"/>
    <w:link w:val="TextodebaloChar"/>
    <w:uiPriority w:val="99"/>
    <w:semiHidden/>
    <w:unhideWhenUsed/>
    <w:rsid w:val="00A259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59ED"/>
    <w:rPr>
      <w:rFonts w:ascii="Segoe UI" w:hAnsi="Segoe UI" w:cs="Segoe UI"/>
      <w:sz w:val="18"/>
      <w:szCs w:val="18"/>
    </w:rPr>
  </w:style>
  <w:style w:type="character" w:styleId="Hyperlink">
    <w:name w:val="Hyperlink"/>
    <w:basedOn w:val="Fontepargpadro"/>
    <w:uiPriority w:val="99"/>
    <w:unhideWhenUsed/>
    <w:rsid w:val="005D4E04"/>
    <w:rPr>
      <w:color w:val="0563C1" w:themeColor="hyperlink"/>
      <w:u w:val="single"/>
    </w:rPr>
  </w:style>
  <w:style w:type="paragraph" w:styleId="Ttulo">
    <w:name w:val="Title"/>
    <w:basedOn w:val="Normal"/>
    <w:next w:val="Normal"/>
    <w:link w:val="TtuloChar"/>
    <w:uiPriority w:val="10"/>
    <w:qFormat/>
    <w:rsid w:val="00CF525F"/>
    <w:pPr>
      <w:pBdr>
        <w:bottom w:val="single" w:sz="8" w:space="4" w:color="5B9BD5" w:themeColor="accent1"/>
      </w:pBdr>
      <w:spacing w:after="300" w:line="240" w:lineRule="auto"/>
      <w:ind w:firstLine="706"/>
      <w:contextualSpacing/>
      <w:jc w:val="both"/>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uiPriority w:val="10"/>
    <w:rsid w:val="00CF525F"/>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1Char">
    <w:name w:val="Título 1 Char"/>
    <w:basedOn w:val="Fontepargpadro"/>
    <w:link w:val="Ttulo1"/>
    <w:rsid w:val="00E94EF0"/>
    <w:rPr>
      <w:rFonts w:ascii="Arial" w:eastAsiaTheme="minorEastAsia" w:hAnsi="Arial" w:cs="Arial"/>
      <w:b/>
      <w:sz w:val="24"/>
      <w:szCs w:val="24"/>
      <w:lang w:eastAsia="pt-BR"/>
    </w:rPr>
  </w:style>
  <w:style w:type="character" w:customStyle="1" w:styleId="Ttulo2Char">
    <w:name w:val="Título 2 Char"/>
    <w:basedOn w:val="Fontepargpadro"/>
    <w:link w:val="Ttulo2"/>
    <w:uiPriority w:val="9"/>
    <w:rsid w:val="00E94EF0"/>
    <w:rPr>
      <w:rFonts w:ascii="Arial" w:eastAsiaTheme="majorEastAsia" w:hAnsi="Arial" w:cs="Arial"/>
      <w:bCs/>
      <w:sz w:val="24"/>
      <w:szCs w:val="24"/>
      <w:lang w:eastAsia="pt-BR"/>
    </w:rPr>
  </w:style>
  <w:style w:type="character" w:customStyle="1" w:styleId="Ttulo3Char">
    <w:name w:val="Título 3 Char"/>
    <w:basedOn w:val="Fontepargpadro"/>
    <w:link w:val="Ttulo3"/>
    <w:uiPriority w:val="9"/>
    <w:rsid w:val="00E94EF0"/>
    <w:rPr>
      <w:rFonts w:ascii="Arial" w:eastAsiaTheme="majorEastAsia" w:hAnsi="Arial" w:cs="Arial"/>
      <w:bCs/>
      <w:sz w:val="24"/>
      <w:szCs w:val="24"/>
      <w:lang w:eastAsia="pt-BR"/>
    </w:rPr>
  </w:style>
  <w:style w:type="character" w:customStyle="1" w:styleId="Ttulo4Char">
    <w:name w:val="Título 4 Char"/>
    <w:basedOn w:val="Fontepargpadro"/>
    <w:link w:val="Ttulo4"/>
    <w:uiPriority w:val="9"/>
    <w:semiHidden/>
    <w:rsid w:val="00E94EF0"/>
    <w:rPr>
      <w:rFonts w:asciiTheme="majorHAnsi" w:eastAsiaTheme="majorEastAsia" w:hAnsiTheme="majorHAnsi" w:cstheme="majorBidi"/>
      <w:b/>
      <w:bCs/>
      <w:i/>
      <w:iCs/>
      <w:color w:val="5B9BD5" w:themeColor="accent1"/>
      <w:sz w:val="24"/>
      <w:szCs w:val="24"/>
      <w:lang w:eastAsia="pt-BR"/>
    </w:rPr>
  </w:style>
  <w:style w:type="character" w:customStyle="1" w:styleId="Ttulo5Char">
    <w:name w:val="Título 5 Char"/>
    <w:basedOn w:val="Fontepargpadro"/>
    <w:link w:val="Ttulo5"/>
    <w:uiPriority w:val="9"/>
    <w:semiHidden/>
    <w:rsid w:val="00E94EF0"/>
    <w:rPr>
      <w:rFonts w:asciiTheme="majorHAnsi" w:eastAsiaTheme="majorEastAsia" w:hAnsiTheme="majorHAnsi" w:cstheme="majorBidi"/>
      <w:color w:val="1F4D78" w:themeColor="accent1" w:themeShade="7F"/>
      <w:sz w:val="24"/>
      <w:szCs w:val="24"/>
      <w:lang w:eastAsia="pt-BR"/>
    </w:rPr>
  </w:style>
  <w:style w:type="character" w:customStyle="1" w:styleId="Ttulo6Char">
    <w:name w:val="Título 6 Char"/>
    <w:basedOn w:val="Fontepargpadro"/>
    <w:link w:val="Ttulo6"/>
    <w:uiPriority w:val="9"/>
    <w:semiHidden/>
    <w:rsid w:val="00E94EF0"/>
    <w:rPr>
      <w:rFonts w:asciiTheme="majorHAnsi" w:eastAsiaTheme="majorEastAsia" w:hAnsiTheme="majorHAnsi" w:cstheme="majorBidi"/>
      <w:i/>
      <w:iCs/>
      <w:color w:val="1F4D78" w:themeColor="accent1" w:themeShade="7F"/>
      <w:sz w:val="24"/>
      <w:szCs w:val="24"/>
      <w:lang w:eastAsia="pt-BR"/>
    </w:rPr>
  </w:style>
  <w:style w:type="character" w:customStyle="1" w:styleId="Ttulo7Char">
    <w:name w:val="Título 7 Char"/>
    <w:basedOn w:val="Fontepargpadro"/>
    <w:link w:val="Ttulo7"/>
    <w:uiPriority w:val="9"/>
    <w:semiHidden/>
    <w:rsid w:val="00E94EF0"/>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semiHidden/>
    <w:rsid w:val="00E94EF0"/>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E94EF0"/>
    <w:rPr>
      <w:rFonts w:asciiTheme="majorHAnsi" w:eastAsiaTheme="majorEastAsia" w:hAnsiTheme="majorHAnsi" w:cstheme="majorBidi"/>
      <w:i/>
      <w:iCs/>
      <w:color w:val="404040" w:themeColor="text1" w:themeTint="BF"/>
      <w:sz w:val="20"/>
      <w:szCs w:val="20"/>
      <w:lang w:eastAsia="pt-BR"/>
    </w:rPr>
  </w:style>
  <w:style w:type="table" w:styleId="SombreamentoClaro">
    <w:name w:val="Light Shading"/>
    <w:basedOn w:val="Tabelanormal"/>
    <w:uiPriority w:val="60"/>
    <w:rsid w:val="00BA36D3"/>
    <w:pPr>
      <w:spacing w:after="0" w:line="240" w:lineRule="auto"/>
    </w:pPr>
    <w:rPr>
      <w:rFonts w:eastAsiaTheme="minorEastAsia"/>
      <w:color w:val="000000" w:themeColor="text1" w:themeShade="BF"/>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adeItens">
    <w:name w:val="Lista de Itens"/>
    <w:basedOn w:val="Normal"/>
    <w:rsid w:val="00F92248"/>
    <w:pPr>
      <w:numPr>
        <w:numId w:val="4"/>
      </w:numPr>
      <w:spacing w:after="0" w:line="360" w:lineRule="auto"/>
      <w:jc w:val="both"/>
    </w:pPr>
    <w:rPr>
      <w:rFonts w:ascii="Arial" w:eastAsia="Times New Roman" w:hAnsi="Arial" w:cs="Arial"/>
      <w:sz w:val="24"/>
      <w:szCs w:val="24"/>
      <w:lang w:eastAsia="pt-BR"/>
    </w:rPr>
  </w:style>
  <w:style w:type="table" w:styleId="ListaMdia2">
    <w:name w:val="Medium List 2"/>
    <w:basedOn w:val="Tabelanormal"/>
    <w:uiPriority w:val="66"/>
    <w:rsid w:val="00D94884"/>
    <w:pPr>
      <w:spacing w:after="0" w:line="240" w:lineRule="auto"/>
    </w:pPr>
    <w:rPr>
      <w:rFonts w:asciiTheme="majorHAnsi" w:eastAsiaTheme="majorEastAsia" w:hAnsiTheme="majorHAnsi" w:cstheme="majorBidi"/>
      <w:color w:val="000000" w:themeColor="text1"/>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TextodoEspaoReservado">
    <w:name w:val="Placeholder Text"/>
    <w:basedOn w:val="Fontepargpadro"/>
    <w:uiPriority w:val="99"/>
    <w:semiHidden/>
    <w:rsid w:val="00B51C69"/>
    <w:rPr>
      <w:color w:val="808080"/>
    </w:rPr>
  </w:style>
  <w:style w:type="character" w:styleId="nfase">
    <w:name w:val="Emphasis"/>
    <w:basedOn w:val="Fontepargpadro"/>
    <w:uiPriority w:val="20"/>
    <w:qFormat/>
    <w:rsid w:val="00020551"/>
    <w:rPr>
      <w:i/>
      <w:iCs/>
    </w:rPr>
  </w:style>
  <w:style w:type="table" w:styleId="Tabelacomgrade">
    <w:name w:val="Table Grid"/>
    <w:basedOn w:val="Tabelanormal"/>
    <w:uiPriority w:val="39"/>
    <w:rsid w:val="00CA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CA23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rio">
    <w:name w:val="annotation reference"/>
    <w:basedOn w:val="Fontepargpadro"/>
    <w:uiPriority w:val="99"/>
    <w:semiHidden/>
    <w:unhideWhenUsed/>
    <w:rsid w:val="008D2B24"/>
    <w:rPr>
      <w:sz w:val="16"/>
      <w:szCs w:val="16"/>
    </w:rPr>
  </w:style>
  <w:style w:type="paragraph" w:styleId="Textodecomentrio">
    <w:name w:val="annotation text"/>
    <w:basedOn w:val="Normal"/>
    <w:link w:val="TextodecomentrioChar"/>
    <w:uiPriority w:val="99"/>
    <w:semiHidden/>
    <w:unhideWhenUsed/>
    <w:rsid w:val="008D2B2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D2B24"/>
    <w:rPr>
      <w:sz w:val="20"/>
      <w:szCs w:val="20"/>
    </w:rPr>
  </w:style>
  <w:style w:type="paragraph" w:styleId="Assuntodocomentrio">
    <w:name w:val="annotation subject"/>
    <w:basedOn w:val="Textodecomentrio"/>
    <w:next w:val="Textodecomentrio"/>
    <w:link w:val="AssuntodocomentrioChar"/>
    <w:uiPriority w:val="99"/>
    <w:semiHidden/>
    <w:unhideWhenUsed/>
    <w:rsid w:val="008D2B24"/>
    <w:rPr>
      <w:b/>
      <w:bCs/>
    </w:rPr>
  </w:style>
  <w:style w:type="character" w:customStyle="1" w:styleId="AssuntodocomentrioChar">
    <w:name w:val="Assunto do comentário Char"/>
    <w:basedOn w:val="TextodecomentrioChar"/>
    <w:link w:val="Assuntodocomentrio"/>
    <w:uiPriority w:val="99"/>
    <w:semiHidden/>
    <w:rsid w:val="008D2B24"/>
    <w:rPr>
      <w:b/>
      <w:bCs/>
      <w:sz w:val="20"/>
      <w:szCs w:val="20"/>
    </w:rPr>
  </w:style>
  <w:style w:type="paragraph" w:styleId="Reviso">
    <w:name w:val="Revision"/>
    <w:hidden/>
    <w:uiPriority w:val="99"/>
    <w:semiHidden/>
    <w:rsid w:val="008D2B24"/>
    <w:pPr>
      <w:spacing w:after="0" w:line="240" w:lineRule="auto"/>
    </w:pPr>
  </w:style>
  <w:style w:type="paragraph" w:styleId="NormalWeb">
    <w:name w:val="Normal (Web)"/>
    <w:basedOn w:val="Normal"/>
    <w:uiPriority w:val="99"/>
    <w:semiHidden/>
    <w:unhideWhenUsed/>
    <w:rsid w:val="003B1F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02">
    <w:name w:val="highlight_02"/>
    <w:basedOn w:val="Fontepargpadro"/>
    <w:rsid w:val="003B1F45"/>
  </w:style>
  <w:style w:type="character" w:styleId="Forte">
    <w:name w:val="Strong"/>
    <w:basedOn w:val="Fontepargpadro"/>
    <w:uiPriority w:val="22"/>
    <w:qFormat/>
    <w:rsid w:val="00B30A9C"/>
    <w:rPr>
      <w:b/>
      <w:bCs/>
    </w:rPr>
  </w:style>
  <w:style w:type="character" w:styleId="CdigoHTML">
    <w:name w:val="HTML Code"/>
    <w:basedOn w:val="Fontepargpadro"/>
    <w:uiPriority w:val="99"/>
    <w:semiHidden/>
    <w:unhideWhenUsed/>
    <w:rsid w:val="00B30A9C"/>
    <w:rPr>
      <w:rFonts w:ascii="Courier New" w:eastAsia="Times New Roman" w:hAnsi="Courier New" w:cs="Courier New"/>
      <w:sz w:val="20"/>
      <w:szCs w:val="20"/>
    </w:rPr>
  </w:style>
  <w:style w:type="character" w:customStyle="1" w:styleId="mathtext">
    <w:name w:val="mathtext"/>
    <w:basedOn w:val="Fontepargpadro"/>
    <w:rsid w:val="00176004"/>
  </w:style>
  <w:style w:type="character" w:customStyle="1" w:styleId="mathtextbox">
    <w:name w:val="mathtextbox"/>
    <w:basedOn w:val="Fontepargpadro"/>
    <w:rsid w:val="00176004"/>
  </w:style>
  <w:style w:type="character" w:customStyle="1" w:styleId="inlineequation">
    <w:name w:val="inlineequation"/>
    <w:basedOn w:val="Fontepargpadro"/>
    <w:rsid w:val="00176004"/>
  </w:style>
  <w:style w:type="paragraph" w:customStyle="1" w:styleId="programlistingindent">
    <w:name w:val="programlistingindent"/>
    <w:basedOn w:val="Normal"/>
    <w:rsid w:val="0017600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17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76004"/>
    <w:rPr>
      <w:rFonts w:ascii="Courier New" w:eastAsia="Times New Roman" w:hAnsi="Courier New" w:cs="Courier New"/>
      <w:sz w:val="20"/>
      <w:szCs w:val="20"/>
      <w:lang w:eastAsia="pt-BR"/>
    </w:rPr>
  </w:style>
  <w:style w:type="character" w:customStyle="1" w:styleId="skimlinks-unlinked">
    <w:name w:val="skimlinks-unlinked"/>
    <w:basedOn w:val="Fontepargpadro"/>
    <w:rsid w:val="00180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D9"/>
  </w:style>
  <w:style w:type="paragraph" w:styleId="Ttulo1">
    <w:name w:val="heading 1"/>
    <w:basedOn w:val="Normal"/>
    <w:next w:val="Normal"/>
    <w:link w:val="Ttulo1Char"/>
    <w:qFormat/>
    <w:rsid w:val="00E94EF0"/>
    <w:pPr>
      <w:numPr>
        <w:numId w:val="3"/>
      </w:numPr>
      <w:spacing w:after="0" w:line="360" w:lineRule="auto"/>
      <w:jc w:val="both"/>
      <w:outlineLvl w:val="0"/>
    </w:pPr>
    <w:rPr>
      <w:rFonts w:ascii="Arial" w:eastAsiaTheme="minorEastAsia" w:hAnsi="Arial" w:cs="Arial"/>
      <w:b/>
      <w:sz w:val="24"/>
      <w:szCs w:val="24"/>
      <w:lang w:eastAsia="pt-BR"/>
    </w:rPr>
  </w:style>
  <w:style w:type="paragraph" w:styleId="Ttulo2">
    <w:name w:val="heading 2"/>
    <w:basedOn w:val="Normal"/>
    <w:next w:val="Normal"/>
    <w:link w:val="Ttulo2Char"/>
    <w:uiPriority w:val="9"/>
    <w:unhideWhenUsed/>
    <w:qFormat/>
    <w:rsid w:val="00E94EF0"/>
    <w:pPr>
      <w:keepNext/>
      <w:keepLines/>
      <w:numPr>
        <w:ilvl w:val="1"/>
        <w:numId w:val="3"/>
      </w:numPr>
      <w:spacing w:before="200" w:after="0" w:line="360" w:lineRule="auto"/>
      <w:jc w:val="both"/>
      <w:outlineLvl w:val="1"/>
    </w:pPr>
    <w:rPr>
      <w:rFonts w:ascii="Arial" w:eastAsiaTheme="majorEastAsia" w:hAnsi="Arial" w:cs="Arial"/>
      <w:bCs/>
      <w:sz w:val="24"/>
      <w:szCs w:val="24"/>
      <w:lang w:eastAsia="pt-BR"/>
    </w:rPr>
  </w:style>
  <w:style w:type="paragraph" w:styleId="Ttulo3">
    <w:name w:val="heading 3"/>
    <w:basedOn w:val="Normal"/>
    <w:next w:val="Normal"/>
    <w:link w:val="Ttulo3Char"/>
    <w:uiPriority w:val="9"/>
    <w:unhideWhenUsed/>
    <w:qFormat/>
    <w:rsid w:val="00E94EF0"/>
    <w:pPr>
      <w:keepNext/>
      <w:keepLines/>
      <w:numPr>
        <w:ilvl w:val="2"/>
        <w:numId w:val="3"/>
      </w:numPr>
      <w:spacing w:before="200" w:after="0" w:line="360" w:lineRule="auto"/>
      <w:jc w:val="both"/>
      <w:outlineLvl w:val="2"/>
    </w:pPr>
    <w:rPr>
      <w:rFonts w:ascii="Arial" w:eastAsiaTheme="majorEastAsia" w:hAnsi="Arial" w:cs="Arial"/>
      <w:bCs/>
      <w:sz w:val="24"/>
      <w:szCs w:val="24"/>
      <w:lang w:eastAsia="pt-BR"/>
    </w:rPr>
  </w:style>
  <w:style w:type="paragraph" w:styleId="Ttulo4">
    <w:name w:val="heading 4"/>
    <w:basedOn w:val="Normal"/>
    <w:next w:val="Normal"/>
    <w:link w:val="Ttulo4Char"/>
    <w:uiPriority w:val="9"/>
    <w:semiHidden/>
    <w:unhideWhenUsed/>
    <w:qFormat/>
    <w:rsid w:val="00E94EF0"/>
    <w:pPr>
      <w:keepNext/>
      <w:keepLines/>
      <w:numPr>
        <w:ilvl w:val="3"/>
        <w:numId w:val="3"/>
      </w:numPr>
      <w:spacing w:before="200" w:after="0" w:line="360" w:lineRule="auto"/>
      <w:jc w:val="both"/>
      <w:outlineLvl w:val="3"/>
    </w:pPr>
    <w:rPr>
      <w:rFonts w:asciiTheme="majorHAnsi" w:eastAsiaTheme="majorEastAsia" w:hAnsiTheme="majorHAnsi" w:cstheme="majorBidi"/>
      <w:b/>
      <w:bCs/>
      <w:i/>
      <w:iCs/>
      <w:color w:val="5B9BD5" w:themeColor="accent1"/>
      <w:sz w:val="24"/>
      <w:szCs w:val="24"/>
      <w:lang w:eastAsia="pt-BR"/>
    </w:rPr>
  </w:style>
  <w:style w:type="paragraph" w:styleId="Ttulo5">
    <w:name w:val="heading 5"/>
    <w:basedOn w:val="Normal"/>
    <w:next w:val="Normal"/>
    <w:link w:val="Ttulo5Char"/>
    <w:uiPriority w:val="9"/>
    <w:semiHidden/>
    <w:unhideWhenUsed/>
    <w:qFormat/>
    <w:rsid w:val="00E94EF0"/>
    <w:pPr>
      <w:keepNext/>
      <w:keepLines/>
      <w:numPr>
        <w:ilvl w:val="4"/>
        <w:numId w:val="3"/>
      </w:numPr>
      <w:spacing w:before="200" w:after="0" w:line="360" w:lineRule="auto"/>
      <w:jc w:val="both"/>
      <w:outlineLvl w:val="4"/>
    </w:pPr>
    <w:rPr>
      <w:rFonts w:asciiTheme="majorHAnsi" w:eastAsiaTheme="majorEastAsia" w:hAnsiTheme="majorHAnsi" w:cstheme="majorBidi"/>
      <w:color w:val="1F4D78" w:themeColor="accent1" w:themeShade="7F"/>
      <w:sz w:val="24"/>
      <w:szCs w:val="24"/>
      <w:lang w:eastAsia="pt-BR"/>
    </w:rPr>
  </w:style>
  <w:style w:type="paragraph" w:styleId="Ttulo6">
    <w:name w:val="heading 6"/>
    <w:basedOn w:val="Normal"/>
    <w:next w:val="Normal"/>
    <w:link w:val="Ttulo6Char"/>
    <w:uiPriority w:val="9"/>
    <w:semiHidden/>
    <w:unhideWhenUsed/>
    <w:qFormat/>
    <w:rsid w:val="00E94EF0"/>
    <w:pPr>
      <w:keepNext/>
      <w:keepLines/>
      <w:numPr>
        <w:ilvl w:val="5"/>
        <w:numId w:val="3"/>
      </w:numPr>
      <w:spacing w:before="200" w:after="0" w:line="360" w:lineRule="auto"/>
      <w:jc w:val="both"/>
      <w:outlineLvl w:val="5"/>
    </w:pPr>
    <w:rPr>
      <w:rFonts w:asciiTheme="majorHAnsi" w:eastAsiaTheme="majorEastAsia" w:hAnsiTheme="majorHAnsi" w:cstheme="majorBidi"/>
      <w:i/>
      <w:iCs/>
      <w:color w:val="1F4D78" w:themeColor="accent1" w:themeShade="7F"/>
      <w:sz w:val="24"/>
      <w:szCs w:val="24"/>
      <w:lang w:eastAsia="pt-BR"/>
    </w:rPr>
  </w:style>
  <w:style w:type="paragraph" w:styleId="Ttulo7">
    <w:name w:val="heading 7"/>
    <w:basedOn w:val="Normal"/>
    <w:next w:val="Normal"/>
    <w:link w:val="Ttulo7Char"/>
    <w:uiPriority w:val="9"/>
    <w:semiHidden/>
    <w:unhideWhenUsed/>
    <w:qFormat/>
    <w:rsid w:val="00E94EF0"/>
    <w:pPr>
      <w:keepNext/>
      <w:keepLines/>
      <w:numPr>
        <w:ilvl w:val="6"/>
        <w:numId w:val="3"/>
      </w:numPr>
      <w:spacing w:before="200" w:after="0" w:line="360" w:lineRule="auto"/>
      <w:jc w:val="both"/>
      <w:outlineLvl w:val="6"/>
    </w:pPr>
    <w:rPr>
      <w:rFonts w:asciiTheme="majorHAnsi" w:eastAsiaTheme="majorEastAsia" w:hAnsiTheme="majorHAnsi" w:cstheme="majorBidi"/>
      <w:i/>
      <w:iCs/>
      <w:color w:val="404040" w:themeColor="text1" w:themeTint="BF"/>
      <w:sz w:val="24"/>
      <w:szCs w:val="24"/>
      <w:lang w:eastAsia="pt-BR"/>
    </w:rPr>
  </w:style>
  <w:style w:type="paragraph" w:styleId="Ttulo8">
    <w:name w:val="heading 8"/>
    <w:basedOn w:val="Normal"/>
    <w:next w:val="Normal"/>
    <w:link w:val="Ttulo8Char"/>
    <w:uiPriority w:val="9"/>
    <w:semiHidden/>
    <w:unhideWhenUsed/>
    <w:qFormat/>
    <w:rsid w:val="00E94EF0"/>
    <w:pPr>
      <w:keepNext/>
      <w:keepLines/>
      <w:numPr>
        <w:ilvl w:val="7"/>
        <w:numId w:val="3"/>
      </w:numPr>
      <w:spacing w:before="200" w:after="0" w:line="360" w:lineRule="auto"/>
      <w:jc w:val="both"/>
      <w:outlineLvl w:val="7"/>
    </w:pPr>
    <w:rPr>
      <w:rFonts w:asciiTheme="majorHAnsi" w:eastAsiaTheme="majorEastAsia" w:hAnsiTheme="majorHAnsi" w:cstheme="majorBidi"/>
      <w:color w:val="404040" w:themeColor="text1" w:themeTint="BF"/>
      <w:sz w:val="20"/>
      <w:szCs w:val="20"/>
      <w:lang w:eastAsia="pt-BR"/>
    </w:rPr>
  </w:style>
  <w:style w:type="paragraph" w:styleId="Ttulo9">
    <w:name w:val="heading 9"/>
    <w:basedOn w:val="Normal"/>
    <w:next w:val="Normal"/>
    <w:link w:val="Ttulo9Char"/>
    <w:uiPriority w:val="9"/>
    <w:semiHidden/>
    <w:unhideWhenUsed/>
    <w:qFormat/>
    <w:rsid w:val="00E94EF0"/>
    <w:pPr>
      <w:keepNext/>
      <w:keepLines/>
      <w:numPr>
        <w:ilvl w:val="8"/>
        <w:numId w:val="3"/>
      </w:numPr>
      <w:spacing w:before="200" w:after="0" w:line="360" w:lineRule="auto"/>
      <w:jc w:val="both"/>
      <w:outlineLvl w:val="8"/>
    </w:pPr>
    <w:rPr>
      <w:rFonts w:asciiTheme="majorHAnsi" w:eastAsiaTheme="majorEastAsia" w:hAnsiTheme="majorHAnsi" w:cstheme="majorBidi"/>
      <w:i/>
      <w:iCs/>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nombres">
    <w:name w:val="Autores_nombres"/>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4"/>
      <w:szCs w:val="23"/>
      <w:lang w:val="es-ES" w:eastAsia="es-ES"/>
    </w:rPr>
  </w:style>
  <w:style w:type="paragraph" w:customStyle="1" w:styleId="Autoresfiliacin">
    <w:name w:val="Autores_filiación"/>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0"/>
      <w:szCs w:val="20"/>
      <w:lang w:val="es-ES" w:eastAsia="es-ES"/>
    </w:rPr>
  </w:style>
  <w:style w:type="paragraph" w:styleId="Cabealho">
    <w:name w:val="header"/>
    <w:basedOn w:val="Normal"/>
    <w:link w:val="CabealhoChar"/>
    <w:uiPriority w:val="99"/>
    <w:unhideWhenUsed/>
    <w:rsid w:val="00B76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6C8"/>
  </w:style>
  <w:style w:type="paragraph" w:styleId="Rodap">
    <w:name w:val="footer"/>
    <w:basedOn w:val="Normal"/>
    <w:link w:val="RodapChar"/>
    <w:uiPriority w:val="99"/>
    <w:unhideWhenUsed/>
    <w:rsid w:val="00B766C8"/>
    <w:pPr>
      <w:tabs>
        <w:tab w:val="center" w:pos="4252"/>
        <w:tab w:val="right" w:pos="8504"/>
      </w:tabs>
      <w:spacing w:after="0" w:line="240" w:lineRule="auto"/>
    </w:pPr>
  </w:style>
  <w:style w:type="character" w:customStyle="1" w:styleId="RodapChar">
    <w:name w:val="Rodapé Char"/>
    <w:basedOn w:val="Fontepargpadro"/>
    <w:link w:val="Rodap"/>
    <w:uiPriority w:val="99"/>
    <w:rsid w:val="00B766C8"/>
  </w:style>
  <w:style w:type="paragraph" w:customStyle="1" w:styleId="Paragraphcilamce2013">
    <w:name w:val="Paragraph cilamce2013"/>
    <w:basedOn w:val="Normal"/>
    <w:autoRedefine/>
    <w:qFormat/>
    <w:rsid w:val="00882975"/>
    <w:pPr>
      <w:spacing w:before="120" w:after="120" w:line="240" w:lineRule="auto"/>
      <w:ind w:firstLine="426"/>
      <w:jc w:val="both"/>
    </w:pPr>
    <w:rPr>
      <w:rFonts w:ascii="Times New Roman" w:eastAsia="Times New Roman" w:hAnsi="Times New Roman" w:cs="Times New Roman"/>
      <w:szCs w:val="24"/>
    </w:rPr>
  </w:style>
  <w:style w:type="paragraph" w:customStyle="1" w:styleId="Referencecilamce2013">
    <w:name w:val="Reference cilamce2013"/>
    <w:basedOn w:val="Normal"/>
    <w:autoRedefine/>
    <w:qFormat/>
    <w:rsid w:val="00764963"/>
    <w:pPr>
      <w:spacing w:before="120" w:after="120" w:line="240" w:lineRule="auto"/>
    </w:pPr>
    <w:rPr>
      <w:rFonts w:ascii="Times New Roman" w:eastAsia="Calibri" w:hAnsi="Times New Roman" w:cs="Times New Roman"/>
      <w:sz w:val="24"/>
    </w:rPr>
  </w:style>
  <w:style w:type="paragraph" w:customStyle="1" w:styleId="CaptionTablecilamce2013">
    <w:name w:val="Caption Table cilamce2013"/>
    <w:basedOn w:val="Normal"/>
    <w:autoRedefine/>
    <w:qFormat/>
    <w:rsid w:val="00234BF5"/>
    <w:pPr>
      <w:keepNext/>
      <w:spacing w:before="240" w:after="240" w:line="240" w:lineRule="auto"/>
      <w:jc w:val="center"/>
    </w:pPr>
    <w:rPr>
      <w:rFonts w:ascii="Times New Roman" w:eastAsia="Calibri" w:hAnsi="Times New Roman" w:cs="Times New Roman"/>
      <w:b/>
      <w:sz w:val="20"/>
    </w:rPr>
  </w:style>
  <w:style w:type="paragraph" w:customStyle="1" w:styleId="1stTitlecilamce2013">
    <w:name w:val="1st Title cilamce2013"/>
    <w:basedOn w:val="Normal"/>
    <w:next w:val="Normal"/>
    <w:autoRedefine/>
    <w:qFormat/>
    <w:rsid w:val="00E35EB0"/>
    <w:pPr>
      <w:keepNext/>
      <w:numPr>
        <w:numId w:val="1"/>
      </w:numPr>
      <w:spacing w:before="360" w:after="360" w:line="240" w:lineRule="auto"/>
    </w:pPr>
    <w:rPr>
      <w:rFonts w:ascii="Times New Roman" w:eastAsia="Calibri" w:hAnsi="Times New Roman" w:cs="Times New Roman"/>
      <w:b/>
      <w:caps/>
      <w:sz w:val="28"/>
    </w:rPr>
  </w:style>
  <w:style w:type="paragraph" w:customStyle="1" w:styleId="2ndTitlecilamce2013">
    <w:name w:val="2nd Title cilamce2013"/>
    <w:basedOn w:val="Normal"/>
    <w:next w:val="Normal"/>
    <w:autoRedefine/>
    <w:qFormat/>
    <w:rsid w:val="005A1F54"/>
    <w:pPr>
      <w:keepNext/>
      <w:numPr>
        <w:ilvl w:val="1"/>
        <w:numId w:val="1"/>
      </w:numPr>
      <w:spacing w:before="240" w:after="240" w:line="240" w:lineRule="auto"/>
    </w:pPr>
    <w:rPr>
      <w:rFonts w:ascii="Times New Roman" w:eastAsia="Calibri" w:hAnsi="Times New Roman" w:cs="Times New Roman"/>
      <w:b/>
      <w:sz w:val="28"/>
    </w:rPr>
  </w:style>
  <w:style w:type="paragraph" w:customStyle="1" w:styleId="3rdTitlecilamce2013">
    <w:name w:val="3rd Title cilamce2013"/>
    <w:basedOn w:val="Normal"/>
    <w:next w:val="Normal"/>
    <w:autoRedefine/>
    <w:qFormat/>
    <w:rsid w:val="00764963"/>
    <w:pPr>
      <w:keepNext/>
      <w:numPr>
        <w:ilvl w:val="2"/>
        <w:numId w:val="1"/>
      </w:numPr>
      <w:spacing w:before="360" w:after="120" w:line="240" w:lineRule="auto"/>
    </w:pPr>
    <w:rPr>
      <w:rFonts w:ascii="Times New Roman" w:eastAsia="Calibri" w:hAnsi="Times New Roman" w:cs="Times New Roman"/>
      <w:b/>
      <w:sz w:val="28"/>
    </w:rPr>
  </w:style>
  <w:style w:type="paragraph" w:customStyle="1" w:styleId="4thTitlecilamce2013">
    <w:name w:val="4th Title cilamce2013"/>
    <w:basedOn w:val="Normal"/>
    <w:next w:val="Normal"/>
    <w:autoRedefine/>
    <w:qFormat/>
    <w:rsid w:val="00764963"/>
    <w:pPr>
      <w:keepNext/>
      <w:numPr>
        <w:ilvl w:val="3"/>
        <w:numId w:val="1"/>
      </w:numPr>
      <w:spacing w:before="360" w:after="120" w:line="240" w:lineRule="auto"/>
    </w:pPr>
    <w:rPr>
      <w:rFonts w:ascii="Times New Roman" w:eastAsia="Calibri" w:hAnsi="Times New Roman" w:cs="Times New Roman"/>
      <w:sz w:val="28"/>
    </w:rPr>
  </w:style>
  <w:style w:type="paragraph" w:customStyle="1" w:styleId="Equationcilamce2013">
    <w:name w:val="Equation cilamce2013"/>
    <w:basedOn w:val="Normal"/>
    <w:autoRedefine/>
    <w:qFormat/>
    <w:rsid w:val="00C77239"/>
    <w:pPr>
      <w:tabs>
        <w:tab w:val="right" w:pos="9072"/>
      </w:tabs>
      <w:spacing w:before="120" w:after="120" w:line="240" w:lineRule="auto"/>
      <w:jc w:val="center"/>
    </w:pPr>
    <w:rPr>
      <w:rFonts w:ascii="Times New Roman" w:eastAsia="Calibri" w:hAnsi="Times New Roman" w:cs="Times New Roman"/>
      <w:sz w:val="24"/>
    </w:rPr>
  </w:style>
  <w:style w:type="paragraph" w:customStyle="1" w:styleId="ReferencesTitlecilamce2013">
    <w:name w:val="References Title cilamce2013"/>
    <w:basedOn w:val="Normal"/>
    <w:autoRedefine/>
    <w:qFormat/>
    <w:rsid w:val="00764963"/>
    <w:pPr>
      <w:spacing w:before="240" w:after="240" w:line="240" w:lineRule="auto"/>
    </w:pPr>
    <w:rPr>
      <w:rFonts w:ascii="Times New Roman" w:eastAsia="Calibri" w:hAnsi="Times New Roman" w:cs="Times New Roman"/>
      <w:b/>
      <w:caps/>
      <w:sz w:val="28"/>
    </w:rPr>
  </w:style>
  <w:style w:type="paragraph" w:customStyle="1" w:styleId="Figurecilamce2013">
    <w:name w:val="Figure cilamce2013"/>
    <w:basedOn w:val="CaptionFigurecilamce2013"/>
    <w:autoRedefine/>
    <w:qFormat/>
    <w:rsid w:val="00764963"/>
    <w:pPr>
      <w:keepNext w:val="0"/>
      <w:spacing w:before="0" w:after="120"/>
    </w:pPr>
  </w:style>
  <w:style w:type="paragraph" w:customStyle="1" w:styleId="AcknowledgementsTitlecilamce2013">
    <w:name w:val="Acknowledgements Title cilamce2013"/>
    <w:basedOn w:val="ReferencesTitlecilamce2013"/>
    <w:qFormat/>
    <w:rsid w:val="00764963"/>
  </w:style>
  <w:style w:type="paragraph" w:customStyle="1" w:styleId="CaptionFigurecilamce2013">
    <w:name w:val="Caption Figure cilamce2013"/>
    <w:basedOn w:val="CaptionTablecilamce2013"/>
    <w:qFormat/>
    <w:rsid w:val="00764963"/>
  </w:style>
  <w:style w:type="paragraph" w:styleId="Textodebalo">
    <w:name w:val="Balloon Text"/>
    <w:basedOn w:val="Normal"/>
    <w:link w:val="TextodebaloChar"/>
    <w:uiPriority w:val="99"/>
    <w:semiHidden/>
    <w:unhideWhenUsed/>
    <w:rsid w:val="00A259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59ED"/>
    <w:rPr>
      <w:rFonts w:ascii="Segoe UI" w:hAnsi="Segoe UI" w:cs="Segoe UI"/>
      <w:sz w:val="18"/>
      <w:szCs w:val="18"/>
    </w:rPr>
  </w:style>
  <w:style w:type="character" w:styleId="Hyperlink">
    <w:name w:val="Hyperlink"/>
    <w:basedOn w:val="Fontepargpadro"/>
    <w:uiPriority w:val="99"/>
    <w:unhideWhenUsed/>
    <w:rsid w:val="005D4E04"/>
    <w:rPr>
      <w:color w:val="0563C1" w:themeColor="hyperlink"/>
      <w:u w:val="single"/>
    </w:rPr>
  </w:style>
  <w:style w:type="paragraph" w:styleId="Ttulo">
    <w:name w:val="Title"/>
    <w:basedOn w:val="Normal"/>
    <w:next w:val="Normal"/>
    <w:link w:val="TtuloChar"/>
    <w:uiPriority w:val="10"/>
    <w:qFormat/>
    <w:rsid w:val="00CF525F"/>
    <w:pPr>
      <w:pBdr>
        <w:bottom w:val="single" w:sz="8" w:space="4" w:color="5B9BD5" w:themeColor="accent1"/>
      </w:pBdr>
      <w:spacing w:after="300" w:line="240" w:lineRule="auto"/>
      <w:ind w:firstLine="706"/>
      <w:contextualSpacing/>
      <w:jc w:val="both"/>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uiPriority w:val="10"/>
    <w:rsid w:val="00CF525F"/>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1Char">
    <w:name w:val="Título 1 Char"/>
    <w:basedOn w:val="Fontepargpadro"/>
    <w:link w:val="Ttulo1"/>
    <w:rsid w:val="00E94EF0"/>
    <w:rPr>
      <w:rFonts w:ascii="Arial" w:eastAsiaTheme="minorEastAsia" w:hAnsi="Arial" w:cs="Arial"/>
      <w:b/>
      <w:sz w:val="24"/>
      <w:szCs w:val="24"/>
      <w:lang w:eastAsia="pt-BR"/>
    </w:rPr>
  </w:style>
  <w:style w:type="character" w:customStyle="1" w:styleId="Ttulo2Char">
    <w:name w:val="Título 2 Char"/>
    <w:basedOn w:val="Fontepargpadro"/>
    <w:link w:val="Ttulo2"/>
    <w:uiPriority w:val="9"/>
    <w:rsid w:val="00E94EF0"/>
    <w:rPr>
      <w:rFonts w:ascii="Arial" w:eastAsiaTheme="majorEastAsia" w:hAnsi="Arial" w:cs="Arial"/>
      <w:bCs/>
      <w:sz w:val="24"/>
      <w:szCs w:val="24"/>
      <w:lang w:eastAsia="pt-BR"/>
    </w:rPr>
  </w:style>
  <w:style w:type="character" w:customStyle="1" w:styleId="Ttulo3Char">
    <w:name w:val="Título 3 Char"/>
    <w:basedOn w:val="Fontepargpadro"/>
    <w:link w:val="Ttulo3"/>
    <w:uiPriority w:val="9"/>
    <w:rsid w:val="00E94EF0"/>
    <w:rPr>
      <w:rFonts w:ascii="Arial" w:eastAsiaTheme="majorEastAsia" w:hAnsi="Arial" w:cs="Arial"/>
      <w:bCs/>
      <w:sz w:val="24"/>
      <w:szCs w:val="24"/>
      <w:lang w:eastAsia="pt-BR"/>
    </w:rPr>
  </w:style>
  <w:style w:type="character" w:customStyle="1" w:styleId="Ttulo4Char">
    <w:name w:val="Título 4 Char"/>
    <w:basedOn w:val="Fontepargpadro"/>
    <w:link w:val="Ttulo4"/>
    <w:uiPriority w:val="9"/>
    <w:semiHidden/>
    <w:rsid w:val="00E94EF0"/>
    <w:rPr>
      <w:rFonts w:asciiTheme="majorHAnsi" w:eastAsiaTheme="majorEastAsia" w:hAnsiTheme="majorHAnsi" w:cstheme="majorBidi"/>
      <w:b/>
      <w:bCs/>
      <w:i/>
      <w:iCs/>
      <w:color w:val="5B9BD5" w:themeColor="accent1"/>
      <w:sz w:val="24"/>
      <w:szCs w:val="24"/>
      <w:lang w:eastAsia="pt-BR"/>
    </w:rPr>
  </w:style>
  <w:style w:type="character" w:customStyle="1" w:styleId="Ttulo5Char">
    <w:name w:val="Título 5 Char"/>
    <w:basedOn w:val="Fontepargpadro"/>
    <w:link w:val="Ttulo5"/>
    <w:uiPriority w:val="9"/>
    <w:semiHidden/>
    <w:rsid w:val="00E94EF0"/>
    <w:rPr>
      <w:rFonts w:asciiTheme="majorHAnsi" w:eastAsiaTheme="majorEastAsia" w:hAnsiTheme="majorHAnsi" w:cstheme="majorBidi"/>
      <w:color w:val="1F4D78" w:themeColor="accent1" w:themeShade="7F"/>
      <w:sz w:val="24"/>
      <w:szCs w:val="24"/>
      <w:lang w:eastAsia="pt-BR"/>
    </w:rPr>
  </w:style>
  <w:style w:type="character" w:customStyle="1" w:styleId="Ttulo6Char">
    <w:name w:val="Título 6 Char"/>
    <w:basedOn w:val="Fontepargpadro"/>
    <w:link w:val="Ttulo6"/>
    <w:uiPriority w:val="9"/>
    <w:semiHidden/>
    <w:rsid w:val="00E94EF0"/>
    <w:rPr>
      <w:rFonts w:asciiTheme="majorHAnsi" w:eastAsiaTheme="majorEastAsia" w:hAnsiTheme="majorHAnsi" w:cstheme="majorBidi"/>
      <w:i/>
      <w:iCs/>
      <w:color w:val="1F4D78" w:themeColor="accent1" w:themeShade="7F"/>
      <w:sz w:val="24"/>
      <w:szCs w:val="24"/>
      <w:lang w:eastAsia="pt-BR"/>
    </w:rPr>
  </w:style>
  <w:style w:type="character" w:customStyle="1" w:styleId="Ttulo7Char">
    <w:name w:val="Título 7 Char"/>
    <w:basedOn w:val="Fontepargpadro"/>
    <w:link w:val="Ttulo7"/>
    <w:uiPriority w:val="9"/>
    <w:semiHidden/>
    <w:rsid w:val="00E94EF0"/>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semiHidden/>
    <w:rsid w:val="00E94EF0"/>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E94EF0"/>
    <w:rPr>
      <w:rFonts w:asciiTheme="majorHAnsi" w:eastAsiaTheme="majorEastAsia" w:hAnsiTheme="majorHAnsi" w:cstheme="majorBidi"/>
      <w:i/>
      <w:iCs/>
      <w:color w:val="404040" w:themeColor="text1" w:themeTint="BF"/>
      <w:sz w:val="20"/>
      <w:szCs w:val="20"/>
      <w:lang w:eastAsia="pt-BR"/>
    </w:rPr>
  </w:style>
  <w:style w:type="table" w:styleId="SombreamentoClaro">
    <w:name w:val="Light Shading"/>
    <w:basedOn w:val="Tabelanormal"/>
    <w:uiPriority w:val="60"/>
    <w:rsid w:val="00BA36D3"/>
    <w:pPr>
      <w:spacing w:after="0" w:line="240" w:lineRule="auto"/>
    </w:pPr>
    <w:rPr>
      <w:rFonts w:eastAsiaTheme="minorEastAsia"/>
      <w:color w:val="000000" w:themeColor="text1" w:themeShade="BF"/>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adeItens">
    <w:name w:val="Lista de Itens"/>
    <w:basedOn w:val="Normal"/>
    <w:rsid w:val="00F92248"/>
    <w:pPr>
      <w:numPr>
        <w:numId w:val="4"/>
      </w:numPr>
      <w:spacing w:after="0" w:line="360" w:lineRule="auto"/>
      <w:jc w:val="both"/>
    </w:pPr>
    <w:rPr>
      <w:rFonts w:ascii="Arial" w:eastAsia="Times New Roman" w:hAnsi="Arial" w:cs="Arial"/>
      <w:sz w:val="24"/>
      <w:szCs w:val="24"/>
      <w:lang w:eastAsia="pt-BR"/>
    </w:rPr>
  </w:style>
  <w:style w:type="table" w:styleId="ListaMdia2">
    <w:name w:val="Medium List 2"/>
    <w:basedOn w:val="Tabelanormal"/>
    <w:uiPriority w:val="66"/>
    <w:rsid w:val="00D94884"/>
    <w:pPr>
      <w:spacing w:after="0" w:line="240" w:lineRule="auto"/>
    </w:pPr>
    <w:rPr>
      <w:rFonts w:asciiTheme="majorHAnsi" w:eastAsiaTheme="majorEastAsia" w:hAnsiTheme="majorHAnsi" w:cstheme="majorBidi"/>
      <w:color w:val="000000" w:themeColor="text1"/>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TextodoEspaoReservado">
    <w:name w:val="Placeholder Text"/>
    <w:basedOn w:val="Fontepargpadro"/>
    <w:uiPriority w:val="99"/>
    <w:semiHidden/>
    <w:rsid w:val="00B51C69"/>
    <w:rPr>
      <w:color w:val="808080"/>
    </w:rPr>
  </w:style>
  <w:style w:type="character" w:styleId="nfase">
    <w:name w:val="Emphasis"/>
    <w:basedOn w:val="Fontepargpadro"/>
    <w:uiPriority w:val="20"/>
    <w:qFormat/>
    <w:rsid w:val="00020551"/>
    <w:rPr>
      <w:i/>
      <w:iCs/>
    </w:rPr>
  </w:style>
  <w:style w:type="table" w:styleId="Tabelacomgrade">
    <w:name w:val="Table Grid"/>
    <w:basedOn w:val="Tabelanormal"/>
    <w:uiPriority w:val="39"/>
    <w:rsid w:val="00CA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CA23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rio">
    <w:name w:val="annotation reference"/>
    <w:basedOn w:val="Fontepargpadro"/>
    <w:uiPriority w:val="99"/>
    <w:semiHidden/>
    <w:unhideWhenUsed/>
    <w:rsid w:val="008D2B24"/>
    <w:rPr>
      <w:sz w:val="16"/>
      <w:szCs w:val="16"/>
    </w:rPr>
  </w:style>
  <w:style w:type="paragraph" w:styleId="Textodecomentrio">
    <w:name w:val="annotation text"/>
    <w:basedOn w:val="Normal"/>
    <w:link w:val="TextodecomentrioChar"/>
    <w:uiPriority w:val="99"/>
    <w:semiHidden/>
    <w:unhideWhenUsed/>
    <w:rsid w:val="008D2B2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D2B24"/>
    <w:rPr>
      <w:sz w:val="20"/>
      <w:szCs w:val="20"/>
    </w:rPr>
  </w:style>
  <w:style w:type="paragraph" w:styleId="Assuntodocomentrio">
    <w:name w:val="annotation subject"/>
    <w:basedOn w:val="Textodecomentrio"/>
    <w:next w:val="Textodecomentrio"/>
    <w:link w:val="AssuntodocomentrioChar"/>
    <w:uiPriority w:val="99"/>
    <w:semiHidden/>
    <w:unhideWhenUsed/>
    <w:rsid w:val="008D2B24"/>
    <w:rPr>
      <w:b/>
      <w:bCs/>
    </w:rPr>
  </w:style>
  <w:style w:type="character" w:customStyle="1" w:styleId="AssuntodocomentrioChar">
    <w:name w:val="Assunto do comentário Char"/>
    <w:basedOn w:val="TextodecomentrioChar"/>
    <w:link w:val="Assuntodocomentrio"/>
    <w:uiPriority w:val="99"/>
    <w:semiHidden/>
    <w:rsid w:val="008D2B24"/>
    <w:rPr>
      <w:b/>
      <w:bCs/>
      <w:sz w:val="20"/>
      <w:szCs w:val="20"/>
    </w:rPr>
  </w:style>
  <w:style w:type="paragraph" w:styleId="Reviso">
    <w:name w:val="Revision"/>
    <w:hidden/>
    <w:uiPriority w:val="99"/>
    <w:semiHidden/>
    <w:rsid w:val="008D2B24"/>
    <w:pPr>
      <w:spacing w:after="0" w:line="240" w:lineRule="auto"/>
    </w:pPr>
  </w:style>
  <w:style w:type="paragraph" w:styleId="NormalWeb">
    <w:name w:val="Normal (Web)"/>
    <w:basedOn w:val="Normal"/>
    <w:uiPriority w:val="99"/>
    <w:semiHidden/>
    <w:unhideWhenUsed/>
    <w:rsid w:val="003B1F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02">
    <w:name w:val="highlight_02"/>
    <w:basedOn w:val="Fontepargpadro"/>
    <w:rsid w:val="003B1F45"/>
  </w:style>
  <w:style w:type="character" w:styleId="Forte">
    <w:name w:val="Strong"/>
    <w:basedOn w:val="Fontepargpadro"/>
    <w:uiPriority w:val="22"/>
    <w:qFormat/>
    <w:rsid w:val="00B30A9C"/>
    <w:rPr>
      <w:b/>
      <w:bCs/>
    </w:rPr>
  </w:style>
  <w:style w:type="character" w:styleId="CdigoHTML">
    <w:name w:val="HTML Code"/>
    <w:basedOn w:val="Fontepargpadro"/>
    <w:uiPriority w:val="99"/>
    <w:semiHidden/>
    <w:unhideWhenUsed/>
    <w:rsid w:val="00B30A9C"/>
    <w:rPr>
      <w:rFonts w:ascii="Courier New" w:eastAsia="Times New Roman" w:hAnsi="Courier New" w:cs="Courier New"/>
      <w:sz w:val="20"/>
      <w:szCs w:val="20"/>
    </w:rPr>
  </w:style>
  <w:style w:type="character" w:customStyle="1" w:styleId="mathtext">
    <w:name w:val="mathtext"/>
    <w:basedOn w:val="Fontepargpadro"/>
    <w:rsid w:val="00176004"/>
  </w:style>
  <w:style w:type="character" w:customStyle="1" w:styleId="mathtextbox">
    <w:name w:val="mathtextbox"/>
    <w:basedOn w:val="Fontepargpadro"/>
    <w:rsid w:val="00176004"/>
  </w:style>
  <w:style w:type="character" w:customStyle="1" w:styleId="inlineequation">
    <w:name w:val="inlineequation"/>
    <w:basedOn w:val="Fontepargpadro"/>
    <w:rsid w:val="00176004"/>
  </w:style>
  <w:style w:type="paragraph" w:customStyle="1" w:styleId="programlistingindent">
    <w:name w:val="programlistingindent"/>
    <w:basedOn w:val="Normal"/>
    <w:rsid w:val="0017600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17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76004"/>
    <w:rPr>
      <w:rFonts w:ascii="Courier New" w:eastAsia="Times New Roman" w:hAnsi="Courier New" w:cs="Courier New"/>
      <w:sz w:val="20"/>
      <w:szCs w:val="20"/>
      <w:lang w:eastAsia="pt-BR"/>
    </w:rPr>
  </w:style>
  <w:style w:type="character" w:customStyle="1" w:styleId="skimlinks-unlinked">
    <w:name w:val="skimlinks-unlinked"/>
    <w:basedOn w:val="Fontepargpadro"/>
    <w:rsid w:val="0018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0659">
      <w:bodyDiv w:val="1"/>
      <w:marLeft w:val="0"/>
      <w:marRight w:val="0"/>
      <w:marTop w:val="0"/>
      <w:marBottom w:val="0"/>
      <w:divBdr>
        <w:top w:val="none" w:sz="0" w:space="0" w:color="auto"/>
        <w:left w:val="none" w:sz="0" w:space="0" w:color="auto"/>
        <w:bottom w:val="none" w:sz="0" w:space="0" w:color="auto"/>
        <w:right w:val="none" w:sz="0" w:space="0" w:color="auto"/>
      </w:divBdr>
      <w:divsChild>
        <w:div w:id="1153254718">
          <w:marLeft w:val="0"/>
          <w:marRight w:val="0"/>
          <w:marTop w:val="0"/>
          <w:marBottom w:val="0"/>
          <w:divBdr>
            <w:top w:val="none" w:sz="0" w:space="0" w:color="auto"/>
            <w:left w:val="none" w:sz="0" w:space="0" w:color="auto"/>
            <w:bottom w:val="none" w:sz="0" w:space="0" w:color="auto"/>
            <w:right w:val="none" w:sz="0" w:space="0" w:color="auto"/>
          </w:divBdr>
        </w:div>
      </w:divsChild>
    </w:div>
    <w:div w:id="669405761">
      <w:bodyDiv w:val="1"/>
      <w:marLeft w:val="0"/>
      <w:marRight w:val="0"/>
      <w:marTop w:val="0"/>
      <w:marBottom w:val="0"/>
      <w:divBdr>
        <w:top w:val="none" w:sz="0" w:space="0" w:color="auto"/>
        <w:left w:val="none" w:sz="0" w:space="0" w:color="auto"/>
        <w:bottom w:val="none" w:sz="0" w:space="0" w:color="auto"/>
        <w:right w:val="none" w:sz="0" w:space="0" w:color="auto"/>
      </w:divBdr>
      <w:divsChild>
        <w:div w:id="553203613">
          <w:marLeft w:val="336"/>
          <w:marRight w:val="0"/>
          <w:marTop w:val="120"/>
          <w:marBottom w:val="312"/>
          <w:divBdr>
            <w:top w:val="none" w:sz="0" w:space="0" w:color="auto"/>
            <w:left w:val="none" w:sz="0" w:space="0" w:color="auto"/>
            <w:bottom w:val="none" w:sz="0" w:space="0" w:color="auto"/>
            <w:right w:val="none" w:sz="0" w:space="0" w:color="auto"/>
          </w:divBdr>
          <w:divsChild>
            <w:div w:id="7924775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06838651">
      <w:bodyDiv w:val="1"/>
      <w:marLeft w:val="0"/>
      <w:marRight w:val="0"/>
      <w:marTop w:val="0"/>
      <w:marBottom w:val="0"/>
      <w:divBdr>
        <w:top w:val="none" w:sz="0" w:space="0" w:color="auto"/>
        <w:left w:val="none" w:sz="0" w:space="0" w:color="auto"/>
        <w:bottom w:val="none" w:sz="0" w:space="0" w:color="auto"/>
        <w:right w:val="none" w:sz="0" w:space="0" w:color="auto"/>
      </w:divBdr>
      <w:divsChild>
        <w:div w:id="1054348324">
          <w:marLeft w:val="0"/>
          <w:marRight w:val="0"/>
          <w:marTop w:val="0"/>
          <w:marBottom w:val="0"/>
          <w:divBdr>
            <w:top w:val="none" w:sz="0" w:space="0" w:color="auto"/>
            <w:left w:val="none" w:sz="0" w:space="0" w:color="auto"/>
            <w:bottom w:val="none" w:sz="0" w:space="0" w:color="auto"/>
            <w:right w:val="none" w:sz="0" w:space="0" w:color="auto"/>
          </w:divBdr>
        </w:div>
      </w:divsChild>
    </w:div>
    <w:div w:id="1771700316">
      <w:bodyDiv w:val="1"/>
      <w:marLeft w:val="0"/>
      <w:marRight w:val="0"/>
      <w:marTop w:val="0"/>
      <w:marBottom w:val="0"/>
      <w:divBdr>
        <w:top w:val="none" w:sz="0" w:space="0" w:color="auto"/>
        <w:left w:val="none" w:sz="0" w:space="0" w:color="auto"/>
        <w:bottom w:val="none" w:sz="0" w:space="0" w:color="auto"/>
        <w:right w:val="none" w:sz="0" w:space="0" w:color="auto"/>
      </w:divBdr>
      <w:divsChild>
        <w:div w:id="803889384">
          <w:marLeft w:val="0"/>
          <w:marRight w:val="0"/>
          <w:marTop w:val="0"/>
          <w:marBottom w:val="0"/>
          <w:divBdr>
            <w:top w:val="none" w:sz="0" w:space="0" w:color="auto"/>
            <w:left w:val="none" w:sz="0" w:space="0" w:color="auto"/>
            <w:bottom w:val="none" w:sz="0" w:space="0" w:color="auto"/>
            <w:right w:val="none" w:sz="0" w:space="0" w:color="auto"/>
          </w:divBdr>
        </w:div>
        <w:div w:id="1791510310">
          <w:marLeft w:val="0"/>
          <w:marRight w:val="0"/>
          <w:marTop w:val="0"/>
          <w:marBottom w:val="0"/>
          <w:divBdr>
            <w:top w:val="none" w:sz="0" w:space="0" w:color="auto"/>
            <w:left w:val="none" w:sz="0" w:space="0" w:color="auto"/>
            <w:bottom w:val="none" w:sz="0" w:space="0" w:color="auto"/>
            <w:right w:val="none" w:sz="0" w:space="0" w:color="auto"/>
          </w:divBdr>
          <w:divsChild>
            <w:div w:id="1398893408">
              <w:marLeft w:val="0"/>
              <w:marRight w:val="0"/>
              <w:marTop w:val="0"/>
              <w:marBottom w:val="150"/>
              <w:divBdr>
                <w:top w:val="none" w:sz="0" w:space="0" w:color="auto"/>
                <w:left w:val="none" w:sz="0" w:space="0" w:color="auto"/>
                <w:bottom w:val="none" w:sz="0" w:space="0" w:color="auto"/>
                <w:right w:val="none" w:sz="0" w:space="0" w:color="auto"/>
              </w:divBdr>
            </w:div>
          </w:divsChild>
        </w:div>
        <w:div w:id="421685829">
          <w:marLeft w:val="0"/>
          <w:marRight w:val="0"/>
          <w:marTop w:val="0"/>
          <w:marBottom w:val="150"/>
          <w:divBdr>
            <w:top w:val="none" w:sz="0" w:space="0" w:color="auto"/>
            <w:left w:val="none" w:sz="0" w:space="0" w:color="auto"/>
            <w:bottom w:val="none" w:sz="0" w:space="0" w:color="auto"/>
            <w:right w:val="none" w:sz="0" w:space="0" w:color="auto"/>
          </w:divBdr>
        </w:div>
        <w:div w:id="721565709">
          <w:marLeft w:val="0"/>
          <w:marRight w:val="0"/>
          <w:marTop w:val="0"/>
          <w:marBottom w:val="0"/>
          <w:divBdr>
            <w:top w:val="none" w:sz="0" w:space="0" w:color="auto"/>
            <w:left w:val="none" w:sz="0" w:space="0" w:color="auto"/>
            <w:bottom w:val="none" w:sz="0" w:space="0" w:color="auto"/>
            <w:right w:val="none" w:sz="0" w:space="0" w:color="auto"/>
          </w:divBdr>
        </w:div>
        <w:div w:id="1768040233">
          <w:marLeft w:val="0"/>
          <w:marRight w:val="0"/>
          <w:marTop w:val="0"/>
          <w:marBottom w:val="0"/>
          <w:divBdr>
            <w:top w:val="none" w:sz="0" w:space="0" w:color="auto"/>
            <w:left w:val="none" w:sz="0" w:space="0" w:color="auto"/>
            <w:bottom w:val="none" w:sz="0" w:space="0" w:color="auto"/>
            <w:right w:val="none" w:sz="0" w:space="0" w:color="auto"/>
          </w:divBdr>
          <w:divsChild>
            <w:div w:id="1714042673">
              <w:marLeft w:val="0"/>
              <w:marRight w:val="0"/>
              <w:marTop w:val="0"/>
              <w:marBottom w:val="150"/>
              <w:divBdr>
                <w:top w:val="none" w:sz="0" w:space="0" w:color="auto"/>
                <w:left w:val="none" w:sz="0" w:space="0" w:color="auto"/>
                <w:bottom w:val="none" w:sz="0" w:space="0" w:color="auto"/>
                <w:right w:val="none" w:sz="0" w:space="0" w:color="auto"/>
              </w:divBdr>
            </w:div>
          </w:divsChild>
        </w:div>
        <w:div w:id="1882285689">
          <w:marLeft w:val="0"/>
          <w:marRight w:val="0"/>
          <w:marTop w:val="0"/>
          <w:marBottom w:val="0"/>
          <w:divBdr>
            <w:top w:val="none" w:sz="0" w:space="0" w:color="auto"/>
            <w:left w:val="none" w:sz="0" w:space="0" w:color="auto"/>
            <w:bottom w:val="none" w:sz="0" w:space="0" w:color="auto"/>
            <w:right w:val="none" w:sz="0" w:space="0" w:color="auto"/>
          </w:divBdr>
          <w:divsChild>
            <w:div w:id="8098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7.jpeg"/><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E890-05DD-4EEF-AA31-434026A8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4491</Words>
  <Characters>24253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Elcio</dc:creator>
  <cp:lastModifiedBy>Warribe Siqueira</cp:lastModifiedBy>
  <cp:revision>2</cp:revision>
  <dcterms:created xsi:type="dcterms:W3CDTF">2018-09-12T18:09:00Z</dcterms:created>
  <dcterms:modified xsi:type="dcterms:W3CDTF">2018-09-12T18:09:00Z</dcterms:modified>
</cp:coreProperties>
</file>