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8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02D93" w14:textId="0A98BAE5" w:rsidR="004979CA" w:rsidRPr="007F2E6A" w:rsidRDefault="007F2E6A" w:rsidP="004979CA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  <w:b/>
          <w:bCs/>
        </w:rPr>
      </w:pPr>
      <w:r w:rsidRPr="007F2E6A">
        <w:rPr>
          <w:rStyle w:val="15"/>
          <w:rFonts w:ascii="Times New Roman" w:hAnsi="Times New Roman" w:hint="default"/>
          <w:color w:val="000000"/>
        </w:rPr>
        <w:t>ESTÁGIO EM DOCÊNCIA</w:t>
      </w:r>
      <w:r w:rsidR="001C5596">
        <w:rPr>
          <w:rStyle w:val="15"/>
          <w:rFonts w:ascii="Times New Roman" w:hAnsi="Times New Roman" w:hint="default"/>
          <w:color w:val="000000"/>
        </w:rPr>
        <w:t>: DISCIPLINA</w:t>
      </w:r>
      <w:r w:rsidR="001D5815">
        <w:rPr>
          <w:rStyle w:val="15"/>
          <w:rFonts w:ascii="Times New Roman" w:hAnsi="Times New Roman" w:hint="default"/>
          <w:color w:val="000000"/>
        </w:rPr>
        <w:t xml:space="preserve"> </w:t>
      </w:r>
      <w:r w:rsidR="001C5596">
        <w:rPr>
          <w:rStyle w:val="15"/>
          <w:rFonts w:ascii="Times New Roman" w:hAnsi="Times New Roman" w:hint="default"/>
          <w:color w:val="000000"/>
        </w:rPr>
        <w:t>POTENCIALIZADORA PARA A FORMAÇÃO INCIAL DOCENTE</w:t>
      </w:r>
    </w:p>
    <w:p w14:paraId="1CDE0637" w14:textId="77777777" w:rsidR="001D5815" w:rsidRDefault="001D5815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0EF6F90" w14:textId="3384D4C4" w:rsidR="001D5815" w:rsidRDefault="001D5815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MIRANDA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Amanda Loyse da Costa</w:t>
      </w:r>
      <w:r w:rsidR="00E722A9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535AD0FF" w14:textId="5A78D240" w:rsidR="00E722A9" w:rsidRPr="00E722A9" w:rsidRDefault="00E722A9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BEZERRA, Ana Luisa Lemos (ORIENTADOR)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2A7D9B39" w14:textId="77777777" w:rsidR="001D5815" w:rsidRPr="007B5A77" w:rsidRDefault="001D5815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NOVA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Pedro Vitor Rocha Vila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2FB8ADDA" w14:textId="77777777" w:rsidR="001D5815" w:rsidRPr="007B5A77" w:rsidRDefault="001D5815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NASCIMENTO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Valéria Gabriele Caldas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4 </w:t>
      </w:r>
    </w:p>
    <w:p w14:paraId="5AF25D5C" w14:textId="77777777" w:rsidR="001D5815" w:rsidRDefault="001D5815" w:rsidP="001D5815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JUNIOR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Wanderson Santiago de Azevedo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52EECABC" w14:textId="725671FD" w:rsidR="007038D2" w:rsidRDefault="007B5A77" w:rsidP="0023421E">
      <w:pPr>
        <w:pStyle w:val="Corpodetexto"/>
        <w:spacing w:after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E96A20">
        <w:rPr>
          <w:rFonts w:ascii="Times New Roman" w:hAnsi="Times New Roman"/>
          <w:color w:val="000000"/>
        </w:rPr>
        <w:t>:</w:t>
      </w:r>
      <w:r w:rsidR="00E96A20" w:rsidRPr="00E96A20">
        <w:rPr>
          <w:rFonts w:ascii="Times New Roman" w:hAnsi="Times New Roman"/>
          <w:color w:val="000000"/>
        </w:rPr>
        <w:t xml:space="preserve"> </w:t>
      </w:r>
      <w:r w:rsidR="00920BF0">
        <w:rPr>
          <w:rFonts w:ascii="Times New Roman" w:hAnsi="Times New Roman"/>
          <w:color w:val="000000"/>
        </w:rPr>
        <w:t>O</w:t>
      </w:r>
      <w:r w:rsidR="00E016C9">
        <w:rPr>
          <w:rFonts w:ascii="Times New Roman" w:hAnsi="Times New Roman"/>
          <w:color w:val="000000"/>
        </w:rPr>
        <w:t xml:space="preserve"> “Estágio em Docência”</w:t>
      </w:r>
      <w:r w:rsidR="00E016C9" w:rsidRPr="00E96A20">
        <w:rPr>
          <w:rFonts w:ascii="Times New Roman" w:hAnsi="Times New Roman"/>
          <w:color w:val="000000"/>
        </w:rPr>
        <w:t xml:space="preserve"> na pós-graduação em Enfermagem</w:t>
      </w:r>
      <w:r w:rsidR="00E016C9">
        <w:rPr>
          <w:rFonts w:ascii="Times New Roman" w:hAnsi="Times New Roman"/>
          <w:color w:val="000000"/>
        </w:rPr>
        <w:t xml:space="preserve"> busca</w:t>
      </w:r>
      <w:r w:rsidR="00920BF0">
        <w:rPr>
          <w:rFonts w:ascii="Times New Roman" w:hAnsi="Times New Roman"/>
          <w:color w:val="000000"/>
        </w:rPr>
        <w:t xml:space="preserve"> </w:t>
      </w:r>
      <w:r w:rsidR="00E016C9">
        <w:rPr>
          <w:rFonts w:ascii="Times New Roman" w:hAnsi="Times New Roman"/>
          <w:color w:val="000000"/>
        </w:rPr>
        <w:t>o d</w:t>
      </w:r>
      <w:r w:rsidR="00E016C9" w:rsidRPr="00E016C9">
        <w:rPr>
          <w:rFonts w:ascii="Times New Roman" w:hAnsi="Times New Roman"/>
          <w:color w:val="000000"/>
        </w:rPr>
        <w:t>ese</w:t>
      </w:r>
      <w:r w:rsidR="00E016C9">
        <w:rPr>
          <w:rFonts w:ascii="Times New Roman" w:hAnsi="Times New Roman"/>
          <w:color w:val="000000"/>
        </w:rPr>
        <w:t>n</w:t>
      </w:r>
      <w:r w:rsidR="00E016C9" w:rsidRPr="00E016C9">
        <w:rPr>
          <w:rFonts w:ascii="Times New Roman" w:hAnsi="Times New Roman"/>
          <w:color w:val="000000"/>
        </w:rPr>
        <w:t>vol</w:t>
      </w:r>
      <w:r w:rsidR="00E016C9">
        <w:rPr>
          <w:rFonts w:ascii="Times New Roman" w:hAnsi="Times New Roman"/>
          <w:color w:val="000000"/>
        </w:rPr>
        <w:t>vi</w:t>
      </w:r>
      <w:r w:rsidR="00E016C9" w:rsidRPr="00E016C9">
        <w:rPr>
          <w:rFonts w:ascii="Times New Roman" w:hAnsi="Times New Roman"/>
          <w:color w:val="000000"/>
        </w:rPr>
        <w:t xml:space="preserve">mento de habilidades didáticas e metodológicas junto aos </w:t>
      </w:r>
      <w:r w:rsidR="00E016C9">
        <w:rPr>
          <w:rFonts w:ascii="Times New Roman" w:hAnsi="Times New Roman"/>
          <w:color w:val="000000"/>
        </w:rPr>
        <w:t>discentes</w:t>
      </w:r>
      <w:r w:rsidR="00E016C9" w:rsidRPr="00E016C9">
        <w:rPr>
          <w:rFonts w:ascii="Times New Roman" w:hAnsi="Times New Roman"/>
          <w:color w:val="000000"/>
        </w:rPr>
        <w:t xml:space="preserve"> do curso de </w:t>
      </w:r>
      <w:r w:rsidR="0023421E">
        <w:rPr>
          <w:rFonts w:ascii="Times New Roman" w:hAnsi="Times New Roman"/>
          <w:color w:val="000000"/>
        </w:rPr>
        <w:t>G</w:t>
      </w:r>
      <w:r w:rsidR="00E016C9" w:rsidRPr="00E016C9">
        <w:rPr>
          <w:rFonts w:ascii="Times New Roman" w:hAnsi="Times New Roman"/>
          <w:color w:val="000000"/>
        </w:rPr>
        <w:t>raduação</w:t>
      </w:r>
      <w:r w:rsidR="00E016C9">
        <w:rPr>
          <w:rFonts w:ascii="Times New Roman" w:hAnsi="Times New Roman"/>
          <w:color w:val="000000"/>
        </w:rPr>
        <w:t xml:space="preserve"> em Enfermagem</w:t>
      </w:r>
      <w:r w:rsidR="00E016C9" w:rsidRPr="00E016C9">
        <w:rPr>
          <w:rFonts w:ascii="Times New Roman" w:hAnsi="Times New Roman"/>
          <w:color w:val="000000"/>
        </w:rPr>
        <w:t>.</w:t>
      </w:r>
      <w:r w:rsidR="00920BF0">
        <w:rPr>
          <w:rFonts w:ascii="Times New Roman" w:hAnsi="Times New Roman"/>
          <w:color w:val="000000"/>
        </w:rPr>
        <w:t xml:space="preserve"> I</w:t>
      </w:r>
      <w:r w:rsidR="003168B5">
        <w:rPr>
          <w:rFonts w:ascii="Times New Roman" w:hAnsi="Times New Roman"/>
          <w:color w:val="000000"/>
        </w:rPr>
        <w:t>ncluem a e</w:t>
      </w:r>
      <w:r w:rsidR="003168B5" w:rsidRPr="003168B5">
        <w:rPr>
          <w:rFonts w:ascii="Times New Roman" w:hAnsi="Times New Roman"/>
          <w:color w:val="000000"/>
        </w:rPr>
        <w:t>laboração de plano de aula</w:t>
      </w:r>
      <w:r w:rsidR="003168B5">
        <w:rPr>
          <w:rFonts w:ascii="Times New Roman" w:hAnsi="Times New Roman"/>
          <w:color w:val="000000"/>
        </w:rPr>
        <w:t>, e</w:t>
      </w:r>
      <w:r w:rsidR="003168B5" w:rsidRPr="003168B5">
        <w:rPr>
          <w:rFonts w:ascii="Times New Roman" w:hAnsi="Times New Roman"/>
          <w:color w:val="000000"/>
        </w:rPr>
        <w:t>laboração e correção de avaliação</w:t>
      </w:r>
      <w:r w:rsidR="003168B5">
        <w:rPr>
          <w:rFonts w:ascii="Times New Roman" w:hAnsi="Times New Roman"/>
          <w:color w:val="000000"/>
        </w:rPr>
        <w:t>, c</w:t>
      </w:r>
      <w:r w:rsidR="003168B5" w:rsidRPr="003168B5">
        <w:rPr>
          <w:rFonts w:ascii="Times New Roman" w:hAnsi="Times New Roman"/>
          <w:color w:val="000000"/>
        </w:rPr>
        <w:t>onhecimento e prática de</w:t>
      </w:r>
      <w:r w:rsidR="003168B5">
        <w:rPr>
          <w:rFonts w:ascii="Times New Roman" w:hAnsi="Times New Roman"/>
          <w:color w:val="000000"/>
        </w:rPr>
        <w:t xml:space="preserve"> </w:t>
      </w:r>
      <w:r w:rsidR="003168B5" w:rsidRPr="003168B5">
        <w:rPr>
          <w:rFonts w:ascii="Times New Roman" w:hAnsi="Times New Roman"/>
          <w:color w:val="000000"/>
        </w:rPr>
        <w:t>metodologias didáticas para os diferentes ambientes de ensino</w:t>
      </w:r>
      <w:r w:rsidR="003168B5">
        <w:rPr>
          <w:rFonts w:ascii="Times New Roman" w:hAnsi="Times New Roman"/>
          <w:color w:val="000000"/>
        </w:rPr>
        <w:t xml:space="preserve"> e a</w:t>
      </w:r>
      <w:r w:rsidR="003168B5" w:rsidRPr="003168B5">
        <w:rPr>
          <w:rFonts w:ascii="Times New Roman" w:hAnsi="Times New Roman"/>
          <w:color w:val="000000"/>
        </w:rPr>
        <w:t xml:space="preserve">plicabilidade de metodologias </w:t>
      </w:r>
      <w:r w:rsidR="009B2C3F">
        <w:rPr>
          <w:rFonts w:ascii="Times New Roman" w:hAnsi="Times New Roman"/>
          <w:color w:val="000000"/>
        </w:rPr>
        <w:t>para</w:t>
      </w:r>
      <w:r w:rsidR="003168B5" w:rsidRPr="003168B5">
        <w:rPr>
          <w:rFonts w:ascii="Times New Roman" w:hAnsi="Times New Roman"/>
          <w:color w:val="000000"/>
        </w:rPr>
        <w:t xml:space="preserve"> contextos teóricos-práticos</w:t>
      </w:r>
      <w:r w:rsidR="001D5815">
        <w:rPr>
          <w:rFonts w:ascii="Times New Roman" w:hAnsi="Times New Roman"/>
          <w:color w:val="000000"/>
        </w:rPr>
        <w:t>.</w:t>
      </w:r>
      <w:r w:rsidR="003168B5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E96A20">
        <w:rPr>
          <w:rFonts w:ascii="Times New Roman" w:hAnsi="Times New Roman"/>
          <w:color w:val="000000"/>
        </w:rPr>
        <w:t xml:space="preserve"> </w:t>
      </w:r>
      <w:r w:rsidR="00E96A20" w:rsidRPr="00E96A20">
        <w:rPr>
          <w:rFonts w:ascii="Times New Roman" w:hAnsi="Times New Roman"/>
          <w:color w:val="000000"/>
        </w:rPr>
        <w:t xml:space="preserve">relatar a experiência </w:t>
      </w:r>
      <w:r w:rsidR="00920BF0">
        <w:rPr>
          <w:rFonts w:ascii="Times New Roman" w:hAnsi="Times New Roman"/>
          <w:color w:val="000000"/>
        </w:rPr>
        <w:t>dos alunos de um Programa de Pós-Graduação em Enfermagem</w:t>
      </w:r>
      <w:r w:rsidR="00E96A20" w:rsidRPr="00E96A20">
        <w:rPr>
          <w:rFonts w:ascii="Times New Roman" w:hAnsi="Times New Roman"/>
          <w:color w:val="000000"/>
        </w:rPr>
        <w:t xml:space="preserve"> durante </w:t>
      </w:r>
      <w:r w:rsidR="00E96A20" w:rsidRPr="002C2040">
        <w:rPr>
          <w:rFonts w:ascii="Times New Roman" w:hAnsi="Times New Roman"/>
          <w:color w:val="000000"/>
        </w:rPr>
        <w:t>as atividades do componente curricular</w:t>
      </w:r>
      <w:r w:rsidR="00E96A20">
        <w:rPr>
          <w:rFonts w:ascii="Times New Roman" w:hAnsi="Times New Roman"/>
          <w:color w:val="000000"/>
        </w:rPr>
        <w:t xml:space="preserve"> “Estágio em Docência</w:t>
      </w:r>
      <w:r w:rsidR="00920BF0">
        <w:rPr>
          <w:rFonts w:ascii="Times New Roman" w:hAnsi="Times New Roman"/>
          <w:color w:val="000000"/>
        </w:rPr>
        <w:t>”</w:t>
      </w:r>
      <w:r w:rsidR="00E96A20" w:rsidRPr="00E96A20">
        <w:rPr>
          <w:rFonts w:ascii="Times New Roman" w:hAnsi="Times New Roman"/>
          <w:color w:val="000000"/>
        </w:rPr>
        <w:t>.</w:t>
      </w:r>
      <w:r w:rsidR="002C2040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2C2040" w:rsidRPr="002C2040">
        <w:rPr>
          <w:rFonts w:ascii="Times New Roman" w:hAnsi="Times New Roman"/>
          <w:color w:val="000000"/>
        </w:rPr>
        <w:t>relato de experiência a partir da participação nas atividades do componente curricular</w:t>
      </w:r>
      <w:r w:rsidR="002C2040">
        <w:rPr>
          <w:rFonts w:ascii="Times New Roman" w:hAnsi="Times New Roman"/>
          <w:color w:val="000000"/>
        </w:rPr>
        <w:t xml:space="preserve"> “Estágio em Docência”</w:t>
      </w:r>
      <w:r w:rsidR="002C2040" w:rsidRPr="002C2040">
        <w:rPr>
          <w:rFonts w:ascii="Times New Roman" w:hAnsi="Times New Roman"/>
          <w:color w:val="000000"/>
        </w:rPr>
        <w:t xml:space="preserve">, </w:t>
      </w:r>
      <w:r w:rsidR="002C2040">
        <w:rPr>
          <w:rFonts w:ascii="Times New Roman" w:hAnsi="Times New Roman"/>
          <w:color w:val="000000"/>
        </w:rPr>
        <w:t>em dezembro de 2022</w:t>
      </w:r>
      <w:r w:rsidR="002C2040" w:rsidRPr="002C2040">
        <w:rPr>
          <w:rFonts w:ascii="Times New Roman" w:hAnsi="Times New Roman"/>
          <w:color w:val="000000"/>
        </w:rPr>
        <w:t xml:space="preserve">, em uma universidade pública no Estado </w:t>
      </w:r>
      <w:r w:rsidR="002C2040">
        <w:rPr>
          <w:rFonts w:ascii="Times New Roman" w:hAnsi="Times New Roman"/>
          <w:color w:val="000000"/>
        </w:rPr>
        <w:t>do Pará</w:t>
      </w:r>
      <w:r w:rsidR="002C2040" w:rsidRPr="002C2040">
        <w:rPr>
          <w:rFonts w:ascii="Times New Roman" w:hAnsi="Times New Roman"/>
          <w:color w:val="000000"/>
        </w:rPr>
        <w:t xml:space="preserve">. </w:t>
      </w:r>
      <w:r w:rsidR="00BE6A4B">
        <w:rPr>
          <w:rFonts w:ascii="Times New Roman" w:hAnsi="Times New Roman"/>
          <w:color w:val="000000"/>
        </w:rPr>
        <w:t>O plano de aula foi</w:t>
      </w:r>
      <w:r w:rsidR="00BE6A4B" w:rsidRPr="00BE6A4B">
        <w:rPr>
          <w:rFonts w:ascii="Times New Roman" w:hAnsi="Times New Roman"/>
          <w:color w:val="000000"/>
        </w:rPr>
        <w:t xml:space="preserve"> desenvolvid</w:t>
      </w:r>
      <w:r w:rsidR="00BE6A4B">
        <w:rPr>
          <w:rFonts w:ascii="Times New Roman" w:hAnsi="Times New Roman"/>
          <w:color w:val="000000"/>
        </w:rPr>
        <w:t>o</w:t>
      </w:r>
      <w:r w:rsidR="00BE6A4B" w:rsidRPr="00BE6A4B">
        <w:rPr>
          <w:rFonts w:ascii="Times New Roman" w:hAnsi="Times New Roman"/>
          <w:color w:val="000000"/>
        </w:rPr>
        <w:t xml:space="preserve"> por meio das etapas metodológicas</w:t>
      </w:r>
      <w:r w:rsidR="00BE6A4B">
        <w:rPr>
          <w:rFonts w:ascii="Times New Roman" w:hAnsi="Times New Roman"/>
          <w:color w:val="000000"/>
        </w:rPr>
        <w:t xml:space="preserve"> </w:t>
      </w:r>
      <w:r w:rsidR="00BE6A4B" w:rsidRPr="00BE6A4B">
        <w:rPr>
          <w:rFonts w:ascii="Times New Roman" w:hAnsi="Times New Roman"/>
          <w:color w:val="000000"/>
        </w:rPr>
        <w:t>do Arco de Maguerez que consiste na observação da realidade, levantamento dos</w:t>
      </w:r>
      <w:r w:rsidR="00BE6A4B">
        <w:rPr>
          <w:rFonts w:ascii="Times New Roman" w:hAnsi="Times New Roman"/>
          <w:color w:val="000000"/>
        </w:rPr>
        <w:t xml:space="preserve"> </w:t>
      </w:r>
      <w:r w:rsidR="00BE6A4B" w:rsidRPr="00BE6A4B">
        <w:rPr>
          <w:rFonts w:ascii="Times New Roman" w:hAnsi="Times New Roman"/>
          <w:color w:val="000000"/>
        </w:rPr>
        <w:t>pontos-chave, teorização, hipóteses de solução e encerramento com o retorno a</w:t>
      </w:r>
      <w:r w:rsidR="00BE6A4B">
        <w:rPr>
          <w:rFonts w:ascii="Times New Roman" w:hAnsi="Times New Roman"/>
          <w:color w:val="000000"/>
        </w:rPr>
        <w:t xml:space="preserve"> </w:t>
      </w:r>
      <w:r w:rsidR="00BE6A4B" w:rsidRPr="00BE6A4B">
        <w:rPr>
          <w:rFonts w:ascii="Times New Roman" w:hAnsi="Times New Roman"/>
          <w:color w:val="000000"/>
        </w:rPr>
        <w:t>realidade.</w:t>
      </w:r>
      <w:r w:rsidR="00BE6A4B" w:rsidRPr="00BE6A4B">
        <w:rPr>
          <w:rStyle w:val="15"/>
          <w:rFonts w:ascii="Times New Roman" w:hAnsi="Times New Roman" w:hint="default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>:</w:t>
      </w:r>
      <w:r w:rsidR="007038D2" w:rsidRPr="007038D2">
        <w:rPr>
          <w:rFonts w:ascii="Times New Roman" w:hAnsi="Times New Roman"/>
          <w:color w:val="000000"/>
        </w:rPr>
        <w:t xml:space="preserve"> </w:t>
      </w:r>
      <w:r w:rsidR="007038D2" w:rsidRPr="002C2040">
        <w:rPr>
          <w:rFonts w:ascii="Times New Roman" w:hAnsi="Times New Roman"/>
          <w:color w:val="000000"/>
        </w:rPr>
        <w:t>as atividades do componente curricular</w:t>
      </w:r>
      <w:r w:rsidR="007038D2">
        <w:rPr>
          <w:rFonts w:ascii="Times New Roman" w:hAnsi="Times New Roman"/>
          <w:color w:val="000000"/>
        </w:rPr>
        <w:t xml:space="preserve"> “Estágio em Docência”</w:t>
      </w:r>
      <w:r w:rsidR="007038D2" w:rsidRPr="007038D2">
        <w:rPr>
          <w:rFonts w:ascii="Times New Roman" w:hAnsi="Times New Roman"/>
          <w:color w:val="000000"/>
        </w:rPr>
        <w:t xml:space="preserve"> </w:t>
      </w:r>
      <w:r w:rsidR="0023421E">
        <w:rPr>
          <w:rFonts w:ascii="Times New Roman" w:hAnsi="Times New Roman"/>
          <w:color w:val="000000"/>
        </w:rPr>
        <w:t>alcançaram os objetivos de o</w:t>
      </w:r>
      <w:r w:rsidR="0023421E" w:rsidRPr="0023421E">
        <w:rPr>
          <w:rFonts w:ascii="Times New Roman" w:hAnsi="Times New Roman"/>
          <w:color w:val="000000"/>
        </w:rPr>
        <w:t xml:space="preserve">portunizar ao </w:t>
      </w:r>
      <w:r w:rsidR="0023421E">
        <w:rPr>
          <w:rFonts w:ascii="Times New Roman" w:hAnsi="Times New Roman"/>
          <w:color w:val="000000"/>
        </w:rPr>
        <w:t>discente</w:t>
      </w:r>
      <w:r w:rsidR="0023421E" w:rsidRPr="0023421E">
        <w:rPr>
          <w:rFonts w:ascii="Times New Roman" w:hAnsi="Times New Roman"/>
          <w:color w:val="000000"/>
        </w:rPr>
        <w:t xml:space="preserve"> de pós</w:t>
      </w:r>
      <w:r w:rsidR="00892CF5">
        <w:rPr>
          <w:rFonts w:ascii="Times New Roman" w:hAnsi="Times New Roman"/>
          <w:color w:val="000000"/>
        </w:rPr>
        <w:t>-</w:t>
      </w:r>
      <w:r w:rsidR="0023421E" w:rsidRPr="0023421E">
        <w:rPr>
          <w:rFonts w:ascii="Times New Roman" w:hAnsi="Times New Roman"/>
          <w:color w:val="000000"/>
        </w:rPr>
        <w:t>graduação a vivência em atividades de ensino superior, por meio de</w:t>
      </w:r>
      <w:r w:rsidR="0023421E">
        <w:rPr>
          <w:rFonts w:ascii="Times New Roman" w:hAnsi="Times New Roman"/>
          <w:color w:val="000000"/>
        </w:rPr>
        <w:t xml:space="preserve"> </w:t>
      </w:r>
      <w:r w:rsidR="0023421E" w:rsidRPr="0023421E">
        <w:rPr>
          <w:rFonts w:ascii="Times New Roman" w:hAnsi="Times New Roman"/>
          <w:color w:val="000000"/>
        </w:rPr>
        <w:t>abordagens teórico-metodológicas</w:t>
      </w:r>
      <w:r w:rsidR="0023421E">
        <w:rPr>
          <w:rFonts w:ascii="Times New Roman" w:hAnsi="Times New Roman"/>
          <w:color w:val="000000"/>
        </w:rPr>
        <w:t>,</w:t>
      </w:r>
      <w:r w:rsidR="0023421E" w:rsidRPr="0023421E">
        <w:rPr>
          <w:rFonts w:ascii="Times New Roman" w:hAnsi="Times New Roman"/>
          <w:color w:val="000000"/>
        </w:rPr>
        <w:t xml:space="preserve"> coopera</w:t>
      </w:r>
      <w:r w:rsidR="0023421E">
        <w:rPr>
          <w:rFonts w:ascii="Times New Roman" w:hAnsi="Times New Roman"/>
          <w:color w:val="000000"/>
        </w:rPr>
        <w:t>r</w:t>
      </w:r>
      <w:r w:rsidR="0023421E" w:rsidRPr="0023421E">
        <w:rPr>
          <w:rFonts w:ascii="Times New Roman" w:hAnsi="Times New Roman"/>
          <w:color w:val="000000"/>
        </w:rPr>
        <w:t xml:space="preserve"> com os professores facilitadores</w:t>
      </w:r>
      <w:r w:rsidR="009B2C3F">
        <w:rPr>
          <w:rFonts w:ascii="Times New Roman" w:hAnsi="Times New Roman"/>
          <w:color w:val="000000"/>
        </w:rPr>
        <w:t xml:space="preserve"> </w:t>
      </w:r>
      <w:r w:rsidR="0023421E" w:rsidRPr="0023421E">
        <w:rPr>
          <w:rFonts w:ascii="Times New Roman" w:hAnsi="Times New Roman"/>
          <w:color w:val="000000"/>
        </w:rPr>
        <w:t>da disciplina, troca</w:t>
      </w:r>
      <w:r w:rsidR="009B2C3F">
        <w:rPr>
          <w:rFonts w:ascii="Times New Roman" w:hAnsi="Times New Roman"/>
          <w:color w:val="000000"/>
        </w:rPr>
        <w:t>r</w:t>
      </w:r>
      <w:r w:rsidR="0023421E" w:rsidRPr="0023421E">
        <w:rPr>
          <w:rFonts w:ascii="Times New Roman" w:hAnsi="Times New Roman"/>
          <w:color w:val="000000"/>
        </w:rPr>
        <w:t xml:space="preserve"> experiências e apoio nas questões referentes ao ensino e ao cuidado</w:t>
      </w:r>
      <w:r w:rsidR="0023421E">
        <w:rPr>
          <w:rFonts w:ascii="Times New Roman" w:hAnsi="Times New Roman"/>
          <w:color w:val="000000"/>
        </w:rPr>
        <w:t xml:space="preserve"> e f</w:t>
      </w:r>
      <w:r w:rsidR="0023421E" w:rsidRPr="0023421E">
        <w:rPr>
          <w:rFonts w:ascii="Times New Roman" w:hAnsi="Times New Roman"/>
          <w:color w:val="000000"/>
        </w:rPr>
        <w:t>ortalecer a</w:t>
      </w:r>
      <w:r w:rsidR="0023421E">
        <w:rPr>
          <w:rFonts w:ascii="Times New Roman" w:hAnsi="Times New Roman"/>
          <w:color w:val="000000"/>
        </w:rPr>
        <w:t xml:space="preserve"> </w:t>
      </w:r>
      <w:r w:rsidR="0023421E" w:rsidRPr="0023421E">
        <w:rPr>
          <w:rFonts w:ascii="Times New Roman" w:hAnsi="Times New Roman"/>
          <w:color w:val="000000"/>
        </w:rPr>
        <w:t>integração pós-graduação e graduação.</w:t>
      </w:r>
      <w:r w:rsidR="0023421E">
        <w:rPr>
          <w:rFonts w:ascii="Times New Roman" w:hAnsi="Times New Roman"/>
          <w:color w:val="000000"/>
        </w:rPr>
        <w:t xml:space="preserve"> Além disso, </w:t>
      </w:r>
      <w:r w:rsidR="007038D2" w:rsidRPr="007038D2">
        <w:rPr>
          <w:rFonts w:ascii="Times New Roman" w:hAnsi="Times New Roman"/>
          <w:color w:val="000000"/>
        </w:rPr>
        <w:t>favorece</w:t>
      </w:r>
      <w:r w:rsidR="007038D2">
        <w:rPr>
          <w:rFonts w:ascii="Times New Roman" w:hAnsi="Times New Roman"/>
          <w:color w:val="000000"/>
        </w:rPr>
        <w:t>ram a</w:t>
      </w:r>
      <w:r w:rsidR="007038D2" w:rsidRPr="007038D2">
        <w:rPr>
          <w:rFonts w:ascii="Times New Roman" w:hAnsi="Times New Roman"/>
          <w:color w:val="000000"/>
        </w:rPr>
        <w:t xml:space="preserve"> apreen</w:t>
      </w:r>
      <w:r w:rsidR="007038D2">
        <w:rPr>
          <w:rFonts w:ascii="Times New Roman" w:hAnsi="Times New Roman"/>
          <w:color w:val="000000"/>
        </w:rPr>
        <w:t>são</w:t>
      </w:r>
      <w:r w:rsidR="007038D2" w:rsidRPr="007038D2">
        <w:rPr>
          <w:rFonts w:ascii="Times New Roman" w:hAnsi="Times New Roman"/>
          <w:color w:val="000000"/>
        </w:rPr>
        <w:t xml:space="preserve"> e </w:t>
      </w:r>
      <w:r w:rsidR="007038D2">
        <w:rPr>
          <w:rFonts w:ascii="Times New Roman" w:hAnsi="Times New Roman"/>
          <w:color w:val="000000"/>
        </w:rPr>
        <w:t xml:space="preserve">o </w:t>
      </w:r>
      <w:r w:rsidR="007038D2" w:rsidRPr="007038D2">
        <w:rPr>
          <w:rFonts w:ascii="Times New Roman" w:hAnsi="Times New Roman"/>
          <w:color w:val="000000"/>
        </w:rPr>
        <w:t>desenvolv</w:t>
      </w:r>
      <w:r w:rsidR="007038D2">
        <w:rPr>
          <w:rFonts w:ascii="Times New Roman" w:hAnsi="Times New Roman"/>
          <w:color w:val="000000"/>
        </w:rPr>
        <w:t>imento</w:t>
      </w:r>
      <w:r w:rsidR="007038D2" w:rsidRPr="007038D2">
        <w:rPr>
          <w:rFonts w:ascii="Times New Roman" w:hAnsi="Times New Roman"/>
          <w:color w:val="000000"/>
        </w:rPr>
        <w:t xml:space="preserve"> </w:t>
      </w:r>
      <w:r w:rsidR="007038D2">
        <w:rPr>
          <w:rFonts w:ascii="Times New Roman" w:hAnsi="Times New Roman"/>
          <w:color w:val="000000"/>
        </w:rPr>
        <w:t>d</w:t>
      </w:r>
      <w:r w:rsidR="007038D2" w:rsidRPr="007038D2">
        <w:rPr>
          <w:rFonts w:ascii="Times New Roman" w:hAnsi="Times New Roman"/>
          <w:color w:val="000000"/>
        </w:rPr>
        <w:t>a observação, comunicação, criatividade, planejamento, escuta</w:t>
      </w:r>
      <w:r w:rsidR="007038D2">
        <w:rPr>
          <w:rFonts w:ascii="Times New Roman" w:hAnsi="Times New Roman"/>
          <w:color w:val="000000"/>
        </w:rPr>
        <w:t xml:space="preserve"> </w:t>
      </w:r>
      <w:r w:rsidR="007038D2" w:rsidRPr="007038D2">
        <w:rPr>
          <w:rFonts w:ascii="Times New Roman" w:hAnsi="Times New Roman"/>
          <w:color w:val="000000"/>
        </w:rPr>
        <w:t>qualificada, além de novas metodologias de Educação.</w:t>
      </w:r>
      <w:r w:rsidR="0023421E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0F5D0D" w:rsidRPr="000F5D0D">
        <w:rPr>
          <w:rFonts w:ascii="Times New Roman" w:hAnsi="Times New Roman"/>
          <w:color w:val="000000"/>
        </w:rPr>
        <w:t xml:space="preserve">observou-se que os diálogos realizados nas aulas perpassaram por desafios e inovações no planejamento e na prática de </w:t>
      </w:r>
      <w:r w:rsidR="000F5D0D">
        <w:rPr>
          <w:rFonts w:ascii="Times New Roman" w:hAnsi="Times New Roman"/>
          <w:color w:val="000000"/>
        </w:rPr>
        <w:t xml:space="preserve">sala de </w:t>
      </w:r>
      <w:r w:rsidR="000F5D0D" w:rsidRPr="000F5D0D">
        <w:rPr>
          <w:rFonts w:ascii="Times New Roman" w:hAnsi="Times New Roman"/>
          <w:color w:val="000000"/>
        </w:rPr>
        <w:t xml:space="preserve">aula e ressignificaram o processo de caracterização da prática docente. Evidenciou-se uma perspectiva de proporcionar </w:t>
      </w:r>
      <w:r w:rsidR="000F5D0D">
        <w:rPr>
          <w:rFonts w:ascii="Times New Roman" w:hAnsi="Times New Roman"/>
          <w:color w:val="000000"/>
        </w:rPr>
        <w:t xml:space="preserve">aulas para </w:t>
      </w:r>
      <w:r w:rsidR="000F5D0D" w:rsidRPr="000F5D0D">
        <w:rPr>
          <w:rFonts w:ascii="Times New Roman" w:hAnsi="Times New Roman"/>
          <w:color w:val="000000"/>
        </w:rPr>
        <w:t xml:space="preserve">o curso </w:t>
      </w:r>
      <w:r w:rsidR="000F5D0D">
        <w:rPr>
          <w:rFonts w:ascii="Times New Roman" w:hAnsi="Times New Roman"/>
          <w:color w:val="000000"/>
        </w:rPr>
        <w:t xml:space="preserve">de Graduação em Enfermagem </w:t>
      </w:r>
      <w:r w:rsidR="000F5D0D" w:rsidRPr="000F5D0D">
        <w:rPr>
          <w:rFonts w:ascii="Times New Roman" w:hAnsi="Times New Roman"/>
          <w:color w:val="000000"/>
        </w:rPr>
        <w:t xml:space="preserve">com qualidade, estimulando o processo </w:t>
      </w:r>
      <w:r w:rsidR="002A128E">
        <w:rPr>
          <w:rFonts w:ascii="Times New Roman" w:hAnsi="Times New Roman"/>
          <w:color w:val="000000"/>
        </w:rPr>
        <w:t>de</w:t>
      </w:r>
      <w:r w:rsidR="000F5D0D" w:rsidRPr="000F5D0D">
        <w:rPr>
          <w:rFonts w:ascii="Times New Roman" w:hAnsi="Times New Roman"/>
          <w:color w:val="000000"/>
        </w:rPr>
        <w:t xml:space="preserve"> ensino-aprendizagem</w:t>
      </w:r>
      <w:r w:rsidR="0023421E">
        <w:rPr>
          <w:rFonts w:ascii="Times New Roman" w:hAnsi="Times New Roman"/>
          <w:color w:val="000000"/>
        </w:rPr>
        <w:t xml:space="preserve"> e a </w:t>
      </w:r>
      <w:r w:rsidR="0023421E" w:rsidRPr="0023421E">
        <w:rPr>
          <w:rFonts w:ascii="Times New Roman" w:hAnsi="Times New Roman"/>
          <w:color w:val="000000"/>
        </w:rPr>
        <w:t>integração pós-graduação e graduação</w:t>
      </w:r>
      <w:r w:rsidR="000F5D0D" w:rsidRPr="000F5D0D">
        <w:rPr>
          <w:rFonts w:ascii="Times New Roman" w:hAnsi="Times New Roman"/>
          <w:color w:val="000000"/>
        </w:rPr>
        <w:t>.</w:t>
      </w:r>
      <w:r w:rsidR="007038D2">
        <w:rPr>
          <w:rFonts w:ascii="Times New Roman" w:hAnsi="Times New Roman"/>
          <w:color w:val="000000"/>
        </w:rPr>
        <w:t xml:space="preserve"> </w:t>
      </w:r>
    </w:p>
    <w:p w14:paraId="7F502C47" w14:textId="7D7A2BC9" w:rsidR="000713CF" w:rsidRPr="00A66E7C" w:rsidRDefault="000713CF" w:rsidP="007038D2">
      <w:pPr>
        <w:pStyle w:val="Corpodetexto"/>
        <w:spacing w:after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5B64DF" w:rsidRPr="005B64DF">
        <w:rPr>
          <w:rFonts w:ascii="Times New Roman" w:hAnsi="Times New Roman"/>
          <w:color w:val="000000"/>
          <w:sz w:val="20"/>
          <w:szCs w:val="20"/>
        </w:rPr>
        <w:t xml:space="preserve">Enfermagem 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(ID </w:t>
      </w:r>
      <w:r w:rsidR="005B64DF" w:rsidRPr="005B64DF">
        <w:rPr>
          <w:rFonts w:ascii="Times New Roman" w:hAnsi="Times New Roman"/>
          <w:color w:val="000000"/>
          <w:sz w:val="20"/>
          <w:szCs w:val="20"/>
        </w:rPr>
        <w:t>D009729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5B64DF" w:rsidRPr="005B64DF">
        <w:rPr>
          <w:rFonts w:ascii="Times New Roman" w:hAnsi="Times New Roman"/>
          <w:color w:val="000000"/>
          <w:sz w:val="20"/>
          <w:szCs w:val="20"/>
        </w:rPr>
        <w:t xml:space="preserve">Educação em Enfermagem 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(ID </w:t>
      </w:r>
      <w:r w:rsidR="005B64DF" w:rsidRPr="005B64DF">
        <w:rPr>
          <w:rFonts w:ascii="Times New Roman" w:hAnsi="Times New Roman"/>
          <w:color w:val="000000"/>
          <w:sz w:val="20"/>
          <w:szCs w:val="20"/>
        </w:rPr>
        <w:t>D004506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3C07CD" w:rsidRPr="003C07CD">
        <w:rPr>
          <w:rFonts w:ascii="Times New Roman" w:hAnsi="Times New Roman"/>
          <w:color w:val="000000"/>
          <w:sz w:val="20"/>
          <w:szCs w:val="20"/>
        </w:rPr>
        <w:t xml:space="preserve">Educação de Pós-Graduação em Enfermagem 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(ID </w:t>
      </w:r>
      <w:r w:rsidR="003C07CD" w:rsidRPr="003C07CD">
        <w:rPr>
          <w:rFonts w:ascii="Times New Roman" w:hAnsi="Times New Roman"/>
          <w:color w:val="000000"/>
          <w:sz w:val="20"/>
          <w:szCs w:val="20"/>
        </w:rPr>
        <w:t>D004511</w:t>
      </w:r>
      <w:r w:rsidRPr="00A66E7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sdt>
      <w:sdtPr>
        <w:rPr>
          <w:rFonts w:ascii="Times New Roman" w:eastAsia="SimSun" w:hAnsi="Times New Roman" w:cs="Times New Roman"/>
          <w:color w:val="000000"/>
          <w:sz w:val="20"/>
          <w:szCs w:val="20"/>
          <w:lang w:eastAsia="pt-BR"/>
        </w:rPr>
        <w:tag w:val="MENDELEY_BIBLIOGRAPHY"/>
        <w:id w:val="2002311497"/>
        <w:placeholder>
          <w:docPart w:val="DefaultPlaceholder_-1854013440"/>
        </w:placeholder>
      </w:sdtPr>
      <w:sdtContent>
        <w:p w14:paraId="61AA94CC" w14:textId="77777777" w:rsidR="00892CF5" w:rsidRPr="00D63A80" w:rsidRDefault="00892CF5">
          <w:pPr>
            <w:autoSpaceDE w:val="0"/>
            <w:autoSpaceDN w:val="0"/>
            <w:ind w:hanging="640"/>
            <w:divId w:val="123485575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63A80">
            <w:rPr>
              <w:rFonts w:ascii="Times New Roman" w:eastAsia="Times New Roman" w:hAnsi="Times New Roman" w:cs="Times New Roman"/>
              <w:sz w:val="24"/>
              <w:szCs w:val="24"/>
            </w:rPr>
            <w:t>1.</w:t>
          </w:r>
          <w:r w:rsidRPr="00D63A80">
            <w:rPr>
              <w:rFonts w:ascii="Times New Roman" w:eastAsia="Times New Roman" w:hAnsi="Times New Roman" w:cs="Times New Roman"/>
              <w:sz w:val="24"/>
              <w:szCs w:val="24"/>
            </w:rPr>
            <w:tab/>
            <w:t xml:space="preserve">Berbel NAN. As metodologias ativas e a promoção da autonomia de estudantes. Semina: Ciências Sociais e Humanas. 20 de novembro de 2011;32(1):25–40. </w:t>
          </w:r>
        </w:p>
        <w:p w14:paraId="6FBD278E" w14:textId="681B30B2" w:rsidR="000713CF" w:rsidRPr="00A66E7C" w:rsidRDefault="00892CF5" w:rsidP="00092EDD">
          <w:pPr>
            <w:pStyle w:val="Corpodetexto"/>
            <w:spacing w:before="0" w:beforeAutospacing="0" w:after="0" w:afterAutospacing="0"/>
            <w:jc w:val="both"/>
            <w:rPr>
              <w:rFonts w:ascii="Times New Roman" w:hAnsi="Times New Roman"/>
              <w:color w:val="000000"/>
              <w:sz w:val="20"/>
              <w:szCs w:val="20"/>
            </w:rPr>
          </w:pPr>
          <w:r>
            <w:rPr>
              <w:rFonts w:eastAsia="Times New Roman"/>
            </w:rPr>
            <w:t> </w:t>
          </w:r>
        </w:p>
      </w:sdtContent>
    </w:sdt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lastRenderedPageBreak/>
        <w:t>___________________________________________________</w:t>
      </w:r>
    </w:p>
    <w:p w14:paraId="33EF8D54" w14:textId="407CA41D" w:rsidR="004653F3" w:rsidRPr="007B5A77" w:rsidRDefault="004653F3" w:rsidP="004653F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Mestranda do Programa de Pós-Graduação em Enfermagem da Universidade Federal do Pará (PPGENF/UFPA)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722A9">
        <w:rPr>
          <w:rFonts w:ascii="Times New Roman" w:hAnsi="Times New Roman"/>
          <w:sz w:val="20"/>
          <w:szCs w:val="20"/>
          <w:shd w:val="clear" w:color="auto" w:fill="FFFFFF"/>
        </w:rPr>
        <w:t>amandaloysemiranda@gmail.com</w:t>
      </w:r>
    </w:p>
    <w:p w14:paraId="080DACCE" w14:textId="77777777" w:rsidR="004653F3" w:rsidRDefault="004653F3" w:rsidP="004653F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>Mestranda do Programa de Pós-Graduação em Enfermagem da Universidade Federal do Pará (PPGENF/UFPA)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0FAB13C9" w14:textId="77777777" w:rsidR="004653F3" w:rsidRDefault="004653F3" w:rsidP="004653F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hAnsi="Times New Roman"/>
          <w:color w:val="000000"/>
          <w:sz w:val="20"/>
          <w:szCs w:val="20"/>
        </w:rPr>
        <w:t>Mestrando do Programa de Pós-Graduação em Enfermagem da Universidade Federal do Pará (PPGENF/UFPA)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3122BB4B" w14:textId="77777777" w:rsidR="004653F3" w:rsidRDefault="004653F3" w:rsidP="004653F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hAnsi="Times New Roman"/>
          <w:color w:val="000000"/>
          <w:sz w:val="20"/>
          <w:szCs w:val="20"/>
        </w:rPr>
        <w:t>Mestranda do Programa de Pós-Graduação em Enfermagem da Universidade Federal do Pará (PPGENF/UFPA)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1C780BB5" w14:textId="77777777" w:rsidR="004653F3" w:rsidRDefault="004653F3" w:rsidP="004653F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>
        <w:rPr>
          <w:rFonts w:ascii="Times New Roman" w:hAnsi="Times New Roman"/>
          <w:color w:val="000000"/>
          <w:sz w:val="20"/>
          <w:szCs w:val="20"/>
        </w:rPr>
        <w:t>Mestrando do Programa de Pós-Graduação em Enfermagem da Universidade Federal do Pará (PPGENF/UFPA)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0DBC6FAD" w14:textId="75009F63" w:rsidR="00C92D01" w:rsidRPr="007B5A77" w:rsidRDefault="00C92D01" w:rsidP="004653F3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0B3E0" w14:textId="77777777" w:rsidR="00B50F6C" w:rsidRDefault="00B50F6C" w:rsidP="00D21DB7">
      <w:pPr>
        <w:spacing w:after="0" w:line="240" w:lineRule="auto"/>
      </w:pPr>
      <w:r>
        <w:separator/>
      </w:r>
    </w:p>
  </w:endnote>
  <w:endnote w:type="continuationSeparator" w:id="0">
    <w:p w14:paraId="73C2F322" w14:textId="77777777" w:rsidR="00B50F6C" w:rsidRDefault="00B50F6C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27B98" w14:textId="77777777" w:rsidR="00B50F6C" w:rsidRDefault="00B50F6C" w:rsidP="00D21DB7">
      <w:pPr>
        <w:spacing w:after="0" w:line="240" w:lineRule="auto"/>
      </w:pPr>
      <w:r>
        <w:separator/>
      </w:r>
    </w:p>
  </w:footnote>
  <w:footnote w:type="continuationSeparator" w:id="0">
    <w:p w14:paraId="6CEB6CD1" w14:textId="77777777" w:rsidR="00B50F6C" w:rsidRDefault="00B50F6C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A0ABF"/>
    <w:multiLevelType w:val="multilevel"/>
    <w:tmpl w:val="D85E1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0036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0F5D0D"/>
    <w:rsid w:val="001013AE"/>
    <w:rsid w:val="00122AEB"/>
    <w:rsid w:val="00181404"/>
    <w:rsid w:val="001C5596"/>
    <w:rsid w:val="001D5815"/>
    <w:rsid w:val="001F7347"/>
    <w:rsid w:val="0023421E"/>
    <w:rsid w:val="00271A56"/>
    <w:rsid w:val="002A128E"/>
    <w:rsid w:val="002B710A"/>
    <w:rsid w:val="002C2040"/>
    <w:rsid w:val="003168B5"/>
    <w:rsid w:val="003544B7"/>
    <w:rsid w:val="003B1737"/>
    <w:rsid w:val="003C07CD"/>
    <w:rsid w:val="003E796E"/>
    <w:rsid w:val="004653F3"/>
    <w:rsid w:val="004979CA"/>
    <w:rsid w:val="0051007F"/>
    <w:rsid w:val="005B64DF"/>
    <w:rsid w:val="00633C6E"/>
    <w:rsid w:val="007038D2"/>
    <w:rsid w:val="00731198"/>
    <w:rsid w:val="007B5A77"/>
    <w:rsid w:val="007F2E6A"/>
    <w:rsid w:val="0085252A"/>
    <w:rsid w:val="00892CF5"/>
    <w:rsid w:val="008F6F07"/>
    <w:rsid w:val="00920BF0"/>
    <w:rsid w:val="009334BE"/>
    <w:rsid w:val="009B2C3F"/>
    <w:rsid w:val="00A44A5D"/>
    <w:rsid w:val="00A66E7C"/>
    <w:rsid w:val="00A76134"/>
    <w:rsid w:val="00AE5C78"/>
    <w:rsid w:val="00B50F6C"/>
    <w:rsid w:val="00BE6A4B"/>
    <w:rsid w:val="00C92D01"/>
    <w:rsid w:val="00CA5D55"/>
    <w:rsid w:val="00D21DB7"/>
    <w:rsid w:val="00D440A9"/>
    <w:rsid w:val="00D63A80"/>
    <w:rsid w:val="00E016C9"/>
    <w:rsid w:val="00E722A9"/>
    <w:rsid w:val="00E96A20"/>
    <w:rsid w:val="00FA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TextodoEspaoReservado">
    <w:name w:val="Placeholder Text"/>
    <w:basedOn w:val="Fontepargpadro"/>
    <w:uiPriority w:val="99"/>
    <w:semiHidden/>
    <w:rsid w:val="000F5D0D"/>
    <w:rPr>
      <w:color w:val="808080"/>
    </w:rPr>
  </w:style>
  <w:style w:type="paragraph" w:customStyle="1" w:styleId="msonormal0">
    <w:name w:val="msonormal"/>
    <w:basedOn w:val="Normal"/>
    <w:rsid w:val="000F5D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653F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5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82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0A6875-80C1-456A-A4F1-BE51DB8D3835}"/>
      </w:docPartPr>
      <w:docPartBody>
        <w:p w:rsidR="00B413E6" w:rsidRDefault="00945672">
          <w:r w:rsidRPr="004142D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72"/>
    <w:rsid w:val="00575E40"/>
    <w:rsid w:val="006E0CD5"/>
    <w:rsid w:val="00945672"/>
    <w:rsid w:val="00B413E6"/>
    <w:rsid w:val="00F6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4567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3784606-4D7A-4A47-8DF2-E845530F8F1E}">
  <we:reference id="wa104382081" version="1.55.1.0" store="pt-BR" storeType="OMEX"/>
  <we:alternateReferences>
    <we:reference id="wa104382081" version="1.55.1.0" store="pt-BR" storeType="OMEX"/>
  </we:alternateReferences>
  <we:properties>
    <we:property name="MENDELEY_CITATIONS" value="[{&quot;citationID&quot;:&quot;MENDELEY_CITATION_47f92e2a-248f-4761-a404-6f4367eed734&quot;,&quot;properties&quot;:{&quot;noteIndex&quot;:0},&quot;isEdited&quot;:false,&quot;manualOverride&quot;:{&quot;isManuallyOverridden&quot;:false,&quot;citeprocText&quot;:&quot;(1)&quot;,&quot;manualOverrideText&quot;:&quot;&quot;},&quot;citationTag&quot;:&quot;MENDELEY_CITATION_v3_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&quot;,&quot;citationItems&quot;:[{&quot;id&quot;:&quot;eb32723e-bb64-33fd-852a-1c7f32484271&quot;,&quot;itemData&quot;:{&quot;type&quot;:&quot;article-journal&quot;,&quot;id&quot;:&quot;eb32723e-bb64-33fd-852a-1c7f32484271&quot;,&quot;title&quot;:&quot;As metodologias ativas e a promoção da autonomia de estudantes&quot;,&quot;author&quot;:[{&quot;family&quot;:&quot;Berbel&quot;,&quot;given&quot;:&quot;Neusi Aparecida Navas&quot;,&quot;parse-names&quot;:false,&quot;dropping-particle&quot;:&quot;&quot;,&quot;non-dropping-particle&quot;:&quot;&quot;}],&quot;container-title&quot;:&quot;Semina: Ciências Sociais e Humanas&quot;,&quot;DOI&quot;:&quot;10.5433/1679-0359.2011v32n1p25&quot;,&quot;ISSN&quot;:&quot;16765443&quot;,&quot;issued&quot;:{&quot;date-parts&quot;:[[2011,11,20]]},&quot;page&quot;:&quot;25-40&quot;,&quot;issue&quot;:&quot;1&quot;,&quot;volume&quot;:&quot;32&quot;,&quot;container-title-short&quot;:&quot;&quot;},&quot;isTemporary&quot;:false}]}]"/>
    <we:property name="MENDELEY_CITATIONS_LOCALE_CODE" value="&quot;pt-BR&quot;"/>
    <we:property name="MENDELEY_CITATIONS_STYLE" value="{&quot;id&quot;:&quot;https://www.zotero.org/styles/vancouver&quot;,&quot;title&quot;:&quot;Vancouver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B604D-7FF0-43D8-BEC0-1B7F2106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540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Amanda Miranda</cp:lastModifiedBy>
  <cp:revision>3</cp:revision>
  <dcterms:created xsi:type="dcterms:W3CDTF">2023-05-06T02:49:00Z</dcterms:created>
  <dcterms:modified xsi:type="dcterms:W3CDTF">2023-05-06T02:57:00Z</dcterms:modified>
</cp:coreProperties>
</file>