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6B" w:rsidRPr="00CB276B" w:rsidRDefault="00CB276B" w:rsidP="00CB27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TELEVIGILÂNCIA À</w:t>
      </w:r>
      <w:r w:rsidRPr="00CB276B">
        <w:rPr>
          <w:rFonts w:ascii="Times New Roman" w:hAnsi="Times New Roman" w:cs="Times New Roman"/>
          <w:b/>
          <w:bCs/>
          <w:sz w:val="24"/>
          <w:szCs w:val="24"/>
        </w:rPr>
        <w:t xml:space="preserve"> SAÚDE DO IDOSO NA PANDEMIA DO COVID-19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461DF" w:rsidRPr="00D461DF">
        <w:rPr>
          <w:rFonts w:ascii="Times New Roman" w:hAnsi="Times New Roman" w:cs="Times New Roman"/>
          <w:sz w:val="24"/>
          <w:szCs w:val="24"/>
        </w:rPr>
        <w:t xml:space="preserve">Sarah Giovanna Rodrigues Gonçalves, 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61DF" w:rsidRPr="00D461DF">
        <w:rPr>
          <w:rFonts w:ascii="Times New Roman" w:hAnsi="Times New Roman" w:cs="Times New Roman"/>
          <w:sz w:val="24"/>
          <w:szCs w:val="24"/>
        </w:rPr>
        <w:t xml:space="preserve">Samara Gabryela Rodrigues Gonçalves, 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61DF" w:rsidRPr="00D461DF">
        <w:rPr>
          <w:rFonts w:ascii="Times New Roman" w:hAnsi="Times New Roman" w:cs="Times New Roman"/>
          <w:sz w:val="24"/>
          <w:szCs w:val="24"/>
        </w:rPr>
        <w:t>Denise Rodrigues Chagas Gonçalves</w:t>
      </w:r>
      <w:r w:rsidR="00D461DF">
        <w:rPr>
          <w:rFonts w:ascii="Times New Roman" w:hAnsi="Times New Roman" w:cs="Times New Roman"/>
          <w:sz w:val="24"/>
          <w:szCs w:val="24"/>
        </w:rPr>
        <w:t>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D461DF">
        <w:rPr>
          <w:rFonts w:ascii="Times New Roman" w:hAnsi="Times New Roman" w:cs="Times New Roman"/>
          <w:sz w:val="24"/>
          <w:szCs w:val="24"/>
        </w:rPr>
        <w:t xml:space="preserve">Acadêmicos de Medicina da Universidade de Rio </w:t>
      </w:r>
      <w:r w:rsidR="00DF0066">
        <w:rPr>
          <w:rFonts w:ascii="Times New Roman" w:hAnsi="Times New Roman" w:cs="Times New Roman"/>
          <w:sz w:val="24"/>
          <w:szCs w:val="24"/>
        </w:rPr>
        <w:t>Verde –</w:t>
      </w:r>
      <w:r w:rsidR="00D461DF">
        <w:rPr>
          <w:rFonts w:ascii="Times New Roman" w:hAnsi="Times New Roman" w:cs="Times New Roman"/>
          <w:sz w:val="24"/>
          <w:szCs w:val="24"/>
        </w:rPr>
        <w:t xml:space="preserve"> UNIRV, Goianésia, Goiás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D46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61DF">
        <w:rPr>
          <w:rFonts w:ascii="Times New Roman" w:hAnsi="Times New Roman" w:cs="Times New Roman"/>
          <w:sz w:val="24"/>
          <w:szCs w:val="24"/>
        </w:rPr>
        <w:t>Médica,</w:t>
      </w:r>
      <w:r w:rsidR="00D461DF" w:rsidRPr="00D461DF">
        <w:t xml:space="preserve"> </w:t>
      </w:r>
      <w:r w:rsidR="00D461DF" w:rsidRPr="00D461DF">
        <w:rPr>
          <w:rFonts w:ascii="Times New Roman" w:hAnsi="Times New Roman" w:cs="Times New Roman"/>
          <w:sz w:val="24"/>
          <w:szCs w:val="24"/>
        </w:rPr>
        <w:t>Universidad</w:t>
      </w:r>
      <w:r w:rsidR="00D461DF">
        <w:rPr>
          <w:rFonts w:ascii="Times New Roman" w:hAnsi="Times New Roman" w:cs="Times New Roman"/>
          <w:sz w:val="24"/>
          <w:szCs w:val="24"/>
        </w:rPr>
        <w:t>e</w:t>
      </w:r>
      <w:r w:rsidR="00D461DF" w:rsidRPr="00D461DF">
        <w:rPr>
          <w:rFonts w:ascii="Times New Roman" w:hAnsi="Times New Roman" w:cs="Times New Roman"/>
          <w:sz w:val="24"/>
          <w:szCs w:val="24"/>
        </w:rPr>
        <w:t xml:space="preserve"> Am</w:t>
      </w:r>
      <w:r w:rsidR="00D461DF">
        <w:rPr>
          <w:rFonts w:ascii="Times New Roman" w:hAnsi="Times New Roman" w:cs="Times New Roman"/>
          <w:sz w:val="24"/>
          <w:szCs w:val="24"/>
        </w:rPr>
        <w:t>azô</w:t>
      </w:r>
      <w:r w:rsidR="00D461DF" w:rsidRPr="00D461DF">
        <w:rPr>
          <w:rFonts w:ascii="Times New Roman" w:hAnsi="Times New Roman" w:cs="Times New Roman"/>
          <w:sz w:val="24"/>
          <w:szCs w:val="24"/>
        </w:rPr>
        <w:t>nica de Pando</w:t>
      </w:r>
      <w:r w:rsidR="00D461DF">
        <w:rPr>
          <w:rFonts w:ascii="Times New Roman" w:hAnsi="Times New Roman" w:cs="Times New Roman"/>
          <w:sz w:val="24"/>
          <w:szCs w:val="24"/>
        </w:rPr>
        <w:t xml:space="preserve"> – UAP, Cobija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61DF">
        <w:rPr>
          <w:rFonts w:ascii="Times New Roman" w:hAnsi="Times New Roman" w:cs="Times New Roman"/>
          <w:sz w:val="24"/>
          <w:szCs w:val="24"/>
        </w:rPr>
        <w:t xml:space="preserve"> Pando, Bolívia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2DB" w:rsidRPr="00DF0066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F0066">
        <w:rPr>
          <w:rFonts w:ascii="Times New Roman" w:hAnsi="Times New Roman" w:cs="Times New Roman"/>
          <w:sz w:val="24"/>
          <w:szCs w:val="24"/>
        </w:rPr>
        <w:t>Eixo Transversal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F0066" w:rsidRPr="002B2A7D">
          <w:rPr>
            <w:rStyle w:val="Hyperlink"/>
            <w:rFonts w:ascii="Times New Roman" w:hAnsi="Times New Roman" w:cs="Times New Roman"/>
            <w:sz w:val="24"/>
            <w:szCs w:val="24"/>
          </w:rPr>
          <w:t>sarahgiovannar@gmail.com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6B" w:rsidRPr="00CB276B" w:rsidRDefault="00865D23" w:rsidP="00CB2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76B" w:rsidRPr="00CB276B">
        <w:rPr>
          <w:rFonts w:ascii="Times New Roman" w:hAnsi="Times New Roman" w:cs="Times New Roman"/>
          <w:sz w:val="24"/>
          <w:szCs w:val="24"/>
        </w:rPr>
        <w:t>Na pandemia do COVID-19, o Ministério da Saúde do Brasil declarou Emergência em Saúde Pública de Importância Nacional (ESPIN), logo em seguida foi instituído o isolamento social. Nesse contexto, pessoas acima de 60 anos, em sua maioria, associadas a doenças crônicas pré-existentes, foram as mais afetadas, não só por serem grupo de risco para Sars-Cov-2, mas pelo impacto social que a restrição impôs. Diante disso, a televigilância foi aderida como um plano de contingência que visava dar assistência a esse grupo etário configurado como público vulnerável.</w:t>
      </w:r>
      <w:r w:rsidR="002E1ADF" w:rsidRPr="00CB276B">
        <w:rPr>
          <w:rFonts w:ascii="Times New Roman" w:hAnsi="Times New Roman" w:cs="Times New Roman"/>
          <w:sz w:val="24"/>
          <w:szCs w:val="24"/>
        </w:rPr>
        <w:t> </w:t>
      </w:r>
      <w:r w:rsidR="002E1ADF" w:rsidRPr="00865D23">
        <w:rPr>
          <w:rFonts w:ascii="Times New Roman" w:hAnsi="Times New Roman" w:cs="Times New Roman"/>
          <w:b/>
          <w:sz w:val="24"/>
          <w:szCs w:val="24"/>
        </w:rPr>
        <w:t xml:space="preserve"> Objetiv</w:t>
      </w:r>
      <w:r w:rsidR="002E1ADF" w:rsidRPr="002E1ADF">
        <w:rPr>
          <w:rFonts w:ascii="Times New Roman" w:hAnsi="Times New Roman" w:cs="Times New Roman"/>
          <w:b/>
          <w:sz w:val="24"/>
          <w:szCs w:val="24"/>
        </w:rPr>
        <w:t>o</w:t>
      </w:r>
      <w:r w:rsidR="00CB276B">
        <w:rPr>
          <w:rFonts w:ascii="Times New Roman" w:hAnsi="Times New Roman" w:cs="Times New Roman"/>
          <w:b/>
          <w:sz w:val="24"/>
          <w:szCs w:val="24"/>
        </w:rPr>
        <w:t>:</w:t>
      </w:r>
      <w:r w:rsidR="00CB276B" w:rsidRPr="00CB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76B" w:rsidRPr="00CB276B">
        <w:rPr>
          <w:rFonts w:ascii="Times New Roman" w:hAnsi="Times New Roman" w:cs="Times New Roman"/>
          <w:sz w:val="24"/>
          <w:szCs w:val="24"/>
        </w:rPr>
        <w:t>Compreender a importância da televigilância como medida de atendimento assistencial ao público senil na pandemia do COVID-19.</w:t>
      </w:r>
      <w:r w:rsidR="00CB276B" w:rsidRPr="00CB2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2E1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6B" w:rsidRPr="00CB276B">
        <w:rPr>
          <w:rFonts w:ascii="Times New Roman" w:hAnsi="Times New Roman" w:cs="Times New Roman"/>
          <w:sz w:val="24"/>
          <w:szCs w:val="24"/>
        </w:rPr>
        <w:t>Trata-se de uma revisão narrativa da literatura, na qual foram utilizadas as bases de dados do SciELO e PubMed conforme os seguintes critérios de inclusão: (1) língua inglesa e portuguesa, (2) intervalo de tempo de 2020 a 2022 e (3) relevância do artigo, usando as seguintes palavras chaves: COVID-19; Idoso; Televigilância; Pandemia. Os critérios de seleção utilizados foram pesquisas relacionadas ao tema e como critérios de eliminação: artigos que não correlacionavam com o objetivo do estudo, bem como relatos de caso, resultando em cinco artigos selecionados</w:t>
      </w:r>
      <w:r w:rsidR="00CB276B">
        <w:rPr>
          <w:rFonts w:ascii="Times New Roman" w:hAnsi="Times New Roman" w:cs="Times New Roman"/>
          <w:sz w:val="24"/>
          <w:szCs w:val="24"/>
        </w:rPr>
        <w:t xml:space="preserve">. </w:t>
      </w:r>
      <w:r w:rsidR="002E1ADF" w:rsidRPr="00CB276B">
        <w:rPr>
          <w:rFonts w:ascii="Times New Roman" w:hAnsi="Times New Roman" w:cs="Times New Roman"/>
          <w:b/>
          <w:sz w:val="24"/>
          <w:szCs w:val="24"/>
        </w:rPr>
        <w:t>Resultados</w:t>
      </w:r>
      <w:r w:rsidRPr="00CB276B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CB276B" w:rsidRPr="00CB276B">
        <w:rPr>
          <w:rFonts w:ascii="Times New Roman" w:hAnsi="Times New Roman" w:cs="Times New Roman"/>
          <w:b/>
          <w:sz w:val="24"/>
          <w:szCs w:val="24"/>
        </w:rPr>
        <w:t>:</w:t>
      </w:r>
      <w:r w:rsidR="00CB276B">
        <w:rPr>
          <w:rFonts w:ascii="Times New Roman" w:hAnsi="Times New Roman" w:cs="Times New Roman"/>
          <w:sz w:val="24"/>
          <w:szCs w:val="24"/>
        </w:rPr>
        <w:t xml:space="preserve"> </w:t>
      </w:r>
      <w:r w:rsidR="00CB276B" w:rsidRPr="00CB276B">
        <w:rPr>
          <w:rFonts w:ascii="Times New Roman" w:hAnsi="Times New Roman" w:cs="Times New Roman"/>
          <w:sz w:val="24"/>
          <w:szCs w:val="24"/>
        </w:rPr>
        <w:t>De acordo com os dados coletados, a televigilância ao idoso fundamenta-se na prática da relação tradicional médico para paciente com a inserção da tecnologia, como o meio que irá permitir essa interação. Ademais, os cinco estudos avaliados confirmaram a segurança e a eficácia da prática como uma abordagem complementar a consulta presencial, de caráter preventivo e alternativo, que não tem o intuito de substitui-la. No atendimento ocorre uma investigação da situação atual do paciente idoso, por um meio bidimensional, de áudio e vídeo, em que são reforçadas medidas profiláticas. Nessa perspectiva, a televigilância é considerada um suporte remoto fundamental, visto que, apesar do distanciamento social, ainda é possível prestar assistência aos idosos, um público vulnerável as manifestações clínicas mais graves por Sars-Cov-2.</w:t>
      </w:r>
      <w:r w:rsidR="002E1ADF" w:rsidRPr="00CB276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CB276B" w:rsidRPr="00CB276B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CB276B" w:rsidRPr="00CB276B">
        <w:rPr>
          <w:rFonts w:ascii="Times New Roman" w:hAnsi="Times New Roman" w:cs="Times New Roman"/>
          <w:sz w:val="24"/>
          <w:szCs w:val="24"/>
        </w:rPr>
        <w:t xml:space="preserve">Constata-se, portanto, que a televigilância à saúde do idoso, no período de isolamento social do COVID-19, reduziu o risco de contaminação e a propagação da doença. Ainda, permitiu a promoção e a educação da saúde. Todavia, estudos científicos mais abrangentes são necessários para melhor inteirar a temática proposta e compreendê-la. </w:t>
      </w:r>
    </w:p>
    <w:p w:rsidR="00DF0066" w:rsidRPr="00DF0066" w:rsidRDefault="002E1ADF" w:rsidP="00DF0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ADF">
        <w:rPr>
          <w:rFonts w:ascii="Times New Roman" w:hAnsi="Times New Roman" w:cs="Times New Roman"/>
          <w:sz w:val="24"/>
          <w:szCs w:val="24"/>
        </w:rPr>
        <w:t>.</w:t>
      </w:r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CB276B" w:rsidRPr="00CB276B">
        <w:rPr>
          <w:rFonts w:ascii="Times New Roman" w:hAnsi="Times New Roman" w:cs="Times New Roman"/>
          <w:sz w:val="24"/>
          <w:szCs w:val="24"/>
        </w:rPr>
        <w:t xml:space="preserve"> COVID-19; </w:t>
      </w:r>
      <w:r w:rsidR="00CB276B">
        <w:rPr>
          <w:rFonts w:ascii="Times New Roman" w:hAnsi="Times New Roman" w:cs="Times New Roman"/>
          <w:sz w:val="24"/>
          <w:szCs w:val="24"/>
        </w:rPr>
        <w:t>Idoso; Pandemia; Televigilância</w:t>
      </w:r>
      <w:bookmarkStart w:id="0" w:name="_GoBack"/>
      <w:bookmarkEnd w:id="0"/>
      <w:r w:rsidR="00CF1457" w:rsidRPr="00CB276B">
        <w:rPr>
          <w:rFonts w:ascii="Times New Roman" w:hAnsi="Times New Roman" w:cs="Times New Roman"/>
          <w:sz w:val="24"/>
          <w:szCs w:val="24"/>
        </w:rPr>
        <w:t>.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066" w:rsidRDefault="00DF0066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76B" w:rsidRPr="00CB276B" w:rsidRDefault="00CB276B" w:rsidP="00CB276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B276B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CAETANO et al. Desafios e oportunidades para telessaúde em tempos da pandemia pela COVID-19: uma reflexão sobre os espaços e iniciativas no contexto brasileiro.  </w:t>
      </w:r>
      <w:r w:rsidRPr="00CB276B">
        <w:rPr>
          <w:rFonts w:ascii="Times New Roman" w:hAnsi="Times New Roman" w:cs="Times New Roman"/>
          <w:b/>
          <w:bCs/>
          <w:sz w:val="24"/>
          <w:szCs w:val="24"/>
          <w:lang w:val="en"/>
        </w:rPr>
        <w:t>Cad. Saúde Pública</w:t>
      </w:r>
      <w:r w:rsidRPr="00CB276B">
        <w:rPr>
          <w:rFonts w:ascii="Times New Roman" w:hAnsi="Times New Roman" w:cs="Times New Roman"/>
          <w:sz w:val="24"/>
          <w:szCs w:val="24"/>
          <w:lang w:val="en"/>
        </w:rPr>
        <w:t>. v.36, n.5, p.1-16, 2020. Acessado em 15 de fevereiro de 2023. Disponível em: &lt; https://doi.org/10.1590/0102-311X00088920 &gt;</w:t>
      </w:r>
    </w:p>
    <w:p w:rsidR="00CB276B" w:rsidRPr="00CB276B" w:rsidRDefault="00CB276B" w:rsidP="00CB276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B276B">
        <w:rPr>
          <w:rFonts w:ascii="Times New Roman" w:hAnsi="Times New Roman" w:cs="Times New Roman"/>
          <w:sz w:val="24"/>
          <w:szCs w:val="24"/>
          <w:lang w:val="en"/>
        </w:rPr>
        <w:t xml:space="preserve">LOPES. R. H. et al. National Health Systems and the pandemic by COVID-19: actions to cope with Brazil and Italy. </w:t>
      </w:r>
      <w:r w:rsidRPr="00CB276B">
        <w:rPr>
          <w:rFonts w:ascii="Times New Roman" w:hAnsi="Times New Roman" w:cs="Times New Roman"/>
          <w:b/>
          <w:bCs/>
          <w:sz w:val="24"/>
          <w:szCs w:val="24"/>
          <w:lang w:val="en"/>
        </w:rPr>
        <w:t>Physis: Revista de Saúde Coletiva</w:t>
      </w:r>
      <w:r w:rsidRPr="00CB276B">
        <w:rPr>
          <w:rFonts w:ascii="Times New Roman" w:hAnsi="Times New Roman" w:cs="Times New Roman"/>
          <w:sz w:val="24"/>
          <w:szCs w:val="24"/>
          <w:lang w:val="en"/>
        </w:rPr>
        <w:t>, vol. 31, n.4, p.310419, 2021. Acesso em 15 de fevereiro em 2023. Disponível em: &lt; https://doi.org/10.1590/S0103-73312021310419 &gt;</w:t>
      </w:r>
    </w:p>
    <w:p w:rsidR="00CB276B" w:rsidRPr="00CB276B" w:rsidRDefault="00CB276B" w:rsidP="00CB276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B276B">
        <w:rPr>
          <w:rFonts w:ascii="Times New Roman" w:hAnsi="Times New Roman" w:cs="Times New Roman"/>
          <w:sz w:val="24"/>
          <w:szCs w:val="24"/>
          <w:lang w:val="en"/>
        </w:rPr>
        <w:t xml:space="preserve">ALVES. N. S. et al. Telessaúde com Idosos em Tempos de Pandemia: Experiência de uma Residência Multiprofissional. </w:t>
      </w:r>
      <w:r w:rsidRPr="00CB276B">
        <w:rPr>
          <w:rFonts w:ascii="Times New Roman" w:hAnsi="Times New Roman" w:cs="Times New Roman"/>
          <w:b/>
          <w:bCs/>
          <w:sz w:val="24"/>
          <w:szCs w:val="24"/>
          <w:lang w:val="en"/>
        </w:rPr>
        <w:t>Revista de Casos e Consultoria</w:t>
      </w:r>
      <w:r w:rsidRPr="00CB276B">
        <w:rPr>
          <w:rFonts w:ascii="Times New Roman" w:hAnsi="Times New Roman" w:cs="Times New Roman"/>
          <w:sz w:val="24"/>
          <w:szCs w:val="24"/>
          <w:lang w:val="en"/>
        </w:rPr>
        <w:t>, V. 12, N. 1, e25627, 2021. Acesso em 15 de fevereiro em 2023. Disponível em: &lt; https://periodicos.ufrn.br/casoseconsultoria/article/view/25627 &gt;</w:t>
      </w:r>
    </w:p>
    <w:p w:rsidR="00CB276B" w:rsidRPr="00CB276B" w:rsidRDefault="00CB276B" w:rsidP="00CB276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B276B">
        <w:rPr>
          <w:rFonts w:ascii="Times New Roman" w:hAnsi="Times New Roman" w:cs="Times New Roman"/>
          <w:sz w:val="24"/>
          <w:szCs w:val="24"/>
          <w:lang w:val="en"/>
        </w:rPr>
        <w:t xml:space="preserve">STEINDAL SA, NES AAG, GODSKESEN TE, DIHLE A, LIND S, WINGER A, KLARARE A. Patients' experiences of Telehealth in Palliative Home Care: Scoping Review. </w:t>
      </w:r>
      <w:r w:rsidRPr="00CB276B">
        <w:rPr>
          <w:rFonts w:ascii="Times New Roman" w:hAnsi="Times New Roman" w:cs="Times New Roman"/>
          <w:b/>
          <w:bCs/>
          <w:sz w:val="24"/>
          <w:szCs w:val="24"/>
          <w:lang w:val="en"/>
        </w:rPr>
        <w:t>J Med Internet Res</w:t>
      </w:r>
      <w:r w:rsidRPr="00CB276B">
        <w:rPr>
          <w:rFonts w:ascii="Times New Roman" w:hAnsi="Times New Roman" w:cs="Times New Roman"/>
          <w:sz w:val="24"/>
          <w:szCs w:val="24"/>
          <w:lang w:val="en"/>
        </w:rPr>
        <w:t>, vol. 22, n.5, p.16218, 2020. Acessado em 16 de fevereiro de 2023. Disponível em:&lt;https://www.jmir.org/2020/5/e16218/&gt;</w:t>
      </w:r>
    </w:p>
    <w:p w:rsidR="00CB276B" w:rsidRPr="00CB276B" w:rsidRDefault="00CB276B" w:rsidP="00CB276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B276B">
        <w:rPr>
          <w:rFonts w:ascii="Times New Roman" w:hAnsi="Times New Roman" w:cs="Times New Roman"/>
          <w:sz w:val="24"/>
          <w:szCs w:val="24"/>
          <w:lang w:val="en"/>
        </w:rPr>
        <w:t xml:space="preserve">HINCAPIÉ, MA. et al. Implementation and Usefulness of Telemedicine During the COVID-19 Pandemic: A Scoping Review. </w:t>
      </w:r>
      <w:r w:rsidRPr="00CB276B">
        <w:rPr>
          <w:rFonts w:ascii="Times New Roman" w:hAnsi="Times New Roman" w:cs="Times New Roman"/>
          <w:b/>
          <w:bCs/>
          <w:sz w:val="24"/>
          <w:szCs w:val="24"/>
          <w:lang w:val="en"/>
        </w:rPr>
        <w:t>J Prim Care Community Health</w:t>
      </w:r>
      <w:r w:rsidRPr="00CB276B">
        <w:rPr>
          <w:rFonts w:ascii="Times New Roman" w:hAnsi="Times New Roman" w:cs="Times New Roman"/>
          <w:sz w:val="24"/>
          <w:szCs w:val="24"/>
          <w:lang w:val="en"/>
        </w:rPr>
        <w:t>, vol. 11, p. 1-7, Jan-Dez 2020. Acesso em 21 de fevereiro de 2023. Disponível em: &lt; https://doi.org/10.1177/2150132720980612 &gt;</w:t>
      </w:r>
    </w:p>
    <w:p w:rsidR="00DF0066" w:rsidRPr="002B2D17" w:rsidRDefault="00DF0066" w:rsidP="003F7EE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0066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4E" w:rsidRDefault="000C104E" w:rsidP="007072DB">
      <w:pPr>
        <w:spacing w:after="0" w:line="240" w:lineRule="auto"/>
      </w:pPr>
      <w:r>
        <w:separator/>
      </w:r>
    </w:p>
  </w:endnote>
  <w:endnote w:type="continuationSeparator" w:id="0">
    <w:p w:rsidR="000C104E" w:rsidRDefault="000C104E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4E" w:rsidRDefault="000C104E" w:rsidP="007072DB">
      <w:pPr>
        <w:spacing w:after="0" w:line="240" w:lineRule="auto"/>
      </w:pPr>
      <w:r>
        <w:separator/>
      </w:r>
    </w:p>
  </w:footnote>
  <w:footnote w:type="continuationSeparator" w:id="0">
    <w:p w:rsidR="000C104E" w:rsidRDefault="000C104E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011AF"/>
    <w:rsid w:val="00077AAE"/>
    <w:rsid w:val="000C104E"/>
    <w:rsid w:val="001416B4"/>
    <w:rsid w:val="001902F6"/>
    <w:rsid w:val="001A7DEF"/>
    <w:rsid w:val="002B2D17"/>
    <w:rsid w:val="002E1ADF"/>
    <w:rsid w:val="00343536"/>
    <w:rsid w:val="003437B4"/>
    <w:rsid w:val="003F7EE8"/>
    <w:rsid w:val="00581AE7"/>
    <w:rsid w:val="005931C0"/>
    <w:rsid w:val="005E5AB3"/>
    <w:rsid w:val="007072DB"/>
    <w:rsid w:val="00727215"/>
    <w:rsid w:val="007F38E0"/>
    <w:rsid w:val="00865D23"/>
    <w:rsid w:val="00A57EB2"/>
    <w:rsid w:val="00C201F6"/>
    <w:rsid w:val="00CB276B"/>
    <w:rsid w:val="00CF1457"/>
    <w:rsid w:val="00D341FB"/>
    <w:rsid w:val="00D35E29"/>
    <w:rsid w:val="00D461DF"/>
    <w:rsid w:val="00DF0066"/>
    <w:rsid w:val="00E824F3"/>
    <w:rsid w:val="00EB5A90"/>
    <w:rsid w:val="00EE7F07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54DF1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giovanna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E9F7-A0A9-4275-84D6-FDF795CB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ADM</cp:lastModifiedBy>
  <cp:revision>2</cp:revision>
  <dcterms:created xsi:type="dcterms:W3CDTF">2023-02-22T19:04:00Z</dcterms:created>
  <dcterms:modified xsi:type="dcterms:W3CDTF">2023-02-22T19:04:00Z</dcterms:modified>
</cp:coreProperties>
</file>