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6EFE" w14:textId="182C177C" w:rsidR="00291C69" w:rsidRPr="00400DA4" w:rsidRDefault="00291C69" w:rsidP="00400DA4">
      <w:pPr>
        <w:spacing w:after="0" w:line="360" w:lineRule="auto"/>
        <w:ind w:left="142" w:right="-852"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00D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PRINCIPAIS PRÁTICAS ASSISTENCIAIS IMPLEMENTADAS NA PREVENÇÃO </w:t>
      </w:r>
      <w:r w:rsidR="00400DA4" w:rsidRPr="00400D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Pr="00400D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BRONCOASPIRAÇÃO EM UNIDADES HOSPITALARES</w:t>
      </w:r>
    </w:p>
    <w:p w14:paraId="5632C789" w14:textId="77777777" w:rsidR="00291C69" w:rsidRPr="00400DA4" w:rsidRDefault="00291C69" w:rsidP="00400DA4">
      <w:pPr>
        <w:spacing w:after="0" w:line="360" w:lineRule="auto"/>
        <w:ind w:left="142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C9B29CC" w14:textId="4CF9B749" w:rsidR="00291C69" w:rsidRPr="00400DA4" w:rsidRDefault="00291C6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Izolda Virginia Santos Pereira1</w:t>
      </w:r>
      <w:r w:rsidR="007565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7565D9" w:rsidRPr="007565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Luiz Gustavo de Andrade Costa e Silva</w:t>
      </w:r>
      <w:r w:rsidR="007565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AD5F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Tâmara Sanches Soares3</w:t>
      </w:r>
    </w:p>
    <w:p w14:paraId="58F9691B" w14:textId="77777777" w:rsidR="00291C69" w:rsidRPr="00400DA4" w:rsidRDefault="00291C6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32C559F" w14:textId="4DC1A4CB" w:rsidR="007565D9" w:rsidRDefault="00291C6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5747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,2</w:t>
      </w:r>
      <w:r w:rsidR="00AD5F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,3</w:t>
      </w:r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Universidade Tiradentes  </w:t>
      </w:r>
    </w:p>
    <w:p w14:paraId="6E91A626" w14:textId="2C15FF34" w:rsidR="007565D9" w:rsidRDefault="007565D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17E037" w14:textId="36DD9B0A" w:rsidR="00291C69" w:rsidRPr="00400DA4" w:rsidRDefault="00291C6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hyperlink r:id="rId5" w:history="1">
        <w:r w:rsidRPr="00400D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izoldavsp@gmail.com</w:t>
        </w:r>
      </w:hyperlink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0424229" w14:textId="77777777" w:rsidR="00291C69" w:rsidRPr="00400DA4" w:rsidRDefault="00291C69" w:rsidP="00400DA4">
      <w:pPr>
        <w:spacing w:after="0" w:line="360" w:lineRule="auto"/>
        <w:ind w:left="205" w:right="71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920AE5" w14:textId="6B725F39" w:rsidR="00291C69" w:rsidRPr="00400DA4" w:rsidRDefault="00291C69" w:rsidP="00400DA4">
      <w:pPr>
        <w:autoSpaceDE w:val="0"/>
        <w:autoSpaceDN w:val="0"/>
        <w:adjustRightInd w:val="0"/>
        <w:spacing w:after="0" w:line="360" w:lineRule="auto"/>
        <w:ind w:left="205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Introdução: </w:t>
      </w:r>
      <w:r w:rsidR="005F03D3"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5E517C" w:rsidRPr="00400DA4">
        <w:rPr>
          <w:rFonts w:ascii="Times New Roman" w:hAnsi="Times New Roman" w:cs="Times New Roman"/>
          <w:sz w:val="24"/>
          <w:szCs w:val="24"/>
        </w:rPr>
        <w:t>A aspiração broncopulmonar, ou broncoaspiração, consiste na inalação de secreção orofaríngea, gástrica, sangue, líquidos e alimentos para a laringe e trato respiratório, conforme definido pela Agencia Nacional de Vigilancia a Saude (ANVISA)</w:t>
      </w:r>
      <w:r w:rsidR="005E517C" w:rsidRPr="00400DA4">
        <w:rPr>
          <w:rFonts w:ascii="Times New Roman" w:hAnsi="Times New Roman" w:cs="Times New Roman"/>
          <w:kern w:val="0"/>
          <w:sz w:val="24"/>
          <w:szCs w:val="24"/>
        </w:rPr>
        <w:t xml:space="preserve">. A broncoaspiração </w:t>
      </w:r>
      <w:r w:rsidR="005F03D3" w:rsidRPr="00400DA4">
        <w:rPr>
          <w:rFonts w:ascii="Times New Roman" w:hAnsi="Times New Roman" w:cs="Times New Roman"/>
          <w:kern w:val="0"/>
          <w:sz w:val="24"/>
          <w:szCs w:val="24"/>
        </w:rPr>
        <w:t>pode dar origem a pneumonia aspirativa, sendo um evento grave e uma dos principais causadores de mortalidade em pacientes idosos. A todo momento, as unidades hospitalares buscam e implementa</w:t>
      </w:r>
      <w:r w:rsidR="00F6536D" w:rsidRPr="00400DA4">
        <w:rPr>
          <w:rFonts w:ascii="Times New Roman" w:hAnsi="Times New Roman" w:cs="Times New Roman"/>
          <w:kern w:val="0"/>
          <w:sz w:val="24"/>
          <w:szCs w:val="24"/>
        </w:rPr>
        <w:t>m</w:t>
      </w:r>
      <w:r w:rsidR="005F03D3" w:rsidRPr="00400DA4">
        <w:rPr>
          <w:rFonts w:ascii="Times New Roman" w:hAnsi="Times New Roman" w:cs="Times New Roman"/>
          <w:kern w:val="0"/>
          <w:sz w:val="24"/>
          <w:szCs w:val="24"/>
        </w:rPr>
        <w:t xml:space="preserve"> rotinas visando mitigar os riscos </w:t>
      </w:r>
      <w:r w:rsidR="00F6536D" w:rsidRPr="00400DA4">
        <w:rPr>
          <w:rFonts w:ascii="Times New Roman" w:hAnsi="Times New Roman" w:cs="Times New Roman"/>
          <w:kern w:val="0"/>
          <w:sz w:val="24"/>
          <w:szCs w:val="24"/>
        </w:rPr>
        <w:t xml:space="preserve">e consequências </w:t>
      </w:r>
      <w:r w:rsidR="005F03D3" w:rsidRPr="00400DA4">
        <w:rPr>
          <w:rFonts w:ascii="Times New Roman" w:hAnsi="Times New Roman" w:cs="Times New Roman"/>
          <w:kern w:val="0"/>
          <w:sz w:val="24"/>
          <w:szCs w:val="24"/>
        </w:rPr>
        <w:t>deste evento.</w:t>
      </w:r>
      <w:r w:rsidR="00190432"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Objetivo: </w:t>
      </w:r>
      <w:r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Conhecer as principais práticas assistências implementadas na </w:t>
      </w:r>
      <w:r w:rsidR="00190432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prevenção 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broncoaspiração em</w:t>
      </w:r>
      <w:r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pacientes hospitalizados.</w:t>
      </w:r>
      <w:r w:rsidR="00190432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Metodologia: 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Revisão da literatura</w:t>
      </w:r>
      <w:r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na base de dados LILACS com a palavra-chave “</w:t>
      </w:r>
      <w:r w:rsidRPr="00400DA4">
        <w:rPr>
          <w:rFonts w:ascii="Times New Roman" w:hAnsi="Times New Roman" w:cs="Times New Roman"/>
          <w:color w:val="000000"/>
          <w:sz w:val="24"/>
          <w:szCs w:val="24"/>
        </w:rPr>
        <w:t>bronchoaspiration</w:t>
      </w:r>
      <w:r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”,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onde foram utilizados filtros para selecionar</w:t>
      </w:r>
      <w:r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estudos dos últimos 10 anos, em português, inglês e espanhol, onde foram obtidos 234 artigos dos quais 15 foram selecionados para análise e 5 adequavam-se a temática a ser estudada. </w:t>
      </w: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Resultados:</w:t>
      </w:r>
      <w:r w:rsidR="00B70031"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Nos estudos, foram utilizados como 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principais 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medidas preventivas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colocação 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leito 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 placas sinalizadoras sobre o risco de broncoaspiração em pacientes selecionados conforme protocolo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instituciona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is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próprio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manter a cabeceira elevada a uma angulação entre 30 – 45º quando não há contraindicações clínicas, realizar o controle efetivo da pressão do cuff com pressão entre 25 a 30 cmH2O, com aferições da pressão a cada 12 horas e cuidados com a higiene de pacientes em</w:t>
      </w:r>
      <w:r w:rsidR="00400DA4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hospitalizados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Um dos estudos, abordou especificamente a atenção a higiene oral em pacientes com Alzheimer</w:t>
      </w:r>
      <w:r w:rsidR="005E517C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trazendo que estes apresentam risco ainda mais aumentado de broncoaspirar</w:t>
      </w:r>
      <w:r w:rsidR="00F6536D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</w:t>
      </w:r>
      <w:r w:rsidR="00400DA4"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ões</w:t>
      </w:r>
      <w:r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5E517C" w:rsidRPr="00400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E44DA4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risco de broncoaspiração muitas vezes é inerente ao paciente, condição clínica ou a soma destes fatores, sendo fundamentais a soma de diversas medidas preventivas para redução da ocorrência do evento, em uma atuação </w:t>
      </w:r>
      <w:r w:rsidR="00400DA4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da</w:t>
      </w:r>
      <w:r w:rsidR="00E44DA4" w:rsidRPr="00400DA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equipe multiprofissional.</w:t>
      </w:r>
    </w:p>
    <w:p w14:paraId="2D50CB61" w14:textId="77777777" w:rsidR="00291C69" w:rsidRPr="00400DA4" w:rsidRDefault="00291C69" w:rsidP="00400DA4">
      <w:pPr>
        <w:spacing w:after="0" w:line="360" w:lineRule="auto"/>
        <w:ind w:left="205" w:firstLine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714"/>
      </w:tblGrid>
      <w:tr w:rsidR="00E44DA4" w:rsidRPr="00400DA4" w14:paraId="71DBEFBD" w14:textId="77777777" w:rsidTr="00E44D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1ABF5" w14:textId="48CBDDA7" w:rsidR="00E44DA4" w:rsidRPr="00E44DA4" w:rsidRDefault="00291C69" w:rsidP="00400DA4">
            <w:pPr>
              <w:spacing w:after="0" w:line="360" w:lineRule="auto"/>
              <w:ind w:left="20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00D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Palavras-chave: </w:t>
            </w:r>
          </w:p>
        </w:tc>
        <w:tc>
          <w:tcPr>
            <w:tcW w:w="0" w:type="auto"/>
            <w:vAlign w:val="center"/>
            <w:hideMark/>
          </w:tcPr>
          <w:p w14:paraId="2D7EBB15" w14:textId="3545A7BB" w:rsidR="00E44DA4" w:rsidRPr="00E44DA4" w:rsidRDefault="00E44DA4" w:rsidP="00400DA4">
            <w:pPr>
              <w:spacing w:after="0" w:line="360" w:lineRule="auto"/>
              <w:ind w:left="-129" w:firstLine="1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4D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Aspiração Respiratória</w:t>
            </w:r>
            <w:r w:rsidRPr="00400D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. Pneumonia Aspirativa. Near Miss.  </w:t>
            </w:r>
          </w:p>
        </w:tc>
      </w:tr>
    </w:tbl>
    <w:p w14:paraId="0EBF6854" w14:textId="56EE7566" w:rsidR="00DC0DA0" w:rsidRPr="00400DA4" w:rsidRDefault="00291C69" w:rsidP="00400DA4">
      <w:pPr>
        <w:spacing w:before="69" w:after="0" w:line="360" w:lineRule="auto"/>
        <w:ind w:left="205" w:firstLine="0"/>
        <w:rPr>
          <w:rFonts w:ascii="Times New Roman" w:hAnsi="Times New Roman" w:cs="Times New Roman"/>
          <w:sz w:val="24"/>
          <w:szCs w:val="24"/>
        </w:rPr>
      </w:pPr>
      <w:r w:rsidRPr="0040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Temática: Assistência em Urgência e emergência e UTI.</w:t>
      </w:r>
    </w:p>
    <w:sectPr w:rsidR="00DC0DA0" w:rsidRPr="00400DA4" w:rsidSect="00185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666"/>
    <w:multiLevelType w:val="multilevel"/>
    <w:tmpl w:val="BA4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42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69"/>
    <w:rsid w:val="000C21E3"/>
    <w:rsid w:val="00185528"/>
    <w:rsid w:val="00190432"/>
    <w:rsid w:val="00291C69"/>
    <w:rsid w:val="00400DA4"/>
    <w:rsid w:val="00574747"/>
    <w:rsid w:val="005B216C"/>
    <w:rsid w:val="005E517C"/>
    <w:rsid w:val="005F03D3"/>
    <w:rsid w:val="007565D9"/>
    <w:rsid w:val="00AD5FE1"/>
    <w:rsid w:val="00B51D8D"/>
    <w:rsid w:val="00B70031"/>
    <w:rsid w:val="00BA5265"/>
    <w:rsid w:val="00BB3991"/>
    <w:rsid w:val="00C173C0"/>
    <w:rsid w:val="00DC0DA0"/>
    <w:rsid w:val="00E44DA4"/>
    <w:rsid w:val="00F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F0F3"/>
  <w15:chartTrackingRefBased/>
  <w15:docId w15:val="{CC12F666-8188-4936-92B6-154DC56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  <w:ind w:left="-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utoria">
    <w:name w:val="Texto tutoria"/>
    <w:basedOn w:val="PargrafodaLista"/>
    <w:link w:val="TextotutoriaChar"/>
    <w:qFormat/>
    <w:rsid w:val="00C173C0"/>
    <w:pPr>
      <w:autoSpaceDE w:val="0"/>
      <w:autoSpaceDN w:val="0"/>
      <w:adjustRightInd w:val="0"/>
      <w:spacing w:after="0" w:line="240" w:lineRule="auto"/>
      <w:ind w:firstLine="709"/>
    </w:pPr>
    <w:rPr>
      <w:rFonts w:ascii="Montserrat-Regular" w:hAnsi="Montserrat-Regular" w:cs="Montserrat-Regular"/>
      <w:bCs/>
      <w:color w:val="000000"/>
      <w:kern w:val="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TextotutoriaChar">
    <w:name w:val="Texto tutoria Char"/>
    <w:basedOn w:val="Fontepargpadro"/>
    <w:link w:val="Textotutoria"/>
    <w:rsid w:val="00C173C0"/>
    <w:rPr>
      <w:rFonts w:ascii="Montserrat-Regular" w:hAnsi="Montserrat-Regular" w:cs="Montserrat-Regular"/>
      <w:bCs/>
      <w:color w:val="000000"/>
      <w:kern w:val="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paragraph" w:styleId="PargrafodaLista">
    <w:name w:val="List Paragraph"/>
    <w:basedOn w:val="Normal"/>
    <w:uiPriority w:val="34"/>
    <w:qFormat/>
    <w:rsid w:val="00C173C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9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C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1C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1C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1C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1C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1C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1C69"/>
    <w:pPr>
      <w:numPr>
        <w:ilvl w:val="1"/>
      </w:numPr>
      <w:ind w:left="-284"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1C6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91C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1C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1C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1C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1C6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C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E4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ldav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Virginia</dc:creator>
  <cp:keywords/>
  <dc:description/>
  <cp:lastModifiedBy>Izolda Virginia</cp:lastModifiedBy>
  <cp:revision>10</cp:revision>
  <dcterms:created xsi:type="dcterms:W3CDTF">2024-03-13T22:24:00Z</dcterms:created>
  <dcterms:modified xsi:type="dcterms:W3CDTF">2024-03-15T00:06:00Z</dcterms:modified>
</cp:coreProperties>
</file>