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b="0" l="0" r="0" t="0"/>
            <wp:wrapNone/>
            <wp:docPr descr="Padrão do plano de fund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Padrão do plano de fund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GESTAÇÕES GEMELARES E RISCO AUMENTADO DE COLESTASE EM PACIENTES SEM ORIENTAÇÃO NUTRICIONAL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colestase gestacional é uma condição que pode ocorrer durante a gravidez, caracterizada pela diminuição do fluxo de bile da mãe para o feto, o que pode levar a complicações para o bebê e a mãe. Gestantes com gestações gemelares apresentam um risco maior de desenvolver colestase gestacional, especialmente aquelas sem orientação nutricional adequada.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Avaliar a associação entre gestações gemelares e o risco aumentado de colestase gestacional em pacientes sem orientação nutricional adequada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Trata-se de uma revisão  integrativa de literatura realizada com base em cinco artigos localizamos nas bases de dados PubMed, Scopus e Web of Science utilizando os seguintes descritores: “gestational cholestasis”, “twin pregnancy” e “nutritional counseling”, associados ao booleano “AND”. Foram incluídos estudos publicados entre 2013 e 2023, que abordavam a relação entre gestações gemelares, colestase gestacional e orientação nutricional, em língua inglesa ou portuguesa. Foram excluídos artigos que não atendiam o objetivo ou abordavam o tema de maneira inadequada.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RESULTADOS: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Evidências indicam que gestações gemelares apresentam um risco aumentado de colestase gestacional, especialmente em pacientes sem orientação nutricional adequada. Além disso, a suplementação de ácido ursodesoxicólico e a orientação nutricional adequada foram associadas a uma redução do risco de colestase gestacional em gestações gemelares. No entanto, a evidência é limitada e são necessários mais estudos para confirmar essas associações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Percebe-se, pois, que gestações gemelares apresentam um risco aumentado de colestase gestacional em pacientes sem orientação nutricional adequada. A suplementação de ácido ursodesoxicólico e a orientação nutricional adequada podem ajudar a prevenir a colestase gestacional em gestações gemelares. No entanto, são necessários mais estudos para confirmar essas associações e determinar o papel exato da orientação nutricional na prevenção da colestase gestacional em gestações gemelares.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Gestação gemelar;Colestase gestacional; Orientação nutricional.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