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079B30" w14:textId="77777777" w:rsidR="003F21E3" w:rsidRDefault="003F21E3" w:rsidP="003F21E3">
      <w:pPr>
        <w:jc w:val="center"/>
        <w:rPr>
          <w:rFonts w:ascii="Arial" w:hAnsi="Arial" w:cs="Arial"/>
          <w:b/>
          <w:sz w:val="24"/>
          <w:szCs w:val="24"/>
        </w:rPr>
      </w:pPr>
    </w:p>
    <w:p w14:paraId="00676E94" w14:textId="77777777" w:rsidR="001A3B8F" w:rsidRDefault="001A3B8F" w:rsidP="001A3B8F">
      <w:pPr>
        <w:spacing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AÇÃO DE FORTALECIMENETO DAS RELAÇÕES INTERPESSOAIS DOS COLABORADORES DO SND: RELATO DE EXPERIÊNCIA DE ESTÁGIO</w:t>
      </w:r>
    </w:p>
    <w:p w14:paraId="1B09E16F" w14:textId="77777777" w:rsidR="001A3B8F" w:rsidRDefault="001A3B8F" w:rsidP="001A3B8F">
      <w:pPr>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 xml:space="preserve"> Iana da Cunha Barroso</w:t>
      </w:r>
    </w:p>
    <w:p w14:paraId="651A259B" w14:textId="77777777" w:rsidR="001A3B8F" w:rsidRDefault="001A3B8F" w:rsidP="001A3B8F">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Graduanda do curso de Bacharelado em Nutrição. Faculdade UNINTA de Itapipoca.</w:t>
      </w:r>
    </w:p>
    <w:p w14:paraId="3721A212" w14:textId="77777777" w:rsidR="001A3B8F" w:rsidRDefault="001A3B8F" w:rsidP="001A3B8F">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 xml:space="preserve">Itapipoca - Ceará. </w:t>
      </w:r>
      <w:hyperlink r:id="rId7" w:history="1">
        <w:r>
          <w:rPr>
            <w:rStyle w:val="Hyperlink"/>
            <w:rFonts w:ascii="Arial" w:eastAsia="Times New Roman" w:hAnsi="Arial" w:cs="Arial"/>
            <w:sz w:val="24"/>
            <w:szCs w:val="24"/>
          </w:rPr>
          <w:t>ianabarrosonutri@gmail.com</w:t>
        </w:r>
      </w:hyperlink>
    </w:p>
    <w:p w14:paraId="2053628F" w14:textId="77777777" w:rsidR="001A3B8F" w:rsidRDefault="001A3B8F" w:rsidP="001A3B8F">
      <w:pPr>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Maria Jeysiane do Nascimento</w:t>
      </w:r>
    </w:p>
    <w:p w14:paraId="39F8CF82" w14:textId="77777777" w:rsidR="001A3B8F" w:rsidRDefault="001A3B8F" w:rsidP="001A3B8F">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Graduando do curso de Bacharelado em Nutrição. Faculdade UNINTA de Itapipoca.</w:t>
      </w:r>
    </w:p>
    <w:p w14:paraId="193D739D" w14:textId="2BF83271" w:rsidR="001A3B8F" w:rsidRDefault="001A3B8F" w:rsidP="001A3B8F">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Itapipoca – Ceará.</w:t>
      </w:r>
      <w:r w:rsidR="002A5149">
        <w:rPr>
          <w:rFonts w:ascii="Arial" w:eastAsia="Times New Roman" w:hAnsi="Arial" w:cs="Arial"/>
          <w:color w:val="000000"/>
          <w:sz w:val="24"/>
          <w:szCs w:val="24"/>
        </w:rPr>
        <w:t xml:space="preserve"> </w:t>
      </w:r>
      <w:hyperlink r:id="rId8" w:history="1">
        <w:r w:rsidR="002A5149" w:rsidRPr="00787F57">
          <w:rPr>
            <w:rStyle w:val="Hyperlink"/>
            <w:rFonts w:ascii="Arial" w:eastAsia="Times New Roman" w:hAnsi="Arial" w:cs="Arial"/>
            <w:sz w:val="24"/>
            <w:szCs w:val="24"/>
          </w:rPr>
          <w:t>jeisianena@gmail.com</w:t>
        </w:r>
      </w:hyperlink>
      <w:r w:rsidR="002A5149">
        <w:rPr>
          <w:rFonts w:ascii="Arial" w:eastAsia="Times New Roman" w:hAnsi="Arial" w:cs="Arial"/>
          <w:color w:val="000000"/>
          <w:sz w:val="24"/>
          <w:szCs w:val="24"/>
        </w:rPr>
        <w:t xml:space="preserve"> </w:t>
      </w:r>
      <w:bookmarkStart w:id="0" w:name="_GoBack"/>
      <w:bookmarkEnd w:id="0"/>
    </w:p>
    <w:p w14:paraId="65890927" w14:textId="77777777" w:rsidR="001A3B8F" w:rsidRDefault="001A3B8F" w:rsidP="001A3B8F">
      <w:pPr>
        <w:spacing w:after="0" w:line="240" w:lineRule="auto"/>
        <w:jc w:val="right"/>
        <w:rPr>
          <w:rFonts w:ascii="Arial" w:eastAsia="Times New Roman" w:hAnsi="Arial" w:cs="Arial"/>
          <w:b/>
          <w:color w:val="000000"/>
          <w:sz w:val="24"/>
          <w:szCs w:val="24"/>
        </w:rPr>
      </w:pPr>
      <w:r>
        <w:rPr>
          <w:rFonts w:ascii="Arial" w:eastAsia="Times New Roman" w:hAnsi="Arial" w:cs="Arial"/>
          <w:b/>
          <w:color w:val="000000"/>
          <w:sz w:val="24"/>
          <w:szCs w:val="24"/>
        </w:rPr>
        <w:t>Mikaele Marques Sousa</w:t>
      </w:r>
    </w:p>
    <w:p w14:paraId="55310312" w14:textId="77777777" w:rsidR="001A3B8F" w:rsidRDefault="001A3B8F" w:rsidP="001A3B8F">
      <w:pPr>
        <w:spacing w:after="0" w:line="240" w:lineRule="auto"/>
        <w:jc w:val="right"/>
        <w:rPr>
          <w:rFonts w:ascii="Arial" w:eastAsia="Times New Roman" w:hAnsi="Arial" w:cs="Arial"/>
          <w:bCs/>
          <w:color w:val="000000"/>
          <w:sz w:val="24"/>
          <w:szCs w:val="24"/>
        </w:rPr>
      </w:pPr>
      <w:r>
        <w:rPr>
          <w:rFonts w:ascii="Arial" w:eastAsia="Times New Roman" w:hAnsi="Arial" w:cs="Arial"/>
          <w:bCs/>
          <w:color w:val="000000"/>
          <w:sz w:val="24"/>
          <w:szCs w:val="24"/>
        </w:rPr>
        <w:t>Graduanda do curso de Bacharelado em Nutrição. Faculdade UNINTA de Itapipoca.</w:t>
      </w:r>
    </w:p>
    <w:p w14:paraId="544FA493" w14:textId="77777777" w:rsidR="001A3B8F" w:rsidRDefault="001A3B8F" w:rsidP="001A3B8F">
      <w:pPr>
        <w:spacing w:line="240" w:lineRule="auto"/>
        <w:jc w:val="right"/>
        <w:rPr>
          <w:rStyle w:val="Hyperlink"/>
        </w:rPr>
      </w:pPr>
      <w:r>
        <w:rPr>
          <w:rFonts w:ascii="Arial" w:eastAsia="Times New Roman" w:hAnsi="Arial" w:cs="Arial"/>
          <w:color w:val="000000"/>
          <w:sz w:val="24"/>
          <w:szCs w:val="24"/>
        </w:rPr>
        <w:t xml:space="preserve">Itapipoca – Ceará. </w:t>
      </w:r>
      <w:hyperlink r:id="rId9" w:history="1">
        <w:r>
          <w:rPr>
            <w:rStyle w:val="Hyperlink"/>
            <w:rFonts w:ascii="Arial" w:eastAsia="Times New Roman" w:hAnsi="Arial" w:cs="Arial"/>
            <w:sz w:val="24"/>
            <w:szCs w:val="24"/>
          </w:rPr>
          <w:t>h15.mikaelem@gmail.com</w:t>
        </w:r>
      </w:hyperlink>
      <w:r>
        <w:rPr>
          <w:rFonts w:ascii="Arial" w:eastAsia="Times New Roman" w:hAnsi="Arial" w:cs="Arial"/>
          <w:color w:val="000000"/>
          <w:sz w:val="24"/>
          <w:szCs w:val="24"/>
        </w:rPr>
        <w:t xml:space="preserve">  </w:t>
      </w:r>
    </w:p>
    <w:p w14:paraId="0E698FD8" w14:textId="77777777" w:rsidR="001A3B8F" w:rsidRDefault="001A3B8F" w:rsidP="001A3B8F">
      <w:pPr>
        <w:spacing w:after="0" w:line="240" w:lineRule="auto"/>
        <w:jc w:val="right"/>
        <w:rPr>
          <w:b/>
          <w:color w:val="000000"/>
        </w:rPr>
      </w:pPr>
      <w:r>
        <w:rPr>
          <w:rFonts w:ascii="Arial" w:eastAsia="Times New Roman" w:hAnsi="Arial" w:cs="Arial"/>
          <w:b/>
          <w:color w:val="000000"/>
          <w:sz w:val="24"/>
          <w:szCs w:val="24"/>
        </w:rPr>
        <w:t>Douglas Rodrigo Cursino dos Santos</w:t>
      </w:r>
    </w:p>
    <w:p w14:paraId="02C00F4A" w14:textId="77777777" w:rsidR="001A3B8F" w:rsidRDefault="001A3B8F" w:rsidP="001A3B8F">
      <w:pPr>
        <w:spacing w:after="0" w:line="240" w:lineRule="auto"/>
        <w:jc w:val="right"/>
        <w:rPr>
          <w:rFonts w:ascii="Arial" w:eastAsia="Times New Roman" w:hAnsi="Arial" w:cs="Arial"/>
          <w:bCs/>
          <w:color w:val="000000"/>
          <w:sz w:val="24"/>
          <w:szCs w:val="24"/>
        </w:rPr>
      </w:pPr>
      <w:r>
        <w:rPr>
          <w:rFonts w:ascii="Arial" w:eastAsia="Times New Roman" w:hAnsi="Arial" w:cs="Arial"/>
          <w:bCs/>
          <w:color w:val="000000"/>
          <w:sz w:val="24"/>
          <w:szCs w:val="24"/>
        </w:rPr>
        <w:t>Docente do Curso de Bacharelado em Nutrição. Faculdade UNINTA de Itapipoca.</w:t>
      </w:r>
    </w:p>
    <w:p w14:paraId="1D1737BE" w14:textId="77777777" w:rsidR="001A3B8F" w:rsidRDefault="001A3B8F" w:rsidP="001A3B8F">
      <w:pPr>
        <w:spacing w:line="240" w:lineRule="auto"/>
        <w:jc w:val="right"/>
        <w:rPr>
          <w:rStyle w:val="Hyperlink"/>
        </w:rPr>
      </w:pPr>
      <w:r>
        <w:rPr>
          <w:rFonts w:ascii="Arial" w:eastAsia="Times New Roman" w:hAnsi="Arial" w:cs="Arial"/>
          <w:color w:val="000000"/>
          <w:sz w:val="24"/>
          <w:szCs w:val="24"/>
        </w:rPr>
        <w:t xml:space="preserve">Itapipoca – Ceará. </w:t>
      </w:r>
      <w:hyperlink r:id="rId10" w:history="1">
        <w:r>
          <w:rPr>
            <w:rStyle w:val="Hyperlink"/>
            <w:rFonts w:ascii="Arial" w:hAnsi="Arial" w:cs="Arial"/>
            <w:sz w:val="24"/>
            <w:szCs w:val="24"/>
          </w:rPr>
          <w:t>palestracursino</w:t>
        </w:r>
        <w:r>
          <w:rPr>
            <w:rStyle w:val="Hyperlink"/>
            <w:rFonts w:ascii="Arial" w:eastAsia="Times New Roman" w:hAnsi="Arial" w:cs="Arial"/>
            <w:sz w:val="24"/>
            <w:szCs w:val="24"/>
          </w:rPr>
          <w:t>@gmail.com</w:t>
        </w:r>
      </w:hyperlink>
    </w:p>
    <w:p w14:paraId="1EC22DCC" w14:textId="77777777" w:rsidR="001A3B8F" w:rsidRDefault="001A3B8F" w:rsidP="001A3B8F">
      <w:pPr>
        <w:spacing w:line="240" w:lineRule="auto"/>
        <w:jc w:val="right"/>
        <w:rPr>
          <w:rStyle w:val="Hyperlink"/>
          <w:rFonts w:ascii="Arial" w:eastAsia="Times New Roman" w:hAnsi="Arial" w:cs="Arial"/>
          <w:sz w:val="24"/>
          <w:szCs w:val="24"/>
        </w:rPr>
      </w:pPr>
    </w:p>
    <w:p w14:paraId="1A63B750" w14:textId="77777777" w:rsidR="001A3B8F" w:rsidRDefault="001A3B8F" w:rsidP="001A3B8F">
      <w:pPr>
        <w:spacing w:line="240" w:lineRule="auto"/>
        <w:jc w:val="both"/>
        <w:rPr>
          <w:color w:val="000000"/>
        </w:rPr>
      </w:pPr>
      <w:r>
        <w:rPr>
          <w:rFonts w:ascii="Arial" w:eastAsia="Times New Roman" w:hAnsi="Arial" w:cs="Arial"/>
          <w:b/>
          <w:bCs/>
          <w:color w:val="000000"/>
          <w:sz w:val="24"/>
          <w:szCs w:val="24"/>
        </w:rPr>
        <w:t>Resumo</w:t>
      </w:r>
      <w:r>
        <w:rPr>
          <w:rFonts w:ascii="Arial" w:eastAsia="Times New Roman" w:hAnsi="Arial" w:cs="Arial"/>
          <w:color w:val="000000"/>
          <w:sz w:val="24"/>
          <w:szCs w:val="24"/>
        </w:rPr>
        <w:t xml:space="preserve"> </w:t>
      </w:r>
    </w:p>
    <w:p w14:paraId="7E7C477C" w14:textId="6677C3A2" w:rsidR="001A3B8F" w:rsidRDefault="001A3B8F" w:rsidP="001A3B8F">
      <w:pPr>
        <w:spacing w:line="240" w:lineRule="auto"/>
        <w:jc w:val="both"/>
        <w:rPr>
          <w:rFonts w:ascii="Arial" w:eastAsia="Times New Roman" w:hAnsi="Arial" w:cs="Arial"/>
          <w:b/>
          <w:bCs/>
          <w:color w:val="000000"/>
          <w:sz w:val="24"/>
          <w:szCs w:val="24"/>
        </w:rPr>
      </w:pPr>
      <w:bookmarkStart w:id="1" w:name="_Hlk67144835"/>
      <w:r>
        <w:rPr>
          <w:rFonts w:ascii="Arial" w:eastAsia="Times New Roman" w:hAnsi="Arial" w:cs="Arial"/>
          <w:b/>
          <w:bCs/>
          <w:color w:val="000000"/>
          <w:sz w:val="24"/>
          <w:szCs w:val="24"/>
        </w:rPr>
        <w:t>Introdução:</w:t>
      </w:r>
      <w:r>
        <w:rPr>
          <w:rFonts w:ascii="Arial" w:hAnsi="Arial" w:cs="Arial"/>
          <w:sz w:val="24"/>
          <w:szCs w:val="24"/>
        </w:rPr>
        <w:t xml:space="preserve"> O estágio supervisionado em alimentação coletiva </w:t>
      </w:r>
      <w:r w:rsidR="00035923">
        <w:rPr>
          <w:rFonts w:ascii="Arial" w:hAnsi="Arial" w:cs="Arial"/>
          <w:sz w:val="24"/>
          <w:szCs w:val="24"/>
        </w:rPr>
        <w:t xml:space="preserve">é </w:t>
      </w:r>
      <w:r>
        <w:rPr>
          <w:rFonts w:ascii="Arial" w:hAnsi="Arial" w:cs="Arial"/>
          <w:sz w:val="24"/>
          <w:szCs w:val="24"/>
        </w:rPr>
        <w:t xml:space="preserve">uma experiência indispensável para uma formação integral dos acadêmicos, a fim de promover a integração de saberes e competências que se destinarão a uma boa formação acadêmica. </w:t>
      </w:r>
      <w:r>
        <w:rPr>
          <w:rFonts w:ascii="Arial" w:eastAsia="Times New Roman" w:hAnsi="Arial" w:cs="Arial"/>
          <w:color w:val="000000"/>
          <w:sz w:val="24"/>
          <w:szCs w:val="24"/>
        </w:rPr>
        <w:t>As relações interpessoais são aquelas entre pessoas, grupos ou equipes, profissionais ou familiares. Os relacionamentos são da natureza humana, e quanto melhores e mais positivos forem esses relacionamentos, maior será a chance de uma conexão genuína com aqueles com quem se convive, onde para isso, elementos como empatia e respeito são cruciais.</w:t>
      </w:r>
      <w:r>
        <w:rPr>
          <w:rFonts w:ascii="Arial" w:hAnsi="Arial" w:cs="Arial"/>
          <w:sz w:val="24"/>
          <w:szCs w:val="24"/>
        </w:rPr>
        <w:t xml:space="preserve"> </w:t>
      </w:r>
      <w:r>
        <w:rPr>
          <w:rFonts w:ascii="Arial" w:eastAsia="Times New Roman" w:hAnsi="Arial" w:cs="Arial"/>
          <w:color w:val="000000"/>
          <w:sz w:val="24"/>
          <w:szCs w:val="24"/>
        </w:rPr>
        <w:t>Dentro dos Serviços de Nutrição e Dietética -SND, as relações interpessoais são objeto de um estudo em que a ideia de que quanto melhor o relacionamento com os funcionários, maior a produtividade e o alcance de metas, tornou-se difundida nos ambientes organizacionais e cada vez mais é reforçada, possibilitando a prevenção, soluções e visões de novas possibilidades.</w:t>
      </w:r>
      <w:r>
        <w:rPr>
          <w:rFonts w:ascii="Arial" w:eastAsia="Times New Roman" w:hAnsi="Arial" w:cs="Arial"/>
          <w:b/>
          <w:bCs/>
          <w:color w:val="000000"/>
          <w:sz w:val="24"/>
          <w:szCs w:val="24"/>
        </w:rPr>
        <w:t xml:space="preserve"> Objetivo: </w:t>
      </w:r>
      <w:r>
        <w:rPr>
          <w:rFonts w:ascii="Arial" w:eastAsia="Times New Roman" w:hAnsi="Arial" w:cs="Arial"/>
          <w:bCs/>
          <w:color w:val="000000"/>
          <w:sz w:val="24"/>
          <w:szCs w:val="24"/>
        </w:rPr>
        <w:t>Fortalecer os vínculos dos colaboradores, melhorando a comunicação e relações interpessoais, mostrando a importância da boa convivência no ambiente e o trabalho em equipe.</w:t>
      </w:r>
      <w:r>
        <w:rPr>
          <w:rFonts w:ascii="Arial" w:eastAsia="Times New Roman" w:hAnsi="Arial" w:cs="Arial"/>
          <w:b/>
          <w:bCs/>
          <w:color w:val="000000"/>
          <w:sz w:val="24"/>
          <w:szCs w:val="24"/>
        </w:rPr>
        <w:t xml:space="preserve"> Método:</w:t>
      </w:r>
      <w:r>
        <w:rPr>
          <w:rFonts w:ascii="Arial" w:eastAsia="Times New Roman" w:hAnsi="Arial" w:cs="Arial"/>
          <w:bCs/>
          <w:color w:val="000000"/>
          <w:sz w:val="24"/>
          <w:szCs w:val="24"/>
        </w:rPr>
        <w:t xml:space="preserve"> Trata-se de um relato de experiência de abordagem qualitativa, realizada através de uma ação no dia 07 de abril de 2022 para todos os colaboradores de um Hospital Privado no município de Itapipoca Ceará, onde foram abordadas questões sobre relações interpessoais entre os colaboradores do Serviço Nutrição e Dietética (SND) juntamente com os estagiários, gerente de Nutrição e </w:t>
      </w:r>
      <w:r>
        <w:rPr>
          <w:rFonts w:ascii="Arial" w:eastAsia="Times New Roman" w:hAnsi="Arial" w:cs="Arial"/>
          <w:bCs/>
          <w:color w:val="000000"/>
          <w:sz w:val="24"/>
          <w:szCs w:val="24"/>
        </w:rPr>
        <w:lastRenderedPageBreak/>
        <w:t xml:space="preserve">administrativo, participaram todos os colaborados do turno da manhã, onde os mesmos puderam expor de forma clara e objetiva situações do cotidiano para futuras resoluções.  </w:t>
      </w:r>
      <w:r>
        <w:rPr>
          <w:rFonts w:ascii="Arial" w:eastAsia="Times New Roman" w:hAnsi="Arial" w:cs="Arial"/>
          <w:b/>
          <w:bCs/>
          <w:color w:val="000000"/>
          <w:sz w:val="24"/>
          <w:szCs w:val="24"/>
        </w:rPr>
        <w:t>Resultados:</w:t>
      </w:r>
      <w:r>
        <w:rPr>
          <w:rFonts w:ascii="Arial" w:eastAsia="Times New Roman" w:hAnsi="Arial" w:cs="Arial"/>
          <w:bCs/>
          <w:color w:val="000000"/>
          <w:sz w:val="24"/>
          <w:szCs w:val="24"/>
        </w:rPr>
        <w:t xml:space="preserve"> Os estagiários do Curso de Bacharelado em Nutrição em Alimentação Coletiva, explanaram e dialogaram sobre a importância do trabalho em equipe em harmonia, para contribuir com a ação, foi realizado uma dinâmica chamada de </w:t>
      </w:r>
      <w:r>
        <w:rPr>
          <w:rFonts w:ascii="Arial" w:eastAsia="Times New Roman" w:hAnsi="Arial" w:cs="Arial"/>
          <w:b/>
          <w:bCs/>
          <w:color w:val="000000"/>
          <w:sz w:val="24"/>
          <w:szCs w:val="24"/>
        </w:rPr>
        <w:t>‘’e se’’</w:t>
      </w:r>
      <w:r>
        <w:rPr>
          <w:rFonts w:ascii="Arial" w:eastAsia="Times New Roman" w:hAnsi="Arial" w:cs="Arial"/>
          <w:bCs/>
          <w:color w:val="000000"/>
          <w:sz w:val="24"/>
          <w:szCs w:val="24"/>
        </w:rPr>
        <w:t xml:space="preserve">, que consistiu em repassar uma caixa com os nomes dos colaboradores e eles relatarem “se aquela pessoa saísse da Empresa como ela iria fazer falta? ” Observou-se um pouco de resistência dos veteranos com os outros colaboradores, pedindo agilidade e atitude, onde esse momento de comunicação foi fundamental para o alinhamento de condutas perante a equipe. Finalizando esse momento com um café da manhã para enaltecer esse encontro e potencializando o quanto uma boa alimentação no início do dia também pode contribuir para a saúde física, mental, bem-estar social e produtividade na rotina de trabalho. </w:t>
      </w:r>
      <w:r>
        <w:rPr>
          <w:rFonts w:ascii="Arial" w:eastAsia="Times New Roman" w:hAnsi="Arial" w:cs="Arial"/>
          <w:b/>
          <w:bCs/>
          <w:color w:val="000000"/>
          <w:sz w:val="24"/>
          <w:szCs w:val="24"/>
        </w:rPr>
        <w:t>Conclusão:</w:t>
      </w:r>
      <w:bookmarkStart w:id="2" w:name="_Hlk66816045"/>
      <w:r>
        <w:rPr>
          <w:rFonts w:ascii="Arial" w:eastAsia="Times New Roman" w:hAnsi="Arial" w:cs="Arial"/>
          <w:b/>
          <w:bCs/>
          <w:color w:val="000000"/>
          <w:sz w:val="24"/>
          <w:szCs w:val="24"/>
        </w:rPr>
        <w:t xml:space="preserve"> </w:t>
      </w:r>
      <w:r>
        <w:rPr>
          <w:rFonts w:ascii="Arial" w:eastAsia="Times New Roman" w:hAnsi="Arial" w:cs="Arial"/>
          <w:bCs/>
          <w:color w:val="000000"/>
          <w:sz w:val="24"/>
          <w:szCs w:val="24"/>
        </w:rPr>
        <w:t xml:space="preserve">A ação pode </w:t>
      </w:r>
      <w:r>
        <w:rPr>
          <w:rFonts w:ascii="Arial" w:hAnsi="Arial" w:cs="Arial"/>
          <w:sz w:val="24"/>
          <w:szCs w:val="24"/>
        </w:rPr>
        <w:t>ampliar a dinâmica da comunicação dentro do SND, seja ela interna ou externa, dando voz aos seus colaboradores, pois é fato que pessoas bem informadas produzem mais e são satisfeitos no trabalho, consequentemente unirão suas necessidades com as da organização, valorizando as relações interpessoais, no sentido de promover uma maior interação entre os setores e consequentemente resultar em organização coesa e sólida. A experiência de estágio supervisionado em Alimenta Coletiva foi um momento único para a nossa formação acadêmica, tornou-se o alicerce para a construção da prática como Nutricionista inserindo os acadêmicos pouco a pouco no mercado do trabalho, tornando-se a forma inicial de transição entre a vida acadêmica  e a vida profissional.</w:t>
      </w:r>
    </w:p>
    <w:bookmarkEnd w:id="1"/>
    <w:bookmarkEnd w:id="2"/>
    <w:p w14:paraId="00CF4E92" w14:textId="77777777" w:rsidR="001A3B8F" w:rsidRDefault="001A3B8F" w:rsidP="001A3B8F">
      <w:pPr>
        <w:jc w:val="both"/>
        <w:rPr>
          <w:rFonts w:ascii="Arial" w:hAnsi="Arial" w:cs="Arial"/>
          <w:sz w:val="24"/>
          <w:szCs w:val="24"/>
        </w:rPr>
      </w:pPr>
      <w:r>
        <w:rPr>
          <w:rFonts w:ascii="Arial" w:eastAsia="Times New Roman" w:hAnsi="Arial" w:cs="Arial"/>
          <w:b/>
          <w:color w:val="000000"/>
          <w:sz w:val="24"/>
          <w:szCs w:val="24"/>
        </w:rPr>
        <w:t xml:space="preserve">Descritores: </w:t>
      </w:r>
      <w:r>
        <w:rPr>
          <w:rFonts w:ascii="Arial" w:eastAsia="Times New Roman" w:hAnsi="Arial" w:cs="Arial"/>
          <w:color w:val="000000"/>
          <w:sz w:val="24"/>
          <w:szCs w:val="24"/>
        </w:rPr>
        <w:t xml:space="preserve">Alimentação coletiva; Estágio; Relações interpessoais; Comunicação. </w:t>
      </w:r>
    </w:p>
    <w:p w14:paraId="2C05E785" w14:textId="77777777" w:rsidR="001A3B8F" w:rsidRDefault="001A3B8F" w:rsidP="001A3B8F">
      <w:pP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Referências: </w:t>
      </w:r>
    </w:p>
    <w:p w14:paraId="798FA0CC" w14:textId="77777777" w:rsidR="001A3B8F" w:rsidRPr="001A3B8F" w:rsidRDefault="001A3B8F" w:rsidP="001A3B8F">
      <w:pPr>
        <w:spacing w:line="240" w:lineRule="auto"/>
        <w:rPr>
          <w:rFonts w:ascii="Arial" w:hAnsi="Arial" w:cs="Arial"/>
          <w:color w:val="222222"/>
          <w:sz w:val="24"/>
          <w:szCs w:val="24"/>
          <w:shd w:val="clear" w:color="auto" w:fill="FFFFFF"/>
        </w:rPr>
      </w:pPr>
      <w:r w:rsidRPr="001A3B8F">
        <w:rPr>
          <w:rFonts w:ascii="Arial" w:hAnsi="Arial" w:cs="Arial"/>
          <w:color w:val="222222"/>
          <w:sz w:val="24"/>
          <w:szCs w:val="24"/>
          <w:shd w:val="clear" w:color="auto" w:fill="FFFFFF"/>
        </w:rPr>
        <w:t xml:space="preserve">BEZERRA, Lara Suellen. </w:t>
      </w:r>
      <w:r w:rsidRPr="001A3B8F">
        <w:rPr>
          <w:rFonts w:ascii="Arial" w:hAnsi="Arial" w:cs="Arial"/>
          <w:b/>
          <w:color w:val="222222"/>
          <w:sz w:val="24"/>
          <w:szCs w:val="24"/>
          <w:shd w:val="clear" w:color="auto" w:fill="FFFFFF"/>
        </w:rPr>
        <w:t>Relações interpessoais no trabalho e Ética profissional.</w:t>
      </w:r>
      <w:r w:rsidRPr="001A3B8F">
        <w:rPr>
          <w:rFonts w:ascii="Arial" w:hAnsi="Arial" w:cs="Arial"/>
          <w:color w:val="222222"/>
          <w:sz w:val="24"/>
          <w:szCs w:val="24"/>
          <w:shd w:val="clear" w:color="auto" w:fill="FFFFFF"/>
        </w:rPr>
        <w:t xml:space="preserve"> 2019.</w:t>
      </w:r>
    </w:p>
    <w:p w14:paraId="1618A264" w14:textId="77777777" w:rsidR="001A3B8F" w:rsidRPr="001A3B8F" w:rsidRDefault="001A3B8F" w:rsidP="001A3B8F">
      <w:pPr>
        <w:spacing w:line="240" w:lineRule="auto"/>
        <w:rPr>
          <w:rFonts w:ascii="Arial" w:hAnsi="Arial" w:cs="Arial"/>
          <w:color w:val="222222"/>
          <w:sz w:val="24"/>
          <w:szCs w:val="24"/>
          <w:shd w:val="clear" w:color="auto" w:fill="FFFFFF"/>
        </w:rPr>
      </w:pPr>
      <w:r w:rsidRPr="001A3B8F">
        <w:rPr>
          <w:rFonts w:ascii="Arial" w:hAnsi="Arial" w:cs="Arial"/>
          <w:color w:val="222222"/>
          <w:sz w:val="24"/>
          <w:szCs w:val="24"/>
          <w:shd w:val="clear" w:color="auto" w:fill="FFFFFF"/>
        </w:rPr>
        <w:t>BEDIN, Lívia Maria; ZAMARCHI, Morgana. Florescimento no trabalho: Revisão integrativa da literatura. </w:t>
      </w:r>
      <w:r w:rsidRPr="001A3B8F">
        <w:rPr>
          <w:rFonts w:ascii="Arial" w:hAnsi="Arial" w:cs="Arial"/>
          <w:b/>
          <w:bCs/>
          <w:color w:val="222222"/>
          <w:sz w:val="24"/>
          <w:szCs w:val="24"/>
          <w:shd w:val="clear" w:color="auto" w:fill="FFFFFF"/>
        </w:rPr>
        <w:t xml:space="preserve">Revista psicologia organizações e trabalho. Brasília. </w:t>
      </w:r>
      <w:r w:rsidRPr="001A3B8F">
        <w:rPr>
          <w:rFonts w:ascii="Arial" w:hAnsi="Arial" w:cs="Arial"/>
          <w:color w:val="222222"/>
          <w:sz w:val="24"/>
          <w:szCs w:val="24"/>
          <w:shd w:val="clear" w:color="auto" w:fill="FFFFFF"/>
        </w:rPr>
        <w:t>2019.</w:t>
      </w:r>
    </w:p>
    <w:p w14:paraId="4A1AA454" w14:textId="77777777" w:rsidR="001A3B8F" w:rsidRPr="001A3B8F" w:rsidRDefault="001A3B8F" w:rsidP="001A3B8F">
      <w:pPr>
        <w:spacing w:line="240" w:lineRule="auto"/>
        <w:rPr>
          <w:rFonts w:ascii="Arial" w:hAnsi="Arial" w:cs="Arial"/>
          <w:color w:val="222222"/>
          <w:sz w:val="24"/>
          <w:szCs w:val="24"/>
          <w:shd w:val="clear" w:color="auto" w:fill="FFFFFF"/>
        </w:rPr>
      </w:pPr>
      <w:r w:rsidRPr="001A3B8F">
        <w:rPr>
          <w:rStyle w:val="markedcontent"/>
          <w:rFonts w:ascii="Arial" w:hAnsi="Arial" w:cs="Arial"/>
          <w:sz w:val="24"/>
          <w:szCs w:val="24"/>
        </w:rPr>
        <w:t xml:space="preserve">BURIOLLA, Marta Alice Feiten. </w:t>
      </w:r>
      <w:r w:rsidRPr="001A3B8F">
        <w:rPr>
          <w:rStyle w:val="markedcontent"/>
          <w:rFonts w:ascii="Arial" w:hAnsi="Arial" w:cs="Arial"/>
          <w:b/>
          <w:sz w:val="24"/>
          <w:szCs w:val="24"/>
        </w:rPr>
        <w:t>O estágio supervisionado.</w:t>
      </w:r>
      <w:r w:rsidRPr="001A3B8F">
        <w:rPr>
          <w:rStyle w:val="markedcontent"/>
          <w:rFonts w:ascii="Arial" w:hAnsi="Arial" w:cs="Arial"/>
          <w:sz w:val="24"/>
          <w:szCs w:val="24"/>
        </w:rPr>
        <w:t xml:space="preserve"> 6ª ed. São Paulo: Cortez, 2009. 182p</w:t>
      </w:r>
      <w:r w:rsidRPr="001A3B8F">
        <w:rPr>
          <w:rFonts w:ascii="Arial" w:hAnsi="Arial" w:cs="Arial"/>
          <w:sz w:val="24"/>
          <w:szCs w:val="24"/>
        </w:rPr>
        <w:t>.</w:t>
      </w:r>
    </w:p>
    <w:p w14:paraId="583A0FBA" w14:textId="7678ADE3" w:rsidR="001A3B8F" w:rsidRDefault="001A3B8F" w:rsidP="001A3B8F">
      <w:pPr>
        <w:spacing w:line="240" w:lineRule="auto"/>
        <w:rPr>
          <w:rFonts w:ascii="Arial" w:hAnsi="Arial" w:cs="Arial"/>
          <w:b/>
          <w:sz w:val="24"/>
          <w:szCs w:val="24"/>
        </w:rPr>
      </w:pPr>
      <w:r w:rsidRPr="001A3B8F">
        <w:rPr>
          <w:rFonts w:ascii="Arial" w:hAnsi="Arial" w:cs="Arial"/>
          <w:color w:val="222222"/>
          <w:sz w:val="24"/>
          <w:szCs w:val="24"/>
          <w:shd w:val="clear" w:color="auto" w:fill="FFFFFF"/>
        </w:rPr>
        <w:t>DOS SANTOS, Heitor Gerson; SCHAFER, Joice Denise; LUNKES, Rogério João. Reflexos das relações interpessoais na participação do controller em decisões organizacionais. </w:t>
      </w:r>
      <w:r w:rsidRPr="001A3B8F">
        <w:rPr>
          <w:rFonts w:ascii="Arial" w:hAnsi="Arial" w:cs="Arial"/>
          <w:b/>
          <w:bCs/>
          <w:color w:val="222222"/>
          <w:sz w:val="24"/>
          <w:szCs w:val="24"/>
          <w:shd w:val="clear" w:color="auto" w:fill="FFFFFF"/>
        </w:rPr>
        <w:t>Revista Contabilidade e Controladoria</w:t>
      </w:r>
      <w:r w:rsidRPr="001A3B8F">
        <w:rPr>
          <w:rFonts w:ascii="Arial" w:hAnsi="Arial" w:cs="Arial"/>
          <w:color w:val="222222"/>
          <w:sz w:val="24"/>
          <w:szCs w:val="24"/>
          <w:shd w:val="clear" w:color="auto" w:fill="FFFFFF"/>
        </w:rPr>
        <w:t>. 2021.</w:t>
      </w:r>
    </w:p>
    <w:sectPr w:rsidR="001A3B8F" w:rsidSect="00BA7794">
      <w:headerReference w:type="default" r:id="rId11"/>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FBD6" w14:textId="77777777" w:rsidR="00A16FE7" w:rsidRDefault="00A16FE7" w:rsidP="006853BB">
      <w:pPr>
        <w:spacing w:after="0" w:line="240" w:lineRule="auto"/>
      </w:pPr>
      <w:r>
        <w:separator/>
      </w:r>
    </w:p>
  </w:endnote>
  <w:endnote w:type="continuationSeparator" w:id="0">
    <w:p w14:paraId="6BCBEDAC" w14:textId="77777777" w:rsidR="00A16FE7" w:rsidRDefault="00A16FE7"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19C3E" w14:textId="77777777" w:rsidR="00A16FE7" w:rsidRDefault="00A16FE7" w:rsidP="006853BB">
      <w:pPr>
        <w:spacing w:after="0" w:line="240" w:lineRule="auto"/>
      </w:pPr>
      <w:r>
        <w:separator/>
      </w:r>
    </w:p>
  </w:footnote>
  <w:footnote w:type="continuationSeparator" w:id="0">
    <w:p w14:paraId="334CF630" w14:textId="77777777" w:rsidR="00A16FE7" w:rsidRDefault="00A16FE7" w:rsidP="0068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BB"/>
    <w:rsid w:val="0000075E"/>
    <w:rsid w:val="00035923"/>
    <w:rsid w:val="00065EAD"/>
    <w:rsid w:val="00096961"/>
    <w:rsid w:val="001A3B8F"/>
    <w:rsid w:val="001E4897"/>
    <w:rsid w:val="002610C1"/>
    <w:rsid w:val="002A5149"/>
    <w:rsid w:val="002B3914"/>
    <w:rsid w:val="0031484E"/>
    <w:rsid w:val="003523C1"/>
    <w:rsid w:val="003E4BF5"/>
    <w:rsid w:val="003F21E3"/>
    <w:rsid w:val="00476044"/>
    <w:rsid w:val="004865C8"/>
    <w:rsid w:val="004E77E7"/>
    <w:rsid w:val="00502D9D"/>
    <w:rsid w:val="00505744"/>
    <w:rsid w:val="00534744"/>
    <w:rsid w:val="00597AED"/>
    <w:rsid w:val="005E00AA"/>
    <w:rsid w:val="005E17B8"/>
    <w:rsid w:val="00625E52"/>
    <w:rsid w:val="006853BB"/>
    <w:rsid w:val="006A07D2"/>
    <w:rsid w:val="00783344"/>
    <w:rsid w:val="007C22C2"/>
    <w:rsid w:val="007E2219"/>
    <w:rsid w:val="00803A5C"/>
    <w:rsid w:val="00821EFF"/>
    <w:rsid w:val="0089163C"/>
    <w:rsid w:val="008B06B7"/>
    <w:rsid w:val="008F02C2"/>
    <w:rsid w:val="0094184E"/>
    <w:rsid w:val="00963F52"/>
    <w:rsid w:val="00964993"/>
    <w:rsid w:val="00A16FE7"/>
    <w:rsid w:val="00A45417"/>
    <w:rsid w:val="00AC0DF0"/>
    <w:rsid w:val="00AC277F"/>
    <w:rsid w:val="00AF0F0F"/>
    <w:rsid w:val="00BA7794"/>
    <w:rsid w:val="00BD4F76"/>
    <w:rsid w:val="00C1275E"/>
    <w:rsid w:val="00C510E1"/>
    <w:rsid w:val="00DF46EE"/>
    <w:rsid w:val="00E31CE7"/>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BB680"/>
  <w15:docId w15:val="{06BDEF0F-0840-4172-BDD9-1CEADA8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B"/>
    <w:rPr>
      <w:rFonts w:ascii="Calibri" w:eastAsia="Calibri" w:hAnsi="Calibri" w:cs="Calibri"/>
      <w:lang w:eastAsia="pt-BR"/>
    </w:rPr>
  </w:style>
  <w:style w:type="paragraph" w:styleId="Ttulo3">
    <w:name w:val="heading 3"/>
    <w:basedOn w:val="Normal"/>
    <w:next w:val="Normal"/>
    <w:link w:val="Ttulo3Char"/>
    <w:uiPriority w:val="9"/>
    <w:unhideWhenUsed/>
    <w:qFormat/>
    <w:rsid w:val="003F21E3"/>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A45417"/>
    <w:rPr>
      <w:color w:val="0563C1" w:themeColor="hyperlink"/>
      <w:u w:val="single"/>
    </w:rPr>
  </w:style>
  <w:style w:type="paragraph" w:styleId="Corpodetexto">
    <w:name w:val="Body Text"/>
    <w:basedOn w:val="Normal"/>
    <w:link w:val="CorpodetextoChar"/>
    <w:uiPriority w:val="99"/>
    <w:semiHidden/>
    <w:unhideWhenUsed/>
    <w:rsid w:val="00A45417"/>
    <w:pPr>
      <w:spacing w:after="120"/>
    </w:pPr>
  </w:style>
  <w:style w:type="character" w:customStyle="1" w:styleId="CorpodetextoChar">
    <w:name w:val="Corpo de texto Char"/>
    <w:basedOn w:val="Fontepargpadro"/>
    <w:link w:val="Corpodetexto"/>
    <w:uiPriority w:val="99"/>
    <w:semiHidden/>
    <w:rsid w:val="00A45417"/>
    <w:rPr>
      <w:rFonts w:ascii="Calibri" w:eastAsia="Calibri" w:hAnsi="Calibri" w:cs="Calibri"/>
      <w:lang w:eastAsia="pt-BR"/>
    </w:rPr>
  </w:style>
  <w:style w:type="character" w:customStyle="1" w:styleId="Ttulo3Char">
    <w:name w:val="Título 3 Char"/>
    <w:basedOn w:val="Fontepargpadro"/>
    <w:link w:val="Ttulo3"/>
    <w:uiPriority w:val="9"/>
    <w:rsid w:val="003F21E3"/>
    <w:rPr>
      <w:rFonts w:asciiTheme="majorHAnsi" w:eastAsiaTheme="majorEastAsia" w:hAnsiTheme="majorHAnsi" w:cstheme="majorBidi"/>
      <w:b/>
      <w:bCs/>
      <w:color w:val="5B9BD5" w:themeColor="accent1"/>
    </w:rPr>
  </w:style>
  <w:style w:type="character" w:customStyle="1" w:styleId="markedcontent">
    <w:name w:val="markedcontent"/>
    <w:basedOn w:val="Fontepargpadro"/>
    <w:rsid w:val="001A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220">
      <w:bodyDiv w:val="1"/>
      <w:marLeft w:val="0"/>
      <w:marRight w:val="0"/>
      <w:marTop w:val="0"/>
      <w:marBottom w:val="0"/>
      <w:divBdr>
        <w:top w:val="none" w:sz="0" w:space="0" w:color="auto"/>
        <w:left w:val="none" w:sz="0" w:space="0" w:color="auto"/>
        <w:bottom w:val="none" w:sz="0" w:space="0" w:color="auto"/>
        <w:right w:val="none" w:sz="0" w:space="0" w:color="auto"/>
      </w:divBdr>
    </w:div>
    <w:div w:id="189746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isianen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nabarrosonutr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lestracursino@gmail.com" TargetMode="External"/><Relationship Id="rId4" Type="http://schemas.openxmlformats.org/officeDocument/2006/relationships/webSettings" Target="webSettings.xml"/><Relationship Id="rId9" Type="http://schemas.openxmlformats.org/officeDocument/2006/relationships/hyperlink" Target="mailto:h15.mikaelem@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77515-966C-4E9B-B990-2668EE97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761</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Ximenes</dc:creator>
  <cp:lastModifiedBy>Usuario</cp:lastModifiedBy>
  <cp:revision>9</cp:revision>
  <dcterms:created xsi:type="dcterms:W3CDTF">2022-04-09T13:56:00Z</dcterms:created>
  <dcterms:modified xsi:type="dcterms:W3CDTF">2022-04-09T17:55:00Z</dcterms:modified>
</cp:coreProperties>
</file>