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B634FF" w14:textId="2D5F0D60" w:rsidR="00281D08" w:rsidRDefault="00DA7B47" w:rsidP="003C387A">
      <w:pPr>
        <w:spacing w:after="0" w:line="240" w:lineRule="auto"/>
        <w:jc w:val="center"/>
        <w:rPr>
          <w:rFonts w:ascii="Times New Roman" w:eastAsia="DejaVu Serif" w:hAnsi="Times New Roman" w:cs="Times New Roman"/>
          <w:b/>
          <w:color w:val="000000"/>
          <w:sz w:val="24"/>
        </w:rPr>
      </w:pPr>
      <w:r w:rsidRPr="00FD0D5F">
        <w:rPr>
          <w:rFonts w:ascii="Times New Roman" w:eastAsia="DejaVu Serif" w:hAnsi="Times New Roman" w:cs="Times New Roman"/>
          <w:b/>
          <w:color w:val="000000"/>
          <w:sz w:val="24"/>
        </w:rPr>
        <w:t xml:space="preserve">INTERVENÇÃO CIRÚRGICA PREPUCIAL EM BOVINO DA RAÇA NELORE PARA </w:t>
      </w:r>
      <w:r w:rsidR="00A9076C">
        <w:rPr>
          <w:rFonts w:ascii="Times New Roman" w:eastAsia="DejaVu Serif" w:hAnsi="Times New Roman" w:cs="Times New Roman"/>
          <w:b/>
          <w:color w:val="000000"/>
          <w:sz w:val="24"/>
        </w:rPr>
        <w:t xml:space="preserve">REVERSÃO </w:t>
      </w:r>
      <w:r w:rsidRPr="00FD0D5F">
        <w:rPr>
          <w:rFonts w:ascii="Times New Roman" w:eastAsia="DejaVu Serif" w:hAnsi="Times New Roman" w:cs="Times New Roman"/>
          <w:b/>
          <w:color w:val="000000"/>
          <w:sz w:val="24"/>
        </w:rPr>
        <w:t>DE ACROPOSTITE: RELATO DE CASO</w:t>
      </w:r>
    </w:p>
    <w:p w14:paraId="2A307CF9" w14:textId="77777777" w:rsidR="00FD0D5F" w:rsidRPr="00FD0D5F" w:rsidRDefault="00FD0D5F" w:rsidP="003C387A">
      <w:pPr>
        <w:spacing w:after="0" w:line="240" w:lineRule="auto"/>
        <w:jc w:val="center"/>
        <w:rPr>
          <w:rFonts w:ascii="Times New Roman" w:eastAsia="DejaVu Serif" w:hAnsi="Times New Roman" w:cs="Times New Roman"/>
          <w:b/>
          <w:color w:val="000000"/>
          <w:sz w:val="28"/>
        </w:rPr>
      </w:pPr>
    </w:p>
    <w:p w14:paraId="7CF7E9E1" w14:textId="77777777" w:rsidR="00223D42" w:rsidRPr="00FD0D5F" w:rsidRDefault="00223D42">
      <w:pPr>
        <w:spacing w:after="0"/>
        <w:jc w:val="both"/>
        <w:rPr>
          <w:rFonts w:ascii="Times New Roman" w:eastAsia="Times New Roman" w:hAnsi="Times New Roman" w:cs="Times New Roman"/>
          <w:color w:val="666666"/>
          <w:sz w:val="18"/>
        </w:rPr>
      </w:pPr>
    </w:p>
    <w:p w14:paraId="7281EB44" w14:textId="7D3CFCE5" w:rsidR="00FD0D5F" w:rsidRDefault="00FD0D5F" w:rsidP="00FD0D5F">
      <w:pPr>
        <w:spacing w:after="0"/>
        <w:jc w:val="center"/>
        <w:rPr>
          <w:rFonts w:ascii="Times New Roman" w:eastAsia="DejaVu Serif" w:hAnsi="Times New Roman" w:cs="Times New Roman"/>
          <w:b/>
          <w:color w:val="000000"/>
          <w:sz w:val="24"/>
          <w:szCs w:val="24"/>
        </w:rPr>
      </w:pPr>
      <w:r>
        <w:rPr>
          <w:rFonts w:ascii="Times New Roman" w:eastAsia="DejaVu Serif" w:hAnsi="Times New Roman" w:cs="Times New Roman"/>
          <w:b/>
          <w:color w:val="000000"/>
          <w:sz w:val="24"/>
          <w:szCs w:val="24"/>
        </w:rPr>
        <w:t>RESUMO</w:t>
      </w:r>
    </w:p>
    <w:p w14:paraId="27BEDDB2" w14:textId="1DA77EB2" w:rsidR="00E44F09" w:rsidRPr="00BB7AFE" w:rsidRDefault="00E44F09" w:rsidP="00FD0D5F">
      <w:pPr>
        <w:spacing w:after="0"/>
        <w:jc w:val="center"/>
        <w:rPr>
          <w:rFonts w:ascii="Times New Roman" w:eastAsia="DejaVu Serif" w:hAnsi="Times New Roman" w:cs="Times New Roman"/>
          <w:b/>
          <w:color w:val="000000"/>
          <w:sz w:val="20"/>
          <w:szCs w:val="20"/>
        </w:rPr>
      </w:pPr>
    </w:p>
    <w:p w14:paraId="3DB428C3" w14:textId="3C572942" w:rsidR="00E44F09" w:rsidRPr="00BB7AFE" w:rsidRDefault="00E44F09" w:rsidP="00E44F09">
      <w:pPr>
        <w:spacing w:after="0"/>
        <w:jc w:val="right"/>
        <w:rPr>
          <w:rFonts w:ascii="Times New Roman" w:eastAsia="DejaVu Serif" w:hAnsi="Times New Roman" w:cs="Times New Roman"/>
          <w:b/>
          <w:color w:val="000000"/>
          <w:sz w:val="20"/>
          <w:szCs w:val="20"/>
        </w:rPr>
      </w:pPr>
      <w:r w:rsidRPr="00BB7AFE">
        <w:rPr>
          <w:rFonts w:ascii="Times New Roman" w:eastAsia="DejaVu Serif" w:hAnsi="Times New Roman" w:cs="Times New Roman"/>
          <w:b/>
          <w:color w:val="000000"/>
          <w:sz w:val="20"/>
          <w:szCs w:val="20"/>
        </w:rPr>
        <w:t>Maria Raquel Silva</w:t>
      </w:r>
    </w:p>
    <w:p w14:paraId="76D6A13D" w14:textId="252D85C9" w:rsidR="00E44F09" w:rsidRPr="00BB7AFE" w:rsidRDefault="00E44F09" w:rsidP="00E44F09">
      <w:pPr>
        <w:spacing w:after="0"/>
        <w:jc w:val="right"/>
        <w:rPr>
          <w:rFonts w:ascii="Times New Roman" w:eastAsia="DejaVu Serif" w:hAnsi="Times New Roman" w:cs="Times New Roman"/>
          <w:color w:val="000000"/>
          <w:sz w:val="20"/>
          <w:szCs w:val="20"/>
        </w:rPr>
      </w:pPr>
      <w:r w:rsidRPr="00BB7AFE">
        <w:rPr>
          <w:rFonts w:ascii="Times New Roman" w:eastAsia="DejaVu Serif" w:hAnsi="Times New Roman" w:cs="Times New Roman"/>
          <w:color w:val="000000"/>
          <w:sz w:val="20"/>
          <w:szCs w:val="20"/>
        </w:rPr>
        <w:t xml:space="preserve">Pós-Graduada em Medicina Veterinária Legal, FACUMINAS-MG, </w:t>
      </w:r>
      <w:hyperlink r:id="rId8" w:history="1">
        <w:r w:rsidRPr="00BB7AFE">
          <w:rPr>
            <w:rStyle w:val="Hyperlink"/>
            <w:rFonts w:ascii="Times New Roman" w:eastAsia="DejaVu Serif" w:hAnsi="Times New Roman" w:cs="Times New Roman"/>
            <w:sz w:val="20"/>
            <w:szCs w:val="20"/>
          </w:rPr>
          <w:t>quelluzz69@gmail.com</w:t>
        </w:r>
      </w:hyperlink>
    </w:p>
    <w:p w14:paraId="071218F0" w14:textId="77777777" w:rsidR="00FD0D5F" w:rsidRDefault="00FD0D5F" w:rsidP="00B47130">
      <w:pPr>
        <w:spacing w:after="0"/>
        <w:jc w:val="both"/>
        <w:rPr>
          <w:rFonts w:ascii="Times New Roman" w:eastAsia="DejaVu Serif" w:hAnsi="Times New Roman" w:cs="Times New Roman"/>
          <w:b/>
          <w:color w:val="000000"/>
          <w:sz w:val="24"/>
          <w:szCs w:val="24"/>
        </w:rPr>
      </w:pPr>
    </w:p>
    <w:p w14:paraId="64EA934C" w14:textId="0EE1E5A9" w:rsidR="00B47130" w:rsidRPr="001C6E88" w:rsidRDefault="00B4418A" w:rsidP="00BB55F3">
      <w:pPr>
        <w:spacing w:after="0" w:line="240" w:lineRule="auto"/>
        <w:jc w:val="both"/>
        <w:rPr>
          <w:rFonts w:ascii="Times New Roman" w:eastAsia="Times New Roman" w:hAnsi="Times New Roman" w:cs="Times New Roman"/>
          <w:color w:val="000000"/>
          <w:sz w:val="20"/>
          <w:szCs w:val="20"/>
        </w:rPr>
      </w:pPr>
      <w:r w:rsidRPr="00B4418A">
        <w:rPr>
          <w:rFonts w:ascii="Times New Roman" w:eastAsia="Times New Roman" w:hAnsi="Times New Roman" w:cs="Times New Roman"/>
          <w:b/>
          <w:color w:val="000000"/>
          <w:sz w:val="20"/>
          <w:szCs w:val="20"/>
        </w:rPr>
        <w:t>Introdução:</w:t>
      </w:r>
      <w:r>
        <w:rPr>
          <w:rFonts w:ascii="Times New Roman" w:eastAsia="Times New Roman" w:hAnsi="Times New Roman" w:cs="Times New Roman"/>
          <w:color w:val="000000"/>
          <w:sz w:val="20"/>
          <w:szCs w:val="20"/>
        </w:rPr>
        <w:t xml:space="preserve"> </w:t>
      </w:r>
      <w:r w:rsidR="00B47130" w:rsidRPr="001C6E88">
        <w:rPr>
          <w:rFonts w:ascii="Times New Roman" w:eastAsia="Times New Roman" w:hAnsi="Times New Roman" w:cs="Times New Roman"/>
          <w:color w:val="000000"/>
          <w:sz w:val="20"/>
          <w:szCs w:val="20"/>
        </w:rPr>
        <w:t>A acropostite é uma condição inflamatória do prepúcio que compromete a capacidade reprodutiva dos touros. Essa enfermidade é caracterizada por edema, feridas, necrose, fibrose e estenose do óstio prepucial. Os animais mais afetados são aqueles que vivem em sistemas extensivos e possuem o prepúcio mais pendulos</w:t>
      </w:r>
      <w:r>
        <w:rPr>
          <w:rFonts w:ascii="Times New Roman" w:eastAsia="Times New Roman" w:hAnsi="Times New Roman" w:cs="Times New Roman"/>
          <w:color w:val="000000"/>
          <w:sz w:val="20"/>
          <w:szCs w:val="20"/>
        </w:rPr>
        <w:t xml:space="preserve">o, o que os predispõe a lesões. </w:t>
      </w:r>
      <w:r w:rsidRPr="00B4418A">
        <w:rPr>
          <w:rFonts w:ascii="Times New Roman" w:eastAsia="Times New Roman" w:hAnsi="Times New Roman" w:cs="Times New Roman"/>
          <w:b/>
          <w:color w:val="000000"/>
          <w:sz w:val="20"/>
          <w:szCs w:val="20"/>
        </w:rPr>
        <w:t>Objetivo:</w:t>
      </w:r>
      <w:r>
        <w:rPr>
          <w:rFonts w:ascii="Times New Roman" w:eastAsia="Times New Roman" w:hAnsi="Times New Roman" w:cs="Times New Roman"/>
          <w:color w:val="000000"/>
          <w:sz w:val="20"/>
          <w:szCs w:val="20"/>
        </w:rPr>
        <w:t xml:space="preserve"> </w:t>
      </w:r>
      <w:r w:rsidRPr="001C6E88">
        <w:rPr>
          <w:rFonts w:ascii="Times New Roman" w:eastAsia="Times New Roman" w:hAnsi="Times New Roman" w:cs="Times New Roman"/>
          <w:color w:val="000000"/>
          <w:sz w:val="20"/>
          <w:szCs w:val="20"/>
        </w:rPr>
        <w:t>é demonstrar a eficácia da técnica cirúrgica empregada, destacando a ausência de complicações durante o processo de recuperação.</w:t>
      </w:r>
      <w:r>
        <w:rPr>
          <w:rFonts w:ascii="Times New Roman" w:eastAsia="Times New Roman" w:hAnsi="Times New Roman" w:cs="Times New Roman"/>
          <w:color w:val="000000"/>
          <w:sz w:val="20"/>
          <w:szCs w:val="20"/>
        </w:rPr>
        <w:t xml:space="preserve"> </w:t>
      </w:r>
      <w:r w:rsidRPr="00B4418A">
        <w:rPr>
          <w:rFonts w:ascii="Times New Roman" w:eastAsia="Times New Roman" w:hAnsi="Times New Roman" w:cs="Times New Roman"/>
          <w:b/>
          <w:color w:val="000000"/>
          <w:sz w:val="20"/>
          <w:szCs w:val="20"/>
        </w:rPr>
        <w:t>Discussão:</w:t>
      </w:r>
      <w:r>
        <w:rPr>
          <w:rFonts w:ascii="Times New Roman" w:eastAsia="Times New Roman" w:hAnsi="Times New Roman" w:cs="Times New Roman"/>
          <w:color w:val="000000"/>
          <w:sz w:val="20"/>
          <w:szCs w:val="20"/>
        </w:rPr>
        <w:t xml:space="preserve"> </w:t>
      </w:r>
      <w:r w:rsidRPr="001C6E88">
        <w:rPr>
          <w:rFonts w:ascii="Times New Roman" w:eastAsia="Times New Roman" w:hAnsi="Times New Roman" w:cs="Times New Roman"/>
          <w:color w:val="000000"/>
          <w:sz w:val="20"/>
          <w:szCs w:val="20"/>
        </w:rPr>
        <w:t xml:space="preserve">O artigo apresenta um relato de caso que ilustra a conduta clínica e cirúrgica adotada em um touro da raça Nelore, bem como os cuidados pós-operatórios e sua recuperação. A técnica cirúrgica de Lazzeri foi modificada para facilitar o manejo e a </w:t>
      </w:r>
      <w:r w:rsidRPr="00D31DEE">
        <w:rPr>
          <w:rFonts w:ascii="Times New Roman" w:eastAsia="Times New Roman" w:hAnsi="Times New Roman" w:cs="Times New Roman"/>
          <w:color w:val="000000"/>
          <w:sz w:val="20"/>
          <w:szCs w:val="20"/>
        </w:rPr>
        <w:t>cicatrização, permitindo que o animal retornasse às atividades reprodutivas após 30 dias da cirurgia.</w:t>
      </w:r>
      <w:r w:rsidRPr="00D31DEE">
        <w:rPr>
          <w:rFonts w:ascii="Times New Roman" w:eastAsia="Times New Roman" w:hAnsi="Times New Roman" w:cs="Times New Roman"/>
          <w:color w:val="000000"/>
          <w:sz w:val="20"/>
          <w:szCs w:val="20"/>
        </w:rPr>
        <w:t xml:space="preserve"> </w:t>
      </w:r>
      <w:r w:rsidR="00B47130" w:rsidRPr="00D31DEE">
        <w:rPr>
          <w:rFonts w:ascii="Times New Roman" w:eastAsia="Times New Roman" w:hAnsi="Times New Roman" w:cs="Times New Roman"/>
          <w:color w:val="000000"/>
          <w:sz w:val="20"/>
          <w:szCs w:val="20"/>
        </w:rPr>
        <w:t>O diagnóstico é realizado por meio da anamnese e do exame físico, sendo a condição classificada em quatro graus. O tratamento varia conforme o grau de comprometimento, podendo incluir abordagens clínicas, cirúrgicas ou até mesmo o descarte do animal. Diversas técnicas cirúrgicas estão disponíveis, com o objetivo de excisar as áreas lesionadas e criar um novo óstio prepucial funcional</w:t>
      </w:r>
      <w:r w:rsidRPr="00D31DEE">
        <w:rPr>
          <w:rFonts w:ascii="Times New Roman" w:eastAsia="Times New Roman" w:hAnsi="Times New Roman" w:cs="Times New Roman"/>
          <w:color w:val="000000"/>
          <w:sz w:val="20"/>
          <w:szCs w:val="20"/>
        </w:rPr>
        <w:t xml:space="preserve">. </w:t>
      </w:r>
      <w:r w:rsidRPr="00D31DEE">
        <w:rPr>
          <w:rFonts w:ascii="Times New Roman" w:eastAsia="Times New Roman" w:hAnsi="Times New Roman" w:cs="Times New Roman"/>
          <w:b/>
          <w:color w:val="000000"/>
          <w:sz w:val="20"/>
          <w:szCs w:val="20"/>
        </w:rPr>
        <w:t>Conclusão:</w:t>
      </w:r>
      <w:r w:rsidR="00D31DEE" w:rsidRPr="00D31DEE">
        <w:rPr>
          <w:rFonts w:ascii="Times New Roman" w:hAnsi="Times New Roman" w:cs="Times New Roman"/>
          <w:sz w:val="20"/>
          <w:szCs w:val="20"/>
        </w:rPr>
        <w:t xml:space="preserve"> Evidenciou-se</w:t>
      </w:r>
      <w:r w:rsidR="00D31DEE" w:rsidRPr="00D31DEE">
        <w:rPr>
          <w:rFonts w:ascii="Times New Roman" w:hAnsi="Times New Roman" w:cs="Times New Roman"/>
          <w:sz w:val="20"/>
          <w:szCs w:val="20"/>
        </w:rPr>
        <w:t xml:space="preserve"> que a acropostite configura afecção significativa da genitália externa dos touros, comprometendo a cópula e, por conseguinte, a eficiência reprodutiva. Impõe-se, portanto, diagnóstico acurado e intervenção terapêutica eficaz. O presente estudo evidencia a eficácia de uma técnica cirúrgica modificada, promovendo recuperação funcional e restabelecimento reprodutivo satisfatório.</w:t>
      </w:r>
    </w:p>
    <w:p w14:paraId="18033D87" w14:textId="77777777" w:rsidR="003C387A" w:rsidRPr="00B47130" w:rsidRDefault="003C387A" w:rsidP="00B47130">
      <w:pPr>
        <w:spacing w:after="0"/>
        <w:jc w:val="both"/>
        <w:rPr>
          <w:rFonts w:ascii="Times New Roman" w:eastAsia="Times New Roman" w:hAnsi="Times New Roman" w:cs="Times New Roman"/>
          <w:color w:val="000000"/>
          <w:sz w:val="18"/>
        </w:rPr>
      </w:pPr>
    </w:p>
    <w:p w14:paraId="0E5FB5DD" w14:textId="5A2B7CF1" w:rsidR="00281D08" w:rsidRPr="0081037A" w:rsidRDefault="00FD0D5F" w:rsidP="00B47130">
      <w:pPr>
        <w:rPr>
          <w:sz w:val="20"/>
          <w:szCs w:val="20"/>
          <w:lang w:val="en-US"/>
        </w:rPr>
      </w:pPr>
      <w:r w:rsidRPr="0081037A">
        <w:rPr>
          <w:rFonts w:ascii="Times New Roman" w:eastAsia="Times New Roman" w:hAnsi="Times New Roman" w:cs="Times New Roman"/>
          <w:b/>
          <w:color w:val="000000"/>
          <w:sz w:val="20"/>
          <w:szCs w:val="20"/>
          <w:shd w:val="clear" w:color="auto" w:fill="FFFFFF"/>
          <w:lang w:val="en-US"/>
        </w:rPr>
        <w:t xml:space="preserve">Palavras-Chaves: </w:t>
      </w:r>
      <w:r w:rsidRPr="0081037A">
        <w:rPr>
          <w:rFonts w:ascii="Times New Roman" w:eastAsia="Times New Roman" w:hAnsi="Times New Roman" w:cs="Times New Roman"/>
          <w:color w:val="000000"/>
          <w:sz w:val="20"/>
          <w:szCs w:val="20"/>
          <w:shd w:val="clear" w:color="auto" w:fill="FFFFFF"/>
          <w:lang w:val="en-US"/>
        </w:rPr>
        <w:t xml:space="preserve">inflamação; </w:t>
      </w:r>
      <w:r w:rsidR="00C87745" w:rsidRPr="0081037A">
        <w:rPr>
          <w:rFonts w:ascii="Times New Roman" w:eastAsia="Times New Roman" w:hAnsi="Times New Roman" w:cs="Times New Roman"/>
          <w:color w:val="000000"/>
          <w:sz w:val="20"/>
          <w:szCs w:val="20"/>
          <w:shd w:val="clear" w:color="auto" w:fill="FFFFFF"/>
          <w:lang w:val="en-US"/>
        </w:rPr>
        <w:t>técnica cirúrgica; bovinos; reprodução.</w:t>
      </w:r>
      <w:r w:rsidRPr="0081037A">
        <w:rPr>
          <w:rFonts w:ascii="Times New Roman" w:eastAsia="Times New Roman" w:hAnsi="Times New Roman" w:cs="Times New Roman"/>
          <w:b/>
          <w:color w:val="000000"/>
          <w:sz w:val="20"/>
          <w:szCs w:val="20"/>
          <w:shd w:val="clear" w:color="auto" w:fill="FFFFFF"/>
          <w:lang w:val="en-US"/>
        </w:rPr>
        <w:t xml:space="preserve"> </w:t>
      </w:r>
    </w:p>
    <w:p w14:paraId="08D098FC" w14:textId="77777777" w:rsidR="00281D08" w:rsidRPr="00B47130" w:rsidRDefault="00281D08">
      <w:pPr>
        <w:spacing w:after="3" w:line="348" w:lineRule="auto"/>
        <w:ind w:firstLine="698"/>
        <w:jc w:val="both"/>
        <w:rPr>
          <w:rFonts w:ascii="Calibri" w:eastAsia="Calibri" w:hAnsi="Calibri" w:cs="Calibri"/>
          <w:lang w:val="en-US"/>
        </w:rPr>
      </w:pPr>
    </w:p>
    <w:p w14:paraId="1FBCB490" w14:textId="4EDBEA1A" w:rsidR="001C5478" w:rsidRPr="001C5478" w:rsidRDefault="001C5478" w:rsidP="005709DD">
      <w:pPr>
        <w:spacing w:after="0" w:line="360" w:lineRule="auto"/>
        <w:ind w:firstLine="698"/>
        <w:jc w:val="both"/>
        <w:rPr>
          <w:rFonts w:ascii="Times New Roman" w:eastAsia="Times New Roman" w:hAnsi="Times New Roman" w:cs="Times New Roman"/>
          <w:b/>
          <w:color w:val="000000"/>
          <w:sz w:val="24"/>
        </w:rPr>
      </w:pPr>
      <w:r w:rsidRPr="001C5478">
        <w:rPr>
          <w:rFonts w:ascii="Times New Roman" w:eastAsia="Times New Roman" w:hAnsi="Times New Roman" w:cs="Times New Roman"/>
          <w:b/>
          <w:color w:val="000000"/>
          <w:sz w:val="24"/>
        </w:rPr>
        <w:t>1 INTRODUÇÃO</w:t>
      </w:r>
    </w:p>
    <w:p w14:paraId="1519775A" w14:textId="3FD09A51" w:rsidR="001C5478" w:rsidRDefault="001C5478" w:rsidP="00C45743">
      <w:pPr>
        <w:spacing w:after="0" w:line="360" w:lineRule="auto"/>
        <w:jc w:val="both"/>
        <w:rPr>
          <w:rFonts w:ascii="Times New Roman" w:eastAsia="Times New Roman" w:hAnsi="Times New Roman" w:cs="Times New Roman"/>
          <w:color w:val="000000"/>
          <w:sz w:val="24"/>
        </w:rPr>
      </w:pPr>
    </w:p>
    <w:p w14:paraId="4D4313E7" w14:textId="67A6EDBC" w:rsidR="005709DD" w:rsidRPr="005709DD" w:rsidRDefault="00F969FD" w:rsidP="005709DD">
      <w:pPr>
        <w:spacing w:after="0" w:line="360" w:lineRule="auto"/>
        <w:ind w:firstLine="69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rPr>
        <w:tab/>
      </w:r>
      <w:r w:rsidR="005709DD" w:rsidRPr="005709DD">
        <w:rPr>
          <w:rFonts w:ascii="Times New Roman" w:eastAsia="Times New Roman" w:hAnsi="Times New Roman" w:cs="Times New Roman"/>
          <w:color w:val="000000"/>
          <w:sz w:val="24"/>
          <w:szCs w:val="24"/>
        </w:rPr>
        <w:t>A eficiência reprodutiva de uma propriedade não depende apenas da condição reprodutiva adequada das fêmeas, mas também da saúde dos touros. No entanto, enfermidades que afetam a genitália externa dos machos, como a acropostite, podem comprometer os índices reprodutivos e gerar impactos econômicos negativos. A acropostite é caracterizada por uma inflamação no prepúcio dos animais, podendo levar ao prolapso de mucosa, sinais de inflamação, úlceras, fibroses e infecções secundária</w:t>
      </w:r>
      <w:r w:rsidR="005709DD">
        <w:rPr>
          <w:rFonts w:ascii="Times New Roman" w:eastAsia="Times New Roman" w:hAnsi="Times New Roman" w:cs="Times New Roman"/>
          <w:color w:val="000000"/>
          <w:sz w:val="24"/>
          <w:szCs w:val="24"/>
        </w:rPr>
        <w:t xml:space="preserve">s </w:t>
      </w:r>
      <w:r w:rsidR="001C5478">
        <w:rPr>
          <w:rFonts w:ascii="Times New Roman" w:eastAsia="Times New Roman" w:hAnsi="Times New Roman" w:cs="Times New Roman"/>
          <w:color w:val="000000"/>
          <w:sz w:val="24"/>
          <w:szCs w:val="24"/>
        </w:rPr>
        <w:t xml:space="preserve">(QUEIROZ </w:t>
      </w:r>
      <w:r w:rsidR="001C5478" w:rsidRPr="001C5478">
        <w:rPr>
          <w:rFonts w:ascii="Times New Roman" w:eastAsia="Times New Roman" w:hAnsi="Times New Roman" w:cs="Times New Roman"/>
          <w:i/>
          <w:color w:val="000000"/>
          <w:sz w:val="24"/>
          <w:szCs w:val="24"/>
        </w:rPr>
        <w:t>et al.,</w:t>
      </w:r>
      <w:r w:rsidR="001C5478">
        <w:rPr>
          <w:rFonts w:ascii="Times New Roman" w:eastAsia="Times New Roman" w:hAnsi="Times New Roman" w:cs="Times New Roman"/>
          <w:color w:val="000000"/>
          <w:sz w:val="24"/>
          <w:szCs w:val="24"/>
        </w:rPr>
        <w:t xml:space="preserve"> 2021).</w:t>
      </w:r>
    </w:p>
    <w:p w14:paraId="215F723E" w14:textId="26C021D3" w:rsidR="005709DD" w:rsidRPr="005709DD" w:rsidRDefault="005709DD" w:rsidP="005709DD">
      <w:pPr>
        <w:spacing w:after="0" w:line="360" w:lineRule="auto"/>
        <w:ind w:firstLine="698"/>
        <w:jc w:val="both"/>
        <w:rPr>
          <w:rFonts w:ascii="Times New Roman" w:eastAsia="Times New Roman" w:hAnsi="Times New Roman" w:cs="Times New Roman"/>
          <w:color w:val="000000"/>
          <w:sz w:val="24"/>
          <w:szCs w:val="24"/>
        </w:rPr>
      </w:pPr>
      <w:r w:rsidRPr="005709DD">
        <w:rPr>
          <w:rFonts w:ascii="Times New Roman" w:eastAsia="Times New Roman" w:hAnsi="Times New Roman" w:cs="Times New Roman"/>
          <w:color w:val="000000"/>
          <w:sz w:val="24"/>
          <w:szCs w:val="24"/>
        </w:rPr>
        <w:t xml:space="preserve">A acropostite ocorre devido a uma lesão inicial no prepúcio, seguida por um processo inflamatório que não foi tratado adequadamente. Animais com prepúcio penduloso, orifício largo, lesões musculares, manejo e ambientes inadequados possuem mais chances de serem acometidos com esse problema </w:t>
      </w:r>
      <w:r w:rsidR="0073350B">
        <w:rPr>
          <w:rFonts w:ascii="Times New Roman" w:eastAsia="Times New Roman" w:hAnsi="Times New Roman" w:cs="Times New Roman"/>
          <w:color w:val="000000"/>
          <w:sz w:val="24"/>
          <w:szCs w:val="24"/>
        </w:rPr>
        <w:t xml:space="preserve">(RABELO </w:t>
      </w:r>
      <w:r w:rsidR="0073350B" w:rsidRPr="0073350B">
        <w:rPr>
          <w:rFonts w:ascii="Times New Roman" w:eastAsia="Times New Roman" w:hAnsi="Times New Roman" w:cs="Times New Roman"/>
          <w:i/>
          <w:color w:val="000000"/>
          <w:sz w:val="24"/>
          <w:szCs w:val="24"/>
        </w:rPr>
        <w:t>et al</w:t>
      </w:r>
      <w:r w:rsidR="0073350B">
        <w:rPr>
          <w:rFonts w:ascii="Times New Roman" w:eastAsia="Times New Roman" w:hAnsi="Times New Roman" w:cs="Times New Roman"/>
          <w:color w:val="000000"/>
          <w:sz w:val="24"/>
          <w:szCs w:val="24"/>
        </w:rPr>
        <w:t>., 2015).</w:t>
      </w:r>
    </w:p>
    <w:p w14:paraId="6EECB8C4" w14:textId="0BCAE7D7" w:rsidR="00281D08" w:rsidRDefault="005709DD" w:rsidP="004D4539">
      <w:pPr>
        <w:spacing w:after="0" w:line="360" w:lineRule="auto"/>
        <w:ind w:firstLine="698"/>
        <w:jc w:val="both"/>
        <w:rPr>
          <w:rFonts w:ascii="Times New Roman" w:eastAsia="Times New Roman" w:hAnsi="Times New Roman" w:cs="Times New Roman"/>
          <w:color w:val="000000"/>
          <w:sz w:val="24"/>
          <w:szCs w:val="24"/>
        </w:rPr>
      </w:pPr>
      <w:r w:rsidRPr="005709DD">
        <w:rPr>
          <w:rFonts w:ascii="Times New Roman" w:eastAsia="Times New Roman" w:hAnsi="Times New Roman" w:cs="Times New Roman"/>
          <w:color w:val="000000"/>
          <w:sz w:val="24"/>
          <w:szCs w:val="24"/>
        </w:rPr>
        <w:t xml:space="preserve">Cada caso deve ser avaliado de acordo com seu grau de comprometimento, havendo quatro classificações, e o tratamento e prognóstico devem ser indicados conforme a classificação da lesão do animal. Pode ser realizado tratamento clínico, descarte do animal ou a cirurgia de circuncisão prepucial. Essa cirurgia tem o intuito de retirar a parte do prepúcio </w:t>
      </w:r>
      <w:r w:rsidRPr="005709DD">
        <w:rPr>
          <w:rFonts w:ascii="Times New Roman" w:eastAsia="Times New Roman" w:hAnsi="Times New Roman" w:cs="Times New Roman"/>
          <w:color w:val="000000"/>
          <w:sz w:val="24"/>
          <w:szCs w:val="24"/>
        </w:rPr>
        <w:lastRenderedPageBreak/>
        <w:t>lesionada, permitindo movimentação entre as lâminas prepuciais internas e externas para que o touro consiga retorn</w:t>
      </w:r>
      <w:r>
        <w:rPr>
          <w:rFonts w:ascii="Times New Roman" w:eastAsia="Times New Roman" w:hAnsi="Times New Roman" w:cs="Times New Roman"/>
          <w:color w:val="000000"/>
          <w:sz w:val="24"/>
          <w:szCs w:val="24"/>
        </w:rPr>
        <w:t xml:space="preserve">ar à sua atividade reprodutiva </w:t>
      </w:r>
      <w:r w:rsidR="004D4539">
        <w:rPr>
          <w:rFonts w:ascii="Times New Roman" w:eastAsia="Times New Roman" w:hAnsi="Times New Roman" w:cs="Times New Roman"/>
          <w:color w:val="000000"/>
          <w:sz w:val="24"/>
          <w:szCs w:val="24"/>
        </w:rPr>
        <w:t xml:space="preserve">(QUEIROZ </w:t>
      </w:r>
      <w:r w:rsidR="004D4539" w:rsidRPr="001C5478">
        <w:rPr>
          <w:rFonts w:ascii="Times New Roman" w:eastAsia="Times New Roman" w:hAnsi="Times New Roman" w:cs="Times New Roman"/>
          <w:i/>
          <w:color w:val="000000"/>
          <w:sz w:val="24"/>
          <w:szCs w:val="24"/>
        </w:rPr>
        <w:t>et al.,</w:t>
      </w:r>
      <w:r w:rsidR="004D4539">
        <w:rPr>
          <w:rFonts w:ascii="Times New Roman" w:eastAsia="Times New Roman" w:hAnsi="Times New Roman" w:cs="Times New Roman"/>
          <w:color w:val="000000"/>
          <w:sz w:val="24"/>
          <w:szCs w:val="24"/>
        </w:rPr>
        <w:t xml:space="preserve"> 2021). </w:t>
      </w:r>
      <w:r w:rsidRPr="005709DD">
        <w:rPr>
          <w:rFonts w:ascii="Times New Roman" w:eastAsia="Times New Roman" w:hAnsi="Times New Roman" w:cs="Times New Roman"/>
          <w:color w:val="000000"/>
          <w:sz w:val="24"/>
          <w:szCs w:val="24"/>
        </w:rPr>
        <w:t>Este estudo tem como objetivo relatar o caso de um touro com acropostite, bem como a conduta cirúrgica adotada e o tratamento pós-cirúrgico utilizado.</w:t>
      </w:r>
    </w:p>
    <w:p w14:paraId="0A791A1D" w14:textId="77777777" w:rsidR="00BF04D4" w:rsidRPr="00BF04D4" w:rsidRDefault="00BF04D4" w:rsidP="00BF04D4">
      <w:pPr>
        <w:spacing w:after="0" w:line="360" w:lineRule="auto"/>
        <w:ind w:firstLine="698"/>
        <w:jc w:val="both"/>
        <w:rPr>
          <w:rFonts w:ascii="Times New Roman" w:eastAsia="Times New Roman" w:hAnsi="Times New Roman" w:cs="Times New Roman"/>
          <w:color w:val="000000"/>
          <w:sz w:val="24"/>
          <w:szCs w:val="24"/>
        </w:rPr>
      </w:pPr>
    </w:p>
    <w:p w14:paraId="742D6D1E" w14:textId="565CBE2A" w:rsidR="00576EE7" w:rsidRDefault="00576EE7" w:rsidP="00F969FD">
      <w:pPr>
        <w:spacing w:after="0" w:line="360" w:lineRule="auto"/>
        <w:ind w:firstLine="698"/>
        <w:jc w:val="both"/>
        <w:rPr>
          <w:rFonts w:ascii="Times New Roman" w:eastAsia="Times New Roman" w:hAnsi="Times New Roman" w:cs="Times New Roman"/>
          <w:b/>
          <w:color w:val="000000"/>
          <w:sz w:val="24"/>
        </w:rPr>
      </w:pPr>
      <w:r>
        <w:rPr>
          <w:rFonts w:ascii="Times New Roman" w:eastAsia="Times New Roman" w:hAnsi="Times New Roman" w:cs="Times New Roman"/>
          <w:b/>
          <w:color w:val="000000"/>
          <w:sz w:val="24"/>
        </w:rPr>
        <w:t>2. DESENVOLVIMENTO</w:t>
      </w:r>
    </w:p>
    <w:p w14:paraId="11A77617" w14:textId="77777777" w:rsidR="00576EE7" w:rsidRDefault="00576EE7" w:rsidP="00F969FD">
      <w:pPr>
        <w:spacing w:after="0" w:line="360" w:lineRule="auto"/>
        <w:ind w:firstLine="698"/>
        <w:jc w:val="both"/>
        <w:rPr>
          <w:rFonts w:ascii="Times New Roman" w:eastAsia="Times New Roman" w:hAnsi="Times New Roman" w:cs="Times New Roman"/>
          <w:b/>
          <w:color w:val="000000"/>
          <w:sz w:val="24"/>
        </w:rPr>
      </w:pPr>
    </w:p>
    <w:p w14:paraId="7DF51A47" w14:textId="5C5DEE89" w:rsidR="00F969FD" w:rsidRPr="00F969FD" w:rsidRDefault="00F969FD" w:rsidP="00F969FD">
      <w:pPr>
        <w:spacing w:after="0" w:line="360" w:lineRule="auto"/>
        <w:ind w:firstLine="698"/>
        <w:jc w:val="both"/>
        <w:rPr>
          <w:rFonts w:ascii="Times New Roman" w:eastAsia="Times New Roman" w:hAnsi="Times New Roman" w:cs="Times New Roman"/>
          <w:color w:val="000000"/>
          <w:sz w:val="24"/>
        </w:rPr>
      </w:pPr>
      <w:r>
        <w:rPr>
          <w:rFonts w:ascii="Times New Roman" w:eastAsia="Times New Roman" w:hAnsi="Times New Roman" w:cs="Times New Roman"/>
          <w:b/>
          <w:color w:val="000000"/>
          <w:sz w:val="24"/>
        </w:rPr>
        <w:tab/>
      </w:r>
      <w:r w:rsidRPr="00F969FD">
        <w:rPr>
          <w:rFonts w:ascii="Times New Roman" w:eastAsia="Times New Roman" w:hAnsi="Times New Roman" w:cs="Times New Roman"/>
          <w:color w:val="000000"/>
          <w:sz w:val="24"/>
        </w:rPr>
        <w:t xml:space="preserve">Para que uma propriedade obtenha bons índices reprodutivos é necessário não somente ter fêmeas aptas para reprodução, como também touros em condições reprodutivas adequadas. Sabe-se que as enfermidades associadas </w:t>
      </w:r>
      <w:r w:rsidR="0019784A" w:rsidRPr="00F969FD">
        <w:rPr>
          <w:rFonts w:ascii="Times New Roman" w:eastAsia="Times New Roman" w:hAnsi="Times New Roman" w:cs="Times New Roman"/>
          <w:color w:val="000000"/>
          <w:sz w:val="24"/>
        </w:rPr>
        <w:t>à</w:t>
      </w:r>
      <w:r w:rsidRPr="00F969FD">
        <w:rPr>
          <w:rFonts w:ascii="Times New Roman" w:eastAsia="Times New Roman" w:hAnsi="Times New Roman" w:cs="Times New Roman"/>
          <w:color w:val="000000"/>
          <w:sz w:val="24"/>
        </w:rPr>
        <w:t xml:space="preserve"> genitália externa dos machos podem gerar ao produtor prejuízos devido a sua baixa eficiência reprodutiva, gastos com assistência veterinária e até mesmo descarte precoce do animal. Dentre as que mais acometem esses animais pode-se citar a acropostite </w:t>
      </w:r>
      <w:r w:rsidR="00576EE7">
        <w:rPr>
          <w:rFonts w:ascii="Times New Roman" w:eastAsia="Times New Roman" w:hAnsi="Times New Roman" w:cs="Times New Roman"/>
          <w:color w:val="000000"/>
          <w:sz w:val="24"/>
          <w:szCs w:val="24"/>
        </w:rPr>
        <w:t xml:space="preserve">(QUEIROZ </w:t>
      </w:r>
      <w:r w:rsidR="00576EE7" w:rsidRPr="001C5478">
        <w:rPr>
          <w:rFonts w:ascii="Times New Roman" w:eastAsia="Times New Roman" w:hAnsi="Times New Roman" w:cs="Times New Roman"/>
          <w:i/>
          <w:color w:val="000000"/>
          <w:sz w:val="24"/>
          <w:szCs w:val="24"/>
        </w:rPr>
        <w:t>et al.,</w:t>
      </w:r>
      <w:r w:rsidR="00576EE7">
        <w:rPr>
          <w:rFonts w:ascii="Times New Roman" w:eastAsia="Times New Roman" w:hAnsi="Times New Roman" w:cs="Times New Roman"/>
          <w:color w:val="000000"/>
          <w:sz w:val="24"/>
          <w:szCs w:val="24"/>
        </w:rPr>
        <w:t xml:space="preserve"> 2021).</w:t>
      </w:r>
    </w:p>
    <w:p w14:paraId="3EFE115A" w14:textId="5B8D886E" w:rsidR="00F969FD" w:rsidRPr="00F969FD" w:rsidRDefault="00F969FD" w:rsidP="00F969FD">
      <w:pPr>
        <w:spacing w:after="0" w:line="360" w:lineRule="auto"/>
        <w:ind w:firstLine="698"/>
        <w:jc w:val="both"/>
        <w:rPr>
          <w:rFonts w:ascii="Times New Roman" w:eastAsia="Times New Roman" w:hAnsi="Times New Roman" w:cs="Times New Roman"/>
          <w:color w:val="000000"/>
          <w:sz w:val="24"/>
        </w:rPr>
      </w:pPr>
      <w:r w:rsidRPr="00F969FD">
        <w:rPr>
          <w:rFonts w:ascii="Times New Roman" w:eastAsia="Times New Roman" w:hAnsi="Times New Roman" w:cs="Times New Roman"/>
          <w:color w:val="000000"/>
          <w:sz w:val="24"/>
        </w:rPr>
        <w:t xml:space="preserve">A acropostite é uma condição inflamatória crônica que afeta o prepúcio dos animais. Ela pode levar ao prolapso da mucosa prepucial, acompanhado por sinais de inflamação como edema, feridas, necrose, fibrose e infecções bacterianas secundárias. Em estágios avançados, a acropostite pode resultar em fimose, impedindo o animal de realizar a cópula, o que causa impotência coeundi. Esse quadro clínico pode impactar significativamente a saúde e a reprodução do animal </w:t>
      </w:r>
      <w:r w:rsidR="00576EE7">
        <w:rPr>
          <w:rFonts w:ascii="Times New Roman" w:eastAsia="Times New Roman" w:hAnsi="Times New Roman" w:cs="Times New Roman"/>
          <w:color w:val="000000"/>
          <w:sz w:val="24"/>
          <w:szCs w:val="24"/>
        </w:rPr>
        <w:t xml:space="preserve">(QUEIROZ </w:t>
      </w:r>
      <w:r w:rsidR="00576EE7" w:rsidRPr="001C5478">
        <w:rPr>
          <w:rFonts w:ascii="Times New Roman" w:eastAsia="Times New Roman" w:hAnsi="Times New Roman" w:cs="Times New Roman"/>
          <w:i/>
          <w:color w:val="000000"/>
          <w:sz w:val="24"/>
          <w:szCs w:val="24"/>
        </w:rPr>
        <w:t>et al.,</w:t>
      </w:r>
      <w:r w:rsidR="00576EE7">
        <w:rPr>
          <w:rFonts w:ascii="Times New Roman" w:eastAsia="Times New Roman" w:hAnsi="Times New Roman" w:cs="Times New Roman"/>
          <w:color w:val="000000"/>
          <w:sz w:val="24"/>
          <w:szCs w:val="24"/>
        </w:rPr>
        <w:t xml:space="preserve"> 2021).</w:t>
      </w:r>
    </w:p>
    <w:p w14:paraId="15A86725" w14:textId="77777777" w:rsidR="00F10E18" w:rsidRDefault="00F969FD" w:rsidP="00F969FD">
      <w:pPr>
        <w:spacing w:after="0" w:line="360" w:lineRule="auto"/>
        <w:ind w:firstLine="698"/>
        <w:jc w:val="both"/>
        <w:rPr>
          <w:rFonts w:ascii="Times New Roman" w:eastAsia="Times New Roman" w:hAnsi="Times New Roman" w:cs="Times New Roman"/>
          <w:sz w:val="24"/>
          <w:shd w:val="clear" w:color="auto" w:fill="FFFFFF"/>
        </w:rPr>
      </w:pPr>
      <w:r w:rsidRPr="00F969FD">
        <w:rPr>
          <w:rFonts w:ascii="Times New Roman" w:eastAsia="Times New Roman" w:hAnsi="Times New Roman" w:cs="Times New Roman"/>
          <w:color w:val="000000"/>
          <w:sz w:val="24"/>
        </w:rPr>
        <w:t xml:space="preserve">Nas fazendas, um único touro muitas vezes é designado para cobrir determinada quantidade de fêmeas. Em propriedades menores, existe apenas um boi para todo o rebanho. Além disso, os gastos com medicações e tratamentos, que muitas vezes não são suficientes para </w:t>
      </w:r>
      <w:r w:rsidRPr="00BB55F3">
        <w:rPr>
          <w:rFonts w:ascii="Times New Roman" w:eastAsia="Times New Roman" w:hAnsi="Times New Roman" w:cs="Times New Roman"/>
          <w:color w:val="000000"/>
          <w:sz w:val="24"/>
        </w:rPr>
        <w:t>resolver o problema do animal, ou o descarte de touros com alto valor zootécnico, geram impactos e</w:t>
      </w:r>
      <w:r w:rsidR="001F0C63" w:rsidRPr="00BB55F3">
        <w:rPr>
          <w:rFonts w:ascii="Times New Roman" w:eastAsia="Times New Roman" w:hAnsi="Times New Roman" w:cs="Times New Roman"/>
          <w:color w:val="000000"/>
          <w:sz w:val="24"/>
        </w:rPr>
        <w:t xml:space="preserve">conômicos na bovinocultura </w:t>
      </w:r>
      <w:r w:rsidR="001F0C63" w:rsidRPr="00BB55F3">
        <w:rPr>
          <w:rFonts w:ascii="Times New Roman" w:eastAsia="Times New Roman" w:hAnsi="Times New Roman" w:cs="Times New Roman"/>
          <w:sz w:val="24"/>
          <w:shd w:val="clear" w:color="auto" w:fill="FFFFFF"/>
        </w:rPr>
        <w:t xml:space="preserve">(SILVA </w:t>
      </w:r>
      <w:r w:rsidR="001F0C63" w:rsidRPr="00BB55F3">
        <w:rPr>
          <w:rFonts w:ascii="Times New Roman" w:eastAsia="Times New Roman" w:hAnsi="Times New Roman" w:cs="Times New Roman"/>
          <w:i/>
          <w:sz w:val="24"/>
          <w:shd w:val="clear" w:color="auto" w:fill="FFFFFF"/>
        </w:rPr>
        <w:t>et al.,</w:t>
      </w:r>
      <w:r w:rsidR="001F0C63" w:rsidRPr="00BB55F3">
        <w:rPr>
          <w:rFonts w:ascii="Times New Roman" w:eastAsia="Times New Roman" w:hAnsi="Times New Roman" w:cs="Times New Roman"/>
          <w:sz w:val="24"/>
          <w:shd w:val="clear" w:color="auto" w:fill="FFFFFF"/>
        </w:rPr>
        <w:t xml:space="preserve"> 2019).</w:t>
      </w:r>
    </w:p>
    <w:p w14:paraId="10C74FBE" w14:textId="176B6F2B" w:rsidR="00F969FD" w:rsidRPr="00F969FD" w:rsidRDefault="00F969FD" w:rsidP="00C45743">
      <w:pPr>
        <w:spacing w:after="0" w:line="360" w:lineRule="auto"/>
        <w:ind w:firstLine="698"/>
        <w:jc w:val="both"/>
        <w:rPr>
          <w:rFonts w:ascii="Times New Roman" w:eastAsia="Times New Roman" w:hAnsi="Times New Roman" w:cs="Times New Roman"/>
          <w:color w:val="000000"/>
          <w:sz w:val="24"/>
        </w:rPr>
      </w:pPr>
      <w:r w:rsidRPr="00F969FD">
        <w:rPr>
          <w:rFonts w:ascii="Times New Roman" w:eastAsia="Times New Roman" w:hAnsi="Times New Roman" w:cs="Times New Roman"/>
          <w:color w:val="000000"/>
          <w:sz w:val="24"/>
        </w:rPr>
        <w:t xml:space="preserve">Nesse sentido, a cirurgia de postoplastia tem a função de excisar a parte comprometida, realizando anastomose das lâminas prepuciais internas com a externa, criando um novo óstio prepucial. Assim, esse touro se tornará novamente apto à reprodução </w:t>
      </w:r>
      <w:r w:rsidR="001F0C63">
        <w:rPr>
          <w:rFonts w:ascii="Times New Roman" w:eastAsia="Times New Roman" w:hAnsi="Times New Roman" w:cs="Times New Roman"/>
          <w:color w:val="000000"/>
          <w:sz w:val="24"/>
        </w:rPr>
        <w:t xml:space="preserve">(SOUZA </w:t>
      </w:r>
      <w:r w:rsidR="001F0C63" w:rsidRPr="003635A9">
        <w:rPr>
          <w:rFonts w:ascii="Times New Roman" w:eastAsia="Times New Roman" w:hAnsi="Times New Roman" w:cs="Times New Roman"/>
          <w:i/>
          <w:color w:val="000000"/>
          <w:sz w:val="24"/>
        </w:rPr>
        <w:t>et al.,</w:t>
      </w:r>
      <w:r w:rsidR="001F0C63">
        <w:rPr>
          <w:rFonts w:ascii="Times New Roman" w:eastAsia="Times New Roman" w:hAnsi="Times New Roman" w:cs="Times New Roman"/>
          <w:color w:val="000000"/>
          <w:sz w:val="24"/>
        </w:rPr>
        <w:t xml:space="preserve"> </w:t>
      </w:r>
      <w:r w:rsidR="003635A9">
        <w:rPr>
          <w:rFonts w:ascii="Times New Roman" w:eastAsia="Times New Roman" w:hAnsi="Times New Roman" w:cs="Times New Roman"/>
          <w:color w:val="000000"/>
          <w:sz w:val="24"/>
        </w:rPr>
        <w:t>2018).</w:t>
      </w:r>
      <w:r w:rsidR="00C45743">
        <w:rPr>
          <w:rFonts w:ascii="Times New Roman" w:eastAsia="Times New Roman" w:hAnsi="Times New Roman" w:cs="Times New Roman"/>
          <w:color w:val="000000"/>
          <w:sz w:val="24"/>
        </w:rPr>
        <w:t xml:space="preserve"> </w:t>
      </w:r>
      <w:r w:rsidRPr="00F969FD">
        <w:rPr>
          <w:rFonts w:ascii="Times New Roman" w:eastAsia="Times New Roman" w:hAnsi="Times New Roman" w:cs="Times New Roman"/>
          <w:color w:val="000000"/>
          <w:sz w:val="24"/>
        </w:rPr>
        <w:t>Existem quatro graus para a classificação dessa enfermidade. O grau I é considerado o mais simples e pode ser resolvido apenas com tratamento clínico. No grau II, o edema é maior, podendo haver áreas de necrose; nesses casos, geralmente, é indicada a cirurgia. No grau III, existem áreas de lacerações e presença de fibrose, sendo também indicada a cirurgia</w:t>
      </w:r>
      <w:r w:rsidR="00BA5A8F">
        <w:rPr>
          <w:rFonts w:ascii="Times New Roman" w:eastAsia="Times New Roman" w:hAnsi="Times New Roman" w:cs="Times New Roman"/>
          <w:color w:val="000000"/>
          <w:sz w:val="24"/>
        </w:rPr>
        <w:t xml:space="preserve">. </w:t>
      </w:r>
      <w:r w:rsidR="00BA5A8F" w:rsidRPr="00BA5A8F">
        <w:rPr>
          <w:rFonts w:ascii="Times New Roman" w:eastAsia="Times New Roman" w:hAnsi="Times New Roman" w:cs="Times New Roman"/>
          <w:color w:val="000000"/>
          <w:sz w:val="24"/>
        </w:rPr>
        <w:t>No grau IV, há presença de necrose, fibrose e abscessos, o que po</w:t>
      </w:r>
      <w:r w:rsidR="00BA5A8F">
        <w:rPr>
          <w:rFonts w:ascii="Times New Roman" w:eastAsia="Times New Roman" w:hAnsi="Times New Roman" w:cs="Times New Roman"/>
          <w:color w:val="000000"/>
          <w:sz w:val="24"/>
        </w:rPr>
        <w:t xml:space="preserve">de levar ao descarte do animal. </w:t>
      </w:r>
      <w:r w:rsidRPr="00F969FD">
        <w:rPr>
          <w:rFonts w:ascii="Times New Roman" w:eastAsia="Times New Roman" w:hAnsi="Times New Roman" w:cs="Times New Roman"/>
          <w:color w:val="000000"/>
          <w:sz w:val="24"/>
        </w:rPr>
        <w:t xml:space="preserve">O prognóstico do retorno à atividade reprodutiva de forma eficiente se torna mais reservado à medida que os graus aumentam </w:t>
      </w:r>
      <w:r w:rsidR="00F10E18">
        <w:rPr>
          <w:rFonts w:ascii="Times New Roman" w:eastAsia="Times New Roman" w:hAnsi="Times New Roman" w:cs="Times New Roman"/>
          <w:color w:val="000000"/>
          <w:sz w:val="24"/>
          <w:szCs w:val="24"/>
        </w:rPr>
        <w:t xml:space="preserve">(QUEIROZ </w:t>
      </w:r>
      <w:r w:rsidR="00F10E18" w:rsidRPr="001C5478">
        <w:rPr>
          <w:rFonts w:ascii="Times New Roman" w:eastAsia="Times New Roman" w:hAnsi="Times New Roman" w:cs="Times New Roman"/>
          <w:i/>
          <w:color w:val="000000"/>
          <w:sz w:val="24"/>
          <w:szCs w:val="24"/>
        </w:rPr>
        <w:t>et al.,</w:t>
      </w:r>
      <w:r w:rsidR="00F10E18">
        <w:rPr>
          <w:rFonts w:ascii="Times New Roman" w:eastAsia="Times New Roman" w:hAnsi="Times New Roman" w:cs="Times New Roman"/>
          <w:color w:val="000000"/>
          <w:sz w:val="24"/>
          <w:szCs w:val="24"/>
        </w:rPr>
        <w:t xml:space="preserve"> 2021).</w:t>
      </w:r>
    </w:p>
    <w:p w14:paraId="494ADEE6" w14:textId="7D502220" w:rsidR="00F969FD" w:rsidRPr="00F969FD" w:rsidRDefault="00F969FD" w:rsidP="00720CE4">
      <w:pPr>
        <w:spacing w:after="0" w:line="360" w:lineRule="auto"/>
        <w:ind w:firstLine="698"/>
        <w:jc w:val="both"/>
        <w:rPr>
          <w:rFonts w:ascii="Times New Roman" w:eastAsia="Times New Roman" w:hAnsi="Times New Roman" w:cs="Times New Roman"/>
          <w:color w:val="000000"/>
          <w:sz w:val="24"/>
        </w:rPr>
      </w:pPr>
      <w:r w:rsidRPr="00F969FD">
        <w:rPr>
          <w:rFonts w:ascii="Times New Roman" w:eastAsia="Times New Roman" w:hAnsi="Times New Roman" w:cs="Times New Roman"/>
          <w:color w:val="000000"/>
          <w:sz w:val="24"/>
        </w:rPr>
        <w:lastRenderedPageBreak/>
        <w:t xml:space="preserve">Existem alguns fatores que predispõem os touros a essa patologia, como a conformação morfológica do animal, condições ambientais, tipo de manejo e traumas. Animais com o prepúcio e o folheto prepucial interno muito pendulosos, orifício do prepúcio largo, agenesia ou lesões musculares e ferimentos locais podem desenvolver a acropostite. Além disso, as raças zebuínas têm uma maior predisposição a desenvolver problemas relacionados à genitália externa do que outras raças </w:t>
      </w:r>
      <w:r w:rsidR="00B83808">
        <w:rPr>
          <w:rFonts w:ascii="Times New Roman" w:eastAsia="Times New Roman" w:hAnsi="Times New Roman" w:cs="Times New Roman"/>
          <w:color w:val="000000"/>
          <w:sz w:val="24"/>
          <w:szCs w:val="24"/>
        </w:rPr>
        <w:t xml:space="preserve">RABELO </w:t>
      </w:r>
      <w:r w:rsidR="00B83808" w:rsidRPr="0073350B">
        <w:rPr>
          <w:rFonts w:ascii="Times New Roman" w:eastAsia="Times New Roman" w:hAnsi="Times New Roman" w:cs="Times New Roman"/>
          <w:i/>
          <w:color w:val="000000"/>
          <w:sz w:val="24"/>
          <w:szCs w:val="24"/>
        </w:rPr>
        <w:t>et al</w:t>
      </w:r>
      <w:r w:rsidR="00B83808">
        <w:rPr>
          <w:rFonts w:ascii="Times New Roman" w:eastAsia="Times New Roman" w:hAnsi="Times New Roman" w:cs="Times New Roman"/>
          <w:color w:val="000000"/>
          <w:sz w:val="24"/>
          <w:szCs w:val="24"/>
        </w:rPr>
        <w:t xml:space="preserve">., 2015). </w:t>
      </w:r>
      <w:r w:rsidRPr="00F969FD">
        <w:rPr>
          <w:rFonts w:ascii="Times New Roman" w:eastAsia="Times New Roman" w:hAnsi="Times New Roman" w:cs="Times New Roman"/>
          <w:color w:val="000000"/>
          <w:sz w:val="24"/>
        </w:rPr>
        <w:t xml:space="preserve">Duas das principais razões para as diferenças raciais incluem uma bainha pendulosa e a ausência dos músculos </w:t>
      </w:r>
      <w:r w:rsidR="00264FF2" w:rsidRPr="00F969FD">
        <w:rPr>
          <w:rFonts w:ascii="Times New Roman" w:eastAsia="Times New Roman" w:hAnsi="Times New Roman" w:cs="Times New Roman"/>
          <w:color w:val="000000"/>
          <w:sz w:val="24"/>
        </w:rPr>
        <w:t>refratores</w:t>
      </w:r>
      <w:r w:rsidRPr="00F969FD">
        <w:rPr>
          <w:rFonts w:ascii="Times New Roman" w:eastAsia="Times New Roman" w:hAnsi="Times New Roman" w:cs="Times New Roman"/>
          <w:color w:val="000000"/>
          <w:sz w:val="24"/>
        </w:rPr>
        <w:t xml:space="preserve"> do prepúcio em raças mochas </w:t>
      </w:r>
      <w:r w:rsidR="00720CE4">
        <w:rPr>
          <w:rFonts w:ascii="Times New Roman" w:eastAsia="Times New Roman" w:hAnsi="Times New Roman" w:cs="Times New Roman"/>
          <w:color w:val="000000"/>
          <w:sz w:val="24"/>
        </w:rPr>
        <w:t xml:space="preserve">(HENDRICKSON, 2010). </w:t>
      </w:r>
    </w:p>
    <w:p w14:paraId="76EC393F" w14:textId="1051F73D" w:rsidR="00F969FD" w:rsidRPr="00F969FD" w:rsidRDefault="00F969FD" w:rsidP="00A205C1">
      <w:pPr>
        <w:spacing w:after="0" w:line="360" w:lineRule="auto"/>
        <w:ind w:firstLine="698"/>
        <w:jc w:val="both"/>
        <w:rPr>
          <w:rFonts w:ascii="Times New Roman" w:eastAsia="Times New Roman" w:hAnsi="Times New Roman" w:cs="Times New Roman"/>
          <w:color w:val="000000"/>
          <w:sz w:val="24"/>
        </w:rPr>
      </w:pPr>
      <w:r w:rsidRPr="00F969FD">
        <w:rPr>
          <w:rFonts w:ascii="Times New Roman" w:eastAsia="Times New Roman" w:hAnsi="Times New Roman" w:cs="Times New Roman"/>
          <w:color w:val="000000"/>
          <w:sz w:val="24"/>
        </w:rPr>
        <w:t xml:space="preserve">Os animais que possuem essas características têm mais chances de sofrer alguma lesão no prepúcio, como queimaduras, arranhões e lacerações, o que pode levá-los a desenvolver o problema. Após o animal sofrer uma injúria local, inicia-se o processo de inflamação com </w:t>
      </w:r>
      <w:r w:rsidRPr="00B83808">
        <w:rPr>
          <w:rFonts w:ascii="Times New Roman" w:eastAsia="Times New Roman" w:hAnsi="Times New Roman" w:cs="Times New Roman"/>
          <w:color w:val="000000"/>
          <w:sz w:val="24"/>
        </w:rPr>
        <w:t xml:space="preserve">edema, aumentando a exposição da lâmina prepucial interna e deixando-a mais próxima do chão </w:t>
      </w:r>
      <w:r w:rsidR="004E6BE6" w:rsidRPr="00B83808">
        <w:rPr>
          <w:rFonts w:ascii="Times New Roman" w:eastAsia="Times New Roman" w:hAnsi="Times New Roman" w:cs="Times New Roman"/>
          <w:color w:val="000000"/>
          <w:sz w:val="24"/>
        </w:rPr>
        <w:t xml:space="preserve">(SOUZA </w:t>
      </w:r>
      <w:r w:rsidR="004E6BE6" w:rsidRPr="00B83808">
        <w:rPr>
          <w:rFonts w:ascii="Times New Roman" w:eastAsia="Times New Roman" w:hAnsi="Times New Roman" w:cs="Times New Roman"/>
          <w:i/>
          <w:color w:val="000000"/>
          <w:sz w:val="24"/>
        </w:rPr>
        <w:t>et al.,</w:t>
      </w:r>
      <w:r w:rsidR="004E6BE6" w:rsidRPr="00B83808">
        <w:rPr>
          <w:rFonts w:ascii="Times New Roman" w:eastAsia="Times New Roman" w:hAnsi="Times New Roman" w:cs="Times New Roman"/>
          <w:color w:val="000000"/>
          <w:sz w:val="24"/>
        </w:rPr>
        <w:t xml:space="preserve"> 2018). </w:t>
      </w:r>
      <w:r w:rsidRPr="00B83808">
        <w:rPr>
          <w:rFonts w:ascii="Times New Roman" w:eastAsia="Times New Roman" w:hAnsi="Times New Roman" w:cs="Times New Roman"/>
          <w:color w:val="000000"/>
          <w:sz w:val="24"/>
        </w:rPr>
        <w:t xml:space="preserve">Caso esse animal não receba tratamento adequado, pode ocorrer infecção bacteriana, ocorrência de fibrose, ulcerações e estenose do óstio prepucial </w:t>
      </w:r>
      <w:r w:rsidR="009F21A9" w:rsidRPr="00B83808">
        <w:rPr>
          <w:rFonts w:ascii="Times New Roman" w:eastAsia="Times New Roman" w:hAnsi="Times New Roman" w:cs="Times New Roman"/>
          <w:color w:val="000000"/>
          <w:sz w:val="24"/>
        </w:rPr>
        <w:t xml:space="preserve">(RABELO </w:t>
      </w:r>
      <w:r w:rsidR="009F21A9" w:rsidRPr="00B83808">
        <w:rPr>
          <w:rFonts w:ascii="Times New Roman" w:eastAsia="Times New Roman" w:hAnsi="Times New Roman" w:cs="Times New Roman"/>
          <w:i/>
          <w:color w:val="000000"/>
          <w:sz w:val="24"/>
        </w:rPr>
        <w:t>et al.,</w:t>
      </w:r>
      <w:r w:rsidR="009F21A9" w:rsidRPr="00B83808">
        <w:rPr>
          <w:rFonts w:ascii="Times New Roman" w:eastAsia="Times New Roman" w:hAnsi="Times New Roman" w:cs="Times New Roman"/>
          <w:color w:val="000000"/>
          <w:sz w:val="24"/>
        </w:rPr>
        <w:t xml:space="preserve"> 2015).</w:t>
      </w:r>
      <w:r w:rsidR="00A205C1">
        <w:rPr>
          <w:rFonts w:ascii="Times New Roman" w:eastAsia="Times New Roman" w:hAnsi="Times New Roman" w:cs="Times New Roman"/>
          <w:color w:val="000000"/>
          <w:sz w:val="24"/>
        </w:rPr>
        <w:t xml:space="preserve"> </w:t>
      </w:r>
      <w:r w:rsidRPr="00B83808">
        <w:rPr>
          <w:rFonts w:ascii="Times New Roman" w:eastAsia="Times New Roman" w:hAnsi="Times New Roman" w:cs="Times New Roman"/>
          <w:color w:val="000000"/>
          <w:sz w:val="24"/>
        </w:rPr>
        <w:t>O período</w:t>
      </w:r>
      <w:r w:rsidRPr="00F969FD">
        <w:rPr>
          <w:rFonts w:ascii="Times New Roman" w:eastAsia="Times New Roman" w:hAnsi="Times New Roman" w:cs="Times New Roman"/>
          <w:color w:val="000000"/>
          <w:sz w:val="24"/>
        </w:rPr>
        <w:t xml:space="preserve"> de maior índice dessas lesões é durante o período de estação de monta </w:t>
      </w:r>
      <w:r w:rsidR="009F21A9">
        <w:rPr>
          <w:rFonts w:ascii="Times New Roman" w:eastAsia="Times New Roman" w:hAnsi="Times New Roman" w:cs="Times New Roman"/>
          <w:color w:val="000000"/>
          <w:sz w:val="24"/>
        </w:rPr>
        <w:t>q</w:t>
      </w:r>
      <w:r w:rsidRPr="00F969FD">
        <w:rPr>
          <w:rFonts w:ascii="Times New Roman" w:eastAsia="Times New Roman" w:hAnsi="Times New Roman" w:cs="Times New Roman"/>
          <w:color w:val="000000"/>
          <w:sz w:val="24"/>
        </w:rPr>
        <w:t xml:space="preserve">uando essa se torna extensa, prejudica ainda mais o animal. Portanto, medidas sanitárias e manejo adequado fazem-se </w:t>
      </w:r>
      <w:r w:rsidRPr="00B83808">
        <w:rPr>
          <w:rFonts w:ascii="Times New Roman" w:eastAsia="Times New Roman" w:hAnsi="Times New Roman" w:cs="Times New Roman"/>
          <w:color w:val="000000"/>
          <w:sz w:val="24"/>
        </w:rPr>
        <w:t>necessários para diminuir o número de acidentes e traumas, que como consequên</w:t>
      </w:r>
      <w:r w:rsidR="009F21A9" w:rsidRPr="00B83808">
        <w:rPr>
          <w:rFonts w:ascii="Times New Roman" w:eastAsia="Times New Roman" w:hAnsi="Times New Roman" w:cs="Times New Roman"/>
          <w:color w:val="000000"/>
          <w:sz w:val="24"/>
        </w:rPr>
        <w:t xml:space="preserve">cia levam à acropostite-fimose (RABELO </w:t>
      </w:r>
      <w:r w:rsidR="009F21A9" w:rsidRPr="00B83808">
        <w:rPr>
          <w:rFonts w:ascii="Times New Roman" w:eastAsia="Times New Roman" w:hAnsi="Times New Roman" w:cs="Times New Roman"/>
          <w:i/>
          <w:color w:val="000000"/>
          <w:sz w:val="24"/>
        </w:rPr>
        <w:t>et al.,</w:t>
      </w:r>
      <w:r w:rsidR="009F21A9" w:rsidRPr="00B83808">
        <w:rPr>
          <w:rFonts w:ascii="Times New Roman" w:eastAsia="Times New Roman" w:hAnsi="Times New Roman" w:cs="Times New Roman"/>
          <w:color w:val="000000"/>
          <w:sz w:val="24"/>
        </w:rPr>
        <w:t xml:space="preserve"> 2015).</w:t>
      </w:r>
    </w:p>
    <w:p w14:paraId="5F5D177A" w14:textId="63C9FFAB" w:rsidR="00F969FD" w:rsidRPr="00F969FD" w:rsidRDefault="00F969FD" w:rsidP="00F10E18">
      <w:pPr>
        <w:spacing w:after="0" w:line="360" w:lineRule="auto"/>
        <w:ind w:firstLine="698"/>
        <w:jc w:val="both"/>
        <w:rPr>
          <w:rFonts w:ascii="Times New Roman" w:eastAsia="Times New Roman" w:hAnsi="Times New Roman" w:cs="Times New Roman"/>
          <w:color w:val="000000"/>
          <w:sz w:val="24"/>
        </w:rPr>
      </w:pPr>
      <w:r w:rsidRPr="00F969FD">
        <w:rPr>
          <w:rFonts w:ascii="Times New Roman" w:eastAsia="Times New Roman" w:hAnsi="Times New Roman" w:cs="Times New Roman"/>
          <w:color w:val="000000"/>
          <w:sz w:val="24"/>
        </w:rPr>
        <w:t>O diagnóstico da acropostite é feito por meio da anamnese e exame físico da parte exterior</w:t>
      </w:r>
      <w:r w:rsidR="00BA5A8F">
        <w:rPr>
          <w:rFonts w:ascii="Times New Roman" w:eastAsia="Times New Roman" w:hAnsi="Times New Roman" w:cs="Times New Roman"/>
          <w:color w:val="000000"/>
          <w:sz w:val="24"/>
        </w:rPr>
        <w:t xml:space="preserve"> e interior</w:t>
      </w:r>
      <w:r w:rsidRPr="00F969FD">
        <w:rPr>
          <w:rFonts w:ascii="Times New Roman" w:eastAsia="Times New Roman" w:hAnsi="Times New Roman" w:cs="Times New Roman"/>
          <w:color w:val="000000"/>
          <w:sz w:val="24"/>
        </w:rPr>
        <w:t xml:space="preserve"> do prepúcio do touro. Deve-se avaliar o grau de comprometimento da mucosa, considerando a indicação cirúrgica e o prognóstico para retorno das atividades reprodutivas. Em casos de grau I, o tratamento clínico com antibióticos sistêmicos, anti-inflamatórios, duchas locais, repouso sexual e curativos são indicados. Quando há intensa inflamação e infecção, o recomendado é um tratamento prévio com antibióticos, anti-inflamatórios e curativos locais por cerca de duas a oito semanas antes da cirurgia para reduzir o edema </w:t>
      </w:r>
      <w:r w:rsidR="00F10E18">
        <w:rPr>
          <w:rFonts w:ascii="Times New Roman" w:eastAsia="Times New Roman" w:hAnsi="Times New Roman" w:cs="Times New Roman"/>
          <w:color w:val="000000"/>
          <w:sz w:val="24"/>
          <w:szCs w:val="24"/>
        </w:rPr>
        <w:t xml:space="preserve">(QUEIROZ </w:t>
      </w:r>
      <w:r w:rsidR="00F10E18" w:rsidRPr="001C5478">
        <w:rPr>
          <w:rFonts w:ascii="Times New Roman" w:eastAsia="Times New Roman" w:hAnsi="Times New Roman" w:cs="Times New Roman"/>
          <w:i/>
          <w:color w:val="000000"/>
          <w:sz w:val="24"/>
          <w:szCs w:val="24"/>
        </w:rPr>
        <w:t>et al.,</w:t>
      </w:r>
      <w:r w:rsidR="00F10E18">
        <w:rPr>
          <w:rFonts w:ascii="Times New Roman" w:eastAsia="Times New Roman" w:hAnsi="Times New Roman" w:cs="Times New Roman"/>
          <w:color w:val="000000"/>
          <w:sz w:val="24"/>
          <w:szCs w:val="24"/>
        </w:rPr>
        <w:t xml:space="preserve"> 2021).</w:t>
      </w:r>
    </w:p>
    <w:p w14:paraId="115A8B40" w14:textId="0884608B" w:rsidR="00F969FD" w:rsidRPr="00F969FD" w:rsidRDefault="00F969FD" w:rsidP="00F969FD">
      <w:pPr>
        <w:spacing w:after="0" w:line="360" w:lineRule="auto"/>
        <w:ind w:firstLine="698"/>
        <w:jc w:val="both"/>
        <w:rPr>
          <w:rFonts w:ascii="Times New Roman" w:eastAsia="Times New Roman" w:hAnsi="Times New Roman" w:cs="Times New Roman"/>
          <w:color w:val="000000"/>
          <w:sz w:val="24"/>
        </w:rPr>
      </w:pPr>
      <w:r w:rsidRPr="00F969FD">
        <w:rPr>
          <w:rFonts w:ascii="Times New Roman" w:eastAsia="Times New Roman" w:hAnsi="Times New Roman" w:cs="Times New Roman"/>
          <w:color w:val="000000"/>
          <w:sz w:val="24"/>
        </w:rPr>
        <w:t xml:space="preserve">Com a realização da cirurgia, pretende-se retirar a parte do prepúcio lesionada, permitindo que haja movimentação entre as lâminas prepuciais internas e externas para que, </w:t>
      </w:r>
      <w:r w:rsidRPr="00351B84">
        <w:rPr>
          <w:rFonts w:ascii="Times New Roman" w:eastAsia="Times New Roman" w:hAnsi="Times New Roman" w:cs="Times New Roman"/>
          <w:color w:val="000000"/>
          <w:sz w:val="24"/>
        </w:rPr>
        <w:t xml:space="preserve">desse modo, o touro retorne à sua atividade reprodutiva. Duas técnicas cirúrgicas são citadas por </w:t>
      </w:r>
      <w:r w:rsidR="00F10E18" w:rsidRPr="00351B84">
        <w:rPr>
          <w:rFonts w:ascii="Times New Roman" w:eastAsia="Times New Roman" w:hAnsi="Times New Roman" w:cs="Times New Roman"/>
          <w:color w:val="000000"/>
          <w:sz w:val="24"/>
          <w:szCs w:val="24"/>
        </w:rPr>
        <w:t xml:space="preserve">Queiroz </w:t>
      </w:r>
      <w:r w:rsidR="00F10E18" w:rsidRPr="00351B84">
        <w:rPr>
          <w:rFonts w:ascii="Times New Roman" w:eastAsia="Times New Roman" w:hAnsi="Times New Roman" w:cs="Times New Roman"/>
          <w:i/>
          <w:color w:val="000000"/>
          <w:sz w:val="24"/>
          <w:szCs w:val="24"/>
        </w:rPr>
        <w:t>et al.,</w:t>
      </w:r>
      <w:r w:rsidR="00F10E18" w:rsidRPr="00351B84">
        <w:rPr>
          <w:rFonts w:ascii="Times New Roman" w:eastAsia="Times New Roman" w:hAnsi="Times New Roman" w:cs="Times New Roman"/>
          <w:color w:val="000000"/>
          <w:sz w:val="24"/>
          <w:szCs w:val="24"/>
        </w:rPr>
        <w:t xml:space="preserve"> (2021). </w:t>
      </w:r>
      <w:r w:rsidR="00F10E18" w:rsidRPr="00351B84">
        <w:rPr>
          <w:rFonts w:ascii="Times New Roman" w:eastAsia="Times New Roman" w:hAnsi="Times New Roman" w:cs="Times New Roman"/>
          <w:color w:val="000000"/>
          <w:sz w:val="24"/>
        </w:rPr>
        <w:t>A</w:t>
      </w:r>
      <w:r w:rsidRPr="00351B84">
        <w:rPr>
          <w:rFonts w:ascii="Times New Roman" w:eastAsia="Times New Roman" w:hAnsi="Times New Roman" w:cs="Times New Roman"/>
          <w:color w:val="000000"/>
          <w:sz w:val="24"/>
        </w:rPr>
        <w:t xml:space="preserve"> "Circuncisão pela técnica de Lazzeri modificada por Rabelo</w:t>
      </w:r>
      <w:r w:rsidR="009F21A9" w:rsidRPr="00351B84">
        <w:rPr>
          <w:rFonts w:ascii="Times New Roman" w:eastAsia="Times New Roman" w:hAnsi="Times New Roman" w:cs="Times New Roman"/>
          <w:color w:val="000000"/>
          <w:sz w:val="24"/>
        </w:rPr>
        <w:t xml:space="preserve"> (2015</w:t>
      </w:r>
      <w:r w:rsidR="00351B84" w:rsidRPr="00351B84">
        <w:rPr>
          <w:rFonts w:ascii="Times New Roman" w:eastAsia="Times New Roman" w:hAnsi="Times New Roman" w:cs="Times New Roman"/>
          <w:color w:val="000000"/>
          <w:sz w:val="24"/>
        </w:rPr>
        <w:t>), e Silva (2019), e</w:t>
      </w:r>
      <w:r w:rsidRPr="00351B84">
        <w:rPr>
          <w:rFonts w:ascii="Times New Roman" w:eastAsia="Times New Roman" w:hAnsi="Times New Roman" w:cs="Times New Roman"/>
          <w:color w:val="000000"/>
          <w:sz w:val="24"/>
        </w:rPr>
        <w:t xml:space="preserve"> a "Circuncisão pela </w:t>
      </w:r>
      <w:r w:rsidR="00351B84" w:rsidRPr="00351B84">
        <w:rPr>
          <w:rFonts w:ascii="Times New Roman" w:eastAsia="Times New Roman" w:hAnsi="Times New Roman" w:cs="Times New Roman"/>
          <w:color w:val="000000"/>
          <w:sz w:val="24"/>
        </w:rPr>
        <w:t>“</w:t>
      </w:r>
      <w:r w:rsidRPr="00351B84">
        <w:rPr>
          <w:rFonts w:ascii="Times New Roman" w:eastAsia="Times New Roman" w:hAnsi="Times New Roman" w:cs="Times New Roman"/>
          <w:i/>
          <w:color w:val="000000"/>
          <w:sz w:val="24"/>
        </w:rPr>
        <w:t>técnica de Marques".</w:t>
      </w:r>
      <w:r w:rsidRPr="00351B84">
        <w:rPr>
          <w:rFonts w:ascii="Times New Roman" w:eastAsia="Times New Roman" w:hAnsi="Times New Roman" w:cs="Times New Roman"/>
          <w:color w:val="000000"/>
          <w:sz w:val="24"/>
        </w:rPr>
        <w:t xml:space="preserve"> </w:t>
      </w:r>
      <w:r w:rsidR="00351B84">
        <w:rPr>
          <w:rFonts w:ascii="Times New Roman" w:eastAsia="Times New Roman" w:hAnsi="Times New Roman" w:cs="Times New Roman"/>
          <w:color w:val="000000"/>
          <w:sz w:val="24"/>
        </w:rPr>
        <w:t>E</w:t>
      </w:r>
      <w:r w:rsidRPr="00351B84">
        <w:rPr>
          <w:rFonts w:ascii="Times New Roman" w:eastAsia="Times New Roman" w:hAnsi="Times New Roman" w:cs="Times New Roman"/>
          <w:color w:val="000000"/>
          <w:sz w:val="24"/>
        </w:rPr>
        <w:t>ssas técnicas apresentam bons resultados, mas também existem outras técnicas que podem ser utilizadas.</w:t>
      </w:r>
      <w:r w:rsidRPr="00F969FD">
        <w:rPr>
          <w:rFonts w:ascii="Times New Roman" w:eastAsia="Times New Roman" w:hAnsi="Times New Roman" w:cs="Times New Roman"/>
          <w:color w:val="000000"/>
          <w:sz w:val="24"/>
        </w:rPr>
        <w:t xml:space="preserve"> </w:t>
      </w:r>
    </w:p>
    <w:p w14:paraId="599CC740" w14:textId="1B0A62B1" w:rsidR="00F969FD" w:rsidRDefault="00F969FD" w:rsidP="00F969FD">
      <w:pPr>
        <w:spacing w:after="0" w:line="360" w:lineRule="auto"/>
        <w:ind w:firstLine="698"/>
        <w:jc w:val="both"/>
        <w:rPr>
          <w:rFonts w:ascii="Times New Roman" w:eastAsia="Times New Roman" w:hAnsi="Times New Roman" w:cs="Times New Roman"/>
          <w:color w:val="000000"/>
          <w:sz w:val="24"/>
        </w:rPr>
      </w:pPr>
      <w:r w:rsidRPr="00F969FD">
        <w:rPr>
          <w:rFonts w:ascii="Times New Roman" w:eastAsia="Times New Roman" w:hAnsi="Times New Roman" w:cs="Times New Roman"/>
          <w:color w:val="000000"/>
          <w:sz w:val="24"/>
        </w:rPr>
        <w:t xml:space="preserve">Os cuidados pós-cirúrgicos são de suma importância para a total recuperação do animal. É necessário realizar terapia antibiótica sistêmica por cerca de uma semana, uso de </w:t>
      </w:r>
      <w:r w:rsidRPr="00F969FD">
        <w:rPr>
          <w:rFonts w:ascii="Times New Roman" w:eastAsia="Times New Roman" w:hAnsi="Times New Roman" w:cs="Times New Roman"/>
          <w:color w:val="000000"/>
          <w:sz w:val="24"/>
        </w:rPr>
        <w:lastRenderedPageBreak/>
        <w:t xml:space="preserve">anti-inflamatórios por cinco dias, curativo local e descanso reprodutivo por 60 dias </w:t>
      </w:r>
      <w:r w:rsidR="00B83808">
        <w:rPr>
          <w:rFonts w:ascii="Times New Roman" w:eastAsia="Times New Roman" w:hAnsi="Times New Roman" w:cs="Times New Roman"/>
          <w:color w:val="000000"/>
          <w:sz w:val="24"/>
        </w:rPr>
        <w:t xml:space="preserve">(SILVA </w:t>
      </w:r>
      <w:r w:rsidR="00B83808" w:rsidRPr="00B83808">
        <w:rPr>
          <w:rFonts w:ascii="Times New Roman" w:eastAsia="Times New Roman" w:hAnsi="Times New Roman" w:cs="Times New Roman"/>
          <w:i/>
          <w:color w:val="000000"/>
          <w:sz w:val="24"/>
        </w:rPr>
        <w:t>et al.</w:t>
      </w:r>
      <w:r w:rsidR="00B83808">
        <w:rPr>
          <w:rFonts w:ascii="Times New Roman" w:eastAsia="Times New Roman" w:hAnsi="Times New Roman" w:cs="Times New Roman"/>
          <w:color w:val="000000"/>
          <w:sz w:val="24"/>
        </w:rPr>
        <w:t>, 2019)</w:t>
      </w:r>
      <w:r w:rsidRPr="00F969FD">
        <w:rPr>
          <w:rFonts w:ascii="Times New Roman" w:eastAsia="Times New Roman" w:hAnsi="Times New Roman" w:cs="Times New Roman"/>
          <w:color w:val="000000"/>
          <w:sz w:val="24"/>
        </w:rPr>
        <w:t xml:space="preserve">. Para realizar a higienização do ferimento, deve-se utilizar ducha fria </w:t>
      </w:r>
      <w:r w:rsidR="00AC5167">
        <w:rPr>
          <w:rFonts w:ascii="Times New Roman" w:eastAsia="Times New Roman" w:hAnsi="Times New Roman" w:cs="Times New Roman"/>
          <w:color w:val="000000"/>
          <w:sz w:val="24"/>
        </w:rPr>
        <w:t xml:space="preserve">para redução do edema </w:t>
      </w:r>
      <w:r w:rsidRPr="00F969FD">
        <w:rPr>
          <w:rFonts w:ascii="Times New Roman" w:eastAsia="Times New Roman" w:hAnsi="Times New Roman" w:cs="Times New Roman"/>
          <w:color w:val="000000"/>
          <w:sz w:val="24"/>
        </w:rPr>
        <w:t>e iodopov</w:t>
      </w:r>
      <w:r w:rsidR="00AC5167">
        <w:rPr>
          <w:rFonts w:ascii="Times New Roman" w:eastAsia="Times New Roman" w:hAnsi="Times New Roman" w:cs="Times New Roman"/>
          <w:color w:val="000000"/>
          <w:sz w:val="24"/>
        </w:rPr>
        <w:t>id</w:t>
      </w:r>
      <w:r w:rsidR="004F3F6C">
        <w:rPr>
          <w:rFonts w:ascii="Times New Roman" w:eastAsia="Times New Roman" w:hAnsi="Times New Roman" w:cs="Times New Roman"/>
          <w:color w:val="000000"/>
          <w:sz w:val="24"/>
        </w:rPr>
        <w:t>ona a 1% para realizar a higienização</w:t>
      </w:r>
      <w:r w:rsidRPr="00F969FD">
        <w:rPr>
          <w:rFonts w:ascii="Times New Roman" w:eastAsia="Times New Roman" w:hAnsi="Times New Roman" w:cs="Times New Roman"/>
          <w:color w:val="000000"/>
          <w:sz w:val="24"/>
        </w:rPr>
        <w:t>.</w:t>
      </w:r>
      <w:r w:rsidR="004F3F6C" w:rsidRPr="004F3F6C">
        <w:t xml:space="preserve"> </w:t>
      </w:r>
      <w:r w:rsidR="004F3F6C" w:rsidRPr="004F3F6C">
        <w:rPr>
          <w:rFonts w:ascii="Times New Roman" w:eastAsia="Times New Roman" w:hAnsi="Times New Roman" w:cs="Times New Roman"/>
          <w:color w:val="000000"/>
          <w:sz w:val="24"/>
        </w:rPr>
        <w:t>Após a limpeza, devem ser aplicadas pomadas antibióticas e repelentes</w:t>
      </w:r>
      <w:r w:rsidRPr="00F969FD">
        <w:rPr>
          <w:rFonts w:ascii="Times New Roman" w:eastAsia="Times New Roman" w:hAnsi="Times New Roman" w:cs="Times New Roman"/>
          <w:color w:val="000000"/>
          <w:sz w:val="24"/>
        </w:rPr>
        <w:t xml:space="preserve">. Esses cuidados devem ser tomados para evitar possíveis complicações como edema, infecção, deiscência de ferida, miíases, fimose e parafimose </w:t>
      </w:r>
      <w:r w:rsidR="00B83808">
        <w:rPr>
          <w:rFonts w:ascii="Times New Roman" w:eastAsia="Times New Roman" w:hAnsi="Times New Roman" w:cs="Times New Roman"/>
          <w:color w:val="000000"/>
          <w:sz w:val="24"/>
        </w:rPr>
        <w:t xml:space="preserve">(QUEIROZ </w:t>
      </w:r>
      <w:r w:rsidR="00B83808" w:rsidRPr="00B83808">
        <w:rPr>
          <w:rFonts w:ascii="Times New Roman" w:eastAsia="Times New Roman" w:hAnsi="Times New Roman" w:cs="Times New Roman"/>
          <w:i/>
          <w:color w:val="000000"/>
          <w:sz w:val="24"/>
        </w:rPr>
        <w:t>et al.,</w:t>
      </w:r>
      <w:r w:rsidR="00B83808">
        <w:rPr>
          <w:rFonts w:ascii="Times New Roman" w:eastAsia="Times New Roman" w:hAnsi="Times New Roman" w:cs="Times New Roman"/>
          <w:color w:val="000000"/>
          <w:sz w:val="24"/>
        </w:rPr>
        <w:t xml:space="preserve"> 2021).</w:t>
      </w:r>
    </w:p>
    <w:p w14:paraId="6E94DA82" w14:textId="77777777" w:rsidR="00991CE3" w:rsidRDefault="00991CE3" w:rsidP="00F969FD">
      <w:pPr>
        <w:spacing w:after="0" w:line="360" w:lineRule="auto"/>
        <w:ind w:firstLine="698"/>
        <w:jc w:val="both"/>
        <w:rPr>
          <w:rFonts w:ascii="Times New Roman" w:eastAsia="Times New Roman" w:hAnsi="Times New Roman" w:cs="Times New Roman"/>
          <w:color w:val="000000"/>
          <w:sz w:val="24"/>
        </w:rPr>
      </w:pPr>
    </w:p>
    <w:p w14:paraId="234E258B" w14:textId="1B5F795F" w:rsidR="00991CE3" w:rsidRPr="00AE2C73" w:rsidRDefault="00AE2C73" w:rsidP="00991CE3">
      <w:pPr>
        <w:spacing w:after="0" w:line="360" w:lineRule="auto"/>
        <w:ind w:left="360"/>
        <w:jc w:val="both"/>
        <w:rPr>
          <w:rFonts w:ascii="DejaVu Serif" w:eastAsia="DejaVu Serif" w:hAnsi="DejaVu Serif" w:cs="DejaVu Serif"/>
          <w:b/>
          <w:sz w:val="24"/>
        </w:rPr>
      </w:pPr>
      <w:r w:rsidRPr="00AE2C73">
        <w:rPr>
          <w:rFonts w:ascii="DejaVu Serif" w:eastAsia="DejaVu Serif" w:hAnsi="DejaVu Serif" w:cs="DejaVu Serif"/>
          <w:b/>
          <w:sz w:val="24"/>
        </w:rPr>
        <w:t>2 RELATO DE CASO</w:t>
      </w:r>
    </w:p>
    <w:p w14:paraId="1D4A93B9" w14:textId="6009F161" w:rsidR="00AE2C73" w:rsidRPr="00991CE3" w:rsidRDefault="00AE2C73" w:rsidP="00A205C1">
      <w:pPr>
        <w:spacing w:after="0" w:line="360" w:lineRule="auto"/>
        <w:jc w:val="both"/>
        <w:rPr>
          <w:rFonts w:ascii="DejaVu Serif" w:eastAsia="DejaVu Serif" w:hAnsi="DejaVu Serif" w:cs="DejaVu Serif"/>
          <w:b/>
          <w:color w:val="FF0000"/>
          <w:sz w:val="24"/>
        </w:rPr>
      </w:pPr>
    </w:p>
    <w:p w14:paraId="08031260" w14:textId="61E47F61" w:rsidR="00991CE3" w:rsidRDefault="00991CE3" w:rsidP="00991CE3">
      <w:pPr>
        <w:spacing w:after="0" w:line="360" w:lineRule="auto"/>
        <w:ind w:firstLine="698"/>
        <w:jc w:val="both"/>
        <w:rPr>
          <w:rFonts w:ascii="Times New Roman" w:eastAsia="Times New Roman" w:hAnsi="Times New Roman" w:cs="Times New Roman"/>
          <w:color w:val="000000"/>
          <w:sz w:val="24"/>
        </w:rPr>
      </w:pPr>
      <w:r w:rsidRPr="00991CE3">
        <w:rPr>
          <w:rFonts w:ascii="Times New Roman" w:eastAsia="Times New Roman" w:hAnsi="Times New Roman" w:cs="Times New Roman"/>
          <w:color w:val="000000"/>
          <w:sz w:val="24"/>
        </w:rPr>
        <w:t>Foi atendido um touro nelore de aproximadamente 6 anos de idade e 700 kg, com a queixa principal de um inchaço na região prepucial, o que estava dificultando sua atividade reprodutiva. Esse animal é vermifugado duas vezes ao ano e recebe vacinas contra</w:t>
      </w:r>
      <w:r w:rsidR="00867D9D">
        <w:rPr>
          <w:rFonts w:ascii="Times New Roman" w:eastAsia="Times New Roman" w:hAnsi="Times New Roman" w:cs="Times New Roman"/>
          <w:color w:val="000000"/>
          <w:sz w:val="24"/>
        </w:rPr>
        <w:t xml:space="preserve"> </w:t>
      </w:r>
      <w:r w:rsidRPr="00991CE3">
        <w:rPr>
          <w:rFonts w:ascii="Times New Roman" w:eastAsia="Times New Roman" w:hAnsi="Times New Roman" w:cs="Times New Roman"/>
          <w:i/>
          <w:iCs/>
          <w:color w:val="000000"/>
          <w:sz w:val="24"/>
        </w:rPr>
        <w:t>clostridiose</w:t>
      </w:r>
      <w:r w:rsidRPr="00991CE3">
        <w:rPr>
          <w:rFonts w:ascii="Times New Roman" w:eastAsia="Times New Roman" w:hAnsi="Times New Roman" w:cs="Times New Roman"/>
          <w:color w:val="000000"/>
          <w:sz w:val="24"/>
        </w:rPr>
        <w:t xml:space="preserve"> e </w:t>
      </w:r>
      <w:r w:rsidRPr="00991CE3">
        <w:rPr>
          <w:rFonts w:ascii="Times New Roman" w:eastAsia="Times New Roman" w:hAnsi="Times New Roman" w:cs="Times New Roman"/>
          <w:i/>
          <w:iCs/>
          <w:color w:val="000000"/>
          <w:sz w:val="24"/>
        </w:rPr>
        <w:t>raiva</w:t>
      </w:r>
      <w:r w:rsidRPr="00991CE3">
        <w:rPr>
          <w:rFonts w:ascii="Times New Roman" w:eastAsia="Times New Roman" w:hAnsi="Times New Roman" w:cs="Times New Roman"/>
          <w:color w:val="000000"/>
          <w:sz w:val="24"/>
        </w:rPr>
        <w:t xml:space="preserve"> conforme o calendário vacinal. Ele convive com fêmeas leiteiras em um sistema extensivo com pastagens de </w:t>
      </w:r>
      <w:r w:rsidRPr="00991CE3">
        <w:rPr>
          <w:rFonts w:ascii="Times New Roman" w:eastAsia="Times New Roman" w:hAnsi="Times New Roman" w:cs="Times New Roman"/>
          <w:i/>
          <w:iCs/>
          <w:color w:val="000000"/>
          <w:sz w:val="24"/>
        </w:rPr>
        <w:t>brachiaria</w:t>
      </w:r>
      <w:r w:rsidRPr="00991CE3">
        <w:rPr>
          <w:rFonts w:ascii="Times New Roman" w:eastAsia="Times New Roman" w:hAnsi="Times New Roman" w:cs="Times New Roman"/>
          <w:color w:val="000000"/>
          <w:sz w:val="24"/>
        </w:rPr>
        <w:t xml:space="preserve"> e fornecimento de sal mineral.</w:t>
      </w:r>
    </w:p>
    <w:p w14:paraId="178AF326" w14:textId="2B082C99" w:rsidR="00991CE3" w:rsidRPr="005541F3" w:rsidRDefault="00991CE3" w:rsidP="005541F3">
      <w:pPr>
        <w:spacing w:after="0" w:line="360" w:lineRule="auto"/>
        <w:ind w:firstLine="698"/>
        <w:jc w:val="both"/>
        <w:rPr>
          <w:rFonts w:ascii="Times New Roman" w:eastAsia="Times New Roman" w:hAnsi="Times New Roman" w:cs="Times New Roman"/>
          <w:b/>
          <w:color w:val="000000"/>
          <w:sz w:val="24"/>
        </w:rPr>
      </w:pPr>
      <w:r w:rsidRPr="00991CE3">
        <w:rPr>
          <w:rFonts w:ascii="Times New Roman" w:eastAsia="Times New Roman" w:hAnsi="Times New Roman" w:cs="Times New Roman"/>
          <w:color w:val="000000"/>
          <w:sz w:val="24"/>
        </w:rPr>
        <w:t>Ao realizar o exame físico desse animal, foi indicado que não se realizasse a cirurgia logo de início, pois, devido ao grau de inflamação, seria necessária uma redução</w:t>
      </w:r>
      <w:r w:rsidR="00A43175">
        <w:rPr>
          <w:rFonts w:ascii="Times New Roman" w:eastAsia="Times New Roman" w:hAnsi="Times New Roman" w:cs="Times New Roman"/>
          <w:color w:val="000000"/>
          <w:sz w:val="24"/>
        </w:rPr>
        <w:t xml:space="preserve"> </w:t>
      </w:r>
      <w:r w:rsidRPr="00991CE3">
        <w:rPr>
          <w:rFonts w:ascii="Times New Roman" w:eastAsia="Times New Roman" w:hAnsi="Times New Roman" w:cs="Times New Roman"/>
          <w:color w:val="000000"/>
          <w:sz w:val="24"/>
        </w:rPr>
        <w:t>do edema para que a cirurgia fosse efetiva.</w:t>
      </w:r>
      <w:r w:rsidR="005541F3">
        <w:rPr>
          <w:rFonts w:ascii="Times New Roman" w:eastAsia="Times New Roman" w:hAnsi="Times New Roman" w:cs="Times New Roman"/>
          <w:b/>
          <w:color w:val="000000"/>
          <w:sz w:val="24"/>
        </w:rPr>
        <w:t xml:space="preserve"> </w:t>
      </w:r>
      <w:bookmarkStart w:id="0" w:name="_GoBack"/>
      <w:bookmarkEnd w:id="0"/>
      <w:r w:rsidRPr="00991CE3">
        <w:rPr>
          <w:rFonts w:ascii="Times New Roman" w:eastAsia="Times New Roman" w:hAnsi="Times New Roman" w:cs="Times New Roman"/>
          <w:color w:val="000000"/>
          <w:sz w:val="24"/>
        </w:rPr>
        <w:t>Após uma semana</w:t>
      </w:r>
      <w:r>
        <w:rPr>
          <w:rFonts w:ascii="Times New Roman" w:eastAsia="Times New Roman" w:hAnsi="Times New Roman" w:cs="Times New Roman"/>
          <w:color w:val="000000"/>
          <w:sz w:val="24"/>
        </w:rPr>
        <w:t xml:space="preserve"> </w:t>
      </w:r>
      <w:r w:rsidRPr="00991CE3">
        <w:rPr>
          <w:rFonts w:ascii="Times New Roman" w:eastAsia="Times New Roman" w:hAnsi="Times New Roman" w:cs="Times New Roman"/>
          <w:color w:val="000000"/>
          <w:sz w:val="24"/>
        </w:rPr>
        <w:t>de tratamento com Benzilpenicilina G, Procaína, Benzilpenicilina G Benzatina e Dihidroestreptomicina, associados a um</w:t>
      </w:r>
      <w:r w:rsidR="00A43175">
        <w:rPr>
          <w:rFonts w:ascii="Times New Roman" w:eastAsia="Times New Roman" w:hAnsi="Times New Roman" w:cs="Times New Roman"/>
          <w:color w:val="000000"/>
          <w:sz w:val="24"/>
        </w:rPr>
        <w:t xml:space="preserve"> anti-inflamatório, o Piroxicam </w:t>
      </w:r>
      <w:r w:rsidRPr="00991CE3">
        <w:rPr>
          <w:rFonts w:ascii="Times New Roman" w:eastAsia="Times New Roman" w:hAnsi="Times New Roman" w:cs="Times New Roman"/>
          <w:color w:val="000000"/>
          <w:sz w:val="24"/>
        </w:rPr>
        <w:t xml:space="preserve">(Pencivet ®) e uma pomada cicatrizante à base de Castor equi 7 CH; </w:t>
      </w:r>
      <w:r w:rsidRPr="0094340B">
        <w:rPr>
          <w:rFonts w:ascii="Times New Roman" w:eastAsia="Times New Roman" w:hAnsi="Times New Roman" w:cs="Times New Roman"/>
          <w:i/>
          <w:color w:val="000000"/>
          <w:sz w:val="24"/>
        </w:rPr>
        <w:t>Calendula</w:t>
      </w:r>
      <w:r w:rsidR="0094340B" w:rsidRPr="0094340B">
        <w:rPr>
          <w:rFonts w:ascii="Times New Roman" w:eastAsia="Times New Roman" w:hAnsi="Times New Roman" w:cs="Times New Roman"/>
          <w:i/>
          <w:color w:val="000000"/>
          <w:sz w:val="24"/>
        </w:rPr>
        <w:t xml:space="preserve"> </w:t>
      </w:r>
      <w:r w:rsidRPr="0094340B">
        <w:rPr>
          <w:rFonts w:ascii="Times New Roman" w:eastAsia="Times New Roman" w:hAnsi="Times New Roman" w:cs="Times New Roman"/>
          <w:i/>
          <w:color w:val="000000"/>
          <w:sz w:val="24"/>
        </w:rPr>
        <w:t>officinalis</w:t>
      </w:r>
      <w:r w:rsidRPr="00991CE3">
        <w:rPr>
          <w:rFonts w:ascii="Times New Roman" w:eastAsia="Times New Roman" w:hAnsi="Times New Roman" w:cs="Times New Roman"/>
          <w:color w:val="000000"/>
          <w:sz w:val="24"/>
        </w:rPr>
        <w:t xml:space="preserve"> 7CH; </w:t>
      </w:r>
      <w:r w:rsidRPr="0094340B">
        <w:rPr>
          <w:rFonts w:ascii="Times New Roman" w:eastAsia="Times New Roman" w:hAnsi="Times New Roman" w:cs="Times New Roman"/>
          <w:i/>
          <w:color w:val="000000"/>
          <w:sz w:val="24"/>
        </w:rPr>
        <w:t>Equinacea angustifólia</w:t>
      </w:r>
      <w:r w:rsidRPr="00991CE3">
        <w:rPr>
          <w:rFonts w:ascii="Times New Roman" w:eastAsia="Times New Roman" w:hAnsi="Times New Roman" w:cs="Times New Roman"/>
          <w:color w:val="000000"/>
          <w:sz w:val="24"/>
        </w:rPr>
        <w:t xml:space="preserve"> 7 CH (CmrVet ®), além da realização de lavagens diárias, foi realizado o retorno</w:t>
      </w:r>
      <w:r w:rsidR="00A43175">
        <w:rPr>
          <w:rFonts w:ascii="Times New Roman" w:eastAsia="Times New Roman" w:hAnsi="Times New Roman" w:cs="Times New Roman"/>
          <w:color w:val="000000"/>
          <w:sz w:val="24"/>
        </w:rPr>
        <w:t xml:space="preserve"> à propriedade para a cirurgia.</w:t>
      </w:r>
      <w:r w:rsidR="00A205C1">
        <w:rPr>
          <w:rFonts w:ascii="Times New Roman" w:eastAsia="Times New Roman" w:hAnsi="Times New Roman" w:cs="Times New Roman"/>
          <w:color w:val="000000"/>
          <w:sz w:val="24"/>
        </w:rPr>
        <w:t xml:space="preserve"> </w:t>
      </w:r>
      <w:r w:rsidRPr="00991CE3">
        <w:rPr>
          <w:rFonts w:ascii="Times New Roman" w:eastAsia="Times New Roman" w:hAnsi="Times New Roman" w:cs="Times New Roman"/>
          <w:color w:val="000000"/>
          <w:sz w:val="24"/>
        </w:rPr>
        <w:t>Notou-se que esse tratamento prévio foi de suma importância para a redução da inflamação e infecção, mas ainda seria necessária a cirurgia, pois o prepúcio do animal ainda apresentava prolapso, redução do óstio e presença de úlcera em sua lâmina interna.</w:t>
      </w:r>
      <w:r w:rsidR="006064C8">
        <w:rPr>
          <w:rFonts w:ascii="Times New Roman" w:eastAsia="Times New Roman" w:hAnsi="Times New Roman" w:cs="Times New Roman"/>
          <w:color w:val="000000"/>
          <w:sz w:val="24"/>
        </w:rPr>
        <w:t xml:space="preserve"> </w:t>
      </w:r>
      <w:r w:rsidRPr="00991CE3">
        <w:rPr>
          <w:rFonts w:ascii="Times New Roman" w:eastAsia="Times New Roman" w:hAnsi="Times New Roman" w:cs="Times New Roman"/>
          <w:color w:val="000000"/>
          <w:sz w:val="24"/>
        </w:rPr>
        <w:t>O animal ficou em jejum prévio por 12 horas e foi manejado para o tronco de contenção, onde foi administrada xilazina intramuscular na dose de 0,05 mg/kg. Após o efeito anestésico, o animal foi solto e contido em decúbito lateral direito com cordas. Foi realizada lavagem do local da cirurgia com água e sabão, seguida de antissepsia com clorexidina e tricotomia do prepúcio.</w:t>
      </w:r>
      <w:r w:rsidR="006064C8">
        <w:rPr>
          <w:rFonts w:ascii="Times New Roman" w:eastAsia="Times New Roman" w:hAnsi="Times New Roman" w:cs="Times New Roman"/>
          <w:color w:val="000000"/>
          <w:sz w:val="24"/>
        </w:rPr>
        <w:t xml:space="preserve"> </w:t>
      </w:r>
      <w:r w:rsidRPr="00991CE3">
        <w:rPr>
          <w:rFonts w:ascii="Times New Roman" w:eastAsia="Times New Roman" w:hAnsi="Times New Roman" w:cs="Times New Roman"/>
          <w:color w:val="000000"/>
          <w:sz w:val="24"/>
        </w:rPr>
        <w:t xml:space="preserve">Foi empregada anestesia local com cloridrato de lidocaína a 2%, de forma circular no local da incisão, em média 40 ml no total. Com o animal devidamente sedado e anestesiado, iniciou-se o procedimento cirúrgico. Com duas pinças de Allis, foi demarcado o local da incisão com a lâmina de bisturi. A linha de incisão para amputação foi oblíqua, com a porção cranial maior que a porção caudal para diminuir os riscos de fimose durante a cicatrização. Para realizar a hemostasia dos vasos sanguíneos durante a cirurgia, utilizaram-se pinças hemostáticas e </w:t>
      </w:r>
      <w:r w:rsidRPr="00991CE3">
        <w:rPr>
          <w:rFonts w:ascii="Times New Roman" w:eastAsia="Times New Roman" w:hAnsi="Times New Roman" w:cs="Times New Roman"/>
          <w:color w:val="000000"/>
          <w:sz w:val="24"/>
        </w:rPr>
        <w:lastRenderedPageBreak/>
        <w:t>manobras de torção dos vasos. Após a incisão, foi realizada a divulsão dos tecidos até a localização da lâmina interna.</w:t>
      </w:r>
    </w:p>
    <w:p w14:paraId="6A6AB939" w14:textId="77777777" w:rsidR="00A43175" w:rsidRPr="0095226B" w:rsidRDefault="00991CE3" w:rsidP="00991CE3">
      <w:pPr>
        <w:spacing w:after="0" w:line="360" w:lineRule="auto"/>
        <w:ind w:firstLine="698"/>
        <w:jc w:val="both"/>
        <w:rPr>
          <w:rFonts w:ascii="Times New Roman" w:eastAsia="Times New Roman" w:hAnsi="Times New Roman" w:cs="Times New Roman"/>
          <w:color w:val="000000"/>
          <w:sz w:val="24"/>
        </w:rPr>
      </w:pPr>
      <w:r w:rsidRPr="00991CE3">
        <w:rPr>
          <w:rFonts w:ascii="Times New Roman" w:eastAsia="Times New Roman" w:hAnsi="Times New Roman" w:cs="Times New Roman"/>
          <w:color w:val="000000"/>
          <w:sz w:val="24"/>
        </w:rPr>
        <w:t xml:space="preserve">Ao localizar a lâmina interna, foi utilizada uma pinça de Allis para que ela não fosse perdida até o término da dissecação e corte da lâmina interna com a externa no mesmo tamanho. Posteriormente, utilizaram-se quatro pinças de Allis para demarcar os lados do prepúcio, evitando que </w:t>
      </w:r>
      <w:r w:rsidRPr="0095226B">
        <w:rPr>
          <w:rFonts w:ascii="Times New Roman" w:eastAsia="Times New Roman" w:hAnsi="Times New Roman" w:cs="Times New Roman"/>
          <w:color w:val="000000"/>
          <w:sz w:val="24"/>
        </w:rPr>
        <w:t xml:space="preserve">ele torcesse durante a sutura. </w:t>
      </w:r>
    </w:p>
    <w:p w14:paraId="489EC8AE" w14:textId="6EA1E1A6" w:rsidR="00991CE3" w:rsidRPr="00991CE3" w:rsidRDefault="00991CE3" w:rsidP="00991CE3">
      <w:pPr>
        <w:spacing w:after="0" w:line="360" w:lineRule="auto"/>
        <w:ind w:firstLine="698"/>
        <w:jc w:val="both"/>
        <w:rPr>
          <w:rFonts w:ascii="Times New Roman" w:eastAsia="Times New Roman" w:hAnsi="Times New Roman" w:cs="Times New Roman"/>
          <w:color w:val="000000"/>
          <w:sz w:val="24"/>
        </w:rPr>
      </w:pPr>
      <w:r w:rsidRPr="0095226B">
        <w:rPr>
          <w:rFonts w:ascii="Times New Roman" w:eastAsia="Times New Roman" w:hAnsi="Times New Roman" w:cs="Times New Roman"/>
          <w:color w:val="000000"/>
          <w:sz w:val="24"/>
        </w:rPr>
        <w:t xml:space="preserve">Diferentemente </w:t>
      </w:r>
      <w:r w:rsidR="009D19BC" w:rsidRPr="0095226B">
        <w:rPr>
          <w:rFonts w:ascii="Times New Roman" w:eastAsia="Times New Roman" w:hAnsi="Times New Roman" w:cs="Times New Roman"/>
          <w:color w:val="000000"/>
          <w:sz w:val="24"/>
        </w:rPr>
        <w:t xml:space="preserve">do que relata </w:t>
      </w:r>
      <w:r w:rsidRPr="0095226B">
        <w:rPr>
          <w:rFonts w:ascii="Times New Roman" w:eastAsia="Times New Roman" w:hAnsi="Times New Roman" w:cs="Times New Roman"/>
          <w:color w:val="000000"/>
          <w:sz w:val="24"/>
        </w:rPr>
        <w:t>Queiroz</w:t>
      </w:r>
      <w:r w:rsidR="009D19BC" w:rsidRPr="0095226B">
        <w:rPr>
          <w:rFonts w:ascii="Times New Roman" w:eastAsia="Times New Roman" w:hAnsi="Times New Roman" w:cs="Times New Roman"/>
          <w:color w:val="000000"/>
          <w:sz w:val="24"/>
        </w:rPr>
        <w:t xml:space="preserve"> </w:t>
      </w:r>
      <w:r w:rsidR="009D19BC" w:rsidRPr="0095226B">
        <w:rPr>
          <w:rFonts w:ascii="Times New Roman" w:eastAsia="Times New Roman" w:hAnsi="Times New Roman" w:cs="Times New Roman"/>
          <w:i/>
          <w:color w:val="000000"/>
          <w:sz w:val="24"/>
        </w:rPr>
        <w:t>et al</w:t>
      </w:r>
      <w:r w:rsidR="009D19BC" w:rsidRPr="0095226B">
        <w:rPr>
          <w:rFonts w:ascii="Times New Roman" w:eastAsia="Times New Roman" w:hAnsi="Times New Roman" w:cs="Times New Roman"/>
          <w:color w:val="000000"/>
          <w:sz w:val="24"/>
        </w:rPr>
        <w:t xml:space="preserve"> (2021)</w:t>
      </w:r>
      <w:r w:rsidRPr="0095226B">
        <w:rPr>
          <w:rFonts w:ascii="Times New Roman" w:eastAsia="Times New Roman" w:hAnsi="Times New Roman" w:cs="Times New Roman"/>
          <w:color w:val="000000"/>
          <w:sz w:val="24"/>
        </w:rPr>
        <w:t>, foi utilizado fio de nylon 0,30 mm dobrado quatro vezes sobre si mesmo para dar maior segurança</w:t>
      </w:r>
      <w:r w:rsidRPr="00991CE3">
        <w:rPr>
          <w:rFonts w:ascii="Times New Roman" w:eastAsia="Times New Roman" w:hAnsi="Times New Roman" w:cs="Times New Roman"/>
          <w:color w:val="000000"/>
          <w:sz w:val="24"/>
        </w:rPr>
        <w:t xml:space="preserve"> aos pontos, com sutura do tipo simples separado. Esse fio mostrou-se mais resistente e tornou o </w:t>
      </w:r>
      <w:r>
        <w:rPr>
          <w:rFonts w:ascii="Times New Roman" w:eastAsia="Times New Roman" w:hAnsi="Times New Roman" w:cs="Times New Roman"/>
          <w:color w:val="000000"/>
          <w:sz w:val="24"/>
        </w:rPr>
        <w:t>manejo mais fácil, pois se soltou</w:t>
      </w:r>
      <w:r w:rsidRPr="00991CE3">
        <w:rPr>
          <w:rFonts w:ascii="Times New Roman" w:eastAsia="Times New Roman" w:hAnsi="Times New Roman" w:cs="Times New Roman"/>
          <w:color w:val="000000"/>
          <w:sz w:val="24"/>
        </w:rPr>
        <w:t xml:space="preserve"> sozinho em sete dias. Foram realizados pontos simples separados onde estavam as quatro pinças de Allis. Entre esses quatro pontos, foram aplicados cerca de três ou mais pontos, conforme necessário. Foi utilizada pomada antibiótica (Mastizone ®) no interior da lâmina prepucial</w:t>
      </w:r>
      <w:r w:rsidR="005151D1">
        <w:rPr>
          <w:rFonts w:ascii="Times New Roman" w:eastAsia="Times New Roman" w:hAnsi="Times New Roman" w:cs="Times New Roman"/>
          <w:color w:val="000000"/>
          <w:sz w:val="24"/>
        </w:rPr>
        <w:t>,</w:t>
      </w:r>
      <w:r w:rsidRPr="00991CE3">
        <w:rPr>
          <w:rFonts w:ascii="Times New Roman" w:eastAsia="Times New Roman" w:hAnsi="Times New Roman" w:cs="Times New Roman"/>
          <w:color w:val="000000"/>
          <w:sz w:val="24"/>
        </w:rPr>
        <w:t xml:space="preserve"> e na parte exterior foi aplicada pomada unguento cicatrizante e repelente, além da aplicação sistêmica de</w:t>
      </w:r>
      <w:r w:rsidR="00685BF4">
        <w:rPr>
          <w:rFonts w:ascii="Times New Roman" w:eastAsia="Times New Roman" w:hAnsi="Times New Roman" w:cs="Times New Roman"/>
          <w:color w:val="000000"/>
          <w:sz w:val="24"/>
        </w:rPr>
        <w:t xml:space="preserve"> </w:t>
      </w:r>
      <w:r w:rsidRPr="00991CE3">
        <w:rPr>
          <w:rFonts w:ascii="Times New Roman" w:eastAsia="Times New Roman" w:hAnsi="Times New Roman" w:cs="Times New Roman"/>
          <w:color w:val="000000"/>
          <w:sz w:val="24"/>
        </w:rPr>
        <w:t>doramectina para evitar miíases e modificador orgânico para auxiliar na cicatrização; antibióticos e anti-inflamatórios à base de Benzilpenicilina G, Procaína, Benzilpenicilina G Benzatina, Dihidroestreptomicina e Piroxicam</w:t>
      </w:r>
      <w:r w:rsidR="00FB496D">
        <w:rPr>
          <w:rFonts w:ascii="Times New Roman" w:eastAsia="Times New Roman" w:hAnsi="Times New Roman" w:cs="Times New Roman"/>
          <w:color w:val="000000"/>
          <w:sz w:val="24"/>
        </w:rPr>
        <w:t xml:space="preserve"> </w:t>
      </w:r>
      <w:r w:rsidRPr="00991CE3">
        <w:rPr>
          <w:rFonts w:ascii="Times New Roman" w:eastAsia="Times New Roman" w:hAnsi="Times New Roman" w:cs="Times New Roman"/>
          <w:color w:val="000000"/>
          <w:sz w:val="24"/>
        </w:rPr>
        <w:t>(Pencivet ®).</w:t>
      </w:r>
    </w:p>
    <w:p w14:paraId="228A5680" w14:textId="23DE9E08" w:rsidR="00B12EA0" w:rsidRDefault="00991CE3" w:rsidP="0045767E">
      <w:pPr>
        <w:spacing w:after="0" w:line="360" w:lineRule="auto"/>
        <w:ind w:firstLine="698"/>
        <w:jc w:val="both"/>
        <w:rPr>
          <w:rFonts w:ascii="Times New Roman" w:eastAsia="Times New Roman" w:hAnsi="Times New Roman" w:cs="Times New Roman"/>
          <w:color w:val="000000"/>
          <w:sz w:val="24"/>
        </w:rPr>
      </w:pPr>
      <w:r w:rsidRPr="00991CE3">
        <w:rPr>
          <w:rFonts w:ascii="Times New Roman" w:eastAsia="Times New Roman" w:hAnsi="Times New Roman" w:cs="Times New Roman"/>
          <w:color w:val="000000"/>
          <w:sz w:val="24"/>
        </w:rPr>
        <w:t xml:space="preserve">No pós-cirúrgico, foi indicado o uso de antibióticos e anti-inflamatórios por uma semana, com lavagem diária de ducha fria. Caso houvesse sujidades, </w:t>
      </w:r>
      <w:r w:rsidR="00FB496D" w:rsidRPr="00991CE3">
        <w:rPr>
          <w:rFonts w:ascii="Times New Roman" w:eastAsia="Times New Roman" w:hAnsi="Times New Roman" w:cs="Times New Roman"/>
          <w:color w:val="000000"/>
          <w:sz w:val="24"/>
        </w:rPr>
        <w:t>dever-se-ia</w:t>
      </w:r>
      <w:r w:rsidRPr="00991CE3">
        <w:rPr>
          <w:rFonts w:ascii="Times New Roman" w:eastAsia="Times New Roman" w:hAnsi="Times New Roman" w:cs="Times New Roman"/>
          <w:color w:val="000000"/>
          <w:sz w:val="24"/>
        </w:rPr>
        <w:t xml:space="preserve"> utilizar uma esponja macia para a limpeza. Além disso, o proprietário foi orientado a afastar o animal de fêmeas</w:t>
      </w:r>
      <w:r w:rsidR="00444EBA">
        <w:rPr>
          <w:rFonts w:ascii="Times New Roman" w:eastAsia="Times New Roman" w:hAnsi="Times New Roman" w:cs="Times New Roman"/>
          <w:color w:val="000000"/>
          <w:sz w:val="24"/>
        </w:rPr>
        <w:t>,</w:t>
      </w:r>
      <w:r w:rsidRPr="00991CE3">
        <w:rPr>
          <w:rFonts w:ascii="Times New Roman" w:eastAsia="Times New Roman" w:hAnsi="Times New Roman" w:cs="Times New Roman"/>
          <w:color w:val="000000"/>
          <w:sz w:val="24"/>
        </w:rPr>
        <w:t xml:space="preserve"> ciclando por 30 dias. Com 31 dias após o retorno à propriedade, constatou-se que a cirurgia foi efetiva, o animal estava recuperado, com a lesão cicatrizada e pronto para retornar às atividades reprodutivas.</w:t>
      </w:r>
    </w:p>
    <w:p w14:paraId="2E616DA7" w14:textId="1EEBD358" w:rsidR="001C6E88" w:rsidRDefault="001C6E88" w:rsidP="0045767E">
      <w:pPr>
        <w:spacing w:after="0" w:line="360" w:lineRule="auto"/>
        <w:ind w:firstLine="698"/>
        <w:jc w:val="both"/>
        <w:rPr>
          <w:rFonts w:ascii="Times New Roman" w:eastAsia="Times New Roman" w:hAnsi="Times New Roman" w:cs="Times New Roman"/>
          <w:color w:val="000000"/>
          <w:sz w:val="24"/>
        </w:rPr>
      </w:pPr>
    </w:p>
    <w:p w14:paraId="7A55C9BA" w14:textId="02F0DBA1" w:rsidR="00B750AF" w:rsidRPr="00856E95" w:rsidRDefault="00856E95" w:rsidP="00856E95">
      <w:pPr>
        <w:spacing w:after="0" w:line="360" w:lineRule="auto"/>
        <w:jc w:val="both"/>
        <w:rPr>
          <w:rFonts w:ascii="Times New Roman" w:eastAsia="Times New Roman" w:hAnsi="Times New Roman" w:cs="Times New Roman"/>
          <w:b/>
          <w:color w:val="000000"/>
          <w:sz w:val="24"/>
          <w:szCs w:val="24"/>
        </w:rPr>
      </w:pPr>
      <w:r w:rsidRPr="00856E95">
        <w:rPr>
          <w:rFonts w:ascii="Times New Roman" w:eastAsia="Times New Roman" w:hAnsi="Times New Roman" w:cs="Times New Roman"/>
          <w:b/>
          <w:color w:val="000000"/>
          <w:sz w:val="24"/>
          <w:szCs w:val="24"/>
        </w:rPr>
        <w:t>3. DISCUSSÃO</w:t>
      </w:r>
    </w:p>
    <w:p w14:paraId="6D2653D3" w14:textId="77777777" w:rsidR="00856E95" w:rsidRPr="00856E95" w:rsidRDefault="00856E95" w:rsidP="00856E95">
      <w:pPr>
        <w:spacing w:after="0" w:line="360" w:lineRule="auto"/>
        <w:jc w:val="both"/>
        <w:rPr>
          <w:rFonts w:ascii="DejaVu Serif" w:eastAsia="DejaVu Serif" w:hAnsi="DejaVu Serif" w:cs="DejaVu Serif"/>
          <w:b/>
          <w:color w:val="800080"/>
          <w:sz w:val="24"/>
        </w:rPr>
      </w:pPr>
    </w:p>
    <w:p w14:paraId="0D722324" w14:textId="3932526B" w:rsidR="008A6852" w:rsidRPr="008A6852" w:rsidRDefault="008A6852" w:rsidP="008A6852">
      <w:pPr>
        <w:spacing w:after="0" w:line="360" w:lineRule="auto"/>
        <w:ind w:firstLine="698"/>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ab/>
      </w:r>
      <w:r w:rsidRPr="008A6852">
        <w:rPr>
          <w:rFonts w:ascii="Times New Roman" w:eastAsia="Times New Roman" w:hAnsi="Times New Roman" w:cs="Times New Roman"/>
          <w:color w:val="000000"/>
          <w:sz w:val="24"/>
        </w:rPr>
        <w:t>Nesse caso, embora o motivo inicial da lesão no prepúcio não tenha sido determinado com precisão, conforme men</w:t>
      </w:r>
      <w:r w:rsidR="00685BF4">
        <w:rPr>
          <w:rFonts w:ascii="Times New Roman" w:eastAsia="Times New Roman" w:hAnsi="Times New Roman" w:cs="Times New Roman"/>
          <w:color w:val="000000"/>
          <w:sz w:val="24"/>
        </w:rPr>
        <w:t xml:space="preserve">cionado por Rabelo </w:t>
      </w:r>
      <w:r w:rsidR="00685BF4" w:rsidRPr="00FB496D">
        <w:rPr>
          <w:rFonts w:ascii="Times New Roman" w:eastAsia="Times New Roman" w:hAnsi="Times New Roman" w:cs="Times New Roman"/>
          <w:i/>
          <w:color w:val="000000"/>
          <w:sz w:val="24"/>
        </w:rPr>
        <w:t>et al</w:t>
      </w:r>
      <w:r w:rsidR="00B750AF">
        <w:rPr>
          <w:rFonts w:ascii="Times New Roman" w:eastAsia="Times New Roman" w:hAnsi="Times New Roman" w:cs="Times New Roman"/>
          <w:i/>
          <w:color w:val="000000"/>
          <w:sz w:val="24"/>
        </w:rPr>
        <w:t xml:space="preserve">. (2015), </w:t>
      </w:r>
      <w:r w:rsidRPr="008A6852">
        <w:rPr>
          <w:rFonts w:ascii="Times New Roman" w:eastAsia="Times New Roman" w:hAnsi="Times New Roman" w:cs="Times New Roman"/>
          <w:color w:val="000000"/>
          <w:sz w:val="24"/>
        </w:rPr>
        <w:t xml:space="preserve">animais com umbigo mais penduloso e que vivem em sistemas extensivos têm maior propensão a sofrer lesões no prepúcio. Com a lesão instalada, inicia-se o processo inflamatório e, como consequência, a acropostite, muitas vezes sendo necessária a realização da cirurgia de circuncisão prepucial. </w:t>
      </w:r>
    </w:p>
    <w:p w14:paraId="0F8E2E33" w14:textId="7285FF9A" w:rsidR="008A6852" w:rsidRPr="008A6852" w:rsidRDefault="008A6852" w:rsidP="00A205C1">
      <w:pPr>
        <w:spacing w:after="0" w:line="360" w:lineRule="auto"/>
        <w:ind w:firstLine="698"/>
        <w:jc w:val="both"/>
        <w:rPr>
          <w:rFonts w:ascii="Times New Roman" w:eastAsia="Times New Roman" w:hAnsi="Times New Roman" w:cs="Times New Roman"/>
          <w:color w:val="000000"/>
          <w:sz w:val="24"/>
        </w:rPr>
      </w:pPr>
      <w:r w:rsidRPr="008A6852">
        <w:rPr>
          <w:rFonts w:ascii="Times New Roman" w:eastAsia="Times New Roman" w:hAnsi="Times New Roman" w:cs="Times New Roman"/>
          <w:color w:val="000000"/>
          <w:sz w:val="24"/>
        </w:rPr>
        <w:t xml:space="preserve">O tratamento prévio para reduzir o edema no prepúcio, utilizando antibióticos, curativos e anti-inflamatórios, conforme </w:t>
      </w:r>
      <w:r w:rsidR="00685BF4">
        <w:rPr>
          <w:rFonts w:ascii="Times New Roman" w:eastAsia="Times New Roman" w:hAnsi="Times New Roman" w:cs="Times New Roman"/>
          <w:color w:val="000000"/>
          <w:sz w:val="24"/>
        </w:rPr>
        <w:t xml:space="preserve">citado por Queiroz </w:t>
      </w:r>
      <w:r w:rsidR="00685BF4" w:rsidRPr="00FB496D">
        <w:rPr>
          <w:rFonts w:ascii="Times New Roman" w:eastAsia="Times New Roman" w:hAnsi="Times New Roman" w:cs="Times New Roman"/>
          <w:i/>
          <w:color w:val="000000"/>
          <w:sz w:val="24"/>
        </w:rPr>
        <w:t>et al.</w:t>
      </w:r>
      <w:r w:rsidR="00FF3A97">
        <w:rPr>
          <w:rFonts w:ascii="Times New Roman" w:eastAsia="Times New Roman" w:hAnsi="Times New Roman" w:cs="Times New Roman"/>
          <w:color w:val="000000"/>
          <w:sz w:val="24"/>
        </w:rPr>
        <w:t xml:space="preserve"> (2021)</w:t>
      </w:r>
      <w:r w:rsidRPr="008A6852">
        <w:rPr>
          <w:rFonts w:ascii="Times New Roman" w:eastAsia="Times New Roman" w:hAnsi="Times New Roman" w:cs="Times New Roman"/>
          <w:color w:val="000000"/>
          <w:sz w:val="24"/>
        </w:rPr>
        <w:t xml:space="preserve">, foi fundamental para o sucesso da cirurgia. Dessa forma, a cirurgia teve a possibilidade de um melhor prognóstico para o animal. Visto que tecidos inflamados apresentam maior dificuldade de </w:t>
      </w:r>
      <w:r w:rsidRPr="008A6852">
        <w:rPr>
          <w:rFonts w:ascii="Times New Roman" w:eastAsia="Times New Roman" w:hAnsi="Times New Roman" w:cs="Times New Roman"/>
          <w:color w:val="000000"/>
          <w:sz w:val="24"/>
        </w:rPr>
        <w:lastRenderedPageBreak/>
        <w:t>cicatrização, o que pode complicar o procedimento cirúrgico e resultar em uma recuperação mais complicada.</w:t>
      </w:r>
      <w:r w:rsidR="00A205C1">
        <w:rPr>
          <w:rFonts w:ascii="Times New Roman" w:eastAsia="Times New Roman" w:hAnsi="Times New Roman" w:cs="Times New Roman"/>
          <w:color w:val="000000"/>
          <w:sz w:val="24"/>
        </w:rPr>
        <w:t xml:space="preserve"> </w:t>
      </w:r>
      <w:r w:rsidRPr="008A6852">
        <w:rPr>
          <w:rFonts w:ascii="Times New Roman" w:eastAsia="Times New Roman" w:hAnsi="Times New Roman" w:cs="Times New Roman"/>
          <w:color w:val="000000"/>
          <w:sz w:val="24"/>
        </w:rPr>
        <w:t>Alguns aut</w:t>
      </w:r>
      <w:r w:rsidR="00725038">
        <w:rPr>
          <w:rFonts w:ascii="Times New Roman" w:eastAsia="Times New Roman" w:hAnsi="Times New Roman" w:cs="Times New Roman"/>
          <w:color w:val="000000"/>
          <w:sz w:val="24"/>
        </w:rPr>
        <w:t xml:space="preserve">ores, como </w:t>
      </w:r>
      <w:r w:rsidR="00725038" w:rsidRPr="00B21C15">
        <w:rPr>
          <w:rFonts w:ascii="Times New Roman" w:eastAsia="Times New Roman" w:hAnsi="Times New Roman" w:cs="Times New Roman"/>
          <w:i/>
          <w:color w:val="000000"/>
          <w:sz w:val="24"/>
        </w:rPr>
        <w:t>Queiroz et al.</w:t>
      </w:r>
      <w:r w:rsidR="00725038">
        <w:rPr>
          <w:rFonts w:ascii="Times New Roman" w:eastAsia="Times New Roman" w:hAnsi="Times New Roman" w:cs="Times New Roman"/>
          <w:color w:val="000000"/>
          <w:sz w:val="24"/>
        </w:rPr>
        <w:t xml:space="preserve"> </w:t>
      </w:r>
      <w:r w:rsidR="00FF3A97">
        <w:rPr>
          <w:rFonts w:ascii="Times New Roman" w:eastAsia="Times New Roman" w:hAnsi="Times New Roman" w:cs="Times New Roman"/>
          <w:color w:val="000000"/>
          <w:sz w:val="24"/>
        </w:rPr>
        <w:t xml:space="preserve">(2021) </w:t>
      </w:r>
      <w:r w:rsidRPr="008A6852">
        <w:rPr>
          <w:rFonts w:ascii="Times New Roman" w:eastAsia="Times New Roman" w:hAnsi="Times New Roman" w:cs="Times New Roman"/>
          <w:color w:val="000000"/>
          <w:sz w:val="24"/>
        </w:rPr>
        <w:t>afirmam que o uso de aventais permeáveis no pós-cirúrgico é importante para evitar o contato do prepúcio com o ambiente e prevenir complicações. No entanto, alguns acreditam que, dependendo do material, pode ser prejudicial</w:t>
      </w:r>
      <w:r w:rsidR="00725038">
        <w:rPr>
          <w:rFonts w:ascii="Times New Roman" w:eastAsia="Times New Roman" w:hAnsi="Times New Roman" w:cs="Times New Roman"/>
          <w:color w:val="000000"/>
          <w:sz w:val="24"/>
        </w:rPr>
        <w:t xml:space="preserve">. Assim como </w:t>
      </w:r>
      <w:r w:rsidR="00FF3A97" w:rsidRPr="0019784A">
        <w:rPr>
          <w:rFonts w:ascii="Times New Roman" w:eastAsia="Times New Roman" w:hAnsi="Times New Roman" w:cs="Times New Roman"/>
          <w:sz w:val="24"/>
          <w:shd w:val="clear" w:color="auto" w:fill="FFFFFF"/>
        </w:rPr>
        <w:t>Sousa</w:t>
      </w:r>
      <w:r w:rsidR="00FF3A97">
        <w:rPr>
          <w:rFonts w:ascii="Times New Roman" w:eastAsia="Times New Roman" w:hAnsi="Times New Roman" w:cs="Times New Roman"/>
          <w:sz w:val="24"/>
          <w:shd w:val="clear" w:color="auto" w:fill="FFFFFF"/>
        </w:rPr>
        <w:t xml:space="preserve"> </w:t>
      </w:r>
      <w:r w:rsidR="00FF3A97">
        <w:rPr>
          <w:rFonts w:ascii="Times New Roman" w:eastAsia="Times New Roman" w:hAnsi="Times New Roman" w:cs="Times New Roman"/>
          <w:i/>
          <w:sz w:val="24"/>
          <w:shd w:val="clear" w:color="auto" w:fill="FFFFFF"/>
        </w:rPr>
        <w:t xml:space="preserve">et al. </w:t>
      </w:r>
      <w:r w:rsidR="00FF3A97">
        <w:rPr>
          <w:rFonts w:ascii="Times New Roman" w:eastAsia="Times New Roman" w:hAnsi="Times New Roman" w:cs="Times New Roman"/>
          <w:sz w:val="24"/>
          <w:shd w:val="clear" w:color="auto" w:fill="FFFFFF"/>
        </w:rPr>
        <w:t xml:space="preserve">(2018), </w:t>
      </w:r>
      <w:r w:rsidRPr="008A6852">
        <w:rPr>
          <w:rFonts w:ascii="Times New Roman" w:eastAsia="Times New Roman" w:hAnsi="Times New Roman" w:cs="Times New Roman"/>
          <w:color w:val="000000"/>
          <w:sz w:val="24"/>
        </w:rPr>
        <w:t>nesse caso</w:t>
      </w:r>
      <w:r w:rsidR="00FF3A97">
        <w:rPr>
          <w:rFonts w:ascii="Times New Roman" w:eastAsia="Times New Roman" w:hAnsi="Times New Roman" w:cs="Times New Roman"/>
          <w:color w:val="000000"/>
          <w:sz w:val="24"/>
        </w:rPr>
        <w:t>,</w:t>
      </w:r>
      <w:r w:rsidRPr="008A6852">
        <w:rPr>
          <w:rFonts w:ascii="Times New Roman" w:eastAsia="Times New Roman" w:hAnsi="Times New Roman" w:cs="Times New Roman"/>
          <w:color w:val="000000"/>
          <w:sz w:val="24"/>
        </w:rPr>
        <w:t xml:space="preserve"> não foi utilizado avental; entretanto, o animal permaneceu em um piquete de pasto baixo próximo ao curral, para facilitar o manejo e diminuir os riscos de lesões.</w:t>
      </w:r>
    </w:p>
    <w:p w14:paraId="5C8F2514" w14:textId="506C16E1" w:rsidR="008A6852" w:rsidRPr="008A6852" w:rsidRDefault="008A6852" w:rsidP="008A6852">
      <w:pPr>
        <w:spacing w:after="0" w:line="360" w:lineRule="auto"/>
        <w:ind w:firstLine="698"/>
        <w:jc w:val="both"/>
        <w:rPr>
          <w:rFonts w:ascii="Times New Roman" w:eastAsia="Times New Roman" w:hAnsi="Times New Roman" w:cs="Times New Roman"/>
          <w:color w:val="000000"/>
          <w:sz w:val="24"/>
        </w:rPr>
      </w:pPr>
      <w:r w:rsidRPr="008A6852">
        <w:rPr>
          <w:rFonts w:ascii="Times New Roman" w:eastAsia="Times New Roman" w:hAnsi="Times New Roman" w:cs="Times New Roman"/>
          <w:color w:val="000000"/>
          <w:sz w:val="24"/>
        </w:rPr>
        <w:t>A técnica cirúrgica de</w:t>
      </w:r>
      <w:r w:rsidR="00694DC9">
        <w:rPr>
          <w:rFonts w:ascii="Times New Roman" w:eastAsia="Times New Roman" w:hAnsi="Times New Roman" w:cs="Times New Roman"/>
          <w:color w:val="000000"/>
          <w:sz w:val="24"/>
        </w:rPr>
        <w:t xml:space="preserve">scrita por Queiroz </w:t>
      </w:r>
      <w:r w:rsidR="00694DC9" w:rsidRPr="00B21C15">
        <w:rPr>
          <w:rFonts w:ascii="Times New Roman" w:eastAsia="Times New Roman" w:hAnsi="Times New Roman" w:cs="Times New Roman"/>
          <w:i/>
          <w:color w:val="000000"/>
          <w:sz w:val="24"/>
        </w:rPr>
        <w:t>et al.</w:t>
      </w:r>
      <w:r w:rsidR="00694DC9">
        <w:rPr>
          <w:rFonts w:ascii="Times New Roman" w:eastAsia="Times New Roman" w:hAnsi="Times New Roman" w:cs="Times New Roman"/>
          <w:color w:val="000000"/>
          <w:sz w:val="24"/>
        </w:rPr>
        <w:t xml:space="preserve"> </w:t>
      </w:r>
      <w:r w:rsidR="00FF3A97">
        <w:rPr>
          <w:rFonts w:ascii="Times New Roman" w:eastAsia="Times New Roman" w:hAnsi="Times New Roman" w:cs="Times New Roman"/>
          <w:color w:val="000000"/>
          <w:sz w:val="24"/>
        </w:rPr>
        <w:t>(2021), de c</w:t>
      </w:r>
      <w:r w:rsidRPr="008A6852">
        <w:rPr>
          <w:rFonts w:ascii="Times New Roman" w:eastAsia="Times New Roman" w:hAnsi="Times New Roman" w:cs="Times New Roman"/>
          <w:color w:val="000000"/>
          <w:sz w:val="24"/>
        </w:rPr>
        <w:t xml:space="preserve">ircuncisão pela técnica de Lazzeri modificada com formato de quatro pétalas havia sido utilizada anteriormente em outro touro, contudo, ela mostrou uma recuperação mais difícil, pois aumentava a superfície de contato o que causava maior contaminação e aderências. Nesse caso, foi realizada uma modificação: eram demarcados os quatro pontos para realização da sutura, mas não foram feitos os cortes longitudinais. Assim, as lâminas prepuciais foram unidas com pontos simples separados como </w:t>
      </w:r>
      <w:r w:rsidR="00252EA5">
        <w:rPr>
          <w:rFonts w:ascii="Times New Roman" w:eastAsia="Times New Roman" w:hAnsi="Times New Roman" w:cs="Times New Roman"/>
          <w:color w:val="000000"/>
          <w:sz w:val="24"/>
        </w:rPr>
        <w:t xml:space="preserve">mencionado por </w:t>
      </w:r>
      <w:r w:rsidR="00252EA5" w:rsidRPr="0019784A">
        <w:rPr>
          <w:rFonts w:ascii="Times New Roman" w:eastAsia="Times New Roman" w:hAnsi="Times New Roman" w:cs="Times New Roman"/>
          <w:sz w:val="24"/>
          <w:shd w:val="clear" w:color="auto" w:fill="FFFFFF"/>
        </w:rPr>
        <w:t>Sousa</w:t>
      </w:r>
      <w:r w:rsidR="00252EA5">
        <w:rPr>
          <w:rFonts w:ascii="Times New Roman" w:eastAsia="Times New Roman" w:hAnsi="Times New Roman" w:cs="Times New Roman"/>
          <w:sz w:val="24"/>
          <w:shd w:val="clear" w:color="auto" w:fill="FFFFFF"/>
        </w:rPr>
        <w:t xml:space="preserve"> </w:t>
      </w:r>
      <w:r w:rsidR="00252EA5">
        <w:rPr>
          <w:rFonts w:ascii="Times New Roman" w:eastAsia="Times New Roman" w:hAnsi="Times New Roman" w:cs="Times New Roman"/>
          <w:i/>
          <w:sz w:val="24"/>
          <w:shd w:val="clear" w:color="auto" w:fill="FFFFFF"/>
        </w:rPr>
        <w:t xml:space="preserve">et al. </w:t>
      </w:r>
      <w:r w:rsidR="00252EA5">
        <w:rPr>
          <w:rFonts w:ascii="Times New Roman" w:eastAsia="Times New Roman" w:hAnsi="Times New Roman" w:cs="Times New Roman"/>
          <w:sz w:val="24"/>
          <w:shd w:val="clear" w:color="auto" w:fill="FFFFFF"/>
        </w:rPr>
        <w:t>(2018).</w:t>
      </w:r>
      <w:r w:rsidR="00252EA5">
        <w:rPr>
          <w:rFonts w:ascii="Times New Roman" w:eastAsia="Times New Roman" w:hAnsi="Times New Roman" w:cs="Times New Roman"/>
          <w:color w:val="000000"/>
          <w:sz w:val="24"/>
        </w:rPr>
        <w:t xml:space="preserve"> </w:t>
      </w:r>
      <w:r w:rsidRPr="008A6852">
        <w:rPr>
          <w:rFonts w:ascii="Times New Roman" w:eastAsia="Times New Roman" w:hAnsi="Times New Roman" w:cs="Times New Roman"/>
          <w:color w:val="000000"/>
          <w:sz w:val="24"/>
        </w:rPr>
        <w:t xml:space="preserve">Outro diferencial foi o fio utilizado, esse demonstrou uma praticidade muito grande, pois os pontos soltaram-se sozinhos após sete dias e a pele do animal já estava com uma cicatrização adequada. </w:t>
      </w:r>
    </w:p>
    <w:p w14:paraId="7A8E6633" w14:textId="4649E9FD" w:rsidR="00281D08" w:rsidRDefault="008A6852" w:rsidP="008A6852">
      <w:pPr>
        <w:spacing w:after="0" w:line="360" w:lineRule="auto"/>
        <w:ind w:firstLine="698"/>
        <w:jc w:val="both"/>
        <w:rPr>
          <w:rFonts w:ascii="Times New Roman" w:eastAsia="Times New Roman" w:hAnsi="Times New Roman" w:cs="Times New Roman"/>
          <w:color w:val="000000"/>
          <w:sz w:val="24"/>
        </w:rPr>
      </w:pPr>
      <w:r w:rsidRPr="008A6852">
        <w:rPr>
          <w:rFonts w:ascii="Times New Roman" w:eastAsia="Times New Roman" w:hAnsi="Times New Roman" w:cs="Times New Roman"/>
          <w:color w:val="000000"/>
          <w:sz w:val="24"/>
        </w:rPr>
        <w:t>Um dos pontos mais importantes para que este animal consiga se recuperar adequadamente e retornar às atividades reprodutivas é o cuidado pós-cirúrgico. Deve-se administrar antibióticos, anti-inflamatórios e realizar curativos diários com duchas frias, além da aplicação de pomadas repelentes e cicatrizantes. O animal também deve permanecer em repouso reprod</w:t>
      </w:r>
      <w:r w:rsidR="00694DC9">
        <w:rPr>
          <w:rFonts w:ascii="Times New Roman" w:eastAsia="Times New Roman" w:hAnsi="Times New Roman" w:cs="Times New Roman"/>
          <w:color w:val="000000"/>
          <w:sz w:val="24"/>
        </w:rPr>
        <w:t>ut</w:t>
      </w:r>
      <w:r w:rsidR="00252EA5">
        <w:rPr>
          <w:rFonts w:ascii="Times New Roman" w:eastAsia="Times New Roman" w:hAnsi="Times New Roman" w:cs="Times New Roman"/>
          <w:color w:val="000000"/>
          <w:sz w:val="24"/>
        </w:rPr>
        <w:t>ivo até sua total recuperação (</w:t>
      </w:r>
      <w:r w:rsidR="00252EA5" w:rsidRPr="0019784A">
        <w:rPr>
          <w:rFonts w:ascii="Times New Roman" w:eastAsia="Times New Roman" w:hAnsi="Times New Roman" w:cs="Times New Roman"/>
          <w:sz w:val="24"/>
          <w:shd w:val="clear" w:color="auto" w:fill="FFFFFF"/>
        </w:rPr>
        <w:t>S</w:t>
      </w:r>
      <w:r w:rsidR="0032524E">
        <w:rPr>
          <w:rFonts w:ascii="Times New Roman" w:eastAsia="Times New Roman" w:hAnsi="Times New Roman" w:cs="Times New Roman"/>
          <w:sz w:val="24"/>
          <w:shd w:val="clear" w:color="auto" w:fill="FFFFFF"/>
        </w:rPr>
        <w:t xml:space="preserve">OUSA </w:t>
      </w:r>
      <w:r w:rsidR="00252EA5" w:rsidRPr="00252EA5">
        <w:rPr>
          <w:rFonts w:ascii="Times New Roman" w:eastAsia="Times New Roman" w:hAnsi="Times New Roman" w:cs="Times New Roman"/>
          <w:i/>
          <w:sz w:val="24"/>
          <w:shd w:val="clear" w:color="auto" w:fill="FFFFFF"/>
        </w:rPr>
        <w:t>et al.,</w:t>
      </w:r>
      <w:r w:rsidR="00252EA5">
        <w:rPr>
          <w:rFonts w:ascii="Times New Roman" w:eastAsia="Times New Roman" w:hAnsi="Times New Roman" w:cs="Times New Roman"/>
          <w:sz w:val="24"/>
          <w:shd w:val="clear" w:color="auto" w:fill="FFFFFF"/>
        </w:rPr>
        <w:t xml:space="preserve"> 2018).</w:t>
      </w:r>
      <w:r w:rsidR="00694DC9">
        <w:rPr>
          <w:rFonts w:ascii="Times New Roman" w:eastAsia="Times New Roman" w:hAnsi="Times New Roman" w:cs="Times New Roman"/>
          <w:color w:val="000000"/>
          <w:sz w:val="24"/>
        </w:rPr>
        <w:t xml:space="preserve"> </w:t>
      </w:r>
      <w:r w:rsidRPr="008A6852">
        <w:rPr>
          <w:rFonts w:ascii="Times New Roman" w:eastAsia="Times New Roman" w:hAnsi="Times New Roman" w:cs="Times New Roman"/>
          <w:color w:val="000000"/>
          <w:sz w:val="24"/>
        </w:rPr>
        <w:t xml:space="preserve">Cada caso de acropostite deve ser avaliado de acordo com o seu grau de lesão, e o tratamento adequado deve sempre considerar a realidade de cada proprietário, visando evitar complicações cirúrgicas e prejuízos na atividade de bovinocultura </w:t>
      </w:r>
      <w:r w:rsidR="00252EA5">
        <w:rPr>
          <w:rFonts w:ascii="Times New Roman" w:eastAsia="Times New Roman" w:hAnsi="Times New Roman" w:cs="Times New Roman"/>
          <w:color w:val="000000"/>
          <w:sz w:val="24"/>
        </w:rPr>
        <w:t>(</w:t>
      </w:r>
      <w:r w:rsidR="00252EA5" w:rsidRPr="0019784A">
        <w:rPr>
          <w:rFonts w:ascii="Times New Roman" w:eastAsia="Times New Roman" w:hAnsi="Times New Roman" w:cs="Times New Roman"/>
          <w:sz w:val="24"/>
          <w:shd w:val="clear" w:color="auto" w:fill="FFFFFF"/>
        </w:rPr>
        <w:t>Q</w:t>
      </w:r>
      <w:r w:rsidR="0032524E">
        <w:rPr>
          <w:rFonts w:ascii="Times New Roman" w:eastAsia="Times New Roman" w:hAnsi="Times New Roman" w:cs="Times New Roman"/>
          <w:sz w:val="24"/>
          <w:shd w:val="clear" w:color="auto" w:fill="FFFFFF"/>
        </w:rPr>
        <w:t xml:space="preserve">UEIROZ </w:t>
      </w:r>
      <w:r w:rsidR="00252EA5" w:rsidRPr="00252EA5">
        <w:rPr>
          <w:rFonts w:ascii="Times New Roman" w:eastAsia="Times New Roman" w:hAnsi="Times New Roman" w:cs="Times New Roman"/>
          <w:i/>
          <w:sz w:val="24"/>
          <w:shd w:val="clear" w:color="auto" w:fill="FFFFFF"/>
        </w:rPr>
        <w:t>et al.,</w:t>
      </w:r>
      <w:r w:rsidR="00252EA5">
        <w:rPr>
          <w:rFonts w:ascii="Times New Roman" w:eastAsia="Times New Roman" w:hAnsi="Times New Roman" w:cs="Times New Roman"/>
          <w:sz w:val="24"/>
          <w:shd w:val="clear" w:color="auto" w:fill="FFFFFF"/>
        </w:rPr>
        <w:t xml:space="preserve"> 2021).</w:t>
      </w:r>
    </w:p>
    <w:p w14:paraId="43F3AEFC" w14:textId="77777777" w:rsidR="00281D08" w:rsidRDefault="00281D08">
      <w:pPr>
        <w:spacing w:after="0" w:line="240" w:lineRule="auto"/>
        <w:jc w:val="center"/>
        <w:rPr>
          <w:rFonts w:ascii="Calibri" w:eastAsia="Calibri" w:hAnsi="Calibri" w:cs="Calibri"/>
        </w:rPr>
      </w:pPr>
    </w:p>
    <w:p w14:paraId="11E7220A" w14:textId="15C1811D" w:rsidR="00281D08" w:rsidRPr="00A1034F" w:rsidRDefault="00281D08" w:rsidP="00A1034F">
      <w:pPr>
        <w:spacing w:after="0" w:line="240" w:lineRule="auto"/>
        <w:rPr>
          <w:rFonts w:ascii="Times New Roman" w:eastAsia="Times New Roman" w:hAnsi="Times New Roman" w:cs="Times New Roman"/>
          <w:color w:val="FFFFFF"/>
          <w:sz w:val="20"/>
          <w:shd w:val="clear" w:color="auto" w:fill="FFFFFF"/>
        </w:rPr>
      </w:pPr>
    </w:p>
    <w:p w14:paraId="3ACA982B" w14:textId="766A5CF5" w:rsidR="0008580C" w:rsidRDefault="00856E95" w:rsidP="0008580C">
      <w:pPr>
        <w:pStyle w:val="PargrafodaLista"/>
        <w:spacing w:after="0" w:line="360" w:lineRule="auto"/>
        <w:jc w:val="both"/>
        <w:rPr>
          <w:rFonts w:ascii="DejaVu Serif" w:eastAsia="DejaVu Serif" w:hAnsi="DejaVu Serif" w:cs="DejaVu Serif"/>
          <w:b/>
          <w:color w:val="000000"/>
          <w:sz w:val="24"/>
        </w:rPr>
      </w:pPr>
      <w:r>
        <w:rPr>
          <w:rFonts w:ascii="DejaVu Serif" w:eastAsia="DejaVu Serif" w:hAnsi="DejaVu Serif" w:cs="DejaVu Serif"/>
          <w:b/>
          <w:color w:val="000000"/>
          <w:sz w:val="24"/>
        </w:rPr>
        <w:t>4. CONCLUSÃO</w:t>
      </w:r>
    </w:p>
    <w:p w14:paraId="697D14DB" w14:textId="77777777" w:rsidR="00856E95" w:rsidRPr="00831BAA" w:rsidRDefault="00856E95" w:rsidP="00AF04D6">
      <w:pPr>
        <w:pStyle w:val="PargrafodaLista"/>
        <w:spacing w:after="0" w:line="360" w:lineRule="auto"/>
        <w:ind w:left="0"/>
        <w:jc w:val="both"/>
        <w:rPr>
          <w:rFonts w:ascii="DejaVu Serif" w:eastAsia="DejaVu Serif" w:hAnsi="DejaVu Serif" w:cs="DejaVu Serif"/>
          <w:b/>
          <w:color w:val="800080"/>
          <w:sz w:val="24"/>
        </w:rPr>
      </w:pPr>
    </w:p>
    <w:p w14:paraId="1BF4B61F" w14:textId="66336BBF" w:rsidR="00281D08" w:rsidRDefault="00F969FD" w:rsidP="00622434">
      <w:pPr>
        <w:spacing w:after="0" w:line="360" w:lineRule="auto"/>
        <w:ind w:firstLine="698"/>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ab/>
      </w:r>
      <w:r w:rsidR="008A6852" w:rsidRPr="008A6852">
        <w:rPr>
          <w:rFonts w:ascii="Times New Roman" w:eastAsia="Times New Roman" w:hAnsi="Times New Roman" w:cs="Times New Roman"/>
          <w:color w:val="000000"/>
          <w:sz w:val="24"/>
        </w:rPr>
        <w:t xml:space="preserve">Diante do exposto, fica evidente que a acropostite representa uma das principais enfermidades que afetam a genitália externa dos touros. Como resultado, muitas propriedades enfrentam desafios nos índices reprodutivos, uma vez que a condição impede o touro de realizar a cópula. Assim, torna-se imprescindível um diagnóstico preciso e um tratamento eficaz para possibilitar o retorno dos animais às atividades reprodutivas. Existem diversas técnicas cirúrgicas possíveis de serem realizadas; neste estudo, demonstrou-se a modificação </w:t>
      </w:r>
      <w:r w:rsidR="008A6852" w:rsidRPr="008A6852">
        <w:rPr>
          <w:rFonts w:ascii="Times New Roman" w:eastAsia="Times New Roman" w:hAnsi="Times New Roman" w:cs="Times New Roman"/>
          <w:color w:val="000000"/>
          <w:sz w:val="24"/>
        </w:rPr>
        <w:lastRenderedPageBreak/>
        <w:t>de uma técnica já existente que se mostrou muito eficiente na recuperação do animal. Ademais, outro ponto muito importante para a recuperação do touro são os cuidados pós-cirúrgicos, garantindo uma cicatrização adequada e a minimização de complicações.</w:t>
      </w:r>
    </w:p>
    <w:p w14:paraId="1167C0AB" w14:textId="45615A94" w:rsidR="00641156" w:rsidRDefault="00641156" w:rsidP="00B57406">
      <w:pPr>
        <w:spacing w:after="0" w:line="360" w:lineRule="auto"/>
        <w:jc w:val="both"/>
        <w:rPr>
          <w:rFonts w:ascii="Times New Roman" w:eastAsia="Times New Roman" w:hAnsi="Times New Roman" w:cs="Times New Roman"/>
          <w:color w:val="000000"/>
          <w:sz w:val="24"/>
        </w:rPr>
      </w:pPr>
    </w:p>
    <w:p w14:paraId="74FF8DFE" w14:textId="485CEAC4" w:rsidR="00B57406" w:rsidRDefault="00B57406" w:rsidP="00B57406">
      <w:pPr>
        <w:spacing w:after="0" w:line="360" w:lineRule="auto"/>
        <w:jc w:val="both"/>
        <w:rPr>
          <w:rFonts w:ascii="Times New Roman" w:eastAsia="Calibri" w:hAnsi="Times New Roman" w:cs="Times New Roman"/>
          <w:b/>
          <w:sz w:val="24"/>
          <w:szCs w:val="24"/>
        </w:rPr>
      </w:pPr>
      <w:r w:rsidRPr="00727BB5">
        <w:rPr>
          <w:rFonts w:ascii="Times New Roman" w:eastAsia="Calibri" w:hAnsi="Times New Roman" w:cs="Times New Roman"/>
          <w:b/>
          <w:sz w:val="24"/>
          <w:szCs w:val="24"/>
        </w:rPr>
        <w:t>4. FIGURAS</w:t>
      </w:r>
    </w:p>
    <w:p w14:paraId="2FA72E3B" w14:textId="77777777" w:rsidR="00B57406" w:rsidRPr="00727BB5" w:rsidRDefault="00B57406" w:rsidP="00B57406">
      <w:pPr>
        <w:spacing w:after="0" w:line="360" w:lineRule="auto"/>
        <w:jc w:val="both"/>
        <w:rPr>
          <w:rFonts w:ascii="Times New Roman" w:eastAsia="Calibri" w:hAnsi="Times New Roman" w:cs="Times New Roman"/>
          <w:b/>
          <w:sz w:val="24"/>
          <w:szCs w:val="24"/>
        </w:rPr>
      </w:pPr>
    </w:p>
    <w:p w14:paraId="1D3F8FF0" w14:textId="77777777" w:rsidR="00B57406" w:rsidRPr="009761C0" w:rsidRDefault="00B57406" w:rsidP="00B57406">
      <w:pPr>
        <w:spacing w:after="0" w:line="360" w:lineRule="auto"/>
        <w:rPr>
          <w:rFonts w:ascii="Times New Roman" w:eastAsia="Times New Roman" w:hAnsi="Times New Roman" w:cs="Times New Roman"/>
          <w:b/>
          <w:color w:val="000000"/>
          <w:sz w:val="18"/>
        </w:rPr>
      </w:pPr>
      <w:r>
        <w:rPr>
          <w:rFonts w:ascii="Times New Roman" w:eastAsia="Times New Roman" w:hAnsi="Times New Roman" w:cs="Times New Roman"/>
          <w:b/>
          <w:color w:val="4F81BD"/>
          <w:sz w:val="18"/>
        </w:rPr>
        <w:t xml:space="preserve">Figura 1 </w:t>
      </w:r>
      <w:r>
        <w:rPr>
          <w:rFonts w:ascii="Times New Roman" w:eastAsia="Times New Roman" w:hAnsi="Times New Roman" w:cs="Times New Roman"/>
          <w:b/>
          <w:color w:val="000000"/>
          <w:sz w:val="18"/>
        </w:rPr>
        <w:t>- Touro antes da cirurgia</w:t>
      </w:r>
    </w:p>
    <w:p w14:paraId="33B9226B" w14:textId="7F0E7085" w:rsidR="00641156" w:rsidRDefault="00641156" w:rsidP="00085F7B">
      <w:pPr>
        <w:spacing w:after="0" w:line="360" w:lineRule="auto"/>
        <w:ind w:firstLine="698"/>
        <w:jc w:val="both"/>
        <w:rPr>
          <w:rFonts w:ascii="Times New Roman" w:eastAsia="Times New Roman" w:hAnsi="Times New Roman" w:cs="Times New Roman"/>
          <w:color w:val="000000"/>
          <w:sz w:val="24"/>
        </w:rPr>
      </w:pPr>
    </w:p>
    <w:p w14:paraId="67FFA4E3" w14:textId="19BB72A2" w:rsidR="00641156" w:rsidRDefault="00B57406" w:rsidP="00085F7B">
      <w:pPr>
        <w:spacing w:after="0" w:line="360" w:lineRule="auto"/>
        <w:ind w:firstLine="698"/>
        <w:jc w:val="both"/>
        <w:rPr>
          <w:rFonts w:ascii="Times New Roman" w:eastAsia="Times New Roman" w:hAnsi="Times New Roman" w:cs="Times New Roman"/>
          <w:color w:val="000000"/>
          <w:sz w:val="24"/>
        </w:rPr>
      </w:pPr>
      <w:r w:rsidRPr="002C7A5F">
        <w:rPr>
          <w:noProof/>
        </w:rPr>
        <w:drawing>
          <wp:inline distT="0" distB="0" distL="0" distR="0" wp14:anchorId="47295EDC" wp14:editId="1928E5A2">
            <wp:extent cx="3228975" cy="2519680"/>
            <wp:effectExtent l="0" t="0" r="0" b="0"/>
            <wp:docPr id="1022419656"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2419656" name="Imagem 1022419656"/>
                    <pic:cNvPicPr/>
                  </pic:nvPicPr>
                  <pic:blipFill>
                    <a:blip r:embed="rId9" cstate="print">
                      <a:extLst>
                        <a:ext uri="{28A0092B-C50C-407E-A947-70E740481C1C}">
                          <a14:useLocalDpi xmlns:a14="http://schemas.microsoft.com/office/drawing/2010/main" val="0"/>
                        </a:ext>
                      </a:extLst>
                    </a:blip>
                    <a:stretch>
                      <a:fillRect/>
                    </a:stretch>
                  </pic:blipFill>
                  <pic:spPr>
                    <a:xfrm>
                      <a:off x="0" y="0"/>
                      <a:ext cx="3229389" cy="2520003"/>
                    </a:xfrm>
                    <a:prstGeom prst="rect">
                      <a:avLst/>
                    </a:prstGeom>
                  </pic:spPr>
                </pic:pic>
              </a:graphicData>
            </a:graphic>
          </wp:inline>
        </w:drawing>
      </w:r>
    </w:p>
    <w:p w14:paraId="1F3553BB" w14:textId="40F33707" w:rsidR="00727BB5" w:rsidRDefault="00727BB5" w:rsidP="009761C0">
      <w:pPr>
        <w:spacing w:after="0" w:line="360" w:lineRule="auto"/>
        <w:rPr>
          <w:rFonts w:ascii="Calibri" w:eastAsia="Calibri" w:hAnsi="Calibri" w:cs="Calibri"/>
        </w:rPr>
      </w:pPr>
    </w:p>
    <w:p w14:paraId="19AFF35A" w14:textId="6DEED1E9" w:rsidR="009761C0" w:rsidRDefault="009761C0">
      <w:pPr>
        <w:spacing w:after="0" w:line="360" w:lineRule="auto"/>
        <w:jc w:val="both"/>
        <w:rPr>
          <w:rFonts w:ascii="Calibri" w:eastAsia="Calibri" w:hAnsi="Calibri" w:cs="Calibri"/>
        </w:rPr>
      </w:pPr>
    </w:p>
    <w:p w14:paraId="68EC0BC0" w14:textId="77777777" w:rsidR="009761C0" w:rsidRPr="009761C0" w:rsidRDefault="009761C0" w:rsidP="009761C0">
      <w:pPr>
        <w:spacing w:after="0" w:line="360" w:lineRule="auto"/>
        <w:rPr>
          <w:rFonts w:ascii="Times New Roman" w:eastAsia="Times New Roman" w:hAnsi="Times New Roman" w:cs="Times New Roman"/>
          <w:b/>
          <w:bCs/>
          <w:iCs/>
          <w:color w:val="000000"/>
          <w:sz w:val="20"/>
          <w:szCs w:val="20"/>
        </w:rPr>
      </w:pPr>
      <w:r w:rsidRPr="009761C0">
        <w:rPr>
          <w:rFonts w:ascii="Times New Roman" w:eastAsia="Times New Roman" w:hAnsi="Times New Roman" w:cs="Times New Roman"/>
          <w:b/>
          <w:color w:val="4F81BD"/>
          <w:sz w:val="20"/>
          <w:szCs w:val="20"/>
        </w:rPr>
        <w:t xml:space="preserve">Figura 2 </w:t>
      </w:r>
      <w:r w:rsidRPr="009761C0">
        <w:rPr>
          <w:rFonts w:ascii="Times New Roman" w:eastAsia="Times New Roman" w:hAnsi="Times New Roman" w:cs="Times New Roman"/>
          <w:b/>
          <w:color w:val="000000"/>
          <w:sz w:val="20"/>
          <w:szCs w:val="20"/>
        </w:rPr>
        <w:t>- L</w:t>
      </w:r>
      <w:r w:rsidRPr="009761C0">
        <w:rPr>
          <w:rFonts w:ascii="Times New Roman" w:eastAsia="Times New Roman" w:hAnsi="Times New Roman" w:cs="Times New Roman"/>
          <w:b/>
          <w:bCs/>
          <w:iCs/>
          <w:color w:val="000000"/>
          <w:sz w:val="20"/>
          <w:szCs w:val="20"/>
        </w:rPr>
        <w:t>âmina interna do prepúcio</w:t>
      </w:r>
    </w:p>
    <w:p w14:paraId="67668570" w14:textId="77777777" w:rsidR="009761C0" w:rsidRDefault="009761C0">
      <w:pPr>
        <w:spacing w:after="0" w:line="360" w:lineRule="auto"/>
        <w:jc w:val="both"/>
        <w:rPr>
          <w:rFonts w:ascii="Calibri" w:eastAsia="Calibri" w:hAnsi="Calibri" w:cs="Calibri"/>
        </w:rPr>
      </w:pPr>
    </w:p>
    <w:p w14:paraId="3A4C3CFD" w14:textId="2F3B10B0" w:rsidR="009761C0" w:rsidRDefault="009761C0">
      <w:pPr>
        <w:spacing w:after="0" w:line="360" w:lineRule="auto"/>
        <w:jc w:val="both"/>
        <w:rPr>
          <w:rFonts w:ascii="Calibri" w:eastAsia="Calibri" w:hAnsi="Calibri" w:cs="Calibri"/>
        </w:rPr>
      </w:pPr>
      <w:r w:rsidRPr="002C7A5F">
        <w:rPr>
          <w:noProof/>
        </w:rPr>
        <w:drawing>
          <wp:inline distT="0" distB="0" distL="0" distR="0" wp14:anchorId="07FC0908" wp14:editId="6AF32A41">
            <wp:extent cx="3228975" cy="2519680"/>
            <wp:effectExtent l="0" t="0" r="0" b="0"/>
            <wp:docPr id="1476973075"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6973075" name="Imagem 1476973075"/>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229391" cy="2520005"/>
                    </a:xfrm>
                    <a:prstGeom prst="rect">
                      <a:avLst/>
                    </a:prstGeom>
                  </pic:spPr>
                </pic:pic>
              </a:graphicData>
            </a:graphic>
          </wp:inline>
        </w:drawing>
      </w:r>
    </w:p>
    <w:p w14:paraId="32830B17" w14:textId="2229948B" w:rsidR="00727BB5" w:rsidRDefault="00727BB5">
      <w:pPr>
        <w:spacing w:after="0" w:line="360" w:lineRule="auto"/>
        <w:jc w:val="both"/>
        <w:rPr>
          <w:rFonts w:ascii="Calibri" w:eastAsia="Calibri" w:hAnsi="Calibri" w:cs="Calibri"/>
        </w:rPr>
      </w:pPr>
    </w:p>
    <w:p w14:paraId="3408D0AE" w14:textId="2E16765F" w:rsidR="00F51045" w:rsidRDefault="00F51045">
      <w:pPr>
        <w:spacing w:after="0" w:line="360" w:lineRule="auto"/>
        <w:jc w:val="both"/>
        <w:rPr>
          <w:rFonts w:ascii="Calibri" w:eastAsia="Calibri" w:hAnsi="Calibri" w:cs="Calibri"/>
        </w:rPr>
      </w:pPr>
    </w:p>
    <w:p w14:paraId="74BFADFE" w14:textId="77777777" w:rsidR="00982B65" w:rsidRPr="00B12EA0" w:rsidRDefault="00982B65" w:rsidP="00982B65">
      <w:pPr>
        <w:spacing w:after="0" w:line="360" w:lineRule="auto"/>
        <w:rPr>
          <w:rFonts w:ascii="Times New Roman" w:eastAsia="Times New Roman" w:hAnsi="Times New Roman" w:cs="Times New Roman"/>
          <w:b/>
          <w:bCs/>
          <w:iCs/>
          <w:color w:val="000000"/>
          <w:sz w:val="20"/>
          <w:szCs w:val="20"/>
        </w:rPr>
      </w:pPr>
      <w:r w:rsidRPr="00B12EA0">
        <w:rPr>
          <w:rFonts w:ascii="Times New Roman" w:eastAsia="Times New Roman" w:hAnsi="Times New Roman" w:cs="Times New Roman"/>
          <w:b/>
          <w:color w:val="4F81BD"/>
          <w:sz w:val="20"/>
          <w:szCs w:val="20"/>
        </w:rPr>
        <w:lastRenderedPageBreak/>
        <w:t xml:space="preserve">Figura 3 </w:t>
      </w:r>
      <w:r w:rsidRPr="00B12EA0">
        <w:rPr>
          <w:rFonts w:ascii="Times New Roman" w:eastAsia="Times New Roman" w:hAnsi="Times New Roman" w:cs="Times New Roman"/>
          <w:b/>
          <w:color w:val="000000"/>
          <w:sz w:val="20"/>
          <w:szCs w:val="20"/>
        </w:rPr>
        <w:t>- D</w:t>
      </w:r>
      <w:r w:rsidRPr="00B12EA0">
        <w:rPr>
          <w:rFonts w:ascii="Times New Roman" w:eastAsia="Times New Roman" w:hAnsi="Times New Roman" w:cs="Times New Roman"/>
          <w:b/>
          <w:bCs/>
          <w:iCs/>
          <w:color w:val="000000"/>
          <w:sz w:val="20"/>
          <w:szCs w:val="20"/>
        </w:rPr>
        <w:t>emarcação com pinças Allis</w:t>
      </w:r>
      <w:r>
        <w:rPr>
          <w:rFonts w:ascii="Times New Roman" w:eastAsia="Times New Roman" w:hAnsi="Times New Roman" w:cs="Times New Roman"/>
          <w:b/>
          <w:bCs/>
          <w:iCs/>
          <w:color w:val="000000"/>
          <w:sz w:val="20"/>
          <w:szCs w:val="20"/>
        </w:rPr>
        <w:t>.</w:t>
      </w:r>
    </w:p>
    <w:p w14:paraId="2EBABED5" w14:textId="77777777" w:rsidR="00982B65" w:rsidRDefault="00982B65">
      <w:pPr>
        <w:spacing w:after="0" w:line="360" w:lineRule="auto"/>
        <w:jc w:val="both"/>
        <w:rPr>
          <w:rFonts w:ascii="Calibri" w:eastAsia="Calibri" w:hAnsi="Calibri" w:cs="Calibri"/>
        </w:rPr>
      </w:pPr>
    </w:p>
    <w:p w14:paraId="46592CFD" w14:textId="114585DE" w:rsidR="00B57406" w:rsidRDefault="00641156">
      <w:pPr>
        <w:spacing w:after="0" w:line="360" w:lineRule="auto"/>
        <w:jc w:val="both"/>
        <w:rPr>
          <w:rFonts w:ascii="Calibri" w:eastAsia="Calibri" w:hAnsi="Calibri" w:cs="Calibri"/>
        </w:rPr>
      </w:pPr>
      <w:r w:rsidRPr="002C7A5F">
        <w:rPr>
          <w:noProof/>
        </w:rPr>
        <w:drawing>
          <wp:inline distT="0" distB="0" distL="0" distR="0" wp14:anchorId="0036DFFE" wp14:editId="543BB883">
            <wp:extent cx="3471135" cy="2361565"/>
            <wp:effectExtent l="0" t="0" r="0" b="0"/>
            <wp:docPr id="318560236"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8560236" name="Imagem 318560236"/>
                    <pic:cNvPicPr/>
                  </pic:nvPicPr>
                  <pic:blipFill rotWithShape="1">
                    <a:blip r:embed="rId11" cstate="print">
                      <a:extLst>
                        <a:ext uri="{28A0092B-C50C-407E-A947-70E740481C1C}">
                          <a14:useLocalDpi xmlns:a14="http://schemas.microsoft.com/office/drawing/2010/main" val="0"/>
                        </a:ext>
                      </a:extLst>
                    </a:blip>
                    <a:srcRect t="27982" b="17591"/>
                    <a:stretch/>
                  </pic:blipFill>
                  <pic:spPr bwMode="auto">
                    <a:xfrm>
                      <a:off x="0" y="0"/>
                      <a:ext cx="3480822" cy="2368155"/>
                    </a:xfrm>
                    <a:prstGeom prst="rect">
                      <a:avLst/>
                    </a:prstGeom>
                    <a:ln>
                      <a:noFill/>
                    </a:ln>
                    <a:extLst>
                      <a:ext uri="{53640926-AAD7-44D8-BBD7-CCE9431645EC}">
                        <a14:shadowObscured xmlns:a14="http://schemas.microsoft.com/office/drawing/2010/main"/>
                      </a:ext>
                    </a:extLst>
                  </pic:spPr>
                </pic:pic>
              </a:graphicData>
            </a:graphic>
          </wp:inline>
        </w:drawing>
      </w:r>
    </w:p>
    <w:p w14:paraId="37AB30B3" w14:textId="77777777" w:rsidR="00B57406" w:rsidRDefault="00B57406">
      <w:pPr>
        <w:spacing w:after="0" w:line="360" w:lineRule="auto"/>
        <w:jc w:val="both"/>
        <w:rPr>
          <w:rFonts w:ascii="Calibri" w:eastAsia="Calibri" w:hAnsi="Calibri" w:cs="Calibri"/>
        </w:rPr>
      </w:pPr>
    </w:p>
    <w:p w14:paraId="3213614E" w14:textId="77777777" w:rsidR="002C373B" w:rsidRPr="002C373B" w:rsidRDefault="002C373B" w:rsidP="002C373B">
      <w:pPr>
        <w:spacing w:after="0" w:line="360" w:lineRule="auto"/>
        <w:rPr>
          <w:rFonts w:ascii="Times New Roman" w:eastAsia="Times New Roman" w:hAnsi="Times New Roman" w:cs="Times New Roman"/>
          <w:b/>
          <w:bCs/>
          <w:iCs/>
          <w:color w:val="000000"/>
          <w:sz w:val="20"/>
          <w:szCs w:val="20"/>
        </w:rPr>
      </w:pPr>
      <w:r w:rsidRPr="002C373B">
        <w:rPr>
          <w:rFonts w:ascii="Times New Roman" w:eastAsia="Times New Roman" w:hAnsi="Times New Roman" w:cs="Times New Roman"/>
          <w:b/>
          <w:color w:val="4F81BD"/>
          <w:sz w:val="20"/>
          <w:szCs w:val="20"/>
        </w:rPr>
        <w:t xml:space="preserve">Figura 4 </w:t>
      </w:r>
      <w:r w:rsidRPr="002C373B">
        <w:rPr>
          <w:rFonts w:ascii="Times New Roman" w:eastAsia="Times New Roman" w:hAnsi="Times New Roman" w:cs="Times New Roman"/>
          <w:b/>
          <w:color w:val="000000"/>
          <w:sz w:val="20"/>
          <w:szCs w:val="20"/>
        </w:rPr>
        <w:t>- Prepúcio com sutura em ponto simples separado</w:t>
      </w:r>
    </w:p>
    <w:p w14:paraId="08DACEC7" w14:textId="4F299C17" w:rsidR="00727BB5" w:rsidRDefault="00727BB5">
      <w:pPr>
        <w:spacing w:after="0" w:line="360" w:lineRule="auto"/>
        <w:jc w:val="both"/>
        <w:rPr>
          <w:rFonts w:ascii="Calibri" w:eastAsia="Calibri" w:hAnsi="Calibri" w:cs="Calibri"/>
        </w:rPr>
      </w:pPr>
    </w:p>
    <w:p w14:paraId="3C5822E3" w14:textId="706ABC7A" w:rsidR="00F51045" w:rsidRPr="00B57406" w:rsidRDefault="002C373B" w:rsidP="00B57406">
      <w:pPr>
        <w:spacing w:after="0" w:line="360" w:lineRule="auto"/>
        <w:jc w:val="both"/>
        <w:rPr>
          <w:rFonts w:ascii="Calibri" w:eastAsia="Calibri" w:hAnsi="Calibri" w:cs="Calibri"/>
        </w:rPr>
      </w:pPr>
      <w:r w:rsidRPr="00DD0376">
        <w:rPr>
          <w:noProof/>
        </w:rPr>
        <w:drawing>
          <wp:inline distT="0" distB="0" distL="0" distR="0" wp14:anchorId="627B1DAC" wp14:editId="06D4BA39">
            <wp:extent cx="3648075" cy="3359150"/>
            <wp:effectExtent l="0" t="0" r="0" b="0"/>
            <wp:docPr id="1173478657"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3478657" name="Imagem 1173478657"/>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666425" cy="3376047"/>
                    </a:xfrm>
                    <a:prstGeom prst="rect">
                      <a:avLst/>
                    </a:prstGeom>
                  </pic:spPr>
                </pic:pic>
              </a:graphicData>
            </a:graphic>
          </wp:inline>
        </w:drawing>
      </w:r>
    </w:p>
    <w:p w14:paraId="72671CE5" w14:textId="77777777" w:rsidR="00F51045" w:rsidRDefault="00F51045" w:rsidP="007F65AA">
      <w:pPr>
        <w:spacing w:after="0" w:line="360" w:lineRule="auto"/>
        <w:rPr>
          <w:rFonts w:ascii="Times New Roman" w:eastAsia="Times New Roman" w:hAnsi="Times New Roman" w:cs="Times New Roman"/>
          <w:b/>
          <w:color w:val="4F81BD"/>
          <w:sz w:val="20"/>
          <w:szCs w:val="20"/>
        </w:rPr>
      </w:pPr>
    </w:p>
    <w:p w14:paraId="5A4DD1D5" w14:textId="1C99768E" w:rsidR="00C45743" w:rsidRDefault="00C45743">
      <w:pPr>
        <w:spacing w:after="0" w:line="360" w:lineRule="auto"/>
        <w:jc w:val="both"/>
        <w:rPr>
          <w:rFonts w:ascii="Calibri" w:eastAsia="Calibri" w:hAnsi="Calibri" w:cs="Calibri"/>
        </w:rPr>
      </w:pPr>
    </w:p>
    <w:p w14:paraId="4665F6BC" w14:textId="1A7E0D42" w:rsidR="00BB7AFE" w:rsidRDefault="00BB7AFE">
      <w:pPr>
        <w:spacing w:after="0" w:line="360" w:lineRule="auto"/>
        <w:jc w:val="both"/>
        <w:rPr>
          <w:rFonts w:ascii="Calibri" w:eastAsia="Calibri" w:hAnsi="Calibri" w:cs="Calibri"/>
        </w:rPr>
      </w:pPr>
    </w:p>
    <w:p w14:paraId="70CF595E" w14:textId="4D4C0307" w:rsidR="00BB7AFE" w:rsidRDefault="00BB7AFE">
      <w:pPr>
        <w:spacing w:after="0" w:line="360" w:lineRule="auto"/>
        <w:jc w:val="both"/>
        <w:rPr>
          <w:rFonts w:ascii="Calibri" w:eastAsia="Calibri" w:hAnsi="Calibri" w:cs="Calibri"/>
        </w:rPr>
      </w:pPr>
    </w:p>
    <w:p w14:paraId="781D088B" w14:textId="67CABECF" w:rsidR="00BB7AFE" w:rsidRDefault="00BB7AFE">
      <w:pPr>
        <w:spacing w:after="0" w:line="360" w:lineRule="auto"/>
        <w:jc w:val="both"/>
        <w:rPr>
          <w:rFonts w:ascii="Calibri" w:eastAsia="Calibri" w:hAnsi="Calibri" w:cs="Calibri"/>
        </w:rPr>
      </w:pPr>
    </w:p>
    <w:p w14:paraId="6806FB97" w14:textId="77777777" w:rsidR="00BB7AFE" w:rsidRDefault="00BB7AFE">
      <w:pPr>
        <w:spacing w:after="0" w:line="360" w:lineRule="auto"/>
        <w:jc w:val="both"/>
        <w:rPr>
          <w:rFonts w:ascii="Calibri" w:eastAsia="Calibri" w:hAnsi="Calibri" w:cs="Calibri"/>
        </w:rPr>
      </w:pPr>
    </w:p>
    <w:p w14:paraId="4116C54A" w14:textId="05183F1F" w:rsidR="00C45743" w:rsidRDefault="00C45743">
      <w:pPr>
        <w:spacing w:after="0" w:line="360" w:lineRule="auto"/>
        <w:jc w:val="both"/>
        <w:rPr>
          <w:rFonts w:ascii="Calibri" w:eastAsia="Calibri" w:hAnsi="Calibri" w:cs="Calibri"/>
        </w:rPr>
      </w:pPr>
    </w:p>
    <w:p w14:paraId="78E38B1A" w14:textId="77777777" w:rsidR="00C45743" w:rsidRPr="0095226B" w:rsidRDefault="00C45743" w:rsidP="00C45743">
      <w:pPr>
        <w:spacing w:after="0" w:line="360" w:lineRule="auto"/>
        <w:rPr>
          <w:rFonts w:ascii="Times New Roman" w:eastAsia="Times New Roman" w:hAnsi="Times New Roman" w:cs="Times New Roman"/>
          <w:b/>
          <w:bCs/>
          <w:iCs/>
          <w:color w:val="000000"/>
          <w:sz w:val="20"/>
          <w:szCs w:val="20"/>
        </w:rPr>
      </w:pPr>
      <w:r w:rsidRPr="0095226B">
        <w:rPr>
          <w:rFonts w:ascii="Times New Roman" w:eastAsia="Times New Roman" w:hAnsi="Times New Roman" w:cs="Times New Roman"/>
          <w:b/>
          <w:color w:val="4F81BD"/>
          <w:sz w:val="20"/>
          <w:szCs w:val="20"/>
        </w:rPr>
        <w:lastRenderedPageBreak/>
        <w:t xml:space="preserve">Figura 5 </w:t>
      </w:r>
      <w:r w:rsidRPr="0095226B">
        <w:rPr>
          <w:rFonts w:ascii="Times New Roman" w:eastAsia="Times New Roman" w:hAnsi="Times New Roman" w:cs="Times New Roman"/>
          <w:b/>
          <w:color w:val="000000"/>
          <w:sz w:val="20"/>
          <w:szCs w:val="20"/>
        </w:rPr>
        <w:t>- Pós cirúrgico imediato</w:t>
      </w:r>
    </w:p>
    <w:p w14:paraId="0E3A4E79" w14:textId="77777777" w:rsidR="00C45743" w:rsidRDefault="00C45743">
      <w:pPr>
        <w:spacing w:after="0" w:line="360" w:lineRule="auto"/>
        <w:jc w:val="both"/>
        <w:rPr>
          <w:rFonts w:ascii="Calibri" w:eastAsia="Calibri" w:hAnsi="Calibri" w:cs="Calibri"/>
        </w:rPr>
      </w:pPr>
    </w:p>
    <w:p w14:paraId="314C50D0" w14:textId="58AEB4B5" w:rsidR="00B57406" w:rsidRPr="00C45743" w:rsidRDefault="007F65AA" w:rsidP="00C45743">
      <w:pPr>
        <w:spacing w:after="0" w:line="360" w:lineRule="auto"/>
        <w:jc w:val="both"/>
        <w:rPr>
          <w:rFonts w:ascii="Calibri" w:eastAsia="Calibri" w:hAnsi="Calibri" w:cs="Calibri"/>
        </w:rPr>
      </w:pPr>
      <w:r w:rsidRPr="00DD0376">
        <w:rPr>
          <w:noProof/>
        </w:rPr>
        <w:drawing>
          <wp:inline distT="0" distB="0" distL="0" distR="0" wp14:anchorId="433F3429" wp14:editId="4FD91350">
            <wp:extent cx="3390900" cy="2519680"/>
            <wp:effectExtent l="0" t="0" r="0" b="0"/>
            <wp:docPr id="1402569880"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2569880" name="Imagem 1402569880"/>
                    <pic:cNvPicPr/>
                  </pic:nvPicPr>
                  <pic:blipFill>
                    <a:blip r:embed="rId13" cstate="print">
                      <a:extLst>
                        <a:ext uri="{28A0092B-C50C-407E-A947-70E740481C1C}">
                          <a14:useLocalDpi xmlns:a14="http://schemas.microsoft.com/office/drawing/2010/main" val="0"/>
                        </a:ext>
                      </a:extLst>
                    </a:blip>
                    <a:stretch>
                      <a:fillRect/>
                    </a:stretch>
                  </pic:blipFill>
                  <pic:spPr>
                    <a:xfrm>
                      <a:off x="0" y="0"/>
                      <a:ext cx="3391336" cy="2520004"/>
                    </a:xfrm>
                    <a:prstGeom prst="rect">
                      <a:avLst/>
                    </a:prstGeom>
                  </pic:spPr>
                </pic:pic>
              </a:graphicData>
            </a:graphic>
          </wp:inline>
        </w:drawing>
      </w:r>
    </w:p>
    <w:p w14:paraId="382E1CC8" w14:textId="44423C2A" w:rsidR="00B57406" w:rsidRDefault="00B57406" w:rsidP="00F51045">
      <w:pPr>
        <w:spacing w:after="0" w:line="360" w:lineRule="auto"/>
        <w:rPr>
          <w:rFonts w:ascii="Times New Roman" w:eastAsia="Times New Roman" w:hAnsi="Times New Roman" w:cs="Times New Roman"/>
          <w:color w:val="000000"/>
          <w:sz w:val="18"/>
        </w:rPr>
      </w:pPr>
    </w:p>
    <w:p w14:paraId="3C0B00C2" w14:textId="77777777" w:rsidR="00B57406" w:rsidRDefault="00B57406" w:rsidP="00F51045">
      <w:pPr>
        <w:spacing w:after="0" w:line="360" w:lineRule="auto"/>
        <w:rPr>
          <w:rFonts w:ascii="Times New Roman" w:eastAsia="Times New Roman" w:hAnsi="Times New Roman" w:cs="Times New Roman"/>
          <w:color w:val="000000"/>
          <w:sz w:val="18"/>
        </w:rPr>
      </w:pPr>
    </w:p>
    <w:p w14:paraId="112BD696" w14:textId="77777777" w:rsidR="00DD2394" w:rsidRPr="00DD2394" w:rsidRDefault="00DD2394" w:rsidP="00DD2394">
      <w:pPr>
        <w:spacing w:after="0" w:line="360" w:lineRule="auto"/>
        <w:rPr>
          <w:rFonts w:ascii="Times New Roman" w:eastAsia="Times New Roman" w:hAnsi="Times New Roman" w:cs="Times New Roman"/>
          <w:b/>
          <w:bCs/>
          <w:iCs/>
          <w:color w:val="000000"/>
          <w:sz w:val="20"/>
          <w:szCs w:val="20"/>
        </w:rPr>
      </w:pPr>
      <w:r w:rsidRPr="00DD2394">
        <w:rPr>
          <w:rFonts w:ascii="Times New Roman" w:eastAsia="Times New Roman" w:hAnsi="Times New Roman" w:cs="Times New Roman"/>
          <w:b/>
          <w:color w:val="4F81BD"/>
          <w:sz w:val="20"/>
          <w:szCs w:val="20"/>
        </w:rPr>
        <w:t xml:space="preserve">Figura 6 </w:t>
      </w:r>
      <w:r w:rsidRPr="00DD2394">
        <w:rPr>
          <w:rFonts w:ascii="Times New Roman" w:eastAsia="Times New Roman" w:hAnsi="Times New Roman" w:cs="Times New Roman"/>
          <w:b/>
          <w:color w:val="000000"/>
          <w:sz w:val="20"/>
          <w:szCs w:val="20"/>
        </w:rPr>
        <w:t>- Cicatrizada com 30 dias</w:t>
      </w:r>
    </w:p>
    <w:p w14:paraId="6DC15156" w14:textId="77777777" w:rsidR="00DD2394" w:rsidRDefault="00DD2394">
      <w:pPr>
        <w:spacing w:after="0" w:line="360" w:lineRule="auto"/>
        <w:jc w:val="both"/>
        <w:rPr>
          <w:rFonts w:ascii="Calibri" w:eastAsia="Calibri" w:hAnsi="Calibri" w:cs="Calibri"/>
        </w:rPr>
      </w:pPr>
    </w:p>
    <w:p w14:paraId="7A8A0CE4" w14:textId="0AA8F985" w:rsidR="00DD2394" w:rsidRDefault="00DD2394">
      <w:pPr>
        <w:spacing w:after="0" w:line="360" w:lineRule="auto"/>
        <w:jc w:val="both"/>
        <w:rPr>
          <w:rFonts w:ascii="Calibri" w:eastAsia="Calibri" w:hAnsi="Calibri" w:cs="Calibri"/>
        </w:rPr>
      </w:pPr>
      <w:r w:rsidRPr="00DD0376">
        <w:rPr>
          <w:noProof/>
        </w:rPr>
        <w:drawing>
          <wp:inline distT="0" distB="0" distL="0" distR="0" wp14:anchorId="0F791A64" wp14:editId="33F63536">
            <wp:extent cx="3447380" cy="2178685"/>
            <wp:effectExtent l="0" t="0" r="0" b="0"/>
            <wp:docPr id="647198027"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7198027" name="Imagem 647198027"/>
                    <pic:cNvPicPr/>
                  </pic:nvPicPr>
                  <pic:blipFill>
                    <a:blip r:embed="rId14" cstate="print">
                      <a:extLst>
                        <a:ext uri="{28A0092B-C50C-407E-A947-70E740481C1C}">
                          <a14:useLocalDpi xmlns:a14="http://schemas.microsoft.com/office/drawing/2010/main" val="0"/>
                        </a:ext>
                      </a:extLst>
                    </a:blip>
                    <a:stretch>
                      <a:fillRect/>
                    </a:stretch>
                  </pic:blipFill>
                  <pic:spPr>
                    <a:xfrm>
                      <a:off x="0" y="0"/>
                      <a:ext cx="3484508" cy="2202150"/>
                    </a:xfrm>
                    <a:prstGeom prst="rect">
                      <a:avLst/>
                    </a:prstGeom>
                  </pic:spPr>
                </pic:pic>
              </a:graphicData>
            </a:graphic>
          </wp:inline>
        </w:drawing>
      </w:r>
    </w:p>
    <w:p w14:paraId="2A5EC68B" w14:textId="77777777" w:rsidR="00D067B9" w:rsidRDefault="00D067B9" w:rsidP="00D067B9">
      <w:pPr>
        <w:spacing w:after="0" w:line="360" w:lineRule="auto"/>
        <w:rPr>
          <w:rFonts w:ascii="Calibri" w:eastAsia="Calibri" w:hAnsi="Calibri" w:cs="Calibri"/>
        </w:rPr>
      </w:pPr>
    </w:p>
    <w:p w14:paraId="10F38A35" w14:textId="4C48D89A" w:rsidR="00D067B9" w:rsidRDefault="00D067B9" w:rsidP="00D067B9">
      <w:pPr>
        <w:spacing w:after="0" w:line="360" w:lineRule="auto"/>
        <w:rPr>
          <w:rFonts w:ascii="Times New Roman" w:eastAsia="Times New Roman" w:hAnsi="Times New Roman" w:cs="Times New Roman"/>
          <w:color w:val="000000"/>
          <w:sz w:val="18"/>
        </w:rPr>
      </w:pPr>
      <w:r w:rsidRPr="00B750AF">
        <w:rPr>
          <w:rFonts w:ascii="Times New Roman" w:eastAsia="Times New Roman" w:hAnsi="Times New Roman" w:cs="Times New Roman"/>
          <w:b/>
          <w:color w:val="000000"/>
          <w:sz w:val="18"/>
        </w:rPr>
        <w:t>Fonte</w:t>
      </w:r>
      <w:r>
        <w:rPr>
          <w:rFonts w:ascii="Times New Roman" w:eastAsia="Times New Roman" w:hAnsi="Times New Roman" w:cs="Times New Roman"/>
          <w:b/>
          <w:color w:val="000000"/>
          <w:sz w:val="18"/>
        </w:rPr>
        <w:t>s</w:t>
      </w:r>
      <w:r w:rsidRPr="00B750AF">
        <w:rPr>
          <w:rFonts w:ascii="Times New Roman" w:eastAsia="Times New Roman" w:hAnsi="Times New Roman" w:cs="Times New Roman"/>
          <w:b/>
          <w:color w:val="000000"/>
          <w:sz w:val="18"/>
        </w:rPr>
        <w:t>:</w:t>
      </w:r>
      <w:r>
        <w:rPr>
          <w:rFonts w:ascii="Times New Roman" w:eastAsia="Times New Roman" w:hAnsi="Times New Roman" w:cs="Times New Roman"/>
          <w:color w:val="000000"/>
          <w:sz w:val="18"/>
        </w:rPr>
        <w:t xml:space="preserve"> Autora, 2023.</w:t>
      </w:r>
    </w:p>
    <w:p w14:paraId="7D27B3A9" w14:textId="193A6751" w:rsidR="00DD2394" w:rsidRDefault="00DD2394">
      <w:pPr>
        <w:spacing w:after="0" w:line="360" w:lineRule="auto"/>
        <w:jc w:val="both"/>
        <w:rPr>
          <w:rFonts w:ascii="Calibri" w:eastAsia="Calibri" w:hAnsi="Calibri" w:cs="Calibri"/>
        </w:rPr>
      </w:pPr>
    </w:p>
    <w:p w14:paraId="591A6054" w14:textId="3A8E6B1E" w:rsidR="00727BB5" w:rsidRDefault="00727BB5">
      <w:pPr>
        <w:spacing w:after="0" w:line="360" w:lineRule="auto"/>
        <w:jc w:val="both"/>
        <w:rPr>
          <w:rFonts w:ascii="Calibri" w:eastAsia="Calibri" w:hAnsi="Calibri" w:cs="Calibri"/>
        </w:rPr>
      </w:pPr>
    </w:p>
    <w:p w14:paraId="1C994A19" w14:textId="12C455E1" w:rsidR="0008580C" w:rsidRDefault="005D4B19" w:rsidP="00536102">
      <w:pPr>
        <w:pStyle w:val="PargrafodaLista"/>
        <w:spacing w:after="0" w:line="360" w:lineRule="auto"/>
        <w:jc w:val="both"/>
        <w:rPr>
          <w:rFonts w:ascii="DejaVu Serif" w:eastAsia="DejaVu Serif" w:hAnsi="DejaVu Serif" w:cs="DejaVu Serif"/>
          <w:b/>
          <w:color w:val="000000"/>
          <w:sz w:val="24"/>
        </w:rPr>
      </w:pPr>
      <w:r>
        <w:rPr>
          <w:rFonts w:ascii="DejaVu Serif" w:eastAsia="DejaVu Serif" w:hAnsi="DejaVu Serif" w:cs="DejaVu Serif"/>
          <w:b/>
          <w:color w:val="000000"/>
          <w:sz w:val="24"/>
        </w:rPr>
        <w:t>4. REFERÊNCIAS</w:t>
      </w:r>
    </w:p>
    <w:p w14:paraId="111F458C" w14:textId="77777777" w:rsidR="00536102" w:rsidRPr="00536102" w:rsidRDefault="00536102" w:rsidP="00536102">
      <w:pPr>
        <w:pStyle w:val="PargrafodaLista"/>
        <w:spacing w:after="0" w:line="360" w:lineRule="auto"/>
        <w:jc w:val="both"/>
        <w:rPr>
          <w:rFonts w:ascii="DejaVu Serif" w:eastAsia="DejaVu Serif" w:hAnsi="DejaVu Serif" w:cs="DejaVu Serif"/>
          <w:b/>
          <w:color w:val="000000"/>
          <w:sz w:val="24"/>
        </w:rPr>
      </w:pPr>
    </w:p>
    <w:p w14:paraId="12F449E0" w14:textId="6F585CAA" w:rsidR="003F71CD" w:rsidRDefault="0000506C" w:rsidP="00DC14EE">
      <w:pPr>
        <w:spacing w:after="0" w:line="240" w:lineRule="auto"/>
        <w:jc w:val="both"/>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 xml:space="preserve">HENDRICKSON, D.A. </w:t>
      </w:r>
      <w:r w:rsidR="003F71CD" w:rsidRPr="0000506C">
        <w:rPr>
          <w:rFonts w:ascii="Times New Roman" w:eastAsia="Times New Roman" w:hAnsi="Times New Roman" w:cs="Times New Roman"/>
          <w:b/>
          <w:sz w:val="24"/>
          <w:shd w:val="clear" w:color="auto" w:fill="FFFFFF"/>
        </w:rPr>
        <w:t>Técnicas ci</w:t>
      </w:r>
      <w:r w:rsidR="00E80593" w:rsidRPr="0000506C">
        <w:rPr>
          <w:rFonts w:ascii="Times New Roman" w:eastAsia="Times New Roman" w:hAnsi="Times New Roman" w:cs="Times New Roman"/>
          <w:b/>
          <w:sz w:val="24"/>
          <w:shd w:val="clear" w:color="auto" w:fill="FFFFFF"/>
        </w:rPr>
        <w:t>rúrgicas em grandes animais</w:t>
      </w:r>
      <w:r w:rsidR="003F71CD" w:rsidRPr="0000506C">
        <w:rPr>
          <w:rFonts w:ascii="Times New Roman" w:eastAsia="Times New Roman" w:hAnsi="Times New Roman" w:cs="Times New Roman"/>
          <w:sz w:val="24"/>
          <w:shd w:val="clear" w:color="auto" w:fill="FFFFFF"/>
        </w:rPr>
        <w:t>. Guanabara Koogan, 3. ed., 2010. ISBN 9788527716420.</w:t>
      </w:r>
    </w:p>
    <w:p w14:paraId="2BE7D04F" w14:textId="77777777" w:rsidR="00DC14EE" w:rsidRDefault="00DC14EE" w:rsidP="00DC14EE">
      <w:pPr>
        <w:spacing w:after="0" w:line="240" w:lineRule="auto"/>
        <w:jc w:val="both"/>
        <w:rPr>
          <w:rFonts w:ascii="Times New Roman" w:eastAsia="Times New Roman" w:hAnsi="Times New Roman" w:cs="Times New Roman"/>
          <w:sz w:val="24"/>
          <w:shd w:val="clear" w:color="auto" w:fill="FFFFFF"/>
        </w:rPr>
      </w:pPr>
    </w:p>
    <w:p w14:paraId="24C2967D" w14:textId="772F2590" w:rsidR="00DC14EE" w:rsidRDefault="00DC14EE" w:rsidP="00DC14EE">
      <w:pPr>
        <w:spacing w:after="0" w:line="240" w:lineRule="auto"/>
        <w:jc w:val="both"/>
        <w:rPr>
          <w:rFonts w:ascii="Times New Roman" w:eastAsia="Times New Roman" w:hAnsi="Times New Roman" w:cs="Times New Roman"/>
          <w:sz w:val="24"/>
          <w:shd w:val="clear" w:color="auto" w:fill="FFFFFF"/>
        </w:rPr>
      </w:pPr>
      <w:r w:rsidRPr="005D4B19">
        <w:rPr>
          <w:rFonts w:ascii="Times New Roman" w:eastAsia="Times New Roman" w:hAnsi="Times New Roman" w:cs="Times New Roman"/>
          <w:sz w:val="24"/>
          <w:shd w:val="clear" w:color="auto" w:fill="FFFFFF"/>
        </w:rPr>
        <w:t>Q</w:t>
      </w:r>
      <w:r>
        <w:rPr>
          <w:rFonts w:ascii="Times New Roman" w:eastAsia="Times New Roman" w:hAnsi="Times New Roman" w:cs="Times New Roman"/>
          <w:sz w:val="24"/>
          <w:shd w:val="clear" w:color="auto" w:fill="FFFFFF"/>
        </w:rPr>
        <w:t xml:space="preserve">UEIROZ, P.S.; </w:t>
      </w:r>
      <w:r w:rsidRPr="005D4B19">
        <w:rPr>
          <w:rFonts w:ascii="Times New Roman" w:eastAsia="Times New Roman" w:hAnsi="Times New Roman" w:cs="Times New Roman"/>
          <w:sz w:val="24"/>
          <w:shd w:val="clear" w:color="auto" w:fill="FFFFFF"/>
        </w:rPr>
        <w:t>N</w:t>
      </w:r>
      <w:r>
        <w:rPr>
          <w:rFonts w:ascii="Times New Roman" w:eastAsia="Times New Roman" w:hAnsi="Times New Roman" w:cs="Times New Roman"/>
          <w:sz w:val="24"/>
          <w:shd w:val="clear" w:color="auto" w:fill="FFFFFF"/>
        </w:rPr>
        <w:t>IVAN, A.</w:t>
      </w:r>
      <w:r w:rsidRPr="005D4B19">
        <w:rPr>
          <w:rFonts w:ascii="Times New Roman" w:eastAsia="Times New Roman" w:hAnsi="Times New Roman" w:cs="Times New Roman"/>
          <w:sz w:val="24"/>
          <w:shd w:val="clear" w:color="auto" w:fill="FFFFFF"/>
        </w:rPr>
        <w:t>; R</w:t>
      </w:r>
      <w:r>
        <w:rPr>
          <w:rFonts w:ascii="Times New Roman" w:eastAsia="Times New Roman" w:hAnsi="Times New Roman" w:cs="Times New Roman"/>
          <w:sz w:val="24"/>
          <w:shd w:val="clear" w:color="auto" w:fill="FFFFFF"/>
        </w:rPr>
        <w:t xml:space="preserve">ABELO, R.E.; SILVA, L.A.F. </w:t>
      </w:r>
      <w:r w:rsidRPr="0000506C">
        <w:rPr>
          <w:rFonts w:ascii="Times New Roman" w:eastAsia="Times New Roman" w:hAnsi="Times New Roman" w:cs="Times New Roman"/>
          <w:sz w:val="24"/>
          <w:shd w:val="clear" w:color="auto" w:fill="FFFFFF"/>
        </w:rPr>
        <w:t>Cirurgia do trato reprodutivo bovino.</w:t>
      </w:r>
      <w:r w:rsidRPr="005D4B19">
        <w:rPr>
          <w:rFonts w:ascii="Times New Roman" w:eastAsia="Times New Roman" w:hAnsi="Times New Roman" w:cs="Times New Roman"/>
          <w:sz w:val="24"/>
          <w:shd w:val="clear" w:color="auto" w:fill="FFFFFF"/>
        </w:rPr>
        <w:t xml:space="preserve"> </w:t>
      </w:r>
      <w:r w:rsidRPr="0000506C">
        <w:rPr>
          <w:rFonts w:ascii="Times New Roman" w:eastAsia="Times New Roman" w:hAnsi="Times New Roman" w:cs="Times New Roman"/>
          <w:b/>
          <w:sz w:val="24"/>
          <w:shd w:val="clear" w:color="auto" w:fill="FFFFFF"/>
        </w:rPr>
        <w:t>Revista Brasileira de Buiatria,</w:t>
      </w:r>
      <w:r w:rsidRPr="005D4B19">
        <w:rPr>
          <w:rFonts w:ascii="Times New Roman" w:eastAsia="Times New Roman" w:hAnsi="Times New Roman" w:cs="Times New Roman"/>
          <w:sz w:val="24"/>
          <w:shd w:val="clear" w:color="auto" w:fill="FFFFFF"/>
        </w:rPr>
        <w:t xml:space="preserve"> ISSN 2763-955X, v. 3, n. 5, p. 106–145, 2021.</w:t>
      </w:r>
    </w:p>
    <w:p w14:paraId="66C0EE5C" w14:textId="77777777" w:rsidR="00DC14EE" w:rsidRDefault="00DC14EE" w:rsidP="00DC14EE">
      <w:pPr>
        <w:spacing w:after="0" w:line="240" w:lineRule="auto"/>
        <w:jc w:val="both"/>
        <w:rPr>
          <w:rFonts w:ascii="Times New Roman" w:eastAsia="Times New Roman" w:hAnsi="Times New Roman" w:cs="Times New Roman"/>
          <w:sz w:val="24"/>
          <w:shd w:val="clear" w:color="auto" w:fill="FFFFFF"/>
        </w:rPr>
      </w:pPr>
    </w:p>
    <w:p w14:paraId="7A093634" w14:textId="417D7C4E" w:rsidR="00DC14EE" w:rsidRDefault="00DC14EE" w:rsidP="00DC14EE">
      <w:pPr>
        <w:pStyle w:val="PargrafodaLista"/>
        <w:spacing w:after="0" w:line="240" w:lineRule="auto"/>
        <w:ind w:left="0"/>
        <w:jc w:val="both"/>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lastRenderedPageBreak/>
        <w:t xml:space="preserve">RABELO, R.E.; SILVA, L.A.F.; VULCANI, V.A.S.; SANT´ANA, F.J.F.; ASSIS, B.M.; RABERS, A.S. </w:t>
      </w:r>
      <w:r w:rsidRPr="0000506C">
        <w:rPr>
          <w:rFonts w:ascii="Times New Roman" w:eastAsia="Times New Roman" w:hAnsi="Times New Roman" w:cs="Times New Roman"/>
          <w:sz w:val="24"/>
          <w:shd w:val="clear" w:color="auto" w:fill="FFFFFF"/>
        </w:rPr>
        <w:t>Enfermidades diagnosticadas na genitália externa de touros: estudo retrospectivo (2007–2013).</w:t>
      </w:r>
      <w:r w:rsidRPr="008C44C6">
        <w:rPr>
          <w:rFonts w:ascii="Times New Roman" w:eastAsia="Times New Roman" w:hAnsi="Times New Roman" w:cs="Times New Roman"/>
          <w:sz w:val="24"/>
          <w:shd w:val="clear" w:color="auto" w:fill="FFFFFF"/>
        </w:rPr>
        <w:t xml:space="preserve"> </w:t>
      </w:r>
      <w:r w:rsidRPr="0000506C">
        <w:rPr>
          <w:rFonts w:ascii="Times New Roman" w:eastAsia="Times New Roman" w:hAnsi="Times New Roman" w:cs="Times New Roman"/>
          <w:b/>
          <w:sz w:val="24"/>
          <w:shd w:val="clear" w:color="auto" w:fill="FFFFFF"/>
        </w:rPr>
        <w:t>Ciência Animal Brasileira</w:t>
      </w:r>
      <w:r w:rsidRPr="008C44C6">
        <w:rPr>
          <w:rFonts w:ascii="Times New Roman" w:eastAsia="Times New Roman" w:hAnsi="Times New Roman" w:cs="Times New Roman"/>
          <w:sz w:val="24"/>
          <w:shd w:val="clear" w:color="auto" w:fill="FFFFFF"/>
        </w:rPr>
        <w:t>, ISSN 1809-6891, v. 16, n. 1, p. 133–143, 2015.</w:t>
      </w:r>
    </w:p>
    <w:p w14:paraId="061696DA" w14:textId="77777777" w:rsidR="00DC14EE" w:rsidRPr="00DC14EE" w:rsidRDefault="00DC14EE" w:rsidP="00DC14EE">
      <w:pPr>
        <w:pStyle w:val="PargrafodaLista"/>
        <w:spacing w:after="0" w:line="240" w:lineRule="auto"/>
        <w:ind w:left="0"/>
        <w:jc w:val="both"/>
        <w:rPr>
          <w:rFonts w:ascii="Times New Roman" w:eastAsia="Times New Roman" w:hAnsi="Times New Roman" w:cs="Times New Roman"/>
          <w:sz w:val="24"/>
          <w:shd w:val="clear" w:color="auto" w:fill="FFFFFF"/>
        </w:rPr>
      </w:pPr>
    </w:p>
    <w:p w14:paraId="4E716A5E" w14:textId="77777777" w:rsidR="00DC14EE" w:rsidRDefault="00DC14EE" w:rsidP="00DC14EE">
      <w:pPr>
        <w:pStyle w:val="PargrafodaLista"/>
        <w:spacing w:after="0" w:line="240" w:lineRule="auto"/>
        <w:ind w:left="0"/>
        <w:jc w:val="both"/>
        <w:rPr>
          <w:rFonts w:ascii="Times New Roman" w:hAnsi="Times New Roman" w:cs="Times New Roman"/>
          <w:sz w:val="24"/>
          <w:szCs w:val="24"/>
          <w:shd w:val="clear" w:color="auto" w:fill="FFFFFF"/>
        </w:rPr>
      </w:pPr>
      <w:r w:rsidRPr="00CD2F0E">
        <w:rPr>
          <w:rFonts w:ascii="Times New Roman" w:hAnsi="Times New Roman" w:cs="Times New Roman"/>
          <w:sz w:val="24"/>
          <w:szCs w:val="24"/>
          <w:shd w:val="clear" w:color="auto" w:fill="FFFFFF"/>
        </w:rPr>
        <w:t>SILVA, C. B.; FIGUEREDO FEITOSA, A. C.; SOARES, R. D. S.; DE ALCÂNTARA, L. S.; DE ASSIS FERNANDES, L. J.; GOMES, J. B.; DA SILVA FILHO, M. L.; DUARTE DE LIMA TOLENTINO, M. L.; DA SILVA, W. L. Relato de caso: acrobustite em touro nelore / Case report: acrobustite in bull nelore. </w:t>
      </w:r>
      <w:r w:rsidRPr="0000506C">
        <w:rPr>
          <w:rFonts w:ascii="Times New Roman" w:hAnsi="Times New Roman" w:cs="Times New Roman"/>
          <w:b/>
          <w:bCs/>
          <w:i/>
          <w:sz w:val="24"/>
          <w:szCs w:val="24"/>
          <w:shd w:val="clear" w:color="auto" w:fill="FFFFFF"/>
        </w:rPr>
        <w:t>Brazilian Journal of Animal and Environmental Research</w:t>
      </w:r>
      <w:r w:rsidRPr="0000506C">
        <w:rPr>
          <w:rFonts w:ascii="Times New Roman" w:hAnsi="Times New Roman" w:cs="Times New Roman"/>
          <w:i/>
          <w:sz w:val="24"/>
          <w:szCs w:val="24"/>
          <w:shd w:val="clear" w:color="auto" w:fill="FFFFFF"/>
        </w:rPr>
        <w:t>,</w:t>
      </w:r>
      <w:r w:rsidRPr="00CD2F0E">
        <w:rPr>
          <w:rFonts w:ascii="Times New Roman" w:hAnsi="Times New Roman" w:cs="Times New Roman"/>
          <w:sz w:val="24"/>
          <w:szCs w:val="24"/>
          <w:shd w:val="clear" w:color="auto" w:fill="FFFFFF"/>
        </w:rPr>
        <w:t> </w:t>
      </w:r>
      <w:r w:rsidRPr="00CD2F0E">
        <w:rPr>
          <w:rFonts w:ascii="Times New Roman" w:hAnsi="Times New Roman" w:cs="Times New Roman"/>
          <w:i/>
          <w:iCs/>
          <w:sz w:val="24"/>
          <w:szCs w:val="24"/>
          <w:shd w:val="clear" w:color="auto" w:fill="FFFFFF"/>
        </w:rPr>
        <w:t>[S. l.]</w:t>
      </w:r>
      <w:r w:rsidRPr="00CD2F0E">
        <w:rPr>
          <w:rFonts w:ascii="Times New Roman" w:hAnsi="Times New Roman" w:cs="Times New Roman"/>
          <w:sz w:val="24"/>
          <w:szCs w:val="24"/>
          <w:shd w:val="clear" w:color="auto" w:fill="FFFFFF"/>
        </w:rPr>
        <w:t>, v. 2, n. 6, p. 1801–1808, 2019. </w:t>
      </w:r>
    </w:p>
    <w:p w14:paraId="700A6D30" w14:textId="77777777" w:rsidR="00DC14EE" w:rsidRDefault="00DC14EE" w:rsidP="00DC14EE">
      <w:pPr>
        <w:pStyle w:val="PargrafodaLista"/>
        <w:spacing w:after="0" w:line="240" w:lineRule="auto"/>
        <w:ind w:left="0"/>
        <w:jc w:val="both"/>
        <w:rPr>
          <w:rFonts w:ascii="Times New Roman" w:hAnsi="Times New Roman" w:cs="Times New Roman"/>
          <w:sz w:val="24"/>
          <w:szCs w:val="24"/>
          <w:shd w:val="clear" w:color="auto" w:fill="FFFFFF"/>
        </w:rPr>
      </w:pPr>
    </w:p>
    <w:p w14:paraId="5B0BD0DC" w14:textId="77777777" w:rsidR="00DC14EE" w:rsidRPr="0000506C" w:rsidRDefault="00DC14EE" w:rsidP="00DC14EE">
      <w:pPr>
        <w:pStyle w:val="PargrafodaLista"/>
        <w:spacing w:after="0" w:line="240" w:lineRule="auto"/>
        <w:ind w:left="0"/>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SOUSA, S.S.; BONACIN, Y.S.; MONTANHIM, G.L.; SANTOS, L.H.S.; MARQUES, J.A.; DIAS, D.P.M. </w:t>
      </w:r>
      <w:r w:rsidRPr="0000506C">
        <w:rPr>
          <w:rFonts w:ascii="Times New Roman" w:eastAsia="Times New Roman" w:hAnsi="Times New Roman" w:cs="Times New Roman"/>
          <w:sz w:val="24"/>
          <w:shd w:val="clear" w:color="auto" w:fill="FFFFFF"/>
        </w:rPr>
        <w:t xml:space="preserve">Acroposthitis-phimosis in bulls: review and case report. </w:t>
      </w:r>
      <w:r w:rsidRPr="0000506C">
        <w:rPr>
          <w:rFonts w:ascii="Times New Roman" w:eastAsia="Times New Roman" w:hAnsi="Times New Roman" w:cs="Times New Roman"/>
          <w:b/>
          <w:i/>
          <w:sz w:val="24"/>
          <w:shd w:val="clear" w:color="auto" w:fill="FFFFFF"/>
          <w:lang w:val="en-US"/>
        </w:rPr>
        <w:t>Nucleus Animalium</w:t>
      </w:r>
      <w:r w:rsidRPr="0000506C">
        <w:rPr>
          <w:rFonts w:ascii="Times New Roman" w:eastAsia="Times New Roman" w:hAnsi="Times New Roman" w:cs="Times New Roman"/>
          <w:sz w:val="24"/>
          <w:shd w:val="clear" w:color="auto" w:fill="FFFFFF"/>
          <w:lang w:val="en-US"/>
        </w:rPr>
        <w:t>, ISSN 2175-1463, v. 10, n. 2, p. 61–70, 2018.</w:t>
      </w:r>
    </w:p>
    <w:p w14:paraId="5183709D" w14:textId="77777777" w:rsidR="00DC14EE" w:rsidRPr="005D4B19" w:rsidRDefault="00DC14EE" w:rsidP="00DC14EE">
      <w:pPr>
        <w:spacing w:after="0" w:line="240" w:lineRule="auto"/>
        <w:jc w:val="both"/>
        <w:rPr>
          <w:rFonts w:ascii="Times New Roman" w:eastAsia="Times New Roman" w:hAnsi="Times New Roman" w:cs="Times New Roman"/>
          <w:sz w:val="24"/>
          <w:shd w:val="clear" w:color="auto" w:fill="FFFFFF"/>
        </w:rPr>
      </w:pPr>
    </w:p>
    <w:p w14:paraId="581406A9" w14:textId="77777777" w:rsidR="00DC14EE" w:rsidRDefault="00DC14EE" w:rsidP="00DC14EE">
      <w:pPr>
        <w:pStyle w:val="PargrafodaLista"/>
        <w:spacing w:after="0" w:line="360" w:lineRule="auto"/>
        <w:rPr>
          <w:rFonts w:ascii="Times New Roman" w:eastAsia="Times New Roman" w:hAnsi="Times New Roman" w:cs="Times New Roman"/>
          <w:sz w:val="24"/>
          <w:shd w:val="clear" w:color="auto" w:fill="FFFFFF"/>
        </w:rPr>
      </w:pPr>
    </w:p>
    <w:p w14:paraId="340451CB" w14:textId="77777777" w:rsidR="00DC14EE" w:rsidRPr="0000506C" w:rsidRDefault="00DC14EE" w:rsidP="00DC14EE">
      <w:pPr>
        <w:spacing w:after="0" w:line="240" w:lineRule="auto"/>
        <w:jc w:val="both"/>
        <w:rPr>
          <w:rFonts w:ascii="Times New Roman" w:eastAsia="Times New Roman" w:hAnsi="Times New Roman" w:cs="Times New Roman"/>
          <w:sz w:val="24"/>
          <w:shd w:val="clear" w:color="auto" w:fill="FFFFFF"/>
        </w:rPr>
      </w:pPr>
    </w:p>
    <w:p w14:paraId="40C2CD73" w14:textId="77777777" w:rsidR="00BF28B9" w:rsidRPr="003F71CD" w:rsidRDefault="00BF28B9" w:rsidP="00E63B12">
      <w:pPr>
        <w:spacing w:after="0" w:line="360" w:lineRule="auto"/>
        <w:ind w:left="720"/>
        <w:rPr>
          <w:rFonts w:ascii="Times New Roman" w:eastAsia="Times New Roman" w:hAnsi="Times New Roman" w:cs="Times New Roman"/>
          <w:b/>
          <w:color w:val="808080"/>
          <w:sz w:val="24"/>
          <w:shd w:val="clear" w:color="auto" w:fill="FFFFFF"/>
        </w:rPr>
      </w:pPr>
    </w:p>
    <w:sectPr w:rsidR="00BF28B9" w:rsidRPr="003F71CD" w:rsidSect="00C45743">
      <w:headerReference w:type="default" r:id="rId15"/>
      <w:pgSz w:w="11906" w:h="16838"/>
      <w:pgMar w:top="1701" w:right="1133" w:bottom="1135"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11C760B" w14:textId="77777777" w:rsidR="00BB3400" w:rsidRDefault="00BB3400" w:rsidP="003C387A">
      <w:pPr>
        <w:spacing w:after="0" w:line="240" w:lineRule="auto"/>
      </w:pPr>
      <w:r>
        <w:separator/>
      </w:r>
    </w:p>
  </w:endnote>
  <w:endnote w:type="continuationSeparator" w:id="0">
    <w:p w14:paraId="7A55CD68" w14:textId="77777777" w:rsidR="00BB3400" w:rsidRDefault="00BB3400" w:rsidP="003C38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DejaVu Serif">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12C36C0" w14:textId="77777777" w:rsidR="00BB3400" w:rsidRDefault="00BB3400" w:rsidP="003C387A">
      <w:pPr>
        <w:spacing w:after="0" w:line="240" w:lineRule="auto"/>
      </w:pPr>
      <w:r>
        <w:separator/>
      </w:r>
    </w:p>
  </w:footnote>
  <w:footnote w:type="continuationSeparator" w:id="0">
    <w:p w14:paraId="2BED0F85" w14:textId="77777777" w:rsidR="00BB3400" w:rsidRDefault="00BB3400" w:rsidP="003C387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52155336"/>
      <w:docPartObj>
        <w:docPartGallery w:val="Page Numbers (Top of Page)"/>
        <w:docPartUnique/>
      </w:docPartObj>
    </w:sdtPr>
    <w:sdtEndPr/>
    <w:sdtContent>
      <w:p w14:paraId="24385350" w14:textId="0FDCAEE7" w:rsidR="00856E95" w:rsidRDefault="00856E95">
        <w:pPr>
          <w:pStyle w:val="Cabealho"/>
          <w:jc w:val="right"/>
        </w:pPr>
        <w:r>
          <w:fldChar w:fldCharType="begin"/>
        </w:r>
        <w:r>
          <w:instrText>PAGE   \* MERGEFORMAT</w:instrText>
        </w:r>
        <w:r>
          <w:fldChar w:fldCharType="separate"/>
        </w:r>
        <w:r w:rsidR="005541F3">
          <w:rPr>
            <w:noProof/>
          </w:rPr>
          <w:t>7</w:t>
        </w:r>
        <w:r>
          <w:fldChar w:fldCharType="end"/>
        </w:r>
      </w:p>
    </w:sdtContent>
  </w:sdt>
  <w:p w14:paraId="4A48B1F4" w14:textId="77777777" w:rsidR="003C387A" w:rsidRDefault="003C387A">
    <w:pPr>
      <w:pStyle w:val="Cabealh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89001F"/>
    <w:multiLevelType w:val="multilevel"/>
    <w:tmpl w:val="AE2AFEA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1AF09A9"/>
    <w:multiLevelType w:val="multilevel"/>
    <w:tmpl w:val="814A5B9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3A4253C"/>
    <w:multiLevelType w:val="multilevel"/>
    <w:tmpl w:val="3E3004F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B5233A8"/>
    <w:multiLevelType w:val="hybridMultilevel"/>
    <w:tmpl w:val="CBDAF0F2"/>
    <w:lvl w:ilvl="0" w:tplc="0416000F">
      <w:start w:val="1"/>
      <w:numFmt w:val="decimal"/>
      <w:lvlText w:val="%1."/>
      <w:lvlJc w:val="left"/>
      <w:pPr>
        <w:ind w:left="1440" w:hanging="360"/>
      </w:p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4" w15:restartNumberingAfterBreak="0">
    <w:nsid w:val="34961F09"/>
    <w:multiLevelType w:val="hybridMultilevel"/>
    <w:tmpl w:val="0F34BB16"/>
    <w:lvl w:ilvl="0" w:tplc="71CE6FF8">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3DEE11BC"/>
    <w:multiLevelType w:val="hybridMultilevel"/>
    <w:tmpl w:val="E16A20D0"/>
    <w:lvl w:ilvl="0" w:tplc="33FA7AE4">
      <w:start w:val="1"/>
      <w:numFmt w:val="decimal"/>
      <w:lvlText w:val="%1."/>
      <w:lvlJc w:val="left"/>
      <w:pPr>
        <w:ind w:left="720" w:hanging="360"/>
      </w:pPr>
      <w:rPr>
        <w:rFonts w:hint="default"/>
        <w:b w:val="0"/>
        <w:color w:val="00000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415E6C40"/>
    <w:multiLevelType w:val="multilevel"/>
    <w:tmpl w:val="B9CC3B3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41E10A5A"/>
    <w:multiLevelType w:val="multilevel"/>
    <w:tmpl w:val="C43E29D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525264C1"/>
    <w:multiLevelType w:val="multilevel"/>
    <w:tmpl w:val="092ACB1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5C9D3B21"/>
    <w:multiLevelType w:val="multilevel"/>
    <w:tmpl w:val="64C4203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5E0522E8"/>
    <w:multiLevelType w:val="multilevel"/>
    <w:tmpl w:val="B184BB7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7986584E"/>
    <w:multiLevelType w:val="hybridMultilevel"/>
    <w:tmpl w:val="430C7B02"/>
    <w:lvl w:ilvl="0" w:tplc="A05A03A2">
      <w:start w:val="6"/>
      <w:numFmt w:val="decimal"/>
      <w:lvlText w:val="%1."/>
      <w:lvlJc w:val="left"/>
      <w:pPr>
        <w:ind w:left="720" w:hanging="360"/>
      </w:pPr>
      <w:rPr>
        <w:rFonts w:hint="default"/>
        <w:color w:val="00000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7D4762D3"/>
    <w:multiLevelType w:val="hybridMultilevel"/>
    <w:tmpl w:val="077A14D4"/>
    <w:lvl w:ilvl="0" w:tplc="0416000F">
      <w:start w:val="1"/>
      <w:numFmt w:val="decimal"/>
      <w:lvlText w:val="%1."/>
      <w:lvlJc w:val="left"/>
      <w:pPr>
        <w:ind w:left="720" w:hanging="360"/>
      </w:pPr>
      <w:rPr>
        <w:rFonts w:hint="default"/>
        <w:color w:val="00000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0"/>
  </w:num>
  <w:num w:numId="2">
    <w:abstractNumId w:val="2"/>
  </w:num>
  <w:num w:numId="3">
    <w:abstractNumId w:val="0"/>
  </w:num>
  <w:num w:numId="4">
    <w:abstractNumId w:val="1"/>
  </w:num>
  <w:num w:numId="5">
    <w:abstractNumId w:val="7"/>
  </w:num>
  <w:num w:numId="6">
    <w:abstractNumId w:val="9"/>
  </w:num>
  <w:num w:numId="7">
    <w:abstractNumId w:val="8"/>
  </w:num>
  <w:num w:numId="8">
    <w:abstractNumId w:val="6"/>
  </w:num>
  <w:num w:numId="9">
    <w:abstractNumId w:val="4"/>
  </w:num>
  <w:num w:numId="10">
    <w:abstractNumId w:val="3"/>
  </w:num>
  <w:num w:numId="11">
    <w:abstractNumId w:val="11"/>
  </w:num>
  <w:num w:numId="12">
    <w:abstractNumId w:val="12"/>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281D08"/>
    <w:rsid w:val="0000506C"/>
    <w:rsid w:val="0004640B"/>
    <w:rsid w:val="0008580C"/>
    <w:rsid w:val="00085F7B"/>
    <w:rsid w:val="0019784A"/>
    <w:rsid w:val="001A42FA"/>
    <w:rsid w:val="001C5478"/>
    <w:rsid w:val="001C6E88"/>
    <w:rsid w:val="001F0C63"/>
    <w:rsid w:val="00223D42"/>
    <w:rsid w:val="00252EA5"/>
    <w:rsid w:val="00264FF2"/>
    <w:rsid w:val="00281D08"/>
    <w:rsid w:val="00290BDB"/>
    <w:rsid w:val="002C373B"/>
    <w:rsid w:val="002C7A5F"/>
    <w:rsid w:val="0032524E"/>
    <w:rsid w:val="00351B84"/>
    <w:rsid w:val="003635A9"/>
    <w:rsid w:val="003C387A"/>
    <w:rsid w:val="003F0C28"/>
    <w:rsid w:val="003F71CD"/>
    <w:rsid w:val="00444EBA"/>
    <w:rsid w:val="0045767E"/>
    <w:rsid w:val="00486F99"/>
    <w:rsid w:val="004873D3"/>
    <w:rsid w:val="004B65D7"/>
    <w:rsid w:val="004D4539"/>
    <w:rsid w:val="004E6BE6"/>
    <w:rsid w:val="004F3F6C"/>
    <w:rsid w:val="004F59B8"/>
    <w:rsid w:val="005151D1"/>
    <w:rsid w:val="00536102"/>
    <w:rsid w:val="00552037"/>
    <w:rsid w:val="005541F3"/>
    <w:rsid w:val="005709DD"/>
    <w:rsid w:val="00576EE7"/>
    <w:rsid w:val="005B2C41"/>
    <w:rsid w:val="005D4B19"/>
    <w:rsid w:val="005E3C34"/>
    <w:rsid w:val="006064C8"/>
    <w:rsid w:val="00622434"/>
    <w:rsid w:val="00634D3E"/>
    <w:rsid w:val="00641156"/>
    <w:rsid w:val="00682E68"/>
    <w:rsid w:val="00685BF4"/>
    <w:rsid w:val="00694DC9"/>
    <w:rsid w:val="00696B64"/>
    <w:rsid w:val="0071183C"/>
    <w:rsid w:val="00720CE4"/>
    <w:rsid w:val="00725038"/>
    <w:rsid w:val="00727BB5"/>
    <w:rsid w:val="0073350B"/>
    <w:rsid w:val="00740038"/>
    <w:rsid w:val="007422E2"/>
    <w:rsid w:val="007A6CAC"/>
    <w:rsid w:val="007F65AA"/>
    <w:rsid w:val="007F674C"/>
    <w:rsid w:val="0081037A"/>
    <w:rsid w:val="00831BAA"/>
    <w:rsid w:val="00856E95"/>
    <w:rsid w:val="00865F44"/>
    <w:rsid w:val="00867D9D"/>
    <w:rsid w:val="008A6852"/>
    <w:rsid w:val="008C44C6"/>
    <w:rsid w:val="0094340B"/>
    <w:rsid w:val="0095226B"/>
    <w:rsid w:val="0096426B"/>
    <w:rsid w:val="009761C0"/>
    <w:rsid w:val="00982B65"/>
    <w:rsid w:val="00991CE3"/>
    <w:rsid w:val="009D19BC"/>
    <w:rsid w:val="009F21A9"/>
    <w:rsid w:val="00A1034F"/>
    <w:rsid w:val="00A13E88"/>
    <w:rsid w:val="00A205C1"/>
    <w:rsid w:val="00A43175"/>
    <w:rsid w:val="00A77B5E"/>
    <w:rsid w:val="00A9076C"/>
    <w:rsid w:val="00AC5167"/>
    <w:rsid w:val="00AE2C73"/>
    <w:rsid w:val="00AF04D6"/>
    <w:rsid w:val="00B12EA0"/>
    <w:rsid w:val="00B21C15"/>
    <w:rsid w:val="00B4418A"/>
    <w:rsid w:val="00B47130"/>
    <w:rsid w:val="00B57406"/>
    <w:rsid w:val="00B750AF"/>
    <w:rsid w:val="00B75758"/>
    <w:rsid w:val="00B83808"/>
    <w:rsid w:val="00BA5A8F"/>
    <w:rsid w:val="00BB3400"/>
    <w:rsid w:val="00BB55F3"/>
    <w:rsid w:val="00BB7AFE"/>
    <w:rsid w:val="00BF04D4"/>
    <w:rsid w:val="00BF28B9"/>
    <w:rsid w:val="00C108D8"/>
    <w:rsid w:val="00C45743"/>
    <w:rsid w:val="00C87745"/>
    <w:rsid w:val="00CD2F0E"/>
    <w:rsid w:val="00CD3AE7"/>
    <w:rsid w:val="00D067B9"/>
    <w:rsid w:val="00D31DEE"/>
    <w:rsid w:val="00D452CD"/>
    <w:rsid w:val="00D617B6"/>
    <w:rsid w:val="00DA7B47"/>
    <w:rsid w:val="00DB30B8"/>
    <w:rsid w:val="00DC14EE"/>
    <w:rsid w:val="00DD0376"/>
    <w:rsid w:val="00DD2394"/>
    <w:rsid w:val="00E44F09"/>
    <w:rsid w:val="00E63B12"/>
    <w:rsid w:val="00E80593"/>
    <w:rsid w:val="00F10E18"/>
    <w:rsid w:val="00F51045"/>
    <w:rsid w:val="00F969FD"/>
    <w:rsid w:val="00FB496D"/>
    <w:rsid w:val="00FD0D5F"/>
    <w:rsid w:val="00FF3A9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88BAF5"/>
  <w15:docId w15:val="{E5977E7F-E9B4-42BD-945D-037B069DF3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13E88"/>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semiHidden/>
    <w:unhideWhenUsed/>
    <w:rsid w:val="005709DD"/>
    <w:rPr>
      <w:rFonts w:ascii="Times New Roman" w:hAnsi="Times New Roman" w:cs="Times New Roman"/>
      <w:sz w:val="24"/>
      <w:szCs w:val="24"/>
    </w:rPr>
  </w:style>
  <w:style w:type="paragraph" w:styleId="Textodebalo">
    <w:name w:val="Balloon Text"/>
    <w:basedOn w:val="Normal"/>
    <w:link w:val="TextodebaloChar"/>
    <w:uiPriority w:val="99"/>
    <w:semiHidden/>
    <w:unhideWhenUsed/>
    <w:rsid w:val="002C7A5F"/>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2C7A5F"/>
    <w:rPr>
      <w:rFonts w:ascii="Tahoma" w:hAnsi="Tahoma" w:cs="Tahoma"/>
      <w:sz w:val="16"/>
      <w:szCs w:val="16"/>
    </w:rPr>
  </w:style>
  <w:style w:type="paragraph" w:styleId="Legenda">
    <w:name w:val="caption"/>
    <w:basedOn w:val="Normal"/>
    <w:next w:val="Normal"/>
    <w:uiPriority w:val="35"/>
    <w:semiHidden/>
    <w:unhideWhenUsed/>
    <w:qFormat/>
    <w:rsid w:val="002C7A5F"/>
    <w:pPr>
      <w:spacing w:line="240" w:lineRule="auto"/>
    </w:pPr>
    <w:rPr>
      <w:b/>
      <w:bCs/>
      <w:color w:val="4F81BD" w:themeColor="accent1"/>
      <w:sz w:val="18"/>
      <w:szCs w:val="18"/>
    </w:rPr>
  </w:style>
  <w:style w:type="paragraph" w:styleId="PargrafodaLista">
    <w:name w:val="List Paragraph"/>
    <w:basedOn w:val="Normal"/>
    <w:uiPriority w:val="34"/>
    <w:qFormat/>
    <w:rsid w:val="00BF28B9"/>
    <w:pPr>
      <w:spacing w:after="160" w:line="259" w:lineRule="auto"/>
      <w:ind w:left="720"/>
      <w:contextualSpacing/>
    </w:pPr>
    <w:rPr>
      <w:rFonts w:eastAsiaTheme="minorHAnsi"/>
      <w:kern w:val="2"/>
      <w:lang w:eastAsia="en-US"/>
    </w:rPr>
  </w:style>
  <w:style w:type="paragraph" w:styleId="Cabealho">
    <w:name w:val="header"/>
    <w:basedOn w:val="Normal"/>
    <w:link w:val="CabealhoChar"/>
    <w:uiPriority w:val="99"/>
    <w:unhideWhenUsed/>
    <w:rsid w:val="003C387A"/>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3C387A"/>
  </w:style>
  <w:style w:type="paragraph" w:styleId="Rodap">
    <w:name w:val="footer"/>
    <w:basedOn w:val="Normal"/>
    <w:link w:val="RodapChar"/>
    <w:uiPriority w:val="99"/>
    <w:unhideWhenUsed/>
    <w:rsid w:val="003C387A"/>
    <w:pPr>
      <w:tabs>
        <w:tab w:val="center" w:pos="4252"/>
        <w:tab w:val="right" w:pos="8504"/>
      </w:tabs>
      <w:spacing w:after="0" w:line="240" w:lineRule="auto"/>
    </w:pPr>
  </w:style>
  <w:style w:type="character" w:customStyle="1" w:styleId="RodapChar">
    <w:name w:val="Rodapé Char"/>
    <w:basedOn w:val="Fontepargpadro"/>
    <w:link w:val="Rodap"/>
    <w:uiPriority w:val="99"/>
    <w:rsid w:val="003C387A"/>
  </w:style>
  <w:style w:type="character" w:styleId="Hyperlink">
    <w:name w:val="Hyperlink"/>
    <w:basedOn w:val="Fontepargpadro"/>
    <w:uiPriority w:val="99"/>
    <w:unhideWhenUsed/>
    <w:rsid w:val="00E44F0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quelluzz69@gmail.com" TargetMode="External"/><Relationship Id="rId13" Type="http://schemas.openxmlformats.org/officeDocument/2006/relationships/image" Target="media/image5.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image" Target="media/image6.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8314F3-14BA-497E-99F5-FFD4951AD5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120</TotalTime>
  <Pages>10</Pages>
  <Words>2855</Words>
  <Characters>15420</Characters>
  <Application>Microsoft Office Word</Application>
  <DocSecurity>0</DocSecurity>
  <Lines>128</Lines>
  <Paragraphs>36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Terminal 3</dc:creator>
  <cp:lastModifiedBy>admin</cp:lastModifiedBy>
  <cp:revision>80</cp:revision>
  <dcterms:created xsi:type="dcterms:W3CDTF">2025-10-02T23:23:00Z</dcterms:created>
  <dcterms:modified xsi:type="dcterms:W3CDTF">2025-10-05T04:56:00Z</dcterms:modified>
</cp:coreProperties>
</file>