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91F2" w14:textId="5A1E9D1C" w:rsidR="00D46ED6" w:rsidRPr="007932B2" w:rsidRDefault="005B2D5E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problemática </w:t>
      </w:r>
      <w:r w:rsidR="008F2C5B">
        <w:rPr>
          <w:rFonts w:ascii="Times New Roman" w:hAnsi="Times New Roman" w:cs="Times New Roman"/>
          <w:b/>
          <w:bCs/>
          <w:sz w:val="24"/>
          <w:szCs w:val="24"/>
        </w:rPr>
        <w:t>do encaminhamento precoce de pacientes oncológicos para os cuidados paliativos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D9361" w14:textId="184F3D0B" w:rsidR="00DF2597" w:rsidRPr="007932B2" w:rsidRDefault="00DF2597" w:rsidP="00DF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Maria Eduarda Wanderley de Barros Silva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*;</w:t>
      </w:r>
      <w:r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Igor Luiz Vieira de Lima Santos</w:t>
      </w:r>
      <w:r w:rsidRPr="007932B2">
        <w:rPr>
          <w:rFonts w:ascii="Times New Roman" w:hAnsi="Times New Roman" w:cs="Times New Roman"/>
          <w:sz w:val="24"/>
          <w:szCs w:val="24"/>
        </w:rPr>
        <w:t>²</w:t>
      </w:r>
    </w:p>
    <w:p w14:paraId="3AEBD41E" w14:textId="77777777" w:rsidR="00DF2597" w:rsidRDefault="00DF2597" w:rsidP="00DF259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de Campina Grande. Campus Cuité, Curso de Enfermagem – Cuité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PB </w:t>
      </w:r>
    </w:p>
    <w:p w14:paraId="3F9E4A4F" w14:textId="0EEE67EE" w:rsidR="00DB4524" w:rsidRDefault="00DF2597" w:rsidP="00DF259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Orientador. Professor Adjunto, Doutor em Biotecnologia Aplicada à Saúde. Universidade Federal de Campina Grande. Cuité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PB </w:t>
      </w:r>
    </w:p>
    <w:p w14:paraId="733E0981" w14:textId="79890344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</w:t>
      </w:r>
      <w:r w:rsidR="00DF25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Autor correspondente: eduarda.wanderley@outlook.com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5F64EFF2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09E" w:rsidRPr="00B6080D">
        <w:rPr>
          <w:rFonts w:ascii="Times New Roman" w:hAnsi="Times New Roman" w:cs="Times New Roman"/>
          <w:bCs/>
          <w:sz w:val="24"/>
          <w:szCs w:val="24"/>
        </w:rPr>
        <w:t>Diferentes tipos de dor</w:t>
      </w:r>
      <w:r w:rsidR="00B6080D" w:rsidRPr="00B6080D">
        <w:rPr>
          <w:rFonts w:ascii="Times New Roman" w:hAnsi="Times New Roman" w:cs="Times New Roman"/>
          <w:bCs/>
          <w:sz w:val="24"/>
          <w:szCs w:val="24"/>
        </w:rPr>
        <w:t xml:space="preserve"> ou síndromes de dor estão presentes em todas as fases do câncer.</w:t>
      </w:r>
      <w:r w:rsidR="00B6080D">
        <w:rPr>
          <w:rFonts w:ascii="Times New Roman" w:hAnsi="Times New Roman" w:cs="Times New Roman"/>
          <w:bCs/>
          <w:sz w:val="24"/>
          <w:szCs w:val="24"/>
        </w:rPr>
        <w:t xml:space="preserve"> Os cuidados paliativos oncológicos constituem uma abordagem interdisciplinar, que é centralizada nos doentes e famílias, realizada através da trajetória das doenças neoplásicas associada ao controle de sintomas, comunicação assertiva e na tomada de decisões compartilhada. Contudo, estudos comprovam um atraso considerável no encaminhamento desses </w:t>
      </w:r>
      <w:r w:rsidR="00160035">
        <w:rPr>
          <w:rFonts w:ascii="Times New Roman" w:hAnsi="Times New Roman" w:cs="Times New Roman"/>
          <w:bCs/>
          <w:sz w:val="24"/>
          <w:szCs w:val="24"/>
        </w:rPr>
        <w:t>pacientes restringindo assim o cuidado p</w:t>
      </w:r>
      <w:r w:rsidR="00B6080D">
        <w:rPr>
          <w:rFonts w:ascii="Times New Roman" w:hAnsi="Times New Roman" w:cs="Times New Roman"/>
          <w:bCs/>
          <w:sz w:val="24"/>
          <w:szCs w:val="24"/>
        </w:rPr>
        <w:t xml:space="preserve">aliativo </w:t>
      </w:r>
      <w:r w:rsidR="00160035">
        <w:rPr>
          <w:rFonts w:ascii="Times New Roman" w:hAnsi="Times New Roman" w:cs="Times New Roman"/>
          <w:bCs/>
          <w:sz w:val="24"/>
          <w:szCs w:val="24"/>
        </w:rPr>
        <w:t>no</w:t>
      </w:r>
      <w:r w:rsidR="00B6080D">
        <w:rPr>
          <w:rFonts w:ascii="Times New Roman" w:hAnsi="Times New Roman" w:cs="Times New Roman"/>
          <w:bCs/>
          <w:sz w:val="24"/>
          <w:szCs w:val="24"/>
        </w:rPr>
        <w:t xml:space="preserve"> fim d</w:t>
      </w:r>
      <w:r w:rsidR="00160035">
        <w:rPr>
          <w:rFonts w:ascii="Times New Roman" w:hAnsi="Times New Roman" w:cs="Times New Roman"/>
          <w:bCs/>
          <w:sz w:val="24"/>
          <w:szCs w:val="24"/>
        </w:rPr>
        <w:t>a</w:t>
      </w:r>
      <w:r w:rsidR="00B6080D">
        <w:rPr>
          <w:rFonts w:ascii="Times New Roman" w:hAnsi="Times New Roman" w:cs="Times New Roman"/>
          <w:bCs/>
          <w:sz w:val="24"/>
          <w:szCs w:val="24"/>
        </w:rPr>
        <w:t xml:space="preserve"> vida</w:t>
      </w:r>
      <w:r w:rsidR="00E900E8" w:rsidRPr="00E900E8">
        <w:rPr>
          <w:rFonts w:ascii="Times New Roman" w:hAnsi="Times New Roman" w:cs="Times New Roman"/>
          <w:bCs/>
          <w:sz w:val="24"/>
          <w:szCs w:val="24"/>
        </w:rPr>
        <w:t>.</w:t>
      </w:r>
      <w:r w:rsidR="00E90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5D9" w:rsidRPr="007932B2">
        <w:rPr>
          <w:rFonts w:ascii="Times New Roman" w:eastAsia="Times New Roman" w:hAnsi="Times New Roman" w:cs="Times New Roman"/>
          <w:sz w:val="24"/>
          <w:szCs w:val="24"/>
        </w:rPr>
        <w:t xml:space="preserve">Discutir </w:t>
      </w:r>
      <w:r w:rsidR="00E900E8">
        <w:rPr>
          <w:rFonts w:ascii="Times New Roman" w:eastAsia="Times New Roman" w:hAnsi="Times New Roman" w:cs="Times New Roman"/>
          <w:sz w:val="24"/>
          <w:szCs w:val="24"/>
        </w:rPr>
        <w:t>o que causa a falta do encaminhamento precoce em pacientes oncológicos para os cuidados paliativos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Trata-se de revisão sistemática </w:t>
      </w:r>
      <w:r w:rsidR="001608C2" w:rsidRPr="007932B2">
        <w:rPr>
          <w:rFonts w:ascii="Times New Roman" w:hAnsi="Times New Roman" w:cs="Times New Roman"/>
          <w:sz w:val="24"/>
          <w:szCs w:val="24"/>
        </w:rPr>
        <w:t xml:space="preserve">da literatura, </w:t>
      </w:r>
      <w:r w:rsidR="00E72AE6" w:rsidRPr="007932B2">
        <w:rPr>
          <w:rFonts w:ascii="Times New Roman" w:hAnsi="Times New Roman" w:cs="Times New Roman"/>
          <w:sz w:val="24"/>
          <w:szCs w:val="24"/>
        </w:rPr>
        <w:t>realizada por meio da pesquisa de artigos científicos</w:t>
      </w:r>
      <w:r w:rsidR="001608C2" w:rsidRPr="007932B2">
        <w:rPr>
          <w:rFonts w:ascii="Times New Roman" w:hAnsi="Times New Roman" w:cs="Times New Roman"/>
          <w:sz w:val="24"/>
          <w:szCs w:val="24"/>
        </w:rPr>
        <w:t>,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n</w:t>
      </w:r>
      <w:r w:rsidR="001608C2" w:rsidRPr="007932B2">
        <w:rPr>
          <w:rFonts w:ascii="Times New Roman" w:hAnsi="Times New Roman" w:cs="Times New Roman"/>
          <w:sz w:val="24"/>
          <w:szCs w:val="24"/>
        </w:rPr>
        <w:t>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8F2C5B">
        <w:rPr>
          <w:rFonts w:ascii="Times New Roman" w:hAnsi="Times New Roman" w:cs="Times New Roman"/>
          <w:sz w:val="24"/>
          <w:szCs w:val="24"/>
        </w:rPr>
        <w:t>base de dados da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B</w:t>
      </w:r>
      <w:r w:rsidR="008F2C5B">
        <w:rPr>
          <w:rFonts w:ascii="Times New Roman" w:hAnsi="Times New Roman" w:cs="Times New Roman"/>
          <w:sz w:val="24"/>
          <w:szCs w:val="24"/>
        </w:rPr>
        <w:t xml:space="preserve">iblioteca </w:t>
      </w:r>
      <w:r w:rsidR="00E72AE6" w:rsidRPr="007932B2">
        <w:rPr>
          <w:rFonts w:ascii="Times New Roman" w:hAnsi="Times New Roman" w:cs="Times New Roman"/>
          <w:sz w:val="24"/>
          <w:szCs w:val="24"/>
        </w:rPr>
        <w:t>V</w:t>
      </w:r>
      <w:r w:rsidR="008F2C5B">
        <w:rPr>
          <w:rFonts w:ascii="Times New Roman" w:hAnsi="Times New Roman" w:cs="Times New Roman"/>
          <w:sz w:val="24"/>
          <w:szCs w:val="24"/>
        </w:rPr>
        <w:t xml:space="preserve">irtual de </w:t>
      </w:r>
      <w:r w:rsidR="00E72AE6" w:rsidRPr="007932B2">
        <w:rPr>
          <w:rFonts w:ascii="Times New Roman" w:hAnsi="Times New Roman" w:cs="Times New Roman"/>
          <w:sz w:val="24"/>
          <w:szCs w:val="24"/>
        </w:rPr>
        <w:t>S</w:t>
      </w:r>
      <w:r w:rsidR="008F2C5B">
        <w:rPr>
          <w:rFonts w:ascii="Times New Roman" w:hAnsi="Times New Roman" w:cs="Times New Roman"/>
          <w:sz w:val="24"/>
          <w:szCs w:val="24"/>
        </w:rPr>
        <w:t xml:space="preserve">aúde, </w:t>
      </w:r>
      <w:r w:rsidR="00E72AE6" w:rsidRPr="007932B2">
        <w:rPr>
          <w:rFonts w:ascii="Times New Roman" w:hAnsi="Times New Roman" w:cs="Times New Roman"/>
          <w:sz w:val="24"/>
          <w:szCs w:val="24"/>
        </w:rPr>
        <w:t>com os descritores “</w:t>
      </w:r>
      <w:r w:rsidR="00F0209E" w:rsidRPr="00F0209E">
        <w:rPr>
          <w:rFonts w:ascii="Times New Roman" w:hAnsi="Times New Roman" w:cs="Times New Roman"/>
          <w:iCs/>
          <w:sz w:val="24"/>
          <w:szCs w:val="24"/>
        </w:rPr>
        <w:t>Oncologia</w:t>
      </w:r>
      <w:r w:rsidR="00E72AE6" w:rsidRPr="007932B2">
        <w:rPr>
          <w:rFonts w:ascii="Times New Roman" w:hAnsi="Times New Roman" w:cs="Times New Roman"/>
          <w:sz w:val="24"/>
          <w:szCs w:val="24"/>
        </w:rPr>
        <w:t>” e “</w:t>
      </w:r>
      <w:r w:rsidR="00F0209E" w:rsidRPr="00F0209E">
        <w:rPr>
          <w:rFonts w:ascii="Times New Roman" w:hAnsi="Times New Roman" w:cs="Times New Roman"/>
          <w:iCs/>
          <w:sz w:val="24"/>
          <w:szCs w:val="24"/>
        </w:rPr>
        <w:t>Cuidados Paliativos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”, publicados </w:t>
      </w:r>
      <w:r w:rsidR="00D24C67" w:rsidRPr="007932B2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E72AE6" w:rsidRPr="007932B2">
        <w:rPr>
          <w:rFonts w:ascii="Times New Roman" w:hAnsi="Times New Roman" w:cs="Times New Roman"/>
          <w:sz w:val="24"/>
          <w:szCs w:val="24"/>
        </w:rPr>
        <w:t>201</w:t>
      </w:r>
      <w:r w:rsidR="00F0209E">
        <w:rPr>
          <w:rFonts w:ascii="Times New Roman" w:hAnsi="Times New Roman" w:cs="Times New Roman"/>
          <w:sz w:val="24"/>
          <w:szCs w:val="24"/>
        </w:rPr>
        <w:t>5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e 2020, em língua inglesa</w:t>
      </w:r>
      <w:r w:rsidR="00F0209E">
        <w:rPr>
          <w:rFonts w:ascii="Times New Roman" w:hAnsi="Times New Roman" w:cs="Times New Roman"/>
          <w:sz w:val="24"/>
          <w:szCs w:val="24"/>
        </w:rPr>
        <w:t>, português e espanhol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. Foram encontrados </w:t>
      </w:r>
      <w:r w:rsidR="005667EC" w:rsidRPr="007932B2">
        <w:rPr>
          <w:rFonts w:ascii="Times New Roman" w:hAnsi="Times New Roman" w:cs="Times New Roman"/>
          <w:sz w:val="24"/>
          <w:szCs w:val="24"/>
        </w:rPr>
        <w:t>2</w:t>
      </w:r>
      <w:r w:rsidR="00F0209E">
        <w:rPr>
          <w:rFonts w:ascii="Times New Roman" w:hAnsi="Times New Roman" w:cs="Times New Roman"/>
          <w:sz w:val="24"/>
          <w:szCs w:val="24"/>
        </w:rPr>
        <w:t>2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artigos, dos quais</w:t>
      </w:r>
      <w:r w:rsidR="00D24C67" w:rsidRPr="007932B2">
        <w:rPr>
          <w:rFonts w:ascii="Times New Roman" w:hAnsi="Times New Roman" w:cs="Times New Roman"/>
          <w:sz w:val="24"/>
          <w:szCs w:val="24"/>
        </w:rPr>
        <w:t>,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foram lidos os títulos e resumos. </w:t>
      </w:r>
      <w:r w:rsidR="00D46ED6" w:rsidRPr="007932B2">
        <w:rPr>
          <w:rFonts w:ascii="Times New Roman" w:hAnsi="Times New Roman" w:cs="Times New Roman"/>
          <w:sz w:val="24"/>
          <w:szCs w:val="24"/>
        </w:rPr>
        <w:t xml:space="preserve">Como </w:t>
      </w:r>
      <w:r w:rsidR="00B6499A" w:rsidRPr="007932B2">
        <w:rPr>
          <w:rFonts w:ascii="Times New Roman" w:hAnsi="Times New Roman" w:cs="Times New Roman"/>
          <w:sz w:val="24"/>
          <w:szCs w:val="24"/>
        </w:rPr>
        <w:t xml:space="preserve">critério de </w:t>
      </w:r>
      <w:r w:rsidR="00D46ED6" w:rsidRPr="007932B2">
        <w:rPr>
          <w:rFonts w:ascii="Times New Roman" w:hAnsi="Times New Roman" w:cs="Times New Roman"/>
          <w:sz w:val="24"/>
          <w:szCs w:val="24"/>
        </w:rPr>
        <w:t>inclusão</w:t>
      </w:r>
      <w:r w:rsidR="00CF2087" w:rsidRPr="007932B2">
        <w:rPr>
          <w:rFonts w:ascii="Times New Roman" w:hAnsi="Times New Roman" w:cs="Times New Roman"/>
          <w:sz w:val="24"/>
          <w:szCs w:val="24"/>
        </w:rPr>
        <w:t>,</w:t>
      </w:r>
      <w:r w:rsidR="00D46ED6" w:rsidRPr="007932B2">
        <w:rPr>
          <w:rFonts w:ascii="Times New Roman" w:hAnsi="Times New Roman" w:cs="Times New Roman"/>
          <w:sz w:val="24"/>
          <w:szCs w:val="24"/>
        </w:rPr>
        <w:t xml:space="preserve"> f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oram considerados artigos de revisões de literatura que abordassem o tema </w:t>
      </w:r>
      <w:r w:rsidR="00B6499A" w:rsidRPr="007932B2">
        <w:rPr>
          <w:rFonts w:ascii="Times New Roman" w:hAnsi="Times New Roman" w:cs="Times New Roman"/>
          <w:sz w:val="24"/>
          <w:szCs w:val="24"/>
        </w:rPr>
        <w:t>proposto</w:t>
      </w:r>
      <w:r w:rsidR="00E72AE6" w:rsidRPr="007932B2">
        <w:rPr>
          <w:rFonts w:ascii="Times New Roman" w:hAnsi="Times New Roman" w:cs="Times New Roman"/>
          <w:sz w:val="24"/>
          <w:szCs w:val="24"/>
        </w:rPr>
        <w:t>. Após leitura das publicações</w:t>
      </w:r>
      <w:r w:rsidR="004C7207" w:rsidRPr="007932B2">
        <w:rPr>
          <w:rFonts w:ascii="Times New Roman" w:hAnsi="Times New Roman" w:cs="Times New Roman"/>
          <w:sz w:val="24"/>
          <w:szCs w:val="24"/>
        </w:rPr>
        <w:t xml:space="preserve"> na íntegra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, </w:t>
      </w:r>
      <w:r w:rsidR="00F0209E">
        <w:rPr>
          <w:rFonts w:ascii="Times New Roman" w:hAnsi="Times New Roman" w:cs="Times New Roman"/>
          <w:sz w:val="24"/>
          <w:szCs w:val="24"/>
        </w:rPr>
        <w:t>10</w:t>
      </w:r>
      <w:r w:rsidR="00096AE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E72AE6" w:rsidRPr="007932B2">
        <w:rPr>
          <w:rFonts w:ascii="Times New Roman" w:hAnsi="Times New Roman" w:cs="Times New Roman"/>
          <w:sz w:val="24"/>
          <w:szCs w:val="24"/>
        </w:rPr>
        <w:t>artigos foram considerados elegíveis para a elaboração do presente estudo.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900E8">
        <w:rPr>
          <w:rFonts w:ascii="Times New Roman" w:hAnsi="Times New Roman" w:cs="Times New Roman"/>
          <w:bCs/>
          <w:sz w:val="24"/>
          <w:szCs w:val="24"/>
        </w:rPr>
        <w:t xml:space="preserve">Os estudos indicam que a conotação negativa </w:t>
      </w:r>
      <w:r w:rsidR="00160035">
        <w:rPr>
          <w:rFonts w:ascii="Times New Roman" w:hAnsi="Times New Roman" w:cs="Times New Roman"/>
          <w:bCs/>
          <w:sz w:val="24"/>
          <w:szCs w:val="24"/>
        </w:rPr>
        <w:t>d</w:t>
      </w:r>
      <w:r w:rsidR="00E900E8">
        <w:rPr>
          <w:rFonts w:ascii="Times New Roman" w:hAnsi="Times New Roman" w:cs="Times New Roman"/>
          <w:bCs/>
          <w:sz w:val="24"/>
          <w:szCs w:val="24"/>
        </w:rPr>
        <w:t xml:space="preserve">o termo </w:t>
      </w:r>
      <w:r w:rsidR="00E900E8" w:rsidRPr="007932B2">
        <w:rPr>
          <w:rFonts w:ascii="Times New Roman" w:hAnsi="Times New Roman" w:cs="Times New Roman"/>
          <w:sz w:val="24"/>
          <w:szCs w:val="24"/>
        </w:rPr>
        <w:t>“</w:t>
      </w:r>
      <w:r w:rsidR="00E900E8">
        <w:rPr>
          <w:rFonts w:ascii="Times New Roman" w:hAnsi="Times New Roman" w:cs="Times New Roman"/>
          <w:iCs/>
          <w:sz w:val="24"/>
          <w:szCs w:val="24"/>
        </w:rPr>
        <w:t>paliativo</w:t>
      </w:r>
      <w:r w:rsidR="00E900E8" w:rsidRPr="007932B2">
        <w:rPr>
          <w:rFonts w:ascii="Times New Roman" w:hAnsi="Times New Roman" w:cs="Times New Roman"/>
          <w:sz w:val="24"/>
          <w:szCs w:val="24"/>
        </w:rPr>
        <w:t>”</w:t>
      </w:r>
      <w:r w:rsidR="00E900E8">
        <w:rPr>
          <w:rFonts w:ascii="Times New Roman" w:hAnsi="Times New Roman" w:cs="Times New Roman"/>
          <w:sz w:val="24"/>
          <w:szCs w:val="24"/>
        </w:rPr>
        <w:t xml:space="preserve"> </w:t>
      </w:r>
      <w:r w:rsidR="00160035">
        <w:rPr>
          <w:rFonts w:ascii="Times New Roman" w:hAnsi="Times New Roman" w:cs="Times New Roman"/>
          <w:sz w:val="24"/>
          <w:szCs w:val="24"/>
        </w:rPr>
        <w:t>tem implicação conjunta</w:t>
      </w:r>
      <w:r w:rsidR="00E900E8">
        <w:rPr>
          <w:rFonts w:ascii="Times New Roman" w:hAnsi="Times New Roman" w:cs="Times New Roman"/>
          <w:sz w:val="24"/>
          <w:szCs w:val="24"/>
        </w:rPr>
        <w:t xml:space="preserve"> com a falta de </w:t>
      </w:r>
      <w:r w:rsidR="003F73F7">
        <w:rPr>
          <w:rFonts w:ascii="Times New Roman" w:hAnsi="Times New Roman" w:cs="Times New Roman"/>
          <w:sz w:val="24"/>
          <w:szCs w:val="24"/>
        </w:rPr>
        <w:t>treinamento nas habilidades de comunic</w:t>
      </w:r>
      <w:bookmarkStart w:id="0" w:name="_GoBack"/>
      <w:bookmarkEnd w:id="0"/>
      <w:r w:rsidR="003F73F7">
        <w:rPr>
          <w:rFonts w:ascii="Times New Roman" w:hAnsi="Times New Roman" w:cs="Times New Roman"/>
          <w:sz w:val="24"/>
          <w:szCs w:val="24"/>
        </w:rPr>
        <w:t>ação clínica</w:t>
      </w:r>
      <w:r w:rsidR="00160035">
        <w:rPr>
          <w:rFonts w:ascii="Times New Roman" w:hAnsi="Times New Roman" w:cs="Times New Roman"/>
          <w:sz w:val="24"/>
          <w:szCs w:val="24"/>
        </w:rPr>
        <w:t xml:space="preserve"> dos profissionais.</w:t>
      </w:r>
      <w:r w:rsidR="003F73F7">
        <w:rPr>
          <w:rFonts w:ascii="Times New Roman" w:hAnsi="Times New Roman" w:cs="Times New Roman"/>
          <w:sz w:val="24"/>
          <w:szCs w:val="24"/>
        </w:rPr>
        <w:t xml:space="preserve"> </w:t>
      </w:r>
      <w:r w:rsidR="00160035">
        <w:rPr>
          <w:rFonts w:ascii="Times New Roman" w:hAnsi="Times New Roman" w:cs="Times New Roman"/>
          <w:sz w:val="24"/>
          <w:szCs w:val="24"/>
        </w:rPr>
        <w:t xml:space="preserve">Isto acaba por gerar </w:t>
      </w:r>
      <w:r w:rsidR="003F73F7">
        <w:rPr>
          <w:rFonts w:ascii="Times New Roman" w:hAnsi="Times New Roman" w:cs="Times New Roman"/>
          <w:sz w:val="24"/>
          <w:szCs w:val="24"/>
        </w:rPr>
        <w:t>medo de transmitir o prognóstico, podendo levar desesperança para os pacientes com câncer e uma aversão a esse tipo de treinamento</w:t>
      </w:r>
      <w:r w:rsidR="00160035">
        <w:rPr>
          <w:rFonts w:ascii="Times New Roman" w:hAnsi="Times New Roman" w:cs="Times New Roman"/>
          <w:sz w:val="24"/>
          <w:szCs w:val="24"/>
        </w:rPr>
        <w:t xml:space="preserve"> pelos profissionais</w:t>
      </w:r>
      <w:r w:rsidR="003F73F7">
        <w:rPr>
          <w:rFonts w:ascii="Times New Roman" w:hAnsi="Times New Roman" w:cs="Times New Roman"/>
          <w:sz w:val="24"/>
          <w:szCs w:val="24"/>
        </w:rPr>
        <w:t>.</w:t>
      </w:r>
      <w:r w:rsidR="00E85C3D">
        <w:rPr>
          <w:rFonts w:ascii="Times New Roman" w:hAnsi="Times New Roman" w:cs="Times New Roman"/>
          <w:sz w:val="24"/>
          <w:szCs w:val="24"/>
        </w:rPr>
        <w:t xml:space="preserve"> </w:t>
      </w:r>
      <w:r w:rsidR="00FB17E1">
        <w:rPr>
          <w:rFonts w:ascii="Times New Roman" w:hAnsi="Times New Roman" w:cs="Times New Roman"/>
          <w:sz w:val="24"/>
          <w:szCs w:val="24"/>
        </w:rPr>
        <w:t>Do ponto de vista clínico e psicossocial a integração precoce de cuidado paliativo e oncologia melhoram os resultados dos pacientes nos casos mais complexos</w:t>
      </w:r>
      <w:r w:rsidR="00FB17E1">
        <w:rPr>
          <w:rFonts w:ascii="Times New Roman" w:hAnsi="Times New Roman" w:cs="Times New Roman"/>
          <w:sz w:val="24"/>
          <w:szCs w:val="24"/>
        </w:rPr>
        <w:t xml:space="preserve">. </w:t>
      </w:r>
      <w:r w:rsidR="003F73F7">
        <w:rPr>
          <w:rFonts w:ascii="Times New Roman" w:hAnsi="Times New Roman" w:cs="Times New Roman"/>
          <w:sz w:val="24"/>
          <w:szCs w:val="24"/>
        </w:rPr>
        <w:t>Foi encontrad</w:t>
      </w:r>
      <w:r w:rsidR="000260E9">
        <w:rPr>
          <w:rFonts w:ascii="Times New Roman" w:hAnsi="Times New Roman" w:cs="Times New Roman"/>
          <w:sz w:val="24"/>
          <w:szCs w:val="24"/>
        </w:rPr>
        <w:t>a</w:t>
      </w:r>
      <w:r w:rsidR="003F73F7">
        <w:rPr>
          <w:rFonts w:ascii="Times New Roman" w:hAnsi="Times New Roman" w:cs="Times New Roman"/>
          <w:sz w:val="24"/>
          <w:szCs w:val="24"/>
        </w:rPr>
        <w:t xml:space="preserve"> também a negligência na opinião inicial de um especialista de </w:t>
      </w:r>
      <w:r w:rsidR="000260E9">
        <w:rPr>
          <w:rFonts w:ascii="Times New Roman" w:hAnsi="Times New Roman" w:cs="Times New Roman"/>
          <w:sz w:val="24"/>
          <w:szCs w:val="24"/>
        </w:rPr>
        <w:t>c</w:t>
      </w:r>
      <w:r w:rsidR="003F73F7">
        <w:rPr>
          <w:rFonts w:ascii="Times New Roman" w:hAnsi="Times New Roman" w:cs="Times New Roman"/>
          <w:sz w:val="24"/>
          <w:szCs w:val="24"/>
        </w:rPr>
        <w:t xml:space="preserve">uidados </w:t>
      </w:r>
      <w:r w:rsidR="000260E9">
        <w:rPr>
          <w:rFonts w:ascii="Times New Roman" w:hAnsi="Times New Roman" w:cs="Times New Roman"/>
          <w:sz w:val="24"/>
          <w:szCs w:val="24"/>
        </w:rPr>
        <w:t>p</w:t>
      </w:r>
      <w:r w:rsidR="003F73F7">
        <w:rPr>
          <w:rFonts w:ascii="Times New Roman" w:hAnsi="Times New Roman" w:cs="Times New Roman"/>
          <w:sz w:val="24"/>
          <w:szCs w:val="24"/>
        </w:rPr>
        <w:t>aliativos</w:t>
      </w:r>
      <w:r w:rsidR="00E900E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3F73F7">
        <w:rPr>
          <w:rFonts w:ascii="Times New Roman" w:hAnsi="Times New Roman" w:cs="Times New Roman"/>
          <w:sz w:val="24"/>
          <w:szCs w:val="24"/>
        </w:rPr>
        <w:t>muitas vezes pelo motivo do médico não estar inserido em uma equipe de oncologia multidisciplinar inicial formal causando assim o encaminhamento tardio dos pacientes com neoplasias</w:t>
      </w:r>
      <w:r w:rsidR="007C0E1D" w:rsidRPr="007932B2">
        <w:rPr>
          <w:rFonts w:ascii="Times New Roman" w:hAnsi="Times New Roman" w:cs="Times New Roman"/>
          <w:sz w:val="24"/>
          <w:szCs w:val="24"/>
        </w:rPr>
        <w:t>.</w:t>
      </w:r>
      <w:r w:rsidR="00E85C3D">
        <w:rPr>
          <w:rFonts w:ascii="Times New Roman" w:hAnsi="Times New Roman" w:cs="Times New Roman"/>
          <w:sz w:val="24"/>
          <w:szCs w:val="24"/>
        </w:rPr>
        <w:t xml:space="preserve"> Dessa forma, vários estudos </w:t>
      </w:r>
      <w:r w:rsidR="00E85C3D">
        <w:rPr>
          <w:rFonts w:ascii="Times New Roman" w:hAnsi="Times New Roman" w:cs="Times New Roman"/>
          <w:sz w:val="24"/>
          <w:szCs w:val="24"/>
        </w:rPr>
        <w:lastRenderedPageBreak/>
        <w:t xml:space="preserve">demonstram os benefícios de integrar ações paliativas a rotina do câncer ativo não apenas em termos de controle efetivo </w:t>
      </w:r>
      <w:r w:rsidR="000260E9">
        <w:rPr>
          <w:rFonts w:ascii="Times New Roman" w:hAnsi="Times New Roman" w:cs="Times New Roman"/>
          <w:sz w:val="24"/>
          <w:szCs w:val="24"/>
        </w:rPr>
        <w:t>dos</w:t>
      </w:r>
      <w:r w:rsidR="00E85C3D">
        <w:rPr>
          <w:rFonts w:ascii="Times New Roman" w:hAnsi="Times New Roman" w:cs="Times New Roman"/>
          <w:sz w:val="24"/>
          <w:szCs w:val="24"/>
        </w:rPr>
        <w:t xml:space="preserve"> sintomas psicológicos, mas também </w:t>
      </w:r>
      <w:r w:rsidR="000260E9">
        <w:rPr>
          <w:rFonts w:ascii="Times New Roman" w:hAnsi="Times New Roman" w:cs="Times New Roman"/>
          <w:sz w:val="24"/>
          <w:szCs w:val="24"/>
        </w:rPr>
        <w:t xml:space="preserve">melhorando a </w:t>
      </w:r>
      <w:r w:rsidR="00E85C3D">
        <w:rPr>
          <w:rFonts w:ascii="Times New Roman" w:hAnsi="Times New Roman" w:cs="Times New Roman"/>
          <w:sz w:val="24"/>
          <w:szCs w:val="24"/>
        </w:rPr>
        <w:t xml:space="preserve">qualidade de vida, cuidados de saúde, </w:t>
      </w:r>
      <w:r w:rsidR="000260E9">
        <w:rPr>
          <w:rFonts w:ascii="Times New Roman" w:hAnsi="Times New Roman" w:cs="Times New Roman"/>
          <w:sz w:val="24"/>
          <w:szCs w:val="24"/>
        </w:rPr>
        <w:t xml:space="preserve">diminuição dos </w:t>
      </w:r>
      <w:r w:rsidR="00E85C3D">
        <w:rPr>
          <w:rFonts w:ascii="Times New Roman" w:hAnsi="Times New Roman" w:cs="Times New Roman"/>
          <w:sz w:val="24"/>
          <w:szCs w:val="24"/>
        </w:rPr>
        <w:t xml:space="preserve">sustos, sobrevivência em alguns casos e </w:t>
      </w:r>
      <w:r w:rsidR="000260E9">
        <w:rPr>
          <w:rFonts w:ascii="Times New Roman" w:hAnsi="Times New Roman" w:cs="Times New Roman"/>
          <w:sz w:val="24"/>
          <w:szCs w:val="24"/>
        </w:rPr>
        <w:t xml:space="preserve">finalmente a </w:t>
      </w:r>
      <w:r w:rsidR="00E85C3D">
        <w:rPr>
          <w:rFonts w:ascii="Times New Roman" w:hAnsi="Times New Roman" w:cs="Times New Roman"/>
          <w:sz w:val="24"/>
          <w:szCs w:val="24"/>
        </w:rPr>
        <w:t>satisfação do paciente.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E5D2C">
        <w:rPr>
          <w:rFonts w:ascii="Times New Roman" w:hAnsi="Times New Roman" w:cs="Times New Roman"/>
          <w:sz w:val="24"/>
          <w:szCs w:val="24"/>
        </w:rPr>
        <w:t xml:space="preserve"> É necessária a adoção de medidas que estimulem os oncologistas a se aperfeiçoarem </w:t>
      </w:r>
      <w:r w:rsidR="000260E9">
        <w:rPr>
          <w:rFonts w:ascii="Times New Roman" w:hAnsi="Times New Roman" w:cs="Times New Roman"/>
          <w:sz w:val="24"/>
          <w:szCs w:val="24"/>
        </w:rPr>
        <w:t xml:space="preserve">nessa área a exemplo dos </w:t>
      </w:r>
      <w:r w:rsidR="00AE5D2C">
        <w:rPr>
          <w:rFonts w:ascii="Times New Roman" w:hAnsi="Times New Roman" w:cs="Times New Roman"/>
          <w:sz w:val="24"/>
          <w:szCs w:val="24"/>
        </w:rPr>
        <w:t>estágio</w:t>
      </w:r>
      <w:r w:rsidR="000260E9">
        <w:rPr>
          <w:rFonts w:ascii="Times New Roman" w:hAnsi="Times New Roman" w:cs="Times New Roman"/>
          <w:sz w:val="24"/>
          <w:szCs w:val="24"/>
        </w:rPr>
        <w:t>s</w:t>
      </w:r>
      <w:r w:rsidR="00AE5D2C">
        <w:rPr>
          <w:rFonts w:ascii="Times New Roman" w:hAnsi="Times New Roman" w:cs="Times New Roman"/>
          <w:sz w:val="24"/>
          <w:szCs w:val="24"/>
        </w:rPr>
        <w:t xml:space="preserve"> forma</w:t>
      </w:r>
      <w:r w:rsidR="000260E9">
        <w:rPr>
          <w:rFonts w:ascii="Times New Roman" w:hAnsi="Times New Roman" w:cs="Times New Roman"/>
          <w:sz w:val="24"/>
          <w:szCs w:val="24"/>
        </w:rPr>
        <w:t>is</w:t>
      </w:r>
      <w:r w:rsidR="00AE5D2C">
        <w:rPr>
          <w:rFonts w:ascii="Times New Roman" w:hAnsi="Times New Roman" w:cs="Times New Roman"/>
          <w:sz w:val="24"/>
          <w:szCs w:val="24"/>
        </w:rPr>
        <w:t>, fazendo com que não ocorra o encaminhamento tardio dos pacientes aos cuidados paliativos</w:t>
      </w:r>
      <w:r w:rsidR="00096AE8" w:rsidRPr="007932B2">
        <w:rPr>
          <w:rFonts w:ascii="Times New Roman" w:hAnsi="Times New Roman" w:cs="Times New Roman"/>
          <w:sz w:val="24"/>
          <w:szCs w:val="24"/>
        </w:rPr>
        <w:t>.</w:t>
      </w:r>
    </w:p>
    <w:p w14:paraId="0DE50BD9" w14:textId="1B8CD0D3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8F2C5B">
        <w:rPr>
          <w:rFonts w:ascii="Times New Roman" w:hAnsi="Times New Roman" w:cs="Times New Roman"/>
          <w:sz w:val="24"/>
          <w:szCs w:val="24"/>
        </w:rPr>
        <w:t>Oncologia; Cuidados Paliativos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8F2C5B">
        <w:rPr>
          <w:rFonts w:ascii="Times New Roman" w:hAnsi="Times New Roman" w:cs="Times New Roman"/>
          <w:sz w:val="24"/>
          <w:szCs w:val="24"/>
        </w:rPr>
        <w:t>Encaminhamento e Consultas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0A592720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AE5D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3EAD7A" w14:textId="5FA4CAD2" w:rsidR="00AE5D2C" w:rsidRPr="00160035" w:rsidRDefault="00AE5D2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DIMITRIOS, K. </w:t>
      </w:r>
      <w:r w:rsidRPr="00AE5D2C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0035">
        <w:rPr>
          <w:rFonts w:ascii="Times New Roman" w:hAnsi="Times New Roman" w:cs="Times New Roman"/>
          <w:sz w:val="24"/>
          <w:szCs w:val="24"/>
          <w:lang w:val="en-US"/>
        </w:rPr>
        <w:t xml:space="preserve">Interventional oncologic procedures for pain palliation. </w:t>
      </w:r>
      <w:r w:rsidRPr="00160035">
        <w:rPr>
          <w:rFonts w:ascii="Times New Roman" w:hAnsi="Times New Roman" w:cs="Times New Roman"/>
          <w:b/>
          <w:sz w:val="24"/>
          <w:szCs w:val="24"/>
          <w:lang w:val="en-US"/>
        </w:rPr>
        <w:t>ScienceDirect</w:t>
      </w:r>
      <w:r w:rsidRPr="00160035">
        <w:rPr>
          <w:rFonts w:ascii="Times New Roman" w:hAnsi="Times New Roman" w:cs="Times New Roman"/>
          <w:sz w:val="24"/>
          <w:szCs w:val="24"/>
          <w:lang w:val="en-US"/>
        </w:rPr>
        <w:t>, v. 48, p. 251-256, 2019.</w:t>
      </w:r>
    </w:p>
    <w:p w14:paraId="34A601EE" w14:textId="372CA59A" w:rsidR="00AE5D2C" w:rsidRPr="00160035" w:rsidRDefault="00AE5D2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035">
        <w:rPr>
          <w:rFonts w:ascii="Times New Roman" w:hAnsi="Times New Roman" w:cs="Times New Roman"/>
          <w:sz w:val="24"/>
          <w:szCs w:val="24"/>
          <w:lang w:val="en-US"/>
        </w:rPr>
        <w:t xml:space="preserve">SANTOS, R.G. </w:t>
      </w:r>
      <w:r w:rsidRPr="00160035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160035">
        <w:rPr>
          <w:rFonts w:ascii="Times New Roman" w:hAnsi="Times New Roman" w:cs="Times New Roman"/>
          <w:sz w:val="24"/>
          <w:szCs w:val="24"/>
          <w:lang w:val="en-US"/>
        </w:rPr>
        <w:t xml:space="preserve">. Early referral to palliative care: the rationing of timely health care for cancer patients. </w:t>
      </w:r>
      <w:r w:rsidRPr="00160035">
        <w:rPr>
          <w:rFonts w:ascii="Times New Roman" w:hAnsi="Times New Roman" w:cs="Times New Roman"/>
          <w:b/>
          <w:sz w:val="24"/>
          <w:szCs w:val="24"/>
          <w:lang w:val="en-US"/>
        </w:rPr>
        <w:t>Acta Médica Portuguesa</w:t>
      </w:r>
      <w:r w:rsidRPr="00160035">
        <w:rPr>
          <w:rFonts w:ascii="Times New Roman" w:hAnsi="Times New Roman" w:cs="Times New Roman"/>
          <w:sz w:val="24"/>
          <w:szCs w:val="24"/>
          <w:lang w:val="en-US"/>
        </w:rPr>
        <w:t xml:space="preserve">, v. 32, p. 475-476, 2019. </w:t>
      </w:r>
    </w:p>
    <w:p w14:paraId="46D9CE73" w14:textId="6650BC95" w:rsidR="00AE5D2C" w:rsidRDefault="00AE5D2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35">
        <w:rPr>
          <w:rFonts w:ascii="Times New Roman" w:hAnsi="Times New Roman" w:cs="Times New Roman"/>
          <w:sz w:val="24"/>
          <w:szCs w:val="24"/>
          <w:lang w:val="en-US"/>
        </w:rPr>
        <w:t xml:space="preserve">PEIRANO, G. </w:t>
      </w:r>
      <w:r w:rsidRPr="00160035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160035">
        <w:rPr>
          <w:rFonts w:ascii="Times New Roman" w:hAnsi="Times New Roman" w:cs="Times New Roman"/>
          <w:sz w:val="24"/>
          <w:szCs w:val="24"/>
          <w:lang w:val="en-US"/>
        </w:rPr>
        <w:t xml:space="preserve">. Interconsultation on palliative care of patients with cancer in a general hospital. </w:t>
      </w:r>
      <w:r w:rsidRPr="00AE5D2C">
        <w:rPr>
          <w:rFonts w:ascii="Times New Roman" w:hAnsi="Times New Roman" w:cs="Times New Roman"/>
          <w:b/>
          <w:sz w:val="24"/>
          <w:szCs w:val="24"/>
        </w:rPr>
        <w:t>Medicina B Aires</w:t>
      </w:r>
      <w:r>
        <w:rPr>
          <w:rFonts w:ascii="Times New Roman" w:hAnsi="Times New Roman" w:cs="Times New Roman"/>
          <w:sz w:val="24"/>
          <w:szCs w:val="24"/>
        </w:rPr>
        <w:t>, v. 79, p. 337-344, 2019.</w:t>
      </w:r>
    </w:p>
    <w:p w14:paraId="7462F848" w14:textId="425F84D5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780AE" w14:textId="77777777" w:rsidR="0021515A" w:rsidRDefault="0021515A" w:rsidP="00343A77">
      <w:pPr>
        <w:spacing w:after="0" w:line="240" w:lineRule="auto"/>
      </w:pPr>
      <w:r>
        <w:separator/>
      </w:r>
    </w:p>
  </w:endnote>
  <w:endnote w:type="continuationSeparator" w:id="0">
    <w:p w14:paraId="51EC80A0" w14:textId="77777777" w:rsidR="0021515A" w:rsidRDefault="0021515A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F056A" w14:textId="77777777" w:rsidR="0021515A" w:rsidRDefault="0021515A" w:rsidP="00343A77">
      <w:pPr>
        <w:spacing w:after="0" w:line="240" w:lineRule="auto"/>
      </w:pPr>
      <w:r>
        <w:separator/>
      </w:r>
    </w:p>
  </w:footnote>
  <w:footnote w:type="continuationSeparator" w:id="0">
    <w:p w14:paraId="4AC0FA68" w14:textId="77777777" w:rsidR="0021515A" w:rsidRDefault="0021515A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A638" w14:textId="2BC5D952" w:rsidR="00343A77" w:rsidRDefault="0021515A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F16" w14:textId="02C903E6" w:rsidR="00343A77" w:rsidRDefault="0021515A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9F33" w14:textId="029B44C6" w:rsidR="00343A77" w:rsidRDefault="0021515A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260E9"/>
    <w:rsid w:val="00053B96"/>
    <w:rsid w:val="00096AE8"/>
    <w:rsid w:val="000D3531"/>
    <w:rsid w:val="00134B5E"/>
    <w:rsid w:val="00160035"/>
    <w:rsid w:val="001608C2"/>
    <w:rsid w:val="00164781"/>
    <w:rsid w:val="001C574E"/>
    <w:rsid w:val="0021515A"/>
    <w:rsid w:val="002471C3"/>
    <w:rsid w:val="00266FC4"/>
    <w:rsid w:val="002725D9"/>
    <w:rsid w:val="00280B8E"/>
    <w:rsid w:val="002C6D07"/>
    <w:rsid w:val="002E41B0"/>
    <w:rsid w:val="002F127F"/>
    <w:rsid w:val="00305C67"/>
    <w:rsid w:val="003156C1"/>
    <w:rsid w:val="00343A77"/>
    <w:rsid w:val="003733AA"/>
    <w:rsid w:val="003A0652"/>
    <w:rsid w:val="003C668F"/>
    <w:rsid w:val="003F73F7"/>
    <w:rsid w:val="00425F38"/>
    <w:rsid w:val="00447C27"/>
    <w:rsid w:val="00475380"/>
    <w:rsid w:val="004A32BC"/>
    <w:rsid w:val="004C7207"/>
    <w:rsid w:val="00501C38"/>
    <w:rsid w:val="005667EC"/>
    <w:rsid w:val="00570B81"/>
    <w:rsid w:val="005B2D5E"/>
    <w:rsid w:val="005B72EB"/>
    <w:rsid w:val="00620D1C"/>
    <w:rsid w:val="00665EF0"/>
    <w:rsid w:val="00697D2D"/>
    <w:rsid w:val="006F094E"/>
    <w:rsid w:val="0070304B"/>
    <w:rsid w:val="0076733E"/>
    <w:rsid w:val="00772511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8F2C5B"/>
    <w:rsid w:val="00907BEE"/>
    <w:rsid w:val="00917B69"/>
    <w:rsid w:val="00971B7C"/>
    <w:rsid w:val="009D66F1"/>
    <w:rsid w:val="009F475B"/>
    <w:rsid w:val="009F4FB3"/>
    <w:rsid w:val="00A0313F"/>
    <w:rsid w:val="00A80712"/>
    <w:rsid w:val="00A96D05"/>
    <w:rsid w:val="00AB2915"/>
    <w:rsid w:val="00AD751D"/>
    <w:rsid w:val="00AE5D2C"/>
    <w:rsid w:val="00AF3E24"/>
    <w:rsid w:val="00AF6722"/>
    <w:rsid w:val="00B245D3"/>
    <w:rsid w:val="00B6080D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94F05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DF2597"/>
    <w:rsid w:val="00E01E58"/>
    <w:rsid w:val="00E469F8"/>
    <w:rsid w:val="00E72AE6"/>
    <w:rsid w:val="00E85C3D"/>
    <w:rsid w:val="00E900E8"/>
    <w:rsid w:val="00EC1DD2"/>
    <w:rsid w:val="00F0209E"/>
    <w:rsid w:val="00F223F2"/>
    <w:rsid w:val="00FA0AAB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Refdecomentrio">
    <w:name w:val="annotation reference"/>
    <w:basedOn w:val="Fontepargpadro"/>
    <w:uiPriority w:val="99"/>
    <w:semiHidden/>
    <w:unhideWhenUsed/>
    <w:rsid w:val="001600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00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00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0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03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ACD2-3D0F-4CC9-94BC-64DED7F8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Willian souza</cp:lastModifiedBy>
  <cp:revision>7</cp:revision>
  <dcterms:created xsi:type="dcterms:W3CDTF">2020-08-17T15:28:00Z</dcterms:created>
  <dcterms:modified xsi:type="dcterms:W3CDTF">2020-09-08T23:57:00Z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