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c0c0c0" w:space="0" w:sz="8" w:val="single"/>
          <w:left w:space="0" w:sz="0" w:val="nil"/>
          <w:bottom w:space="0" w:sz="0" w:val="nil"/>
          <w:right w:space="0" w:sz="0" w:val="nil"/>
          <w:between w:space="0" w:sz="0" w:val="nil"/>
        </w:pBdr>
        <w:spacing w:after="0" w:before="1100" w:line="360" w:lineRule="auto"/>
        <w:ind w:left="-1.9999999999999996" w:firstLine="0"/>
        <w:jc w:val="center"/>
        <w:rPr>
          <w:sz w:val="28"/>
          <w:szCs w:val="28"/>
        </w:rPr>
        <w:sectPr>
          <w:headerReference r:id="rId7" w:type="default"/>
          <w:footerReference r:id="rId8" w:type="default"/>
          <w:pgSz w:h="16840" w:w="11907" w:orient="portrait"/>
          <w:pgMar w:bottom="1440" w:top="1440" w:left="1800" w:right="1800" w:header="720" w:footer="720"/>
          <w:pgNumType w:start="1"/>
        </w:sectPr>
      </w:pPr>
      <w:bookmarkStart w:colFirst="0" w:colLast="0" w:name="_heading=h.gjdgxs" w:id="0"/>
      <w:bookmarkEnd w:id="0"/>
      <w:r w:rsidDel="00000000" w:rsidR="00000000" w:rsidRPr="00000000">
        <w:rPr>
          <w:color w:val="c0c0c0"/>
          <w:sz w:val="72"/>
          <w:szCs w:val="72"/>
          <w:rtl w:val="0"/>
        </w:rPr>
        <w:t xml:space="preserve">COMUNIDADE BENTÔNICA DO RIO LONTRA DO RIO LONTRA EM ARAGUAÍNA 2023 - 2023</w:t>
      </w:r>
      <w:r w:rsidDel="00000000" w:rsidR="00000000" w:rsidRPr="00000000">
        <w:rPr>
          <w:rtl w:val="0"/>
        </w:rPr>
      </w:r>
    </w:p>
    <w:p w:rsidR="00000000" w:rsidDel="00000000" w:rsidP="00000000" w:rsidRDefault="00000000" w:rsidRPr="00000000" w14:paraId="00000002">
      <w:pPr>
        <w:spacing w:line="360" w:lineRule="auto"/>
        <w:ind w:left="1" w:hanging="3"/>
        <w:jc w:val="right"/>
        <w:rPr>
          <w:sz w:val="28"/>
          <w:szCs w:val="28"/>
        </w:rPr>
      </w:pPr>
      <w:r w:rsidDel="00000000" w:rsidR="00000000" w:rsidRPr="00000000">
        <w:rPr>
          <w:rtl w:val="0"/>
        </w:rPr>
      </w:r>
    </w:p>
    <w:p w:rsidR="00000000" w:rsidDel="00000000" w:rsidP="00000000" w:rsidRDefault="00000000" w:rsidRPr="00000000" w14:paraId="00000003">
      <w:pPr>
        <w:spacing w:line="276" w:lineRule="auto"/>
        <w:ind w:left="1" w:hanging="3"/>
        <w:jc w:val="right"/>
        <w:rPr>
          <w:b w:val="1"/>
          <w:sz w:val="28"/>
          <w:szCs w:val="28"/>
        </w:rPr>
      </w:pPr>
      <w:r w:rsidDel="00000000" w:rsidR="00000000" w:rsidRPr="00000000">
        <w:rPr>
          <w:b w:val="1"/>
          <w:sz w:val="28"/>
          <w:szCs w:val="28"/>
          <w:rtl w:val="0"/>
        </w:rPr>
        <w:t xml:space="preserve">Jayna da Costa Lima, Universidade Federal do Norte do Tocantins,  </w:t>
      </w:r>
      <w:hyperlink r:id="rId9">
        <w:r w:rsidDel="00000000" w:rsidR="00000000" w:rsidRPr="00000000">
          <w:rPr>
            <w:b w:val="1"/>
            <w:color w:val="0000ff"/>
            <w:sz w:val="28"/>
            <w:szCs w:val="28"/>
            <w:u w:val="single"/>
            <w:rtl w:val="0"/>
          </w:rPr>
          <w:t xml:space="preserve">jayna.costa@mail.uft.edu.br</w:t>
        </w:r>
      </w:hyperlink>
      <w:r w:rsidDel="00000000" w:rsidR="00000000" w:rsidRPr="00000000">
        <w:rPr>
          <w:rtl w:val="0"/>
        </w:rPr>
      </w:r>
    </w:p>
    <w:p w:rsidR="00000000" w:rsidDel="00000000" w:rsidP="00000000" w:rsidRDefault="00000000" w:rsidRPr="00000000" w14:paraId="00000004">
      <w:pPr>
        <w:spacing w:line="276" w:lineRule="auto"/>
        <w:ind w:left="1" w:hanging="3"/>
        <w:jc w:val="right"/>
        <w:rPr/>
        <w:sectPr>
          <w:headerReference r:id="rId10" w:type="default"/>
          <w:type w:val="continuous"/>
          <w:pgSz w:h="16840" w:w="11907" w:orient="portrait"/>
          <w:pgMar w:bottom="1440" w:top="1440" w:left="1800" w:right="1800" w:header="720" w:footer="720"/>
        </w:sectPr>
      </w:pPr>
      <w:r w:rsidDel="00000000" w:rsidR="00000000" w:rsidRPr="00000000">
        <w:rPr>
          <w:b w:val="1"/>
          <w:sz w:val="28"/>
          <w:szCs w:val="28"/>
          <w:rtl w:val="0"/>
        </w:rPr>
        <w:t xml:space="preserve">Silvia Leitão Dutra, Universidade Federal do Norte do Tocantins, </w:t>
      </w:r>
      <w:hyperlink r:id="rId11">
        <w:r w:rsidDel="00000000" w:rsidR="00000000" w:rsidRPr="00000000">
          <w:rPr>
            <w:b w:val="1"/>
            <w:color w:val="0000ff"/>
            <w:sz w:val="28"/>
            <w:szCs w:val="28"/>
            <w:u w:val="single"/>
            <w:rtl w:val="0"/>
          </w:rPr>
          <w:t xml:space="preserve">silviald@mail.uft.ed.br</w:t>
        </w:r>
      </w:hyperlink>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80" w:before="0" w:line="360" w:lineRule="auto"/>
        <w:ind w:firstLine="0"/>
        <w:jc w:val="left"/>
        <w:rPr/>
      </w:pPr>
      <w:r w:rsidDel="00000000" w:rsidR="00000000" w:rsidRPr="00000000">
        <w:rPr>
          <w:color w:val="000000"/>
          <w:sz w:val="44"/>
          <w:szCs w:val="44"/>
          <w:rtl w:val="0"/>
        </w:rPr>
        <w:t xml:space="preserve">Apresentação e Justificativa</w:t>
      </w:r>
      <w:r w:rsidDel="00000000" w:rsidR="00000000" w:rsidRPr="00000000">
        <w:rPr>
          <w:rtl w:val="0"/>
        </w:rPr>
      </w:r>
    </w:p>
    <w:p w:rsidR="00000000" w:rsidDel="00000000" w:rsidP="00000000" w:rsidRDefault="00000000" w:rsidRPr="00000000" w14:paraId="00000006">
      <w:pPr>
        <w:spacing w:after="80" w:before="0" w:line="360" w:lineRule="auto"/>
        <w:ind w:firstLine="0"/>
        <w:rPr/>
      </w:pPr>
      <w:r w:rsidDel="00000000" w:rsidR="00000000" w:rsidRPr="00000000">
        <w:rPr>
          <w:rtl w:val="0"/>
        </w:rPr>
        <w:t xml:space="preserve">Em razão das atividades antrópicas como desmatamento, introdução de espécies exóticas, construção de barragem e represas, nas últimas décadas, os ambientes aquáticos têm sofrido diversas alterações significativas na qualidade de água e consequentemente na perda da biodiversidade que está imersa neste sistema (GOULART; CALLISTO, 2010; RAMOS </w:t>
      </w:r>
      <w:r w:rsidDel="00000000" w:rsidR="00000000" w:rsidRPr="00000000">
        <w:rPr>
          <w:i w:val="1"/>
          <w:rtl w:val="0"/>
        </w:rPr>
        <w:t xml:space="preserve">et al</w:t>
      </w:r>
      <w:r w:rsidDel="00000000" w:rsidR="00000000" w:rsidRPr="00000000">
        <w:rPr>
          <w:rtl w:val="0"/>
        </w:rPr>
        <w:t xml:space="preserve">., 2018). </w:t>
      </w:r>
    </w:p>
    <w:p w:rsidR="00000000" w:rsidDel="00000000" w:rsidP="00000000" w:rsidRDefault="00000000" w:rsidRPr="00000000" w14:paraId="00000007">
      <w:pPr>
        <w:spacing w:after="80" w:before="0" w:line="360" w:lineRule="auto"/>
        <w:rPr/>
      </w:pPr>
      <w:r w:rsidDel="00000000" w:rsidR="00000000" w:rsidRPr="00000000">
        <w:rPr>
          <w:rtl w:val="0"/>
        </w:rPr>
        <w:t xml:space="preserve">Em ecossistemas aquáticos e terrestres, as mudanças ambientais nos parâmetros físicos e químicos, decorrentes de despejos domésticos, agrícolas e industriais, causam alterações na estrutura do conjunto de seres vivos habitantes desses ambientes (Tuerlinckx, 2018).</w:t>
      </w:r>
    </w:p>
    <w:p w:rsidR="00000000" w:rsidDel="00000000" w:rsidP="00000000" w:rsidRDefault="00000000" w:rsidRPr="00000000" w14:paraId="00000008">
      <w:pPr>
        <w:spacing w:line="360" w:lineRule="auto"/>
        <w:ind w:right="113"/>
        <w:rPr/>
      </w:pPr>
      <w:r w:rsidDel="00000000" w:rsidR="00000000" w:rsidRPr="00000000">
        <w:rPr>
          <w:rtl w:val="0"/>
        </w:rPr>
        <w:t xml:space="preserve">Sendo assim, dada à relevância desta temática e levando em considerações a necessidade de obter mais informações envolvendo este assunto, algumas medidas são necessárias para monitorar e avaliar a qualidade destes ambientes banhados pela água. Existem diversas maneiras de medir a qualidade da água. </w:t>
      </w:r>
    </w:p>
    <w:p w:rsidR="00000000" w:rsidDel="00000000" w:rsidP="00000000" w:rsidRDefault="00000000" w:rsidRPr="00000000" w14:paraId="00000009">
      <w:pPr>
        <w:spacing w:line="360" w:lineRule="auto"/>
        <w:ind w:right="113"/>
        <w:rPr/>
      </w:pPr>
      <w:r w:rsidDel="00000000" w:rsidR="00000000" w:rsidRPr="00000000">
        <w:rPr>
          <w:rtl w:val="0"/>
        </w:rPr>
        <w:t xml:space="preserve">Biomonitoramento é um método no qual utiliza-se seres vivos, espécies ou uma comunidade inteira, para analisar as alterações sofridas em um ambiente ao longo do tempo. Essas alterações podem ocorrer tanto naturalmente quanto por ações antropogênicas (Buss; Baptista; Nessimian, 2003). Por meio de biomonitoramento pode-se medir o nível de contaminação de ambientes aquáticos como rios, lagos, lagoas e mares, permitindo detectar os níveis de poluição no ambiente. </w:t>
      </w:r>
    </w:p>
    <w:p w:rsidR="00000000" w:rsidDel="00000000" w:rsidP="00000000" w:rsidRDefault="00000000" w:rsidRPr="00000000" w14:paraId="0000000A">
      <w:pPr>
        <w:spacing w:line="360" w:lineRule="auto"/>
        <w:ind w:right="113"/>
        <w:rPr/>
      </w:pPr>
      <w:r w:rsidDel="00000000" w:rsidR="00000000" w:rsidRPr="00000000">
        <w:rPr>
          <w:rtl w:val="0"/>
        </w:rPr>
        <w:t xml:space="preserve"> Os bioindicadores são parâmetros biológicos que podem ser espécies, grupos de espécies ou comunidades biológicas, no qual, aspectos e como: características morfológicas, presença, distribuição e abundância servem como indicativos para impactos causados em um ecossistema, diferenciando-se de seus padrões de normalidade (CALLISTO; GONÇALVES; MORENO, 2004; RAMOS </w:t>
      </w:r>
      <w:r w:rsidDel="00000000" w:rsidR="00000000" w:rsidRPr="00000000">
        <w:rPr>
          <w:i w:val="1"/>
          <w:rtl w:val="0"/>
        </w:rPr>
        <w:t xml:space="preserve">et al</w:t>
      </w:r>
      <w:r w:rsidDel="00000000" w:rsidR="00000000" w:rsidRPr="00000000">
        <w:rPr>
          <w:rtl w:val="0"/>
        </w:rPr>
        <w:t xml:space="preserve">., 2018). </w:t>
      </w:r>
    </w:p>
    <w:p w:rsidR="00000000" w:rsidDel="00000000" w:rsidP="00000000" w:rsidRDefault="00000000" w:rsidRPr="00000000" w14:paraId="0000000B">
      <w:pPr>
        <w:spacing w:line="360" w:lineRule="auto"/>
        <w:ind w:right="113"/>
        <w:rPr/>
      </w:pPr>
      <w:r w:rsidDel="00000000" w:rsidR="00000000" w:rsidRPr="00000000">
        <w:rPr>
          <w:rtl w:val="0"/>
        </w:rPr>
        <w:t xml:space="preserve">Bioindicadores bentônicos são de grande relevância para a pesquisa em corpos hídricos além de ser eficaz na avalição da poluição e possui custo mais acessível. De acordo com (Callisto &amp; Gonçalves, 2002 apud Freitas et al 2017). Os bioindicadores são espécies, grupos de espécies ou comunidades biológicas cuja presença, quantidade e distribuição indicam a magnitude de impactos ambientais em um ecossistema aquático e sua bacia de drenagem ambientais com limites de tolerância às alterações do ambiente, apresentando comportamento indicadores.</w:t>
      </w:r>
    </w:p>
    <w:p w:rsidR="00000000" w:rsidDel="00000000" w:rsidP="00000000" w:rsidRDefault="00000000" w:rsidRPr="00000000" w14:paraId="0000000C">
      <w:pPr>
        <w:spacing w:line="360" w:lineRule="auto"/>
        <w:ind w:right="113"/>
        <w:rPr/>
      </w:pPr>
      <w:r w:rsidDel="00000000" w:rsidR="00000000" w:rsidRPr="00000000">
        <w:rPr>
          <w:rtl w:val="0"/>
        </w:rPr>
        <w:t xml:space="preserve">Os macroinvertebrados aquáticos bentônicos são excelentes indicadores de qualidade de água, por ter seu ciclo de vida longo e bem desenvolvido com tamanho de 2 a 5 mm, que habitam ou passam pelo menos parte do ciclo de vida na água.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80" w:before="0" w:line="360" w:lineRule="auto"/>
        <w:ind w:firstLine="0"/>
        <w:jc w:val="left"/>
        <w:rPr>
          <w:color w:val="000000"/>
          <w:sz w:val="44"/>
          <w:szCs w:val="44"/>
        </w:rPr>
      </w:pPr>
      <w:r w:rsidDel="00000000" w:rsidR="00000000" w:rsidRPr="00000000">
        <w:rPr>
          <w:color w:val="000000"/>
          <w:sz w:val="44"/>
          <w:szCs w:val="44"/>
          <w:rtl w:val="0"/>
        </w:rPr>
        <w:t xml:space="preserve">Objetivos</w:t>
      </w:r>
    </w:p>
    <w:p w:rsidR="00000000" w:rsidDel="00000000" w:rsidP="00000000" w:rsidRDefault="00000000" w:rsidRPr="00000000" w14:paraId="0000000E">
      <w:pPr>
        <w:spacing w:line="360" w:lineRule="auto"/>
        <w:ind w:right="113" w:hanging="2"/>
        <w:rPr/>
      </w:pPr>
      <w:r w:rsidDel="00000000" w:rsidR="00000000" w:rsidRPr="00000000">
        <w:rPr>
          <w:b w:val="1"/>
          <w:rtl w:val="0"/>
        </w:rPr>
        <w:t xml:space="preserve">Objetivo gera</w:t>
      </w:r>
      <w:r w:rsidDel="00000000" w:rsidR="00000000" w:rsidRPr="00000000">
        <w:rPr>
          <w:rtl w:val="0"/>
        </w:rPr>
        <w:t xml:space="preserve">l:</w:t>
      </w:r>
    </w:p>
    <w:p w:rsidR="00000000" w:rsidDel="00000000" w:rsidP="00000000" w:rsidRDefault="00000000" w:rsidRPr="00000000" w14:paraId="0000000F">
      <w:pPr>
        <w:spacing w:line="360" w:lineRule="auto"/>
        <w:ind w:right="113" w:hanging="2"/>
        <w:jc w:val="left"/>
        <w:rPr/>
      </w:pPr>
      <w:r w:rsidDel="00000000" w:rsidR="00000000" w:rsidRPr="00000000">
        <w:rPr>
          <w:rtl w:val="0"/>
        </w:rPr>
        <w:t xml:space="preserve">Monitorar a qualidade Ambiental das águas do Rio Lontra em Araguaína.</w:t>
      </w:r>
    </w:p>
    <w:p w:rsidR="00000000" w:rsidDel="00000000" w:rsidP="00000000" w:rsidRDefault="00000000" w:rsidRPr="00000000" w14:paraId="00000010">
      <w:pPr>
        <w:spacing w:after="0" w:before="0" w:line="360" w:lineRule="auto"/>
        <w:ind w:right="113" w:hanging="2"/>
        <w:rPr>
          <w:b w:val="1"/>
        </w:rPr>
      </w:pPr>
      <w:r w:rsidDel="00000000" w:rsidR="00000000" w:rsidRPr="00000000">
        <w:rPr>
          <w:b w:val="1"/>
          <w:sz w:val="24"/>
          <w:szCs w:val="24"/>
          <w:rtl w:val="0"/>
        </w:rPr>
        <w:t xml:space="preserve"> </w:t>
      </w:r>
      <w:r w:rsidDel="00000000" w:rsidR="00000000" w:rsidRPr="00000000">
        <w:rPr>
          <w:b w:val="1"/>
          <w:rtl w:val="0"/>
        </w:rPr>
        <w:t xml:space="preserve">Objetivos específicos:  </w:t>
      </w:r>
    </w:p>
    <w:p w:rsidR="00000000" w:rsidDel="00000000" w:rsidP="00000000" w:rsidRDefault="00000000" w:rsidRPr="00000000" w14:paraId="00000011">
      <w:pPr>
        <w:numPr>
          <w:ilvl w:val="0"/>
          <w:numId w:val="1"/>
        </w:numPr>
        <w:spacing w:after="0" w:before="0" w:line="360" w:lineRule="auto"/>
        <w:ind w:right="113" w:firstLine="0"/>
      </w:pPr>
      <w:r w:rsidDel="00000000" w:rsidR="00000000" w:rsidRPr="00000000">
        <w:rPr>
          <w:rtl w:val="0"/>
        </w:rPr>
        <w:t xml:space="preserve">Inventariar a comunidade bentônica no Rio Lontra;</w:t>
      </w:r>
    </w:p>
    <w:p w:rsidR="00000000" w:rsidDel="00000000" w:rsidP="00000000" w:rsidRDefault="00000000" w:rsidRPr="00000000" w14:paraId="00000012">
      <w:pPr>
        <w:numPr>
          <w:ilvl w:val="0"/>
          <w:numId w:val="1"/>
        </w:numPr>
        <w:spacing w:after="0" w:before="0" w:line="360" w:lineRule="auto"/>
        <w:ind w:right="113" w:firstLine="0"/>
        <w:rPr>
          <w:b w:val="1"/>
        </w:rPr>
      </w:pPr>
      <w:r w:rsidDel="00000000" w:rsidR="00000000" w:rsidRPr="00000000">
        <w:rPr>
          <w:rtl w:val="0"/>
        </w:rPr>
        <w:t xml:space="preserve">Avaliar a saúde ambiental e o nível de impacto que a cidade de Araguaína causa no Rio Lontra;</w:t>
      </w:r>
      <w:r w:rsidDel="00000000" w:rsidR="00000000" w:rsidRPr="00000000">
        <w:rPr>
          <w:rtl w:val="0"/>
        </w:rPr>
      </w:r>
    </w:p>
    <w:p w:rsidR="00000000" w:rsidDel="00000000" w:rsidP="00000000" w:rsidRDefault="00000000" w:rsidRPr="00000000" w14:paraId="00000013">
      <w:pPr>
        <w:numPr>
          <w:ilvl w:val="0"/>
          <w:numId w:val="1"/>
        </w:numPr>
        <w:spacing w:after="0" w:before="0" w:line="360" w:lineRule="auto"/>
        <w:ind w:right="113" w:firstLine="0"/>
      </w:pPr>
      <w:r w:rsidDel="00000000" w:rsidR="00000000" w:rsidRPr="00000000">
        <w:rPr>
          <w:rtl w:val="0"/>
        </w:rPr>
        <w:t xml:space="preserve">Categorizar áreas do rio de acordo com o nível de impacto causado por efluentes no Rio Lontra;</w:t>
      </w:r>
    </w:p>
    <w:p w:rsidR="00000000" w:rsidDel="00000000" w:rsidP="00000000" w:rsidRDefault="00000000" w:rsidRPr="00000000" w14:paraId="00000014">
      <w:pPr>
        <w:numPr>
          <w:ilvl w:val="0"/>
          <w:numId w:val="1"/>
        </w:numPr>
        <w:spacing w:after="0" w:before="0" w:line="360" w:lineRule="auto"/>
        <w:ind w:right="113" w:firstLine="0"/>
      </w:pPr>
      <w:r w:rsidDel="00000000" w:rsidR="00000000" w:rsidRPr="00000000">
        <w:rPr>
          <w:rtl w:val="0"/>
        </w:rPr>
        <w:t xml:space="preserve">Determinar relações de pluviometria e temperatura com a distribuição da comunidade bentônica na porção urbana da cidade.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80" w:before="0" w:line="360" w:lineRule="auto"/>
        <w:ind w:firstLine="0"/>
        <w:jc w:val="left"/>
        <w:rPr>
          <w:color w:val="000000"/>
          <w:sz w:val="44"/>
          <w:szCs w:val="44"/>
        </w:rPr>
      </w:pPr>
      <w:r w:rsidDel="00000000" w:rsidR="00000000" w:rsidRPr="00000000">
        <w:rPr>
          <w:color w:val="000000"/>
          <w:sz w:val="44"/>
          <w:szCs w:val="44"/>
          <w:rtl w:val="0"/>
        </w:rPr>
        <w:t xml:space="preserve">Metodologia</w:t>
      </w:r>
    </w:p>
    <w:p w:rsidR="00000000" w:rsidDel="00000000" w:rsidP="00000000" w:rsidRDefault="00000000" w:rsidRPr="00000000" w14:paraId="00000016">
      <w:pPr>
        <w:spacing w:line="360" w:lineRule="auto"/>
        <w:ind w:hanging="2"/>
        <w:rPr/>
      </w:pPr>
      <w:r w:rsidDel="00000000" w:rsidR="00000000" w:rsidRPr="00000000">
        <w:rPr>
          <w:b w:val="1"/>
          <w:rtl w:val="0"/>
        </w:rPr>
        <w:t xml:space="preserve">a) Coleta de material biológico </w:t>
      </w:r>
      <w:r w:rsidDel="00000000" w:rsidR="00000000" w:rsidRPr="00000000">
        <w:rPr>
          <w:rtl w:val="0"/>
        </w:rPr>
      </w:r>
    </w:p>
    <w:p w:rsidR="00000000" w:rsidDel="00000000" w:rsidP="00000000" w:rsidRDefault="00000000" w:rsidRPr="00000000" w14:paraId="00000017">
      <w:pPr>
        <w:spacing w:line="360" w:lineRule="auto"/>
        <w:rPr/>
      </w:pPr>
      <w:r w:rsidDel="00000000" w:rsidR="00000000" w:rsidRPr="00000000">
        <w:rPr>
          <w:rtl w:val="0"/>
        </w:rPr>
        <w:t xml:space="preserve"> O presente estudo foi realizado no rio Lontra entre os meses de abril de 2022 e agosto de 2023, localizado no município de Araguaína-Tocantins, cidade situada na porção norte do estado com população residente de 171.301 pessoas (IBGE, 2022)  tendo sido realizadas 7 coletas no total. As coletas de macroinvertebrados bentônicos foram realizadas bimestralmente em 9 pontos da região urbana de Araguaína no Rio Lontra.</w:t>
      </w:r>
    </w:p>
    <w:p w:rsidR="00000000" w:rsidDel="00000000" w:rsidP="00000000" w:rsidRDefault="00000000" w:rsidRPr="00000000" w14:paraId="00000018">
      <w:pPr>
        <w:spacing w:after="240" w:before="240" w:line="360" w:lineRule="auto"/>
        <w:ind w:hanging="2"/>
        <w:rPr/>
      </w:pPr>
      <w:r w:rsidDel="00000000" w:rsidR="00000000" w:rsidRPr="00000000">
        <w:rPr>
          <w:b w:val="1"/>
          <w:rtl w:val="0"/>
        </w:rPr>
        <w:t xml:space="preserve">Tabela 1</w:t>
      </w:r>
      <w:r w:rsidDel="00000000" w:rsidR="00000000" w:rsidRPr="00000000">
        <w:rPr>
          <w:rtl w:val="0"/>
        </w:rPr>
        <w:t xml:space="preserve">: Latitude (S) e longitude (W) dos pontos de coleta de Macroinvertebrados Bentônicos</w:t>
      </w:r>
    </w:p>
    <w:tbl>
      <w:tblPr>
        <w:tblStyle w:val="Table1"/>
        <w:tblW w:w="9026.0" w:type="dxa"/>
        <w:jc w:val="left"/>
        <w:tblLayout w:type="fixed"/>
        <w:tblLook w:val="0400"/>
      </w:tblPr>
      <w:tblGrid>
        <w:gridCol w:w="4328"/>
        <w:gridCol w:w="2297"/>
        <w:gridCol w:w="2401"/>
        <w:tblGridChange w:id="0">
          <w:tblGrid>
            <w:gridCol w:w="4328"/>
            <w:gridCol w:w="2297"/>
            <w:gridCol w:w="2401"/>
          </w:tblGrid>
        </w:tblGridChange>
      </w:tblGrid>
      <w:tr>
        <w:trPr>
          <w:cantSplit w:val="0"/>
          <w:trHeight w:val="441" w:hRule="atLeast"/>
          <w:tblHeader w:val="1"/>
        </w:trPr>
        <w:tc>
          <w:tcPr>
            <w:tcBorders>
              <w:top w:color="000000" w:space="0" w:sz="4" w:val="single"/>
              <w:bottom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19">
            <w:pPr>
              <w:spacing w:line="360" w:lineRule="auto"/>
              <w:ind w:hanging="2"/>
              <w:jc w:val="center"/>
              <w:rPr>
                <w:b w:val="1"/>
              </w:rPr>
            </w:pPr>
            <w:r w:rsidDel="00000000" w:rsidR="00000000" w:rsidRPr="00000000">
              <w:rPr>
                <w:b w:val="1"/>
                <w:rtl w:val="0"/>
              </w:rPr>
              <w:t xml:space="preserve">        Pontos de Coletas </w:t>
            </w:r>
          </w:p>
        </w:tc>
        <w:tc>
          <w:tcPr>
            <w:tcBorders>
              <w:top w:color="000000" w:space="0" w:sz="4" w:val="single"/>
              <w:bottom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1A">
            <w:pPr>
              <w:spacing w:line="360" w:lineRule="auto"/>
              <w:ind w:hanging="2"/>
              <w:jc w:val="center"/>
              <w:rPr>
                <w:b w:val="1"/>
              </w:rPr>
            </w:pPr>
            <w:r w:rsidDel="00000000" w:rsidR="00000000" w:rsidRPr="00000000">
              <w:rPr>
                <w:b w:val="1"/>
                <w:rtl w:val="0"/>
              </w:rPr>
              <w:t xml:space="preserve">             Latitude (S)</w:t>
            </w:r>
          </w:p>
        </w:tc>
        <w:tc>
          <w:tcPr>
            <w:tcBorders>
              <w:top w:color="000000" w:space="0" w:sz="4" w:val="single"/>
              <w:bottom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1B">
            <w:pPr>
              <w:spacing w:line="360" w:lineRule="auto"/>
              <w:ind w:hanging="2"/>
              <w:jc w:val="center"/>
              <w:rPr>
                <w:b w:val="1"/>
              </w:rPr>
            </w:pPr>
            <w:r w:rsidDel="00000000" w:rsidR="00000000" w:rsidRPr="00000000">
              <w:rPr>
                <w:b w:val="1"/>
                <w:rtl w:val="0"/>
              </w:rPr>
              <w:t xml:space="preserve">          Longitude (W)</w:t>
            </w:r>
          </w:p>
        </w:tc>
      </w:tr>
      <w:tr>
        <w:trPr>
          <w:cantSplit w:val="0"/>
          <w:tblHeader w:val="0"/>
        </w:trPr>
        <w:tc>
          <w:tcPr>
            <w:tcBorders>
              <w:top w:color="000000" w:space="0" w:sz="4" w:val="single"/>
            </w:tcBorders>
            <w:tcMar>
              <w:top w:w="43.0" w:type="dxa"/>
              <w:left w:w="43.0" w:type="dxa"/>
              <w:bottom w:w="43.0" w:type="dxa"/>
              <w:right w:w="43.0" w:type="dxa"/>
            </w:tcMar>
          </w:tcPr>
          <w:p w:rsidR="00000000" w:rsidDel="00000000" w:rsidP="00000000" w:rsidRDefault="00000000" w:rsidRPr="00000000" w14:paraId="0000001C">
            <w:pPr>
              <w:spacing w:line="360" w:lineRule="auto"/>
              <w:ind w:hanging="2"/>
              <w:rPr/>
            </w:pPr>
            <w:r w:rsidDel="00000000" w:rsidR="00000000" w:rsidRPr="00000000">
              <w:rPr>
                <w:rtl w:val="0"/>
              </w:rPr>
              <w:t xml:space="preserve">P1Céu Azul (CA)</w:t>
            </w:r>
          </w:p>
          <w:p w:rsidR="00000000" w:rsidDel="00000000" w:rsidP="00000000" w:rsidRDefault="00000000" w:rsidRPr="00000000" w14:paraId="0000001D">
            <w:pPr>
              <w:spacing w:line="360" w:lineRule="auto"/>
              <w:ind w:hanging="2"/>
              <w:rPr/>
            </w:pPr>
            <w:r w:rsidDel="00000000" w:rsidR="00000000" w:rsidRPr="00000000">
              <w:rPr>
                <w:rtl w:val="0"/>
              </w:rPr>
              <w:t xml:space="preserve">P2 Clube Náutico Tiúba Montante (CN)</w:t>
            </w:r>
          </w:p>
        </w:tc>
        <w:tc>
          <w:tcPr>
            <w:tcBorders>
              <w:top w:color="000000" w:space="0" w:sz="4" w:val="single"/>
            </w:tcBorders>
            <w:tcMar>
              <w:top w:w="43.0" w:type="dxa"/>
              <w:left w:w="43.0" w:type="dxa"/>
              <w:bottom w:w="43.0" w:type="dxa"/>
              <w:right w:w="43.0" w:type="dxa"/>
            </w:tcMar>
          </w:tcPr>
          <w:p w:rsidR="00000000" w:rsidDel="00000000" w:rsidP="00000000" w:rsidRDefault="00000000" w:rsidRPr="00000000" w14:paraId="0000001E">
            <w:pPr>
              <w:spacing w:line="360" w:lineRule="auto"/>
              <w:ind w:hanging="2"/>
              <w:jc w:val="center"/>
              <w:rPr/>
            </w:pPr>
            <w:r w:rsidDel="00000000" w:rsidR="00000000" w:rsidRPr="00000000">
              <w:rPr>
                <w:rtl w:val="0"/>
              </w:rPr>
              <w:t xml:space="preserve">7º13’33’’S</w:t>
            </w:r>
          </w:p>
          <w:p w:rsidR="00000000" w:rsidDel="00000000" w:rsidP="00000000" w:rsidRDefault="00000000" w:rsidRPr="00000000" w14:paraId="0000001F">
            <w:pPr>
              <w:spacing w:line="360" w:lineRule="auto"/>
              <w:ind w:hanging="2"/>
              <w:jc w:val="center"/>
              <w:rPr/>
            </w:pPr>
            <w:r w:rsidDel="00000000" w:rsidR="00000000" w:rsidRPr="00000000">
              <w:rPr>
                <w:rtl w:val="0"/>
              </w:rPr>
              <w:t xml:space="preserve">7º13’17’’S</w:t>
            </w:r>
          </w:p>
        </w:tc>
        <w:tc>
          <w:tcPr>
            <w:tcBorders>
              <w:top w:color="000000" w:space="0" w:sz="4" w:val="single"/>
            </w:tcBorders>
            <w:tcMar>
              <w:top w:w="43.0" w:type="dxa"/>
              <w:left w:w="43.0" w:type="dxa"/>
              <w:bottom w:w="43.0" w:type="dxa"/>
              <w:right w:w="43.0" w:type="dxa"/>
            </w:tcMar>
          </w:tcPr>
          <w:p w:rsidR="00000000" w:rsidDel="00000000" w:rsidP="00000000" w:rsidRDefault="00000000" w:rsidRPr="00000000" w14:paraId="00000020">
            <w:pPr>
              <w:spacing w:line="360" w:lineRule="auto"/>
              <w:ind w:hanging="2"/>
              <w:jc w:val="center"/>
              <w:rPr/>
            </w:pPr>
            <w:r w:rsidDel="00000000" w:rsidR="00000000" w:rsidRPr="00000000">
              <w:rPr>
                <w:rtl w:val="0"/>
              </w:rPr>
              <w:t xml:space="preserve">48º11’12’’W</w:t>
            </w:r>
          </w:p>
          <w:p w:rsidR="00000000" w:rsidDel="00000000" w:rsidP="00000000" w:rsidRDefault="00000000" w:rsidRPr="00000000" w14:paraId="00000021">
            <w:pPr>
              <w:spacing w:line="360" w:lineRule="auto"/>
              <w:ind w:hanging="2"/>
              <w:jc w:val="center"/>
              <w:rPr/>
            </w:pPr>
            <w:r w:rsidDel="00000000" w:rsidR="00000000" w:rsidRPr="00000000">
              <w:rPr>
                <w:rtl w:val="0"/>
              </w:rPr>
              <w:t xml:space="preserve">48º11’57’’W</w:t>
            </w:r>
          </w:p>
        </w:tc>
      </w:tr>
      <w:tr>
        <w:trPr>
          <w:cantSplit w:val="0"/>
          <w:tblHeader w:val="0"/>
        </w:trPr>
        <w:tc>
          <w:tcPr>
            <w:tcMar>
              <w:top w:w="43.0" w:type="dxa"/>
              <w:left w:w="43.0" w:type="dxa"/>
              <w:bottom w:w="43.0" w:type="dxa"/>
              <w:right w:w="43.0" w:type="dxa"/>
            </w:tcMar>
          </w:tcPr>
          <w:p w:rsidR="00000000" w:rsidDel="00000000" w:rsidP="00000000" w:rsidRDefault="00000000" w:rsidRPr="00000000" w14:paraId="00000022">
            <w:pPr>
              <w:spacing w:line="360" w:lineRule="auto"/>
              <w:ind w:hanging="2"/>
              <w:rPr/>
            </w:pPr>
            <w:r w:rsidDel="00000000" w:rsidR="00000000" w:rsidRPr="00000000">
              <w:rPr>
                <w:rtl w:val="0"/>
              </w:rPr>
              <w:t xml:space="preserve">P3  Ponte do Comércio Jusante (TIU)</w:t>
            </w:r>
          </w:p>
        </w:tc>
        <w:tc>
          <w:tcPr>
            <w:tcMar>
              <w:top w:w="43.0" w:type="dxa"/>
              <w:left w:w="43.0" w:type="dxa"/>
              <w:bottom w:w="43.0" w:type="dxa"/>
              <w:right w:w="43.0" w:type="dxa"/>
            </w:tcMar>
          </w:tcPr>
          <w:p w:rsidR="00000000" w:rsidDel="00000000" w:rsidP="00000000" w:rsidRDefault="00000000" w:rsidRPr="00000000" w14:paraId="00000023">
            <w:pPr>
              <w:spacing w:line="360" w:lineRule="auto"/>
              <w:ind w:hanging="2"/>
              <w:jc w:val="center"/>
              <w:rPr/>
            </w:pPr>
            <w:r w:rsidDel="00000000" w:rsidR="00000000" w:rsidRPr="00000000">
              <w:rPr>
                <w:rtl w:val="0"/>
              </w:rPr>
              <w:t xml:space="preserve">7º13’09’’S</w:t>
            </w:r>
          </w:p>
        </w:tc>
        <w:tc>
          <w:tcPr>
            <w:tcMar>
              <w:top w:w="43.0" w:type="dxa"/>
              <w:left w:w="43.0" w:type="dxa"/>
              <w:bottom w:w="43.0" w:type="dxa"/>
              <w:right w:w="43.0" w:type="dxa"/>
            </w:tcMar>
          </w:tcPr>
          <w:p w:rsidR="00000000" w:rsidDel="00000000" w:rsidP="00000000" w:rsidRDefault="00000000" w:rsidRPr="00000000" w14:paraId="00000024">
            <w:pPr>
              <w:spacing w:line="360" w:lineRule="auto"/>
              <w:ind w:hanging="2"/>
              <w:jc w:val="center"/>
              <w:rPr/>
            </w:pPr>
            <w:r w:rsidDel="00000000" w:rsidR="00000000" w:rsidRPr="00000000">
              <w:rPr>
                <w:rtl w:val="0"/>
              </w:rPr>
              <w:t xml:space="preserve">48º12’13’’W</w:t>
            </w:r>
          </w:p>
        </w:tc>
      </w:tr>
      <w:tr>
        <w:trPr>
          <w:cantSplit w:val="0"/>
          <w:tblHeader w:val="0"/>
        </w:trPr>
        <w:tc>
          <w:tcPr>
            <w:tcMar>
              <w:top w:w="43.0" w:type="dxa"/>
              <w:left w:w="43.0" w:type="dxa"/>
              <w:bottom w:w="43.0" w:type="dxa"/>
              <w:right w:w="43.0" w:type="dxa"/>
            </w:tcMar>
          </w:tcPr>
          <w:p w:rsidR="00000000" w:rsidDel="00000000" w:rsidP="00000000" w:rsidRDefault="00000000" w:rsidRPr="00000000" w14:paraId="00000025">
            <w:pPr>
              <w:spacing w:line="360" w:lineRule="auto"/>
              <w:ind w:hanging="2"/>
              <w:rPr/>
            </w:pPr>
            <w:r w:rsidDel="00000000" w:rsidR="00000000" w:rsidRPr="00000000">
              <w:rPr>
                <w:rtl w:val="0"/>
              </w:rPr>
              <w:t xml:space="preserve">P4 Prainha Via Lago (PRA)</w:t>
            </w:r>
          </w:p>
        </w:tc>
        <w:tc>
          <w:tcPr>
            <w:tcMar>
              <w:top w:w="43.0" w:type="dxa"/>
              <w:left w:w="43.0" w:type="dxa"/>
              <w:bottom w:w="43.0" w:type="dxa"/>
              <w:right w:w="43.0" w:type="dxa"/>
            </w:tcMar>
          </w:tcPr>
          <w:p w:rsidR="00000000" w:rsidDel="00000000" w:rsidP="00000000" w:rsidRDefault="00000000" w:rsidRPr="00000000" w14:paraId="00000026">
            <w:pPr>
              <w:spacing w:line="360" w:lineRule="auto"/>
              <w:ind w:hanging="2"/>
              <w:jc w:val="center"/>
              <w:rPr/>
            </w:pPr>
            <w:r w:rsidDel="00000000" w:rsidR="00000000" w:rsidRPr="00000000">
              <w:rPr>
                <w:rtl w:val="0"/>
              </w:rPr>
              <w:t xml:space="preserve">7º12’47’’S</w:t>
            </w:r>
          </w:p>
        </w:tc>
        <w:tc>
          <w:tcPr>
            <w:tcMar>
              <w:top w:w="43.0" w:type="dxa"/>
              <w:left w:w="43.0" w:type="dxa"/>
              <w:bottom w:w="43.0" w:type="dxa"/>
              <w:right w:w="43.0" w:type="dxa"/>
            </w:tcMar>
          </w:tcPr>
          <w:p w:rsidR="00000000" w:rsidDel="00000000" w:rsidP="00000000" w:rsidRDefault="00000000" w:rsidRPr="00000000" w14:paraId="00000027">
            <w:pPr>
              <w:spacing w:line="360" w:lineRule="auto"/>
              <w:ind w:hanging="2"/>
              <w:jc w:val="center"/>
              <w:rPr/>
            </w:pPr>
            <w:r w:rsidDel="00000000" w:rsidR="00000000" w:rsidRPr="00000000">
              <w:rPr>
                <w:rtl w:val="0"/>
              </w:rPr>
              <w:t xml:space="preserve">48º13’10’’W</w:t>
            </w:r>
          </w:p>
        </w:tc>
      </w:tr>
      <w:tr>
        <w:trPr>
          <w:cantSplit w:val="0"/>
          <w:tblHeader w:val="0"/>
        </w:trPr>
        <w:tc>
          <w:tcPr>
            <w:tcMar>
              <w:top w:w="43.0" w:type="dxa"/>
              <w:left w:w="43.0" w:type="dxa"/>
              <w:bottom w:w="43.0" w:type="dxa"/>
              <w:right w:w="43.0" w:type="dxa"/>
            </w:tcMar>
          </w:tcPr>
          <w:p w:rsidR="00000000" w:rsidDel="00000000" w:rsidP="00000000" w:rsidRDefault="00000000" w:rsidRPr="00000000" w14:paraId="00000028">
            <w:pPr>
              <w:spacing w:line="360" w:lineRule="auto"/>
              <w:ind w:hanging="2"/>
              <w:rPr/>
            </w:pPr>
            <w:r w:rsidDel="00000000" w:rsidR="00000000" w:rsidRPr="00000000">
              <w:rPr>
                <w:rtl w:val="0"/>
              </w:rPr>
              <w:t xml:space="preserve">P5 Pedalinho Via Lago (PED)</w:t>
            </w:r>
          </w:p>
        </w:tc>
        <w:tc>
          <w:tcPr>
            <w:tcMar>
              <w:top w:w="43.0" w:type="dxa"/>
              <w:left w:w="43.0" w:type="dxa"/>
              <w:bottom w:w="43.0" w:type="dxa"/>
              <w:right w:w="43.0" w:type="dxa"/>
            </w:tcMar>
          </w:tcPr>
          <w:p w:rsidR="00000000" w:rsidDel="00000000" w:rsidP="00000000" w:rsidRDefault="00000000" w:rsidRPr="00000000" w14:paraId="00000029">
            <w:pPr>
              <w:spacing w:line="360" w:lineRule="auto"/>
              <w:ind w:hanging="2"/>
              <w:jc w:val="center"/>
              <w:rPr/>
            </w:pPr>
            <w:r w:rsidDel="00000000" w:rsidR="00000000" w:rsidRPr="00000000">
              <w:rPr>
                <w:rtl w:val="0"/>
              </w:rPr>
              <w:t xml:space="preserve">7°12’33’’S</w:t>
            </w:r>
          </w:p>
        </w:tc>
        <w:tc>
          <w:tcPr>
            <w:tcMar>
              <w:top w:w="43.0" w:type="dxa"/>
              <w:left w:w="43.0" w:type="dxa"/>
              <w:bottom w:w="43.0" w:type="dxa"/>
              <w:right w:w="43.0" w:type="dxa"/>
            </w:tcMar>
          </w:tcPr>
          <w:p w:rsidR="00000000" w:rsidDel="00000000" w:rsidP="00000000" w:rsidRDefault="00000000" w:rsidRPr="00000000" w14:paraId="0000002A">
            <w:pPr>
              <w:spacing w:line="360" w:lineRule="auto"/>
              <w:ind w:hanging="2"/>
              <w:jc w:val="center"/>
              <w:rPr/>
            </w:pPr>
            <w:r w:rsidDel="00000000" w:rsidR="00000000" w:rsidRPr="00000000">
              <w:rPr>
                <w:rtl w:val="0"/>
              </w:rPr>
              <w:t xml:space="preserve">48º13’06’’W</w:t>
            </w:r>
          </w:p>
        </w:tc>
      </w:tr>
      <w:tr>
        <w:trPr>
          <w:cantSplit w:val="0"/>
          <w:tblHeader w:val="0"/>
        </w:trPr>
        <w:tc>
          <w:tcPr>
            <w:tcMar>
              <w:top w:w="43.0" w:type="dxa"/>
              <w:left w:w="43.0" w:type="dxa"/>
              <w:bottom w:w="43.0" w:type="dxa"/>
              <w:right w:w="43.0" w:type="dxa"/>
            </w:tcMar>
          </w:tcPr>
          <w:p w:rsidR="00000000" w:rsidDel="00000000" w:rsidP="00000000" w:rsidRDefault="00000000" w:rsidRPr="00000000" w14:paraId="0000002B">
            <w:pPr>
              <w:spacing w:line="360" w:lineRule="auto"/>
              <w:ind w:hanging="2"/>
              <w:rPr/>
            </w:pPr>
            <w:r w:rsidDel="00000000" w:rsidR="00000000" w:rsidRPr="00000000">
              <w:rPr>
                <w:rtl w:val="0"/>
              </w:rPr>
              <w:t xml:space="preserve">P6   Dona Denise  (DND)</w:t>
            </w:r>
          </w:p>
        </w:tc>
        <w:tc>
          <w:tcPr>
            <w:tcMar>
              <w:top w:w="43.0" w:type="dxa"/>
              <w:left w:w="43.0" w:type="dxa"/>
              <w:bottom w:w="43.0" w:type="dxa"/>
              <w:right w:w="43.0" w:type="dxa"/>
            </w:tcMar>
          </w:tcPr>
          <w:p w:rsidR="00000000" w:rsidDel="00000000" w:rsidP="00000000" w:rsidRDefault="00000000" w:rsidRPr="00000000" w14:paraId="0000002C">
            <w:pPr>
              <w:spacing w:line="360" w:lineRule="auto"/>
              <w:ind w:hanging="2"/>
              <w:jc w:val="center"/>
              <w:rPr/>
            </w:pPr>
            <w:r w:rsidDel="00000000" w:rsidR="00000000" w:rsidRPr="00000000">
              <w:rPr>
                <w:rtl w:val="0"/>
              </w:rPr>
              <w:t xml:space="preserve">7º12’32’’S</w:t>
            </w:r>
          </w:p>
        </w:tc>
        <w:tc>
          <w:tcPr>
            <w:tcMar>
              <w:top w:w="43.0" w:type="dxa"/>
              <w:left w:w="43.0" w:type="dxa"/>
              <w:bottom w:w="43.0" w:type="dxa"/>
              <w:right w:w="43.0" w:type="dxa"/>
            </w:tcMar>
          </w:tcPr>
          <w:p w:rsidR="00000000" w:rsidDel="00000000" w:rsidP="00000000" w:rsidRDefault="00000000" w:rsidRPr="00000000" w14:paraId="0000002D">
            <w:pPr>
              <w:spacing w:line="360" w:lineRule="auto"/>
              <w:ind w:hanging="2"/>
              <w:jc w:val="center"/>
              <w:rPr/>
            </w:pPr>
            <w:r w:rsidDel="00000000" w:rsidR="00000000" w:rsidRPr="00000000">
              <w:rPr>
                <w:rtl w:val="0"/>
              </w:rPr>
              <w:t xml:space="preserve">48º13’36’’W</w:t>
            </w:r>
          </w:p>
        </w:tc>
      </w:tr>
      <w:tr>
        <w:trPr>
          <w:cantSplit w:val="0"/>
          <w:trHeight w:val="381" w:hRule="atLeast"/>
          <w:tblHeader w:val="0"/>
        </w:trPr>
        <w:tc>
          <w:tcPr>
            <w:tcMar>
              <w:top w:w="43.0" w:type="dxa"/>
              <w:left w:w="43.0" w:type="dxa"/>
              <w:bottom w:w="43.0" w:type="dxa"/>
              <w:right w:w="43.0" w:type="dxa"/>
            </w:tcMar>
          </w:tcPr>
          <w:p w:rsidR="00000000" w:rsidDel="00000000" w:rsidP="00000000" w:rsidRDefault="00000000" w:rsidRPr="00000000" w14:paraId="0000002E">
            <w:pPr>
              <w:spacing w:line="360" w:lineRule="auto"/>
              <w:ind w:hanging="2"/>
              <w:rPr/>
            </w:pPr>
            <w:r w:rsidDel="00000000" w:rsidR="00000000" w:rsidRPr="00000000">
              <w:rPr>
                <w:rtl w:val="0"/>
              </w:rPr>
              <w:t xml:space="preserve">P7 BRK</w:t>
            </w:r>
          </w:p>
        </w:tc>
        <w:tc>
          <w:tcPr>
            <w:tcMar>
              <w:top w:w="43.0" w:type="dxa"/>
              <w:left w:w="43.0" w:type="dxa"/>
              <w:bottom w:w="43.0" w:type="dxa"/>
              <w:right w:w="43.0" w:type="dxa"/>
            </w:tcMar>
          </w:tcPr>
          <w:p w:rsidR="00000000" w:rsidDel="00000000" w:rsidP="00000000" w:rsidRDefault="00000000" w:rsidRPr="00000000" w14:paraId="0000002F">
            <w:pPr>
              <w:spacing w:line="360" w:lineRule="auto"/>
              <w:ind w:hanging="2"/>
              <w:jc w:val="center"/>
              <w:rPr/>
            </w:pPr>
            <w:r w:rsidDel="00000000" w:rsidR="00000000" w:rsidRPr="00000000">
              <w:rPr>
                <w:rtl w:val="0"/>
              </w:rPr>
              <w:t xml:space="preserve">7º12’46’’S</w:t>
            </w:r>
          </w:p>
        </w:tc>
        <w:tc>
          <w:tcPr>
            <w:tcMar>
              <w:top w:w="43.0" w:type="dxa"/>
              <w:left w:w="43.0" w:type="dxa"/>
              <w:bottom w:w="43.0" w:type="dxa"/>
              <w:right w:w="43.0" w:type="dxa"/>
            </w:tcMar>
          </w:tcPr>
          <w:p w:rsidR="00000000" w:rsidDel="00000000" w:rsidP="00000000" w:rsidRDefault="00000000" w:rsidRPr="00000000" w14:paraId="00000030">
            <w:pPr>
              <w:spacing w:line="360" w:lineRule="auto"/>
              <w:ind w:hanging="2"/>
              <w:jc w:val="center"/>
              <w:rPr/>
            </w:pPr>
            <w:r w:rsidDel="00000000" w:rsidR="00000000" w:rsidRPr="00000000">
              <w:rPr>
                <w:rtl w:val="0"/>
              </w:rPr>
              <w:t xml:space="preserve">48º14’13’’W</w:t>
            </w:r>
          </w:p>
        </w:tc>
      </w:tr>
      <w:tr>
        <w:trPr>
          <w:cantSplit w:val="0"/>
          <w:tblHeader w:val="0"/>
        </w:trPr>
        <w:tc>
          <w:tcPr>
            <w:tcMar>
              <w:top w:w="43.0" w:type="dxa"/>
              <w:left w:w="43.0" w:type="dxa"/>
              <w:bottom w:w="43.0" w:type="dxa"/>
              <w:right w:w="43.0" w:type="dxa"/>
            </w:tcMar>
          </w:tcPr>
          <w:p w:rsidR="00000000" w:rsidDel="00000000" w:rsidP="00000000" w:rsidRDefault="00000000" w:rsidRPr="00000000" w14:paraId="00000031">
            <w:pPr>
              <w:spacing w:line="360" w:lineRule="auto"/>
              <w:ind w:hanging="2"/>
              <w:rPr/>
            </w:pPr>
            <w:r w:rsidDel="00000000" w:rsidR="00000000" w:rsidRPr="00000000">
              <w:rPr>
                <w:rtl w:val="0"/>
              </w:rPr>
              <w:t xml:space="preserve"> P8    Bairro Juscelino Kubitschek (JK)</w:t>
            </w:r>
          </w:p>
        </w:tc>
        <w:tc>
          <w:tcPr>
            <w:tcMar>
              <w:top w:w="43.0" w:type="dxa"/>
              <w:left w:w="43.0" w:type="dxa"/>
              <w:bottom w:w="43.0" w:type="dxa"/>
              <w:right w:w="43.0" w:type="dxa"/>
            </w:tcMar>
          </w:tcPr>
          <w:p w:rsidR="00000000" w:rsidDel="00000000" w:rsidP="00000000" w:rsidRDefault="00000000" w:rsidRPr="00000000" w14:paraId="00000032">
            <w:pPr>
              <w:spacing w:line="360" w:lineRule="auto"/>
              <w:ind w:hanging="2"/>
              <w:jc w:val="center"/>
              <w:rPr/>
            </w:pPr>
            <w:r w:rsidDel="00000000" w:rsidR="00000000" w:rsidRPr="00000000">
              <w:rPr>
                <w:rtl w:val="0"/>
              </w:rPr>
              <w:t xml:space="preserve">7º12’28’’S</w:t>
            </w:r>
          </w:p>
        </w:tc>
        <w:tc>
          <w:tcPr>
            <w:tcMar>
              <w:top w:w="43.0" w:type="dxa"/>
              <w:left w:w="43.0" w:type="dxa"/>
              <w:bottom w:w="43.0" w:type="dxa"/>
              <w:right w:w="43.0" w:type="dxa"/>
            </w:tcMar>
          </w:tcPr>
          <w:p w:rsidR="00000000" w:rsidDel="00000000" w:rsidP="00000000" w:rsidRDefault="00000000" w:rsidRPr="00000000" w14:paraId="00000033">
            <w:pPr>
              <w:spacing w:line="360" w:lineRule="auto"/>
              <w:ind w:hanging="2"/>
              <w:jc w:val="center"/>
              <w:rPr/>
            </w:pPr>
            <w:r w:rsidDel="00000000" w:rsidR="00000000" w:rsidRPr="00000000">
              <w:rPr>
                <w:rtl w:val="0"/>
              </w:rPr>
              <w:t xml:space="preserve">48º14’40’’W</w:t>
            </w:r>
          </w:p>
        </w:tc>
      </w:tr>
      <w:tr>
        <w:trPr>
          <w:cantSplit w:val="0"/>
          <w:tblHeader w:val="0"/>
        </w:trPr>
        <w:tc>
          <w:tcPr>
            <w:tcBorders>
              <w:bottom w:color="000000" w:space="0" w:sz="4" w:val="single"/>
            </w:tcBorders>
            <w:shd w:fill="ffffff" w:val="clear"/>
            <w:tcMar>
              <w:top w:w="43.0" w:type="dxa"/>
              <w:left w:w="43.0" w:type="dxa"/>
              <w:bottom w:w="43.0" w:type="dxa"/>
              <w:right w:w="43.0" w:type="dxa"/>
            </w:tcMar>
          </w:tcPr>
          <w:p w:rsidR="00000000" w:rsidDel="00000000" w:rsidP="00000000" w:rsidRDefault="00000000" w:rsidRPr="00000000" w14:paraId="00000034">
            <w:pPr>
              <w:spacing w:line="360" w:lineRule="auto"/>
              <w:ind w:hanging="2"/>
              <w:rPr/>
            </w:pPr>
            <w:r w:rsidDel="00000000" w:rsidR="00000000" w:rsidRPr="00000000">
              <w:rPr>
                <w:rtl w:val="0"/>
              </w:rPr>
              <w:t xml:space="preserve"> P9   Barra da Grota (BGR)</w:t>
            </w:r>
          </w:p>
        </w:tc>
        <w:tc>
          <w:tcPr>
            <w:tcBorders>
              <w:bottom w:color="000000" w:space="0" w:sz="4" w:val="single"/>
            </w:tcBorders>
            <w:shd w:fill="ffffff" w:val="clear"/>
            <w:tcMar>
              <w:top w:w="43.0" w:type="dxa"/>
              <w:left w:w="43.0" w:type="dxa"/>
              <w:bottom w:w="43.0" w:type="dxa"/>
              <w:right w:w="43.0" w:type="dxa"/>
            </w:tcMar>
          </w:tcPr>
          <w:p w:rsidR="00000000" w:rsidDel="00000000" w:rsidP="00000000" w:rsidRDefault="00000000" w:rsidRPr="00000000" w14:paraId="00000035">
            <w:pPr>
              <w:spacing w:line="360" w:lineRule="auto"/>
              <w:ind w:hanging="2"/>
              <w:jc w:val="center"/>
              <w:rPr/>
            </w:pPr>
            <w:r w:rsidDel="00000000" w:rsidR="00000000" w:rsidRPr="00000000">
              <w:rPr>
                <w:rtl w:val="0"/>
              </w:rPr>
              <w:t xml:space="preserve">7º12’26’’S</w:t>
            </w:r>
          </w:p>
        </w:tc>
        <w:tc>
          <w:tcPr>
            <w:tcBorders>
              <w:bottom w:color="000000" w:space="0" w:sz="4" w:val="single"/>
            </w:tcBorders>
            <w:shd w:fill="ffffff" w:val="clear"/>
            <w:tcMar>
              <w:top w:w="43.0" w:type="dxa"/>
              <w:left w:w="43.0" w:type="dxa"/>
              <w:bottom w:w="43.0" w:type="dxa"/>
              <w:right w:w="43.0" w:type="dxa"/>
            </w:tcMar>
          </w:tcPr>
          <w:p w:rsidR="00000000" w:rsidDel="00000000" w:rsidP="00000000" w:rsidRDefault="00000000" w:rsidRPr="00000000" w14:paraId="00000036">
            <w:pPr>
              <w:spacing w:line="360" w:lineRule="auto"/>
              <w:ind w:hanging="2"/>
              <w:jc w:val="center"/>
              <w:rPr/>
            </w:pPr>
            <w:r w:rsidDel="00000000" w:rsidR="00000000" w:rsidRPr="00000000">
              <w:rPr>
                <w:rtl w:val="0"/>
              </w:rPr>
              <w:t xml:space="preserve">48º17’46’’W</w:t>
            </w:r>
          </w:p>
        </w:tc>
      </w:tr>
    </w:tbl>
    <w:p w:rsidR="00000000" w:rsidDel="00000000" w:rsidP="00000000" w:rsidRDefault="00000000" w:rsidRPr="00000000" w14:paraId="00000037">
      <w:pPr>
        <w:spacing w:line="360" w:lineRule="auto"/>
        <w:ind w:right="113" w:firstLine="0"/>
        <w:rPr/>
      </w:pPr>
      <w:r w:rsidDel="00000000" w:rsidR="00000000" w:rsidRPr="00000000">
        <w:rPr>
          <w:rtl w:val="0"/>
        </w:rPr>
      </w:r>
    </w:p>
    <w:p w:rsidR="00000000" w:rsidDel="00000000" w:rsidP="00000000" w:rsidRDefault="00000000" w:rsidRPr="00000000" w14:paraId="00000038">
      <w:pPr>
        <w:spacing w:line="360" w:lineRule="auto"/>
        <w:ind w:firstLine="0"/>
        <w:rPr/>
      </w:pPr>
      <w:r w:rsidDel="00000000" w:rsidR="00000000" w:rsidRPr="00000000">
        <w:rPr>
          <w:b w:val="1"/>
          <w:rtl w:val="0"/>
        </w:rPr>
        <w:t xml:space="preserve">Figura 1 – </w:t>
      </w:r>
      <w:r w:rsidDel="00000000" w:rsidR="00000000" w:rsidRPr="00000000">
        <w:rPr>
          <w:rtl w:val="0"/>
        </w:rPr>
        <w:t xml:space="preserve">Localização do rio Lontra em Araguaína, Tocantins com pontos de amostragem para o biomonitoramento</w:t>
      </w:r>
      <w:r w:rsidDel="00000000" w:rsidR="00000000" w:rsidRPr="00000000">
        <w:rPr>
          <w:b w:val="1"/>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508635</wp:posOffset>
            </wp:positionH>
            <wp:positionV relativeFrom="paragraph">
              <wp:posOffset>596265</wp:posOffset>
            </wp:positionV>
            <wp:extent cx="4377055" cy="2049780"/>
            <wp:effectExtent b="0" l="0" r="0" t="0"/>
            <wp:wrapTopAndBottom distB="0" distT="0"/>
            <wp:docPr id="2" name="image1.jpg"/>
            <a:graphic>
              <a:graphicData uri="http://schemas.openxmlformats.org/drawingml/2006/picture">
                <pic:pic>
                  <pic:nvPicPr>
                    <pic:cNvPr id="0" name="image1.jpg"/>
                    <pic:cNvPicPr preferRelativeResize="0"/>
                  </pic:nvPicPr>
                  <pic:blipFill>
                    <a:blip r:embed="rId12"/>
                    <a:srcRect b="-1304" l="3360" r="0" t="-1"/>
                    <a:stretch>
                      <a:fillRect/>
                    </a:stretch>
                  </pic:blipFill>
                  <pic:spPr>
                    <a:xfrm>
                      <a:off x="0" y="0"/>
                      <a:ext cx="4377055" cy="2049780"/>
                    </a:xfrm>
                    <a:prstGeom prst="rect"/>
                    <a:ln/>
                  </pic:spPr>
                </pic:pic>
              </a:graphicData>
            </a:graphic>
          </wp:anchor>
        </w:drawing>
      </w:r>
    </w:p>
    <w:p w:rsidR="00000000" w:rsidDel="00000000" w:rsidP="00000000" w:rsidRDefault="00000000" w:rsidRPr="00000000" w14:paraId="00000039">
      <w:pPr>
        <w:spacing w:line="360" w:lineRule="auto"/>
        <w:rPr/>
      </w:pPr>
      <w:r w:rsidDel="00000000" w:rsidR="00000000" w:rsidRPr="00000000">
        <w:rPr>
          <w:rtl w:val="0"/>
        </w:rPr>
        <w:t xml:space="preserve">Os organismos encontrados foram capturados com auxílio de pinça entomológica, fixados imediatamente em solução de álcool 90%, desprezando posteriormente o substrato. As coletas foram padronizadas quanto ao tempo, utilizando um tempo fixo de 15 minutos para cada sub-amostra, coletando, assim, 3 sub-amostras em cada ponto estudado, recolhendo, desse modo, amostras de todos os tipos de substratos presentes. Após a coleta, as sub-amostras foram levadas para o laboratório de coleções e Paleontológicas da Universidade Federal do Norte do Tocantins – Centro de Ciências Integradas (CCI/UFNT). </w:t>
      </w:r>
    </w:p>
    <w:p w:rsidR="00000000" w:rsidDel="00000000" w:rsidP="00000000" w:rsidRDefault="00000000" w:rsidRPr="00000000" w14:paraId="0000003A">
      <w:pPr>
        <w:spacing w:line="360" w:lineRule="auto"/>
        <w:ind w:hanging="2"/>
        <w:rPr/>
      </w:pPr>
      <w:r w:rsidDel="00000000" w:rsidR="00000000" w:rsidRPr="00000000">
        <w:rPr>
          <w:b w:val="1"/>
          <w:rtl w:val="0"/>
        </w:rPr>
        <w:t xml:space="preserve">b) Análise de dados</w:t>
      </w:r>
      <w:r w:rsidDel="00000000" w:rsidR="00000000" w:rsidRPr="00000000">
        <w:rPr>
          <w:rtl w:val="0"/>
        </w:rPr>
      </w:r>
    </w:p>
    <w:p w:rsidR="00000000" w:rsidDel="00000000" w:rsidP="00000000" w:rsidRDefault="00000000" w:rsidRPr="00000000" w14:paraId="0000003B">
      <w:pPr>
        <w:spacing w:line="360" w:lineRule="auto"/>
        <w:rPr>
          <w:b w:val="1"/>
        </w:rPr>
      </w:pPr>
      <w:r w:rsidDel="00000000" w:rsidR="00000000" w:rsidRPr="00000000">
        <w:rPr>
          <w:rtl w:val="0"/>
        </w:rPr>
        <w:t xml:space="preserve">A identificação dos macroinvertebrados foi realizada no Laboratório de Coleções Biológicas e Paleontológicas da (UFNT/CCI) com o auxílio estereomicroscópio de aumento de 40 vezes e com o uso das chaves taxonômicas de Oliveira (2006), Silva et al. (2003), Fernandez e Domingues (2001), Merrit &amp; Cummins (1996) e Hamada et al. (2019).</w:t>
      </w:r>
      <w:r w:rsidDel="00000000" w:rsidR="00000000" w:rsidRPr="00000000">
        <w:rPr>
          <w:b w:val="1"/>
          <w:rtl w:val="0"/>
        </w:rPr>
        <w:t xml:space="preserve"> </w:t>
      </w:r>
    </w:p>
    <w:p w:rsidR="00000000" w:rsidDel="00000000" w:rsidP="00000000" w:rsidRDefault="00000000" w:rsidRPr="00000000" w14:paraId="0000003C">
      <w:pPr>
        <w:spacing w:line="360" w:lineRule="auto"/>
        <w:ind w:hanging="2"/>
        <w:rPr/>
      </w:pPr>
      <w:r w:rsidDel="00000000" w:rsidR="00000000" w:rsidRPr="00000000">
        <w:rPr>
          <w:rtl w:val="0"/>
        </w:rPr>
        <w:t xml:space="preserve">Estimativas diretas de diversidade geralmente subestimam a riqueza real de uma comunidade. Contudo, o método jackknife gera uma estimativa não viciada da riqueza em espécies e sua variância, possibilitando uma análise estatística apropriada para testar hipóteses relacionadas à riqueza (Colwell &amp; Coddington, 1994). Portanto, estimamos uma estimativa de Jackknife de 1ª ordem para cada ponto utilizando como pseudorréplicas os 3 para os macroinvertebrados bentônicos. Posteriormente, ajustamos regressões múltiplas avaliando se as métricas taxonômicas abundâncias e</w:t>
      </w:r>
    </w:p>
    <w:p w:rsidR="00000000" w:rsidDel="00000000" w:rsidP="00000000" w:rsidRDefault="00000000" w:rsidRPr="00000000" w14:paraId="0000003D">
      <w:pPr>
        <w:spacing w:line="360" w:lineRule="auto"/>
        <w:ind w:firstLine="0"/>
        <w:rPr/>
      </w:pPr>
      <w:r w:rsidDel="00000000" w:rsidR="00000000" w:rsidRPr="00000000">
        <w:rPr>
          <w:rtl w:val="0"/>
        </w:rPr>
        <w:t xml:space="preserve">riqueza estimada são explicadas pelas variáveis preditoras temperatura da água, precipitação média e índice de IFF.</w:t>
      </w:r>
    </w:p>
    <w:p w:rsidR="00000000" w:rsidDel="00000000" w:rsidP="00000000" w:rsidRDefault="00000000" w:rsidRPr="00000000" w14:paraId="0000003E">
      <w:pPr>
        <w:spacing w:line="360" w:lineRule="auto"/>
        <w:rPr>
          <w:sz w:val="44"/>
          <w:szCs w:val="44"/>
        </w:rPr>
      </w:pPr>
      <w:r w:rsidDel="00000000" w:rsidR="00000000" w:rsidRPr="00000000">
        <w:rPr>
          <w:rtl w:val="0"/>
        </w:rPr>
        <w:t xml:space="preserve">A Integridade ambiental foi determinada através dos valores do Índice de Integridade Física do ambiente (IIF) (NESSIMIAN et al., 2008). O IIF é um protocolo constituído por itens que descrevem as condições ambientais de rios e córregos, avaliando características como: o padrão de uso da terra; largura e estado de preservação da mata ripária; tipo de sedimento e dispositivos de retenção no canal; estrutura do leito do rio com a presença de corredeiras, meandros ou barrancos e presença de vegetação aquática.</w:t>
      </w:r>
      <w:r w:rsidDel="00000000" w:rsidR="00000000" w:rsidRPr="00000000">
        <w:rPr>
          <w:rtl w:val="0"/>
        </w:rPr>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pacing w:after="80" w:before="0" w:line="360" w:lineRule="auto"/>
        <w:ind w:left="2" w:hanging="4"/>
        <w:jc w:val="left"/>
        <w:rPr>
          <w:color w:val="000000"/>
          <w:sz w:val="44"/>
          <w:szCs w:val="44"/>
        </w:rPr>
      </w:pPr>
      <w:r w:rsidDel="00000000" w:rsidR="00000000" w:rsidRPr="00000000">
        <w:rPr>
          <w:color w:val="000000"/>
          <w:sz w:val="44"/>
          <w:szCs w:val="44"/>
          <w:rtl w:val="0"/>
        </w:rPr>
        <w:t xml:space="preserve">Resultados</w:t>
      </w:r>
    </w:p>
    <w:p w:rsidR="00000000" w:rsidDel="00000000" w:rsidP="00000000" w:rsidRDefault="00000000" w:rsidRPr="00000000" w14:paraId="00000040">
      <w:pPr>
        <w:spacing w:line="360" w:lineRule="auto"/>
        <w:rPr/>
      </w:pPr>
      <w:r w:rsidDel="00000000" w:rsidR="00000000" w:rsidRPr="00000000">
        <w:rPr>
          <w:rtl w:val="0"/>
        </w:rPr>
        <w:t xml:space="preserve">As coletas resultaram no total de 11.418 espécimes, sendo a maioria representantes da classe Insecta, distribuídos em 12 ordens coletadas e identificadas entre o período de abril de 2022 a agosto de 2023. Destes, 3.387 pertencem a ordem Diptera, a qual se encontram as famílias Chironomidae e Ceratopogonidae com 62 indivíduo. Em seguida vem a classe Copepoda com 3.166 indivíduos. Se destaca também a classe dos gastrópodes, com exemplares coletados percentecentes as famílias diferentes, sendo uma delas Biomphalaria, que possui grande importância sanitária e de zoonótica. Dentre os pontos coletados, os que tiveram os maiores número de abundância e riqueza foram os pontos Céu Azul (P1) com 2.574 indivíduos e o ponto Pedalinho (P4) com 2.805 indivíduos.</w:t>
      </w:r>
    </w:p>
    <w:p w:rsidR="00000000" w:rsidDel="00000000" w:rsidP="00000000" w:rsidRDefault="00000000" w:rsidRPr="00000000" w14:paraId="00000041">
      <w:pPr>
        <w:spacing w:line="360" w:lineRule="auto"/>
        <w:ind w:hanging="2"/>
        <w:rPr/>
      </w:pPr>
      <w:r w:rsidDel="00000000" w:rsidR="00000000" w:rsidRPr="00000000">
        <w:rPr>
          <w:rtl w:val="0"/>
        </w:rPr>
        <w:t xml:space="preserve">Na tabela abaixo estão apresentados a abundância de indivíduos da comunidade bentônica.</w:t>
      </w:r>
    </w:p>
    <w:p w:rsidR="00000000" w:rsidDel="00000000" w:rsidP="00000000" w:rsidRDefault="00000000" w:rsidRPr="00000000" w14:paraId="00000042">
      <w:pPr>
        <w:spacing w:line="360" w:lineRule="auto"/>
        <w:ind w:hanging="2"/>
        <w:jc w:val="center"/>
        <w:rPr>
          <w:b w:val="1"/>
        </w:rPr>
      </w:pPr>
      <w:r w:rsidDel="00000000" w:rsidR="00000000" w:rsidRPr="00000000">
        <w:rPr>
          <w:b w:val="1"/>
          <w:rtl w:val="0"/>
        </w:rPr>
        <w:t xml:space="preserve">Tabela 1 – Abundância de indivíduos da comunidade bentônica do rio Lontra na porção urbana de Araguaína – TO</w:t>
      </w:r>
    </w:p>
    <w:tbl>
      <w:tblPr>
        <w:tblStyle w:val="Table2"/>
        <w:tblW w:w="830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891"/>
        <w:gridCol w:w="741"/>
        <w:gridCol w:w="779"/>
        <w:gridCol w:w="739"/>
        <w:gridCol w:w="739"/>
        <w:gridCol w:w="739"/>
        <w:gridCol w:w="739"/>
        <w:gridCol w:w="739"/>
        <w:gridCol w:w="739"/>
        <w:gridCol w:w="615"/>
        <w:gridCol w:w="847"/>
        <w:tblGridChange w:id="0">
          <w:tblGrid>
            <w:gridCol w:w="891"/>
            <w:gridCol w:w="741"/>
            <w:gridCol w:w="779"/>
            <w:gridCol w:w="739"/>
            <w:gridCol w:w="739"/>
            <w:gridCol w:w="739"/>
            <w:gridCol w:w="739"/>
            <w:gridCol w:w="739"/>
            <w:gridCol w:w="739"/>
            <w:gridCol w:w="615"/>
            <w:gridCol w:w="847"/>
          </w:tblGrid>
        </w:tblGridChange>
      </w:tblGrid>
      <w:tr>
        <w:trPr>
          <w:cantSplit w:val="0"/>
          <w:tblHeader w:val="0"/>
        </w:trPr>
        <w:tc>
          <w:tcPr>
            <w:shd w:fill="auto" w:val="clear"/>
          </w:tcPr>
          <w:p w:rsidR="00000000" w:rsidDel="00000000" w:rsidP="00000000" w:rsidRDefault="00000000" w:rsidRPr="00000000" w14:paraId="00000043">
            <w:pPr>
              <w:spacing w:after="0" w:before="0" w:line="360" w:lineRule="auto"/>
              <w:ind w:left="1" w:hanging="3"/>
              <w:rPr>
                <w:b w:val="1"/>
              </w:rPr>
            </w:pPr>
            <w:r w:rsidDel="00000000" w:rsidR="00000000" w:rsidRPr="00000000">
              <w:rPr>
                <w:rtl w:val="0"/>
              </w:rPr>
            </w:r>
          </w:p>
        </w:tc>
        <w:tc>
          <w:tcPr>
            <w:shd w:fill="auto" w:val="clear"/>
          </w:tcPr>
          <w:p w:rsidR="00000000" w:rsidDel="00000000" w:rsidP="00000000" w:rsidRDefault="00000000" w:rsidRPr="00000000" w14:paraId="00000044">
            <w:pPr>
              <w:spacing w:after="0" w:before="0" w:line="360" w:lineRule="auto"/>
              <w:ind w:left="1" w:hanging="3"/>
              <w:rPr>
                <w:b w:val="1"/>
              </w:rPr>
            </w:pPr>
            <w:r w:rsidDel="00000000" w:rsidR="00000000" w:rsidRPr="00000000">
              <w:rPr>
                <w:b w:val="1"/>
                <w:rtl w:val="0"/>
              </w:rPr>
              <w:t xml:space="preserve">IFF</w:t>
            </w:r>
          </w:p>
        </w:tc>
        <w:tc>
          <w:tcPr>
            <w:shd w:fill="auto" w:val="clear"/>
          </w:tcPr>
          <w:p w:rsidR="00000000" w:rsidDel="00000000" w:rsidP="00000000" w:rsidRDefault="00000000" w:rsidRPr="00000000" w14:paraId="00000045">
            <w:pPr>
              <w:spacing w:after="0" w:before="0" w:line="360" w:lineRule="auto"/>
              <w:ind w:left="1" w:hanging="3"/>
              <w:rPr>
                <w:b w:val="1"/>
              </w:rPr>
            </w:pPr>
            <w:r w:rsidDel="00000000" w:rsidR="00000000" w:rsidRPr="00000000">
              <w:rPr>
                <w:b w:val="1"/>
                <w:rtl w:val="0"/>
              </w:rPr>
              <w:t xml:space="preserve">C 1</w:t>
            </w:r>
          </w:p>
        </w:tc>
        <w:tc>
          <w:tcPr>
            <w:shd w:fill="auto" w:val="clear"/>
          </w:tcPr>
          <w:p w:rsidR="00000000" w:rsidDel="00000000" w:rsidP="00000000" w:rsidRDefault="00000000" w:rsidRPr="00000000" w14:paraId="00000046">
            <w:pPr>
              <w:spacing w:after="0" w:before="0" w:line="360" w:lineRule="auto"/>
              <w:ind w:left="1" w:hanging="3"/>
              <w:rPr>
                <w:b w:val="1"/>
              </w:rPr>
            </w:pPr>
            <w:r w:rsidDel="00000000" w:rsidR="00000000" w:rsidRPr="00000000">
              <w:rPr>
                <w:b w:val="1"/>
                <w:rtl w:val="0"/>
              </w:rPr>
              <w:t xml:space="preserve">C2</w:t>
            </w:r>
          </w:p>
        </w:tc>
        <w:tc>
          <w:tcPr>
            <w:shd w:fill="auto" w:val="clear"/>
          </w:tcPr>
          <w:p w:rsidR="00000000" w:rsidDel="00000000" w:rsidP="00000000" w:rsidRDefault="00000000" w:rsidRPr="00000000" w14:paraId="00000047">
            <w:pPr>
              <w:spacing w:after="0" w:before="0" w:line="360" w:lineRule="auto"/>
              <w:ind w:left="1" w:hanging="3"/>
              <w:rPr>
                <w:b w:val="1"/>
              </w:rPr>
            </w:pPr>
            <w:r w:rsidDel="00000000" w:rsidR="00000000" w:rsidRPr="00000000">
              <w:rPr>
                <w:b w:val="1"/>
                <w:rtl w:val="0"/>
              </w:rPr>
              <w:t xml:space="preserve">C3</w:t>
            </w:r>
          </w:p>
        </w:tc>
        <w:tc>
          <w:tcPr>
            <w:shd w:fill="auto" w:val="clear"/>
          </w:tcPr>
          <w:p w:rsidR="00000000" w:rsidDel="00000000" w:rsidP="00000000" w:rsidRDefault="00000000" w:rsidRPr="00000000" w14:paraId="00000048">
            <w:pPr>
              <w:spacing w:after="0" w:before="0" w:line="360" w:lineRule="auto"/>
              <w:ind w:left="1" w:hanging="3"/>
              <w:rPr>
                <w:b w:val="1"/>
              </w:rPr>
            </w:pPr>
            <w:r w:rsidDel="00000000" w:rsidR="00000000" w:rsidRPr="00000000">
              <w:rPr>
                <w:b w:val="1"/>
                <w:rtl w:val="0"/>
              </w:rPr>
              <w:t xml:space="preserve">C4</w:t>
            </w:r>
          </w:p>
        </w:tc>
        <w:tc>
          <w:tcPr>
            <w:shd w:fill="auto" w:val="clear"/>
          </w:tcPr>
          <w:p w:rsidR="00000000" w:rsidDel="00000000" w:rsidP="00000000" w:rsidRDefault="00000000" w:rsidRPr="00000000" w14:paraId="00000049">
            <w:pPr>
              <w:spacing w:after="0" w:before="0" w:line="360" w:lineRule="auto"/>
              <w:ind w:left="1" w:hanging="3"/>
              <w:rPr>
                <w:b w:val="1"/>
              </w:rPr>
            </w:pPr>
            <w:r w:rsidDel="00000000" w:rsidR="00000000" w:rsidRPr="00000000">
              <w:rPr>
                <w:b w:val="1"/>
                <w:rtl w:val="0"/>
              </w:rPr>
              <w:t xml:space="preserve">C5</w:t>
            </w:r>
          </w:p>
        </w:tc>
        <w:tc>
          <w:tcPr>
            <w:shd w:fill="auto" w:val="clear"/>
          </w:tcPr>
          <w:p w:rsidR="00000000" w:rsidDel="00000000" w:rsidP="00000000" w:rsidRDefault="00000000" w:rsidRPr="00000000" w14:paraId="0000004A">
            <w:pPr>
              <w:spacing w:after="0" w:before="0" w:line="360" w:lineRule="auto"/>
              <w:ind w:left="1" w:hanging="3"/>
              <w:rPr>
                <w:b w:val="1"/>
              </w:rPr>
            </w:pPr>
            <w:r w:rsidDel="00000000" w:rsidR="00000000" w:rsidRPr="00000000">
              <w:rPr>
                <w:b w:val="1"/>
                <w:rtl w:val="0"/>
              </w:rPr>
              <w:t xml:space="preserve">C6</w:t>
            </w:r>
          </w:p>
        </w:tc>
        <w:tc>
          <w:tcPr>
            <w:shd w:fill="auto" w:val="clear"/>
          </w:tcPr>
          <w:p w:rsidR="00000000" w:rsidDel="00000000" w:rsidP="00000000" w:rsidRDefault="00000000" w:rsidRPr="00000000" w14:paraId="0000004B">
            <w:pPr>
              <w:spacing w:after="0" w:before="0" w:line="360" w:lineRule="auto"/>
              <w:ind w:left="1" w:hanging="3"/>
              <w:rPr>
                <w:b w:val="1"/>
              </w:rPr>
            </w:pPr>
            <w:r w:rsidDel="00000000" w:rsidR="00000000" w:rsidRPr="00000000">
              <w:rPr>
                <w:b w:val="1"/>
                <w:rtl w:val="0"/>
              </w:rPr>
              <w:t xml:space="preserve">C7</w:t>
            </w:r>
          </w:p>
        </w:tc>
        <w:tc>
          <w:tcPr>
            <w:shd w:fill="auto" w:val="clear"/>
          </w:tcPr>
          <w:p w:rsidR="00000000" w:rsidDel="00000000" w:rsidP="00000000" w:rsidRDefault="00000000" w:rsidRPr="00000000" w14:paraId="0000004C">
            <w:pPr>
              <w:spacing w:after="0" w:before="0" w:line="360" w:lineRule="auto"/>
              <w:ind w:left="1" w:hanging="3"/>
              <w:rPr>
                <w:b w:val="1"/>
              </w:rPr>
            </w:pPr>
            <w:r w:rsidDel="00000000" w:rsidR="00000000" w:rsidRPr="00000000">
              <w:rPr>
                <w:rtl w:val="0"/>
              </w:rPr>
            </w:r>
          </w:p>
        </w:tc>
        <w:tc>
          <w:tcPr>
            <w:shd w:fill="auto" w:val="clear"/>
          </w:tcPr>
          <w:p w:rsidR="00000000" w:rsidDel="00000000" w:rsidP="00000000" w:rsidRDefault="00000000" w:rsidRPr="00000000" w14:paraId="0000004D">
            <w:pPr>
              <w:spacing w:after="0" w:before="0" w:line="360" w:lineRule="auto"/>
              <w:ind w:left="1" w:hanging="3"/>
              <w:rPr>
                <w:b w:val="1"/>
              </w:rPr>
            </w:pPr>
            <w:r w:rsidDel="00000000" w:rsidR="00000000" w:rsidRPr="00000000">
              <w:rPr>
                <w:b w:val="1"/>
                <w:rtl w:val="0"/>
              </w:rPr>
              <w:t xml:space="preserve">Total</w:t>
            </w:r>
          </w:p>
        </w:tc>
      </w:tr>
      <w:tr>
        <w:trPr>
          <w:cantSplit w:val="0"/>
          <w:tblHeader w:val="0"/>
        </w:trPr>
        <w:tc>
          <w:tcPr>
            <w:shd w:fill="auto" w:val="clear"/>
          </w:tcPr>
          <w:p w:rsidR="00000000" w:rsidDel="00000000" w:rsidP="00000000" w:rsidRDefault="00000000" w:rsidRPr="00000000" w14:paraId="0000004E">
            <w:pPr>
              <w:spacing w:after="0" w:before="0" w:line="360" w:lineRule="auto"/>
              <w:ind w:left="1" w:hanging="3"/>
              <w:rPr>
                <w:b w:val="1"/>
              </w:rPr>
            </w:pPr>
            <w:r w:rsidDel="00000000" w:rsidR="00000000" w:rsidRPr="00000000">
              <w:rPr>
                <w:b w:val="1"/>
                <w:rtl w:val="0"/>
              </w:rPr>
              <w:t xml:space="preserve">P1</w:t>
            </w:r>
          </w:p>
        </w:tc>
        <w:tc>
          <w:tcPr>
            <w:shd w:fill="auto" w:val="clear"/>
          </w:tcPr>
          <w:p w:rsidR="00000000" w:rsidDel="00000000" w:rsidP="00000000" w:rsidRDefault="00000000" w:rsidRPr="00000000" w14:paraId="0000004F">
            <w:pPr>
              <w:spacing w:after="0" w:before="0" w:line="360" w:lineRule="auto"/>
              <w:ind w:hanging="2"/>
              <w:rPr/>
            </w:pPr>
            <w:r w:rsidDel="00000000" w:rsidR="00000000" w:rsidRPr="00000000">
              <w:rPr>
                <w:rtl w:val="0"/>
              </w:rPr>
              <w:t xml:space="preserve">33</w:t>
            </w:r>
          </w:p>
        </w:tc>
        <w:tc>
          <w:tcPr>
            <w:shd w:fill="auto" w:val="clear"/>
          </w:tcPr>
          <w:p w:rsidR="00000000" w:rsidDel="00000000" w:rsidP="00000000" w:rsidRDefault="00000000" w:rsidRPr="00000000" w14:paraId="00000050">
            <w:pPr>
              <w:spacing w:after="0" w:before="0" w:line="360" w:lineRule="auto"/>
              <w:ind w:hanging="2"/>
              <w:rPr/>
            </w:pPr>
            <w:r w:rsidDel="00000000" w:rsidR="00000000" w:rsidRPr="00000000">
              <w:rPr>
                <w:rtl w:val="0"/>
              </w:rPr>
            </w:r>
          </w:p>
        </w:tc>
        <w:tc>
          <w:tcPr>
            <w:shd w:fill="auto" w:val="clear"/>
          </w:tcPr>
          <w:p w:rsidR="00000000" w:rsidDel="00000000" w:rsidP="00000000" w:rsidRDefault="00000000" w:rsidRPr="00000000" w14:paraId="00000051">
            <w:pPr>
              <w:spacing w:after="0" w:before="0" w:line="360" w:lineRule="auto"/>
              <w:ind w:hanging="2"/>
              <w:rPr/>
            </w:pPr>
            <w:r w:rsidDel="00000000" w:rsidR="00000000" w:rsidRPr="00000000">
              <w:rPr>
                <w:rtl w:val="0"/>
              </w:rPr>
              <w:t xml:space="preserve">155</w:t>
            </w:r>
          </w:p>
        </w:tc>
        <w:tc>
          <w:tcPr>
            <w:shd w:fill="auto" w:val="clear"/>
          </w:tcPr>
          <w:p w:rsidR="00000000" w:rsidDel="00000000" w:rsidP="00000000" w:rsidRDefault="00000000" w:rsidRPr="00000000" w14:paraId="00000052">
            <w:pPr>
              <w:spacing w:after="0" w:before="0" w:line="360" w:lineRule="auto"/>
              <w:ind w:hanging="2"/>
              <w:rPr/>
            </w:pPr>
            <w:r w:rsidDel="00000000" w:rsidR="00000000" w:rsidRPr="00000000">
              <w:rPr>
                <w:rtl w:val="0"/>
              </w:rPr>
              <w:t xml:space="preserve">653</w:t>
            </w:r>
          </w:p>
        </w:tc>
        <w:tc>
          <w:tcPr>
            <w:shd w:fill="auto" w:val="clear"/>
          </w:tcPr>
          <w:p w:rsidR="00000000" w:rsidDel="00000000" w:rsidP="00000000" w:rsidRDefault="00000000" w:rsidRPr="00000000" w14:paraId="00000053">
            <w:pPr>
              <w:spacing w:after="0" w:before="0" w:line="360" w:lineRule="auto"/>
              <w:ind w:hanging="2"/>
              <w:rPr/>
            </w:pPr>
            <w:r w:rsidDel="00000000" w:rsidR="00000000" w:rsidRPr="00000000">
              <w:rPr>
                <w:rtl w:val="0"/>
              </w:rPr>
              <w:t xml:space="preserve">829</w:t>
            </w:r>
          </w:p>
        </w:tc>
        <w:tc>
          <w:tcPr>
            <w:shd w:fill="auto" w:val="clear"/>
          </w:tcPr>
          <w:p w:rsidR="00000000" w:rsidDel="00000000" w:rsidP="00000000" w:rsidRDefault="00000000" w:rsidRPr="00000000" w14:paraId="00000054">
            <w:pPr>
              <w:spacing w:after="0" w:before="0" w:line="360" w:lineRule="auto"/>
              <w:ind w:hanging="2"/>
              <w:rPr/>
            </w:pPr>
            <w:r w:rsidDel="00000000" w:rsidR="00000000" w:rsidRPr="00000000">
              <w:rPr>
                <w:rtl w:val="0"/>
              </w:rPr>
              <w:t xml:space="preserve">233</w:t>
            </w:r>
          </w:p>
        </w:tc>
        <w:tc>
          <w:tcPr>
            <w:shd w:fill="auto" w:val="clear"/>
          </w:tcPr>
          <w:p w:rsidR="00000000" w:rsidDel="00000000" w:rsidP="00000000" w:rsidRDefault="00000000" w:rsidRPr="00000000" w14:paraId="00000055">
            <w:pPr>
              <w:spacing w:after="0" w:before="0" w:line="360" w:lineRule="auto"/>
              <w:ind w:hanging="2"/>
              <w:rPr/>
            </w:pPr>
            <w:r w:rsidDel="00000000" w:rsidR="00000000" w:rsidRPr="00000000">
              <w:rPr>
                <w:rtl w:val="0"/>
              </w:rPr>
              <w:t xml:space="preserve">325</w:t>
            </w:r>
          </w:p>
        </w:tc>
        <w:tc>
          <w:tcPr>
            <w:shd w:fill="auto" w:val="clear"/>
          </w:tcPr>
          <w:p w:rsidR="00000000" w:rsidDel="00000000" w:rsidP="00000000" w:rsidRDefault="00000000" w:rsidRPr="00000000" w14:paraId="00000056">
            <w:pPr>
              <w:spacing w:after="0" w:before="0" w:line="360" w:lineRule="auto"/>
              <w:ind w:hanging="2"/>
              <w:rPr/>
            </w:pPr>
            <w:r w:rsidDel="00000000" w:rsidR="00000000" w:rsidRPr="00000000">
              <w:rPr>
                <w:rtl w:val="0"/>
              </w:rPr>
              <w:t xml:space="preserve">379</w:t>
            </w:r>
          </w:p>
        </w:tc>
        <w:tc>
          <w:tcPr>
            <w:shd w:fill="auto" w:val="clear"/>
          </w:tcPr>
          <w:p w:rsidR="00000000" w:rsidDel="00000000" w:rsidP="00000000" w:rsidRDefault="00000000" w:rsidRPr="00000000" w14:paraId="00000057">
            <w:pPr>
              <w:spacing w:after="0" w:before="0" w:line="360" w:lineRule="auto"/>
              <w:ind w:hanging="2"/>
              <w:rPr/>
            </w:pPr>
            <w:r w:rsidDel="00000000" w:rsidR="00000000" w:rsidRPr="00000000">
              <w:rPr>
                <w:rtl w:val="0"/>
              </w:rPr>
            </w:r>
          </w:p>
        </w:tc>
        <w:tc>
          <w:tcPr>
            <w:shd w:fill="auto" w:val="clear"/>
          </w:tcPr>
          <w:p w:rsidR="00000000" w:rsidDel="00000000" w:rsidP="00000000" w:rsidRDefault="00000000" w:rsidRPr="00000000" w14:paraId="00000058">
            <w:pPr>
              <w:spacing w:after="0" w:before="0" w:line="360" w:lineRule="auto"/>
              <w:ind w:hanging="2"/>
              <w:rPr/>
            </w:pPr>
            <w:r w:rsidDel="00000000" w:rsidR="00000000" w:rsidRPr="00000000">
              <w:rPr>
                <w:rtl w:val="0"/>
              </w:rPr>
              <w:t xml:space="preserve">2.574</w:t>
            </w:r>
          </w:p>
        </w:tc>
      </w:tr>
      <w:tr>
        <w:trPr>
          <w:cantSplit w:val="0"/>
          <w:tblHeader w:val="0"/>
        </w:trPr>
        <w:tc>
          <w:tcPr>
            <w:shd w:fill="auto" w:val="clear"/>
          </w:tcPr>
          <w:p w:rsidR="00000000" w:rsidDel="00000000" w:rsidP="00000000" w:rsidRDefault="00000000" w:rsidRPr="00000000" w14:paraId="00000059">
            <w:pPr>
              <w:spacing w:after="0" w:before="0" w:line="360" w:lineRule="auto"/>
              <w:ind w:left="1" w:hanging="3"/>
              <w:rPr>
                <w:b w:val="1"/>
              </w:rPr>
            </w:pPr>
            <w:r w:rsidDel="00000000" w:rsidR="00000000" w:rsidRPr="00000000">
              <w:rPr>
                <w:b w:val="1"/>
                <w:rtl w:val="0"/>
              </w:rPr>
              <w:t xml:space="preserve">P2</w:t>
            </w:r>
          </w:p>
        </w:tc>
        <w:tc>
          <w:tcPr>
            <w:shd w:fill="auto" w:val="clear"/>
          </w:tcPr>
          <w:p w:rsidR="00000000" w:rsidDel="00000000" w:rsidP="00000000" w:rsidRDefault="00000000" w:rsidRPr="00000000" w14:paraId="0000005A">
            <w:pPr>
              <w:spacing w:after="0" w:before="0" w:line="360" w:lineRule="auto"/>
              <w:ind w:hanging="2"/>
              <w:rPr/>
            </w:pPr>
            <w:r w:rsidDel="00000000" w:rsidR="00000000" w:rsidRPr="00000000">
              <w:rPr>
                <w:rtl w:val="0"/>
              </w:rPr>
              <w:t xml:space="preserve">19</w:t>
            </w:r>
          </w:p>
        </w:tc>
        <w:tc>
          <w:tcPr>
            <w:shd w:fill="auto" w:val="clear"/>
          </w:tcPr>
          <w:p w:rsidR="00000000" w:rsidDel="00000000" w:rsidP="00000000" w:rsidRDefault="00000000" w:rsidRPr="00000000" w14:paraId="0000005B">
            <w:pPr>
              <w:spacing w:after="0" w:before="0" w:line="360" w:lineRule="auto"/>
              <w:ind w:hanging="2"/>
              <w:rPr/>
            </w:pPr>
            <w:r w:rsidDel="00000000" w:rsidR="00000000" w:rsidRPr="00000000">
              <w:rPr>
                <w:rtl w:val="0"/>
              </w:rPr>
            </w:r>
          </w:p>
        </w:tc>
        <w:tc>
          <w:tcPr>
            <w:shd w:fill="auto" w:val="clear"/>
          </w:tcPr>
          <w:p w:rsidR="00000000" w:rsidDel="00000000" w:rsidP="00000000" w:rsidRDefault="00000000" w:rsidRPr="00000000" w14:paraId="0000005C">
            <w:pPr>
              <w:spacing w:after="0" w:before="0" w:line="360" w:lineRule="auto"/>
              <w:ind w:hanging="2"/>
              <w:rPr/>
            </w:pPr>
            <w:r w:rsidDel="00000000" w:rsidR="00000000" w:rsidRPr="00000000">
              <w:rPr>
                <w:rtl w:val="0"/>
              </w:rPr>
              <w:t xml:space="preserve">65</w:t>
            </w:r>
          </w:p>
        </w:tc>
        <w:tc>
          <w:tcPr>
            <w:shd w:fill="auto" w:val="clear"/>
          </w:tcPr>
          <w:p w:rsidR="00000000" w:rsidDel="00000000" w:rsidP="00000000" w:rsidRDefault="00000000" w:rsidRPr="00000000" w14:paraId="0000005D">
            <w:pPr>
              <w:spacing w:after="0" w:before="0" w:line="360" w:lineRule="auto"/>
              <w:ind w:hanging="2"/>
              <w:rPr/>
            </w:pPr>
            <w:r w:rsidDel="00000000" w:rsidR="00000000" w:rsidRPr="00000000">
              <w:rPr>
                <w:rtl w:val="0"/>
              </w:rPr>
              <w:t xml:space="preserve">87</w:t>
            </w:r>
          </w:p>
        </w:tc>
        <w:tc>
          <w:tcPr>
            <w:shd w:fill="auto" w:val="clear"/>
          </w:tcPr>
          <w:p w:rsidR="00000000" w:rsidDel="00000000" w:rsidP="00000000" w:rsidRDefault="00000000" w:rsidRPr="00000000" w14:paraId="0000005E">
            <w:pPr>
              <w:spacing w:after="0" w:before="0" w:line="360" w:lineRule="auto"/>
              <w:ind w:hanging="2"/>
              <w:rPr/>
            </w:pPr>
            <w:r w:rsidDel="00000000" w:rsidR="00000000" w:rsidRPr="00000000">
              <w:rPr>
                <w:rtl w:val="0"/>
              </w:rPr>
              <w:t xml:space="preserve">137</w:t>
            </w:r>
          </w:p>
        </w:tc>
        <w:tc>
          <w:tcPr>
            <w:shd w:fill="auto" w:val="clear"/>
          </w:tcPr>
          <w:p w:rsidR="00000000" w:rsidDel="00000000" w:rsidP="00000000" w:rsidRDefault="00000000" w:rsidRPr="00000000" w14:paraId="0000005F">
            <w:pPr>
              <w:spacing w:after="0" w:before="0" w:line="360" w:lineRule="auto"/>
              <w:ind w:hanging="2"/>
              <w:rPr/>
            </w:pPr>
            <w:r w:rsidDel="00000000" w:rsidR="00000000" w:rsidRPr="00000000">
              <w:rPr>
                <w:rtl w:val="0"/>
              </w:rPr>
            </w:r>
          </w:p>
        </w:tc>
        <w:tc>
          <w:tcPr>
            <w:shd w:fill="auto" w:val="clear"/>
          </w:tcPr>
          <w:p w:rsidR="00000000" w:rsidDel="00000000" w:rsidP="00000000" w:rsidRDefault="00000000" w:rsidRPr="00000000" w14:paraId="00000060">
            <w:pPr>
              <w:spacing w:after="0" w:before="0" w:line="360" w:lineRule="auto"/>
              <w:ind w:hanging="2"/>
              <w:rPr/>
            </w:pPr>
            <w:r w:rsidDel="00000000" w:rsidR="00000000" w:rsidRPr="00000000">
              <w:rPr>
                <w:rtl w:val="0"/>
              </w:rPr>
              <w:t xml:space="preserve">158</w:t>
            </w:r>
          </w:p>
        </w:tc>
        <w:tc>
          <w:tcPr>
            <w:shd w:fill="auto" w:val="clear"/>
          </w:tcPr>
          <w:p w:rsidR="00000000" w:rsidDel="00000000" w:rsidP="00000000" w:rsidRDefault="00000000" w:rsidRPr="00000000" w14:paraId="00000061">
            <w:pPr>
              <w:spacing w:after="0" w:before="0" w:line="360" w:lineRule="auto"/>
              <w:ind w:hanging="2"/>
              <w:rPr/>
            </w:pPr>
            <w:r w:rsidDel="00000000" w:rsidR="00000000" w:rsidRPr="00000000">
              <w:rPr>
                <w:rtl w:val="0"/>
              </w:rPr>
              <w:t xml:space="preserve">485</w:t>
            </w:r>
          </w:p>
        </w:tc>
        <w:tc>
          <w:tcPr>
            <w:shd w:fill="auto" w:val="clear"/>
          </w:tcPr>
          <w:p w:rsidR="00000000" w:rsidDel="00000000" w:rsidP="00000000" w:rsidRDefault="00000000" w:rsidRPr="00000000" w14:paraId="00000062">
            <w:pPr>
              <w:spacing w:after="0" w:before="0" w:line="360" w:lineRule="auto"/>
              <w:ind w:hanging="2"/>
              <w:rPr/>
            </w:pPr>
            <w:r w:rsidDel="00000000" w:rsidR="00000000" w:rsidRPr="00000000">
              <w:rPr>
                <w:rtl w:val="0"/>
              </w:rPr>
            </w:r>
          </w:p>
        </w:tc>
        <w:tc>
          <w:tcPr>
            <w:shd w:fill="auto" w:val="clear"/>
          </w:tcPr>
          <w:p w:rsidR="00000000" w:rsidDel="00000000" w:rsidP="00000000" w:rsidRDefault="00000000" w:rsidRPr="00000000" w14:paraId="00000063">
            <w:pPr>
              <w:spacing w:after="0" w:before="0" w:line="360" w:lineRule="auto"/>
              <w:ind w:hanging="2"/>
              <w:rPr/>
            </w:pPr>
            <w:r w:rsidDel="00000000" w:rsidR="00000000" w:rsidRPr="00000000">
              <w:rPr>
                <w:rtl w:val="0"/>
              </w:rPr>
              <w:t xml:space="preserve">932</w:t>
            </w:r>
          </w:p>
        </w:tc>
      </w:tr>
      <w:tr>
        <w:trPr>
          <w:cantSplit w:val="0"/>
          <w:tblHeader w:val="0"/>
        </w:trPr>
        <w:tc>
          <w:tcPr>
            <w:shd w:fill="auto" w:val="clear"/>
          </w:tcPr>
          <w:p w:rsidR="00000000" w:rsidDel="00000000" w:rsidP="00000000" w:rsidRDefault="00000000" w:rsidRPr="00000000" w14:paraId="00000064">
            <w:pPr>
              <w:spacing w:after="0" w:before="0" w:line="360" w:lineRule="auto"/>
              <w:ind w:left="1" w:hanging="3"/>
              <w:rPr>
                <w:b w:val="1"/>
              </w:rPr>
            </w:pPr>
            <w:r w:rsidDel="00000000" w:rsidR="00000000" w:rsidRPr="00000000">
              <w:rPr>
                <w:b w:val="1"/>
                <w:rtl w:val="0"/>
              </w:rPr>
              <w:t xml:space="preserve">P3</w:t>
            </w:r>
          </w:p>
        </w:tc>
        <w:tc>
          <w:tcPr>
            <w:shd w:fill="auto" w:val="clear"/>
          </w:tcPr>
          <w:p w:rsidR="00000000" w:rsidDel="00000000" w:rsidP="00000000" w:rsidRDefault="00000000" w:rsidRPr="00000000" w14:paraId="00000065">
            <w:pPr>
              <w:spacing w:after="0" w:before="0" w:line="360" w:lineRule="auto"/>
              <w:ind w:hanging="2"/>
              <w:rPr/>
            </w:pPr>
            <w:r w:rsidDel="00000000" w:rsidR="00000000" w:rsidRPr="00000000">
              <w:rPr>
                <w:rtl w:val="0"/>
              </w:rPr>
              <w:t xml:space="preserve">18</w:t>
            </w:r>
          </w:p>
        </w:tc>
        <w:tc>
          <w:tcPr>
            <w:shd w:fill="auto" w:val="clear"/>
          </w:tcPr>
          <w:p w:rsidR="00000000" w:rsidDel="00000000" w:rsidP="00000000" w:rsidRDefault="00000000" w:rsidRPr="00000000" w14:paraId="00000066">
            <w:pPr>
              <w:spacing w:after="0" w:before="0" w:line="360" w:lineRule="auto"/>
              <w:ind w:hanging="2"/>
              <w:rPr/>
            </w:pPr>
            <w:r w:rsidDel="00000000" w:rsidR="00000000" w:rsidRPr="00000000">
              <w:rPr>
                <w:rtl w:val="0"/>
              </w:rPr>
              <w:t xml:space="preserve">46</w:t>
            </w:r>
          </w:p>
        </w:tc>
        <w:tc>
          <w:tcPr>
            <w:shd w:fill="auto" w:val="clear"/>
          </w:tcPr>
          <w:p w:rsidR="00000000" w:rsidDel="00000000" w:rsidP="00000000" w:rsidRDefault="00000000" w:rsidRPr="00000000" w14:paraId="00000067">
            <w:pPr>
              <w:spacing w:after="0" w:before="0" w:line="360" w:lineRule="auto"/>
              <w:ind w:hanging="2"/>
              <w:rPr/>
            </w:pPr>
            <w:r w:rsidDel="00000000" w:rsidR="00000000" w:rsidRPr="00000000">
              <w:rPr>
                <w:rtl w:val="0"/>
              </w:rPr>
              <w:t xml:space="preserve">98</w:t>
            </w:r>
          </w:p>
        </w:tc>
        <w:tc>
          <w:tcPr>
            <w:shd w:fill="auto" w:val="clear"/>
          </w:tcPr>
          <w:p w:rsidR="00000000" w:rsidDel="00000000" w:rsidP="00000000" w:rsidRDefault="00000000" w:rsidRPr="00000000" w14:paraId="00000068">
            <w:pPr>
              <w:spacing w:after="0" w:before="0" w:line="360" w:lineRule="auto"/>
              <w:ind w:hanging="2"/>
              <w:rPr/>
            </w:pPr>
            <w:r w:rsidDel="00000000" w:rsidR="00000000" w:rsidRPr="00000000">
              <w:rPr>
                <w:rtl w:val="0"/>
              </w:rPr>
            </w:r>
          </w:p>
        </w:tc>
        <w:tc>
          <w:tcPr>
            <w:shd w:fill="auto" w:val="clear"/>
          </w:tcPr>
          <w:p w:rsidR="00000000" w:rsidDel="00000000" w:rsidP="00000000" w:rsidRDefault="00000000" w:rsidRPr="00000000" w14:paraId="00000069">
            <w:pPr>
              <w:spacing w:after="0" w:before="0" w:line="360" w:lineRule="auto"/>
              <w:ind w:hanging="2"/>
              <w:rPr/>
            </w:pPr>
            <w:r w:rsidDel="00000000" w:rsidR="00000000" w:rsidRPr="00000000">
              <w:rPr>
                <w:rtl w:val="0"/>
              </w:rPr>
              <w:t xml:space="preserve">442</w:t>
            </w:r>
          </w:p>
        </w:tc>
        <w:tc>
          <w:tcPr>
            <w:shd w:fill="auto" w:val="clear"/>
          </w:tcPr>
          <w:p w:rsidR="00000000" w:rsidDel="00000000" w:rsidP="00000000" w:rsidRDefault="00000000" w:rsidRPr="00000000" w14:paraId="0000006A">
            <w:pPr>
              <w:spacing w:after="0" w:before="0" w:line="360" w:lineRule="auto"/>
              <w:ind w:hanging="2"/>
              <w:rPr/>
            </w:pPr>
            <w:r w:rsidDel="00000000" w:rsidR="00000000" w:rsidRPr="00000000">
              <w:rPr>
                <w:rtl w:val="0"/>
              </w:rPr>
              <w:t xml:space="preserve">83</w:t>
            </w:r>
          </w:p>
        </w:tc>
        <w:tc>
          <w:tcPr>
            <w:shd w:fill="auto" w:val="clear"/>
          </w:tcPr>
          <w:p w:rsidR="00000000" w:rsidDel="00000000" w:rsidP="00000000" w:rsidRDefault="00000000" w:rsidRPr="00000000" w14:paraId="0000006B">
            <w:pPr>
              <w:spacing w:after="0" w:before="0" w:line="360" w:lineRule="auto"/>
              <w:ind w:hanging="2"/>
              <w:rPr/>
            </w:pPr>
            <w:r w:rsidDel="00000000" w:rsidR="00000000" w:rsidRPr="00000000">
              <w:rPr>
                <w:rtl w:val="0"/>
              </w:rPr>
              <w:t xml:space="preserve">353</w:t>
            </w:r>
          </w:p>
        </w:tc>
        <w:tc>
          <w:tcPr>
            <w:shd w:fill="auto" w:val="clear"/>
          </w:tcPr>
          <w:p w:rsidR="00000000" w:rsidDel="00000000" w:rsidP="00000000" w:rsidRDefault="00000000" w:rsidRPr="00000000" w14:paraId="0000006C">
            <w:pPr>
              <w:spacing w:after="0" w:before="0" w:line="360" w:lineRule="auto"/>
              <w:ind w:hanging="2"/>
              <w:rPr/>
            </w:pPr>
            <w:r w:rsidDel="00000000" w:rsidR="00000000" w:rsidRPr="00000000">
              <w:rPr>
                <w:rtl w:val="0"/>
              </w:rPr>
              <w:t xml:space="preserve">427</w:t>
            </w:r>
          </w:p>
        </w:tc>
        <w:tc>
          <w:tcPr>
            <w:shd w:fill="auto" w:val="clear"/>
          </w:tcPr>
          <w:p w:rsidR="00000000" w:rsidDel="00000000" w:rsidP="00000000" w:rsidRDefault="00000000" w:rsidRPr="00000000" w14:paraId="0000006D">
            <w:pPr>
              <w:spacing w:after="0" w:before="0" w:line="360" w:lineRule="auto"/>
              <w:ind w:hanging="2"/>
              <w:rPr/>
            </w:pPr>
            <w:r w:rsidDel="00000000" w:rsidR="00000000" w:rsidRPr="00000000">
              <w:rPr>
                <w:rtl w:val="0"/>
              </w:rPr>
            </w:r>
          </w:p>
        </w:tc>
        <w:tc>
          <w:tcPr>
            <w:shd w:fill="auto" w:val="clear"/>
          </w:tcPr>
          <w:p w:rsidR="00000000" w:rsidDel="00000000" w:rsidP="00000000" w:rsidRDefault="00000000" w:rsidRPr="00000000" w14:paraId="0000006E">
            <w:pPr>
              <w:spacing w:after="0" w:before="0" w:line="360" w:lineRule="auto"/>
              <w:ind w:hanging="2"/>
              <w:rPr/>
            </w:pPr>
            <w:r w:rsidDel="00000000" w:rsidR="00000000" w:rsidRPr="00000000">
              <w:rPr>
                <w:rtl w:val="0"/>
              </w:rPr>
              <w:t xml:space="preserve">1.449</w:t>
            </w:r>
          </w:p>
        </w:tc>
      </w:tr>
      <w:tr>
        <w:trPr>
          <w:cantSplit w:val="0"/>
          <w:tblHeader w:val="0"/>
        </w:trPr>
        <w:tc>
          <w:tcPr>
            <w:shd w:fill="auto" w:val="clear"/>
          </w:tcPr>
          <w:p w:rsidR="00000000" w:rsidDel="00000000" w:rsidP="00000000" w:rsidRDefault="00000000" w:rsidRPr="00000000" w14:paraId="0000006F">
            <w:pPr>
              <w:spacing w:after="0" w:before="0" w:line="360" w:lineRule="auto"/>
              <w:ind w:left="1" w:hanging="3"/>
              <w:rPr>
                <w:b w:val="1"/>
              </w:rPr>
            </w:pPr>
            <w:r w:rsidDel="00000000" w:rsidR="00000000" w:rsidRPr="00000000">
              <w:rPr>
                <w:b w:val="1"/>
                <w:rtl w:val="0"/>
              </w:rPr>
              <w:t xml:space="preserve">P4</w:t>
            </w:r>
          </w:p>
        </w:tc>
        <w:tc>
          <w:tcPr>
            <w:shd w:fill="auto" w:val="clear"/>
          </w:tcPr>
          <w:p w:rsidR="00000000" w:rsidDel="00000000" w:rsidP="00000000" w:rsidRDefault="00000000" w:rsidRPr="00000000" w14:paraId="00000070">
            <w:pPr>
              <w:spacing w:after="0" w:before="0" w:line="360" w:lineRule="auto"/>
              <w:ind w:hanging="2"/>
              <w:rPr/>
            </w:pPr>
            <w:r w:rsidDel="00000000" w:rsidR="00000000" w:rsidRPr="00000000">
              <w:rPr>
                <w:rtl w:val="0"/>
              </w:rPr>
              <w:t xml:space="preserve">16</w:t>
            </w:r>
          </w:p>
        </w:tc>
        <w:tc>
          <w:tcPr>
            <w:shd w:fill="auto" w:val="clear"/>
          </w:tcPr>
          <w:p w:rsidR="00000000" w:rsidDel="00000000" w:rsidP="00000000" w:rsidRDefault="00000000" w:rsidRPr="00000000" w14:paraId="00000071">
            <w:pPr>
              <w:spacing w:after="0" w:before="0" w:line="360" w:lineRule="auto"/>
              <w:ind w:hanging="2"/>
              <w:rPr/>
            </w:pPr>
            <w:r w:rsidDel="00000000" w:rsidR="00000000" w:rsidRPr="00000000">
              <w:rPr>
                <w:rtl w:val="0"/>
              </w:rPr>
              <w:t xml:space="preserve">113</w:t>
            </w:r>
          </w:p>
        </w:tc>
        <w:tc>
          <w:tcPr>
            <w:shd w:fill="auto" w:val="clear"/>
          </w:tcPr>
          <w:p w:rsidR="00000000" w:rsidDel="00000000" w:rsidP="00000000" w:rsidRDefault="00000000" w:rsidRPr="00000000" w14:paraId="00000072">
            <w:pPr>
              <w:spacing w:after="0" w:before="0" w:line="360" w:lineRule="auto"/>
              <w:ind w:hanging="2"/>
              <w:rPr/>
            </w:pPr>
            <w:r w:rsidDel="00000000" w:rsidR="00000000" w:rsidRPr="00000000">
              <w:rPr>
                <w:rtl w:val="0"/>
              </w:rPr>
              <w:t xml:space="preserve">745</w:t>
            </w:r>
          </w:p>
        </w:tc>
        <w:tc>
          <w:tcPr>
            <w:shd w:fill="auto" w:val="clear"/>
          </w:tcPr>
          <w:p w:rsidR="00000000" w:rsidDel="00000000" w:rsidP="00000000" w:rsidRDefault="00000000" w:rsidRPr="00000000" w14:paraId="00000073">
            <w:pPr>
              <w:spacing w:after="0" w:before="0" w:line="360" w:lineRule="auto"/>
              <w:ind w:hanging="2"/>
              <w:rPr/>
            </w:pPr>
            <w:r w:rsidDel="00000000" w:rsidR="00000000" w:rsidRPr="00000000">
              <w:rPr>
                <w:rtl w:val="0"/>
              </w:rPr>
              <w:t xml:space="preserve">228</w:t>
            </w:r>
          </w:p>
        </w:tc>
        <w:tc>
          <w:tcPr>
            <w:shd w:fill="auto" w:val="clear"/>
          </w:tcPr>
          <w:p w:rsidR="00000000" w:rsidDel="00000000" w:rsidP="00000000" w:rsidRDefault="00000000" w:rsidRPr="00000000" w14:paraId="00000074">
            <w:pPr>
              <w:spacing w:after="0" w:before="0" w:line="360" w:lineRule="auto"/>
              <w:ind w:hanging="2"/>
              <w:rPr/>
            </w:pPr>
            <w:r w:rsidDel="00000000" w:rsidR="00000000" w:rsidRPr="00000000">
              <w:rPr>
                <w:rtl w:val="0"/>
              </w:rPr>
              <w:t xml:space="preserve">348</w:t>
            </w:r>
          </w:p>
        </w:tc>
        <w:tc>
          <w:tcPr>
            <w:shd w:fill="auto" w:val="clear"/>
          </w:tcPr>
          <w:p w:rsidR="00000000" w:rsidDel="00000000" w:rsidP="00000000" w:rsidRDefault="00000000" w:rsidRPr="00000000" w14:paraId="00000075">
            <w:pPr>
              <w:spacing w:after="0" w:before="0" w:line="360" w:lineRule="auto"/>
              <w:ind w:hanging="2"/>
              <w:rPr/>
            </w:pPr>
            <w:r w:rsidDel="00000000" w:rsidR="00000000" w:rsidRPr="00000000">
              <w:rPr>
                <w:rtl w:val="0"/>
              </w:rPr>
              <w:t xml:space="preserve">224</w:t>
            </w:r>
          </w:p>
        </w:tc>
        <w:tc>
          <w:tcPr>
            <w:shd w:fill="auto" w:val="clear"/>
          </w:tcPr>
          <w:p w:rsidR="00000000" w:rsidDel="00000000" w:rsidP="00000000" w:rsidRDefault="00000000" w:rsidRPr="00000000" w14:paraId="00000076">
            <w:pPr>
              <w:spacing w:after="0" w:before="0" w:line="360" w:lineRule="auto"/>
              <w:ind w:hanging="2"/>
              <w:rPr/>
            </w:pPr>
            <w:r w:rsidDel="00000000" w:rsidR="00000000" w:rsidRPr="00000000">
              <w:rPr>
                <w:rtl w:val="0"/>
              </w:rPr>
              <w:t xml:space="preserve">934</w:t>
            </w:r>
          </w:p>
        </w:tc>
        <w:tc>
          <w:tcPr>
            <w:shd w:fill="auto" w:val="clear"/>
          </w:tcPr>
          <w:p w:rsidR="00000000" w:rsidDel="00000000" w:rsidP="00000000" w:rsidRDefault="00000000" w:rsidRPr="00000000" w14:paraId="00000077">
            <w:pPr>
              <w:spacing w:after="0" w:before="0" w:line="360" w:lineRule="auto"/>
              <w:ind w:hanging="2"/>
              <w:rPr/>
            </w:pPr>
            <w:r w:rsidDel="00000000" w:rsidR="00000000" w:rsidRPr="00000000">
              <w:rPr>
                <w:rtl w:val="0"/>
              </w:rPr>
              <w:t xml:space="preserve">213</w:t>
            </w:r>
          </w:p>
        </w:tc>
        <w:tc>
          <w:tcPr>
            <w:shd w:fill="auto" w:val="clear"/>
          </w:tcPr>
          <w:p w:rsidR="00000000" w:rsidDel="00000000" w:rsidP="00000000" w:rsidRDefault="00000000" w:rsidRPr="00000000" w14:paraId="00000078">
            <w:pPr>
              <w:spacing w:after="0" w:before="0" w:line="360" w:lineRule="auto"/>
              <w:ind w:hanging="2"/>
              <w:rPr/>
            </w:pPr>
            <w:r w:rsidDel="00000000" w:rsidR="00000000" w:rsidRPr="00000000">
              <w:rPr>
                <w:rtl w:val="0"/>
              </w:rPr>
            </w:r>
          </w:p>
        </w:tc>
        <w:tc>
          <w:tcPr>
            <w:shd w:fill="auto" w:val="clear"/>
          </w:tcPr>
          <w:p w:rsidR="00000000" w:rsidDel="00000000" w:rsidP="00000000" w:rsidRDefault="00000000" w:rsidRPr="00000000" w14:paraId="00000079">
            <w:pPr>
              <w:spacing w:after="0" w:before="0" w:line="360" w:lineRule="auto"/>
              <w:ind w:hanging="2"/>
              <w:rPr/>
            </w:pPr>
            <w:r w:rsidDel="00000000" w:rsidR="00000000" w:rsidRPr="00000000">
              <w:rPr>
                <w:rtl w:val="0"/>
              </w:rPr>
              <w:t xml:space="preserve">2.805</w:t>
            </w:r>
          </w:p>
        </w:tc>
      </w:tr>
      <w:tr>
        <w:trPr>
          <w:cantSplit w:val="0"/>
          <w:tblHeader w:val="0"/>
        </w:trPr>
        <w:tc>
          <w:tcPr>
            <w:shd w:fill="auto" w:val="clear"/>
          </w:tcPr>
          <w:p w:rsidR="00000000" w:rsidDel="00000000" w:rsidP="00000000" w:rsidRDefault="00000000" w:rsidRPr="00000000" w14:paraId="0000007A">
            <w:pPr>
              <w:spacing w:after="0" w:before="0" w:line="360" w:lineRule="auto"/>
              <w:ind w:left="1" w:hanging="3"/>
              <w:rPr>
                <w:b w:val="1"/>
              </w:rPr>
            </w:pPr>
            <w:r w:rsidDel="00000000" w:rsidR="00000000" w:rsidRPr="00000000">
              <w:rPr>
                <w:b w:val="1"/>
                <w:rtl w:val="0"/>
              </w:rPr>
              <w:t xml:space="preserve">P5</w:t>
            </w:r>
          </w:p>
        </w:tc>
        <w:tc>
          <w:tcPr>
            <w:shd w:fill="auto" w:val="clear"/>
          </w:tcPr>
          <w:p w:rsidR="00000000" w:rsidDel="00000000" w:rsidP="00000000" w:rsidRDefault="00000000" w:rsidRPr="00000000" w14:paraId="0000007B">
            <w:pPr>
              <w:spacing w:after="0" w:before="0" w:line="360" w:lineRule="auto"/>
              <w:ind w:hanging="2"/>
              <w:rPr/>
            </w:pPr>
            <w:r w:rsidDel="00000000" w:rsidR="00000000" w:rsidRPr="00000000">
              <w:rPr>
                <w:rtl w:val="0"/>
              </w:rPr>
              <w:t xml:space="preserve">23</w:t>
            </w:r>
          </w:p>
        </w:tc>
        <w:tc>
          <w:tcPr>
            <w:shd w:fill="auto" w:val="clear"/>
          </w:tcPr>
          <w:p w:rsidR="00000000" w:rsidDel="00000000" w:rsidP="00000000" w:rsidRDefault="00000000" w:rsidRPr="00000000" w14:paraId="0000007C">
            <w:pPr>
              <w:spacing w:after="0" w:before="0" w:line="360" w:lineRule="auto"/>
              <w:ind w:hanging="2"/>
              <w:rPr/>
            </w:pPr>
            <w:r w:rsidDel="00000000" w:rsidR="00000000" w:rsidRPr="00000000">
              <w:rPr>
                <w:rtl w:val="0"/>
              </w:rPr>
              <w:t xml:space="preserve">125</w:t>
            </w:r>
          </w:p>
        </w:tc>
        <w:tc>
          <w:tcPr>
            <w:shd w:fill="auto" w:val="clear"/>
          </w:tcPr>
          <w:p w:rsidR="00000000" w:rsidDel="00000000" w:rsidP="00000000" w:rsidRDefault="00000000" w:rsidRPr="00000000" w14:paraId="0000007D">
            <w:pPr>
              <w:spacing w:after="0" w:before="0" w:line="360" w:lineRule="auto"/>
              <w:ind w:hanging="2"/>
              <w:rPr/>
            </w:pPr>
            <w:r w:rsidDel="00000000" w:rsidR="00000000" w:rsidRPr="00000000">
              <w:rPr>
                <w:rtl w:val="0"/>
              </w:rPr>
              <w:t xml:space="preserve">183</w:t>
            </w:r>
          </w:p>
        </w:tc>
        <w:tc>
          <w:tcPr>
            <w:shd w:fill="auto" w:val="clear"/>
          </w:tcPr>
          <w:p w:rsidR="00000000" w:rsidDel="00000000" w:rsidP="00000000" w:rsidRDefault="00000000" w:rsidRPr="00000000" w14:paraId="0000007E">
            <w:pPr>
              <w:spacing w:after="0" w:before="0" w:line="360" w:lineRule="auto"/>
              <w:ind w:hanging="2"/>
              <w:rPr/>
            </w:pPr>
            <w:r w:rsidDel="00000000" w:rsidR="00000000" w:rsidRPr="00000000">
              <w:rPr>
                <w:rtl w:val="0"/>
              </w:rPr>
              <w:t xml:space="preserve">111</w:t>
            </w:r>
          </w:p>
        </w:tc>
        <w:tc>
          <w:tcPr>
            <w:shd w:fill="auto" w:val="clear"/>
          </w:tcPr>
          <w:p w:rsidR="00000000" w:rsidDel="00000000" w:rsidP="00000000" w:rsidRDefault="00000000" w:rsidRPr="00000000" w14:paraId="0000007F">
            <w:pPr>
              <w:spacing w:after="0" w:before="0" w:line="360" w:lineRule="auto"/>
              <w:ind w:hanging="2"/>
              <w:rPr/>
            </w:pPr>
            <w:r w:rsidDel="00000000" w:rsidR="00000000" w:rsidRPr="00000000">
              <w:rPr>
                <w:rtl w:val="0"/>
              </w:rPr>
              <w:t xml:space="preserve">236</w:t>
            </w:r>
          </w:p>
        </w:tc>
        <w:tc>
          <w:tcPr>
            <w:shd w:fill="auto" w:val="clear"/>
          </w:tcPr>
          <w:p w:rsidR="00000000" w:rsidDel="00000000" w:rsidP="00000000" w:rsidRDefault="00000000" w:rsidRPr="00000000" w14:paraId="00000080">
            <w:pPr>
              <w:spacing w:after="0" w:before="0" w:line="360" w:lineRule="auto"/>
              <w:ind w:hanging="2"/>
              <w:rPr/>
            </w:pPr>
            <w:r w:rsidDel="00000000" w:rsidR="00000000" w:rsidRPr="00000000">
              <w:rPr>
                <w:rtl w:val="0"/>
              </w:rPr>
              <w:t xml:space="preserve">303</w:t>
            </w:r>
          </w:p>
        </w:tc>
        <w:tc>
          <w:tcPr>
            <w:shd w:fill="auto" w:val="clear"/>
          </w:tcPr>
          <w:p w:rsidR="00000000" w:rsidDel="00000000" w:rsidP="00000000" w:rsidRDefault="00000000" w:rsidRPr="00000000" w14:paraId="00000081">
            <w:pPr>
              <w:spacing w:after="0" w:before="0" w:line="360" w:lineRule="auto"/>
              <w:ind w:hanging="2"/>
              <w:rPr/>
            </w:pPr>
            <w:r w:rsidDel="00000000" w:rsidR="00000000" w:rsidRPr="00000000">
              <w:rPr>
                <w:rtl w:val="0"/>
              </w:rPr>
              <w:t xml:space="preserve">120</w:t>
            </w:r>
          </w:p>
        </w:tc>
        <w:tc>
          <w:tcPr>
            <w:shd w:fill="auto" w:val="clear"/>
          </w:tcPr>
          <w:p w:rsidR="00000000" w:rsidDel="00000000" w:rsidP="00000000" w:rsidRDefault="00000000" w:rsidRPr="00000000" w14:paraId="00000082">
            <w:pPr>
              <w:spacing w:after="0" w:before="0" w:line="360" w:lineRule="auto"/>
              <w:ind w:hanging="2"/>
              <w:rPr/>
            </w:pPr>
            <w:r w:rsidDel="00000000" w:rsidR="00000000" w:rsidRPr="00000000">
              <w:rPr>
                <w:rtl w:val="0"/>
              </w:rPr>
              <w:t xml:space="preserve">157</w:t>
            </w:r>
          </w:p>
        </w:tc>
        <w:tc>
          <w:tcPr>
            <w:shd w:fill="auto" w:val="clear"/>
          </w:tcPr>
          <w:p w:rsidR="00000000" w:rsidDel="00000000" w:rsidP="00000000" w:rsidRDefault="00000000" w:rsidRPr="00000000" w14:paraId="00000083">
            <w:pPr>
              <w:spacing w:after="0" w:before="0" w:line="360" w:lineRule="auto"/>
              <w:ind w:hanging="2"/>
              <w:rPr/>
            </w:pPr>
            <w:r w:rsidDel="00000000" w:rsidR="00000000" w:rsidRPr="00000000">
              <w:rPr>
                <w:rtl w:val="0"/>
              </w:rPr>
            </w:r>
          </w:p>
        </w:tc>
        <w:tc>
          <w:tcPr>
            <w:shd w:fill="auto" w:val="clear"/>
          </w:tcPr>
          <w:p w:rsidR="00000000" w:rsidDel="00000000" w:rsidP="00000000" w:rsidRDefault="00000000" w:rsidRPr="00000000" w14:paraId="00000084">
            <w:pPr>
              <w:spacing w:after="0" w:before="0" w:line="360" w:lineRule="auto"/>
              <w:ind w:hanging="2"/>
              <w:rPr/>
            </w:pPr>
            <w:r w:rsidDel="00000000" w:rsidR="00000000" w:rsidRPr="00000000">
              <w:rPr>
                <w:rtl w:val="0"/>
              </w:rPr>
              <w:t xml:space="preserve">1.235</w:t>
            </w:r>
          </w:p>
        </w:tc>
      </w:tr>
      <w:tr>
        <w:trPr>
          <w:cantSplit w:val="0"/>
          <w:tblHeader w:val="0"/>
        </w:trPr>
        <w:tc>
          <w:tcPr>
            <w:shd w:fill="auto" w:val="clear"/>
          </w:tcPr>
          <w:p w:rsidR="00000000" w:rsidDel="00000000" w:rsidP="00000000" w:rsidRDefault="00000000" w:rsidRPr="00000000" w14:paraId="00000085">
            <w:pPr>
              <w:spacing w:after="0" w:before="0" w:line="360" w:lineRule="auto"/>
              <w:ind w:left="1" w:hanging="3"/>
              <w:rPr>
                <w:b w:val="1"/>
              </w:rPr>
            </w:pPr>
            <w:r w:rsidDel="00000000" w:rsidR="00000000" w:rsidRPr="00000000">
              <w:rPr>
                <w:b w:val="1"/>
                <w:rtl w:val="0"/>
              </w:rPr>
              <w:t xml:space="preserve">P6</w:t>
            </w:r>
          </w:p>
        </w:tc>
        <w:tc>
          <w:tcPr>
            <w:shd w:fill="auto" w:val="clear"/>
          </w:tcPr>
          <w:p w:rsidR="00000000" w:rsidDel="00000000" w:rsidP="00000000" w:rsidRDefault="00000000" w:rsidRPr="00000000" w14:paraId="00000086">
            <w:pPr>
              <w:spacing w:after="0" w:before="0" w:line="360" w:lineRule="auto"/>
              <w:ind w:hanging="2"/>
              <w:rPr/>
            </w:pPr>
            <w:r w:rsidDel="00000000" w:rsidR="00000000" w:rsidRPr="00000000">
              <w:rPr>
                <w:rtl w:val="0"/>
              </w:rPr>
              <w:t xml:space="preserve">14</w:t>
            </w:r>
          </w:p>
        </w:tc>
        <w:tc>
          <w:tcPr>
            <w:shd w:fill="auto" w:val="clear"/>
          </w:tcPr>
          <w:p w:rsidR="00000000" w:rsidDel="00000000" w:rsidP="00000000" w:rsidRDefault="00000000" w:rsidRPr="00000000" w14:paraId="00000087">
            <w:pPr>
              <w:spacing w:after="0" w:before="0" w:line="360" w:lineRule="auto"/>
              <w:ind w:hanging="2"/>
              <w:rPr/>
            </w:pPr>
            <w:r w:rsidDel="00000000" w:rsidR="00000000" w:rsidRPr="00000000">
              <w:rPr>
                <w:rtl w:val="0"/>
              </w:rPr>
            </w:r>
          </w:p>
        </w:tc>
        <w:tc>
          <w:tcPr>
            <w:shd w:fill="auto" w:val="clear"/>
          </w:tcPr>
          <w:p w:rsidR="00000000" w:rsidDel="00000000" w:rsidP="00000000" w:rsidRDefault="00000000" w:rsidRPr="00000000" w14:paraId="00000088">
            <w:pPr>
              <w:spacing w:after="0" w:before="0" w:line="360" w:lineRule="auto"/>
              <w:ind w:hanging="2"/>
              <w:rPr/>
            </w:pPr>
            <w:r w:rsidDel="00000000" w:rsidR="00000000" w:rsidRPr="00000000">
              <w:rPr>
                <w:rtl w:val="0"/>
              </w:rPr>
              <w:t xml:space="preserve">101</w:t>
            </w:r>
          </w:p>
        </w:tc>
        <w:tc>
          <w:tcPr>
            <w:shd w:fill="auto" w:val="clear"/>
          </w:tcPr>
          <w:p w:rsidR="00000000" w:rsidDel="00000000" w:rsidP="00000000" w:rsidRDefault="00000000" w:rsidRPr="00000000" w14:paraId="00000089">
            <w:pPr>
              <w:spacing w:after="0" w:before="0" w:line="360" w:lineRule="auto"/>
              <w:ind w:hanging="2"/>
              <w:rPr/>
            </w:pPr>
            <w:r w:rsidDel="00000000" w:rsidR="00000000" w:rsidRPr="00000000">
              <w:rPr>
                <w:rtl w:val="0"/>
              </w:rPr>
              <w:t xml:space="preserve">49</w:t>
            </w:r>
          </w:p>
        </w:tc>
        <w:tc>
          <w:tcPr>
            <w:shd w:fill="auto" w:val="clear"/>
          </w:tcPr>
          <w:p w:rsidR="00000000" w:rsidDel="00000000" w:rsidP="00000000" w:rsidRDefault="00000000" w:rsidRPr="00000000" w14:paraId="0000008A">
            <w:pPr>
              <w:spacing w:after="0" w:before="0" w:line="360" w:lineRule="auto"/>
              <w:ind w:hanging="2"/>
              <w:rPr/>
            </w:pPr>
            <w:r w:rsidDel="00000000" w:rsidR="00000000" w:rsidRPr="00000000">
              <w:rPr>
                <w:rtl w:val="0"/>
              </w:rPr>
              <w:t xml:space="preserve">243</w:t>
            </w:r>
          </w:p>
        </w:tc>
        <w:tc>
          <w:tcPr>
            <w:shd w:fill="auto" w:val="clear"/>
          </w:tcPr>
          <w:p w:rsidR="00000000" w:rsidDel="00000000" w:rsidP="00000000" w:rsidRDefault="00000000" w:rsidRPr="00000000" w14:paraId="0000008B">
            <w:pPr>
              <w:spacing w:after="0" w:before="0" w:line="360" w:lineRule="auto"/>
              <w:ind w:hanging="2"/>
              <w:rPr/>
            </w:pPr>
            <w:r w:rsidDel="00000000" w:rsidR="00000000" w:rsidRPr="00000000">
              <w:rPr>
                <w:rtl w:val="0"/>
              </w:rPr>
            </w:r>
          </w:p>
        </w:tc>
        <w:tc>
          <w:tcPr>
            <w:shd w:fill="auto" w:val="clear"/>
          </w:tcPr>
          <w:p w:rsidR="00000000" w:rsidDel="00000000" w:rsidP="00000000" w:rsidRDefault="00000000" w:rsidRPr="00000000" w14:paraId="0000008C">
            <w:pPr>
              <w:spacing w:after="0" w:before="0" w:line="360" w:lineRule="auto"/>
              <w:ind w:hanging="2"/>
              <w:rPr/>
            </w:pPr>
            <w:r w:rsidDel="00000000" w:rsidR="00000000" w:rsidRPr="00000000">
              <w:rPr>
                <w:rtl w:val="0"/>
              </w:rPr>
              <w:t xml:space="preserve">44</w:t>
            </w:r>
          </w:p>
        </w:tc>
        <w:tc>
          <w:tcPr>
            <w:shd w:fill="auto" w:val="clear"/>
          </w:tcPr>
          <w:p w:rsidR="00000000" w:rsidDel="00000000" w:rsidP="00000000" w:rsidRDefault="00000000" w:rsidRPr="00000000" w14:paraId="0000008D">
            <w:pPr>
              <w:spacing w:after="0" w:before="0" w:line="360" w:lineRule="auto"/>
              <w:ind w:hanging="2"/>
              <w:rPr/>
            </w:pPr>
            <w:r w:rsidDel="00000000" w:rsidR="00000000" w:rsidRPr="00000000">
              <w:rPr>
                <w:rtl w:val="0"/>
              </w:rPr>
              <w:t xml:space="preserve">71</w:t>
            </w:r>
          </w:p>
        </w:tc>
        <w:tc>
          <w:tcPr>
            <w:shd w:fill="auto" w:val="clear"/>
          </w:tcPr>
          <w:p w:rsidR="00000000" w:rsidDel="00000000" w:rsidP="00000000" w:rsidRDefault="00000000" w:rsidRPr="00000000" w14:paraId="0000008E">
            <w:pPr>
              <w:spacing w:after="0" w:before="0" w:line="360" w:lineRule="auto"/>
              <w:ind w:hanging="2"/>
              <w:rPr/>
            </w:pPr>
            <w:r w:rsidDel="00000000" w:rsidR="00000000" w:rsidRPr="00000000">
              <w:rPr>
                <w:rtl w:val="0"/>
              </w:rPr>
            </w:r>
          </w:p>
        </w:tc>
        <w:tc>
          <w:tcPr>
            <w:shd w:fill="auto" w:val="clear"/>
          </w:tcPr>
          <w:p w:rsidR="00000000" w:rsidDel="00000000" w:rsidP="00000000" w:rsidRDefault="00000000" w:rsidRPr="00000000" w14:paraId="0000008F">
            <w:pPr>
              <w:spacing w:after="0" w:before="0" w:line="360" w:lineRule="auto"/>
              <w:ind w:hanging="2"/>
              <w:rPr/>
            </w:pPr>
            <w:r w:rsidDel="00000000" w:rsidR="00000000" w:rsidRPr="00000000">
              <w:rPr>
                <w:rtl w:val="0"/>
              </w:rPr>
              <w:t xml:space="preserve">508</w:t>
            </w:r>
          </w:p>
        </w:tc>
      </w:tr>
      <w:tr>
        <w:trPr>
          <w:cantSplit w:val="0"/>
          <w:tblHeader w:val="0"/>
        </w:trPr>
        <w:tc>
          <w:tcPr>
            <w:shd w:fill="auto" w:val="clear"/>
          </w:tcPr>
          <w:p w:rsidR="00000000" w:rsidDel="00000000" w:rsidP="00000000" w:rsidRDefault="00000000" w:rsidRPr="00000000" w14:paraId="00000090">
            <w:pPr>
              <w:spacing w:after="0" w:before="0" w:line="360" w:lineRule="auto"/>
              <w:ind w:left="1" w:hanging="3"/>
              <w:rPr>
                <w:b w:val="1"/>
              </w:rPr>
            </w:pPr>
            <w:r w:rsidDel="00000000" w:rsidR="00000000" w:rsidRPr="00000000">
              <w:rPr>
                <w:b w:val="1"/>
                <w:rtl w:val="0"/>
              </w:rPr>
              <w:t xml:space="preserve">P7</w:t>
            </w:r>
          </w:p>
        </w:tc>
        <w:tc>
          <w:tcPr>
            <w:shd w:fill="auto" w:val="clear"/>
          </w:tcPr>
          <w:p w:rsidR="00000000" w:rsidDel="00000000" w:rsidP="00000000" w:rsidRDefault="00000000" w:rsidRPr="00000000" w14:paraId="00000091">
            <w:pPr>
              <w:spacing w:after="0" w:before="0" w:line="360" w:lineRule="auto"/>
              <w:ind w:hanging="2"/>
              <w:rPr/>
            </w:pPr>
            <w:r w:rsidDel="00000000" w:rsidR="00000000" w:rsidRPr="00000000">
              <w:rPr>
                <w:rtl w:val="0"/>
              </w:rPr>
              <w:t xml:space="preserve">14</w:t>
            </w:r>
          </w:p>
        </w:tc>
        <w:tc>
          <w:tcPr>
            <w:shd w:fill="auto" w:val="clear"/>
          </w:tcPr>
          <w:p w:rsidR="00000000" w:rsidDel="00000000" w:rsidP="00000000" w:rsidRDefault="00000000" w:rsidRPr="00000000" w14:paraId="00000092">
            <w:pPr>
              <w:spacing w:after="0" w:before="0" w:line="360" w:lineRule="auto"/>
              <w:ind w:hanging="2"/>
              <w:rPr/>
            </w:pPr>
            <w:r w:rsidDel="00000000" w:rsidR="00000000" w:rsidRPr="00000000">
              <w:rPr>
                <w:rtl w:val="0"/>
              </w:rPr>
              <w:t xml:space="preserve">18</w:t>
            </w:r>
          </w:p>
        </w:tc>
        <w:tc>
          <w:tcPr>
            <w:shd w:fill="auto" w:val="clear"/>
          </w:tcPr>
          <w:p w:rsidR="00000000" w:rsidDel="00000000" w:rsidP="00000000" w:rsidRDefault="00000000" w:rsidRPr="00000000" w14:paraId="00000093">
            <w:pPr>
              <w:spacing w:after="0" w:before="0" w:line="360" w:lineRule="auto"/>
              <w:ind w:hanging="2"/>
              <w:rPr/>
            </w:pPr>
            <w:r w:rsidDel="00000000" w:rsidR="00000000" w:rsidRPr="00000000">
              <w:rPr>
                <w:rtl w:val="0"/>
              </w:rPr>
              <w:t xml:space="preserve">17</w:t>
            </w:r>
          </w:p>
        </w:tc>
        <w:tc>
          <w:tcPr>
            <w:shd w:fill="auto" w:val="clear"/>
          </w:tcPr>
          <w:p w:rsidR="00000000" w:rsidDel="00000000" w:rsidP="00000000" w:rsidRDefault="00000000" w:rsidRPr="00000000" w14:paraId="00000094">
            <w:pPr>
              <w:spacing w:after="0" w:before="0" w:line="360" w:lineRule="auto"/>
              <w:ind w:hanging="2"/>
              <w:rPr/>
            </w:pPr>
            <w:r w:rsidDel="00000000" w:rsidR="00000000" w:rsidRPr="00000000">
              <w:rPr>
                <w:rtl w:val="0"/>
              </w:rPr>
              <w:t xml:space="preserve">140</w:t>
            </w:r>
          </w:p>
        </w:tc>
        <w:tc>
          <w:tcPr>
            <w:shd w:fill="auto" w:val="clear"/>
          </w:tcPr>
          <w:p w:rsidR="00000000" w:rsidDel="00000000" w:rsidP="00000000" w:rsidRDefault="00000000" w:rsidRPr="00000000" w14:paraId="00000095">
            <w:pPr>
              <w:spacing w:after="0" w:before="0" w:line="360" w:lineRule="auto"/>
              <w:ind w:hanging="2"/>
              <w:rPr/>
            </w:pPr>
            <w:r w:rsidDel="00000000" w:rsidR="00000000" w:rsidRPr="00000000">
              <w:rPr>
                <w:rtl w:val="0"/>
              </w:rPr>
              <w:t xml:space="preserve">1092</w:t>
            </w:r>
          </w:p>
        </w:tc>
        <w:tc>
          <w:tcPr>
            <w:shd w:fill="auto" w:val="clear"/>
          </w:tcPr>
          <w:p w:rsidR="00000000" w:rsidDel="00000000" w:rsidP="00000000" w:rsidRDefault="00000000" w:rsidRPr="00000000" w14:paraId="00000096">
            <w:pPr>
              <w:spacing w:after="0" w:before="0" w:line="360" w:lineRule="auto"/>
              <w:ind w:hanging="2"/>
              <w:rPr/>
            </w:pPr>
            <w:r w:rsidDel="00000000" w:rsidR="00000000" w:rsidRPr="00000000">
              <w:rPr>
                <w:rtl w:val="0"/>
              </w:rPr>
              <w:t xml:space="preserve">192</w:t>
            </w:r>
          </w:p>
        </w:tc>
        <w:tc>
          <w:tcPr>
            <w:shd w:fill="auto" w:val="clear"/>
          </w:tcPr>
          <w:p w:rsidR="00000000" w:rsidDel="00000000" w:rsidP="00000000" w:rsidRDefault="00000000" w:rsidRPr="00000000" w14:paraId="00000097">
            <w:pPr>
              <w:spacing w:after="0" w:before="0" w:line="360" w:lineRule="auto"/>
              <w:ind w:hanging="2"/>
              <w:rPr/>
            </w:pPr>
            <w:r w:rsidDel="00000000" w:rsidR="00000000" w:rsidRPr="00000000">
              <w:rPr>
                <w:rtl w:val="0"/>
              </w:rPr>
              <w:t xml:space="preserve">21</w:t>
            </w:r>
          </w:p>
        </w:tc>
        <w:tc>
          <w:tcPr>
            <w:shd w:fill="auto" w:val="clear"/>
          </w:tcPr>
          <w:p w:rsidR="00000000" w:rsidDel="00000000" w:rsidP="00000000" w:rsidRDefault="00000000" w:rsidRPr="00000000" w14:paraId="00000098">
            <w:pPr>
              <w:spacing w:after="0" w:before="0" w:line="360" w:lineRule="auto"/>
              <w:ind w:hanging="2"/>
              <w:rPr/>
            </w:pPr>
            <w:r w:rsidDel="00000000" w:rsidR="00000000" w:rsidRPr="00000000">
              <w:rPr>
                <w:rtl w:val="0"/>
              </w:rPr>
              <w:t xml:space="preserve">106</w:t>
            </w:r>
          </w:p>
        </w:tc>
        <w:tc>
          <w:tcPr>
            <w:shd w:fill="auto" w:val="clear"/>
          </w:tcPr>
          <w:p w:rsidR="00000000" w:rsidDel="00000000" w:rsidP="00000000" w:rsidRDefault="00000000" w:rsidRPr="00000000" w14:paraId="00000099">
            <w:pPr>
              <w:spacing w:after="0" w:before="0" w:line="360" w:lineRule="auto"/>
              <w:ind w:hanging="2"/>
              <w:rPr/>
            </w:pPr>
            <w:r w:rsidDel="00000000" w:rsidR="00000000" w:rsidRPr="00000000">
              <w:rPr>
                <w:rtl w:val="0"/>
              </w:rPr>
            </w:r>
          </w:p>
        </w:tc>
        <w:tc>
          <w:tcPr>
            <w:shd w:fill="auto" w:val="clear"/>
          </w:tcPr>
          <w:p w:rsidR="00000000" w:rsidDel="00000000" w:rsidP="00000000" w:rsidRDefault="00000000" w:rsidRPr="00000000" w14:paraId="0000009A">
            <w:pPr>
              <w:spacing w:after="0" w:before="0" w:line="360" w:lineRule="auto"/>
              <w:ind w:hanging="2"/>
              <w:rPr/>
            </w:pPr>
            <w:r w:rsidDel="00000000" w:rsidR="00000000" w:rsidRPr="00000000">
              <w:rPr>
                <w:rtl w:val="0"/>
              </w:rPr>
              <w:t xml:space="preserve">1.586</w:t>
            </w:r>
          </w:p>
        </w:tc>
      </w:tr>
      <w:tr>
        <w:trPr>
          <w:cantSplit w:val="0"/>
          <w:tblHeader w:val="0"/>
        </w:trPr>
        <w:tc>
          <w:tcPr>
            <w:shd w:fill="auto" w:val="clear"/>
          </w:tcPr>
          <w:p w:rsidR="00000000" w:rsidDel="00000000" w:rsidP="00000000" w:rsidRDefault="00000000" w:rsidRPr="00000000" w14:paraId="0000009B">
            <w:pPr>
              <w:spacing w:after="0" w:before="0" w:line="360" w:lineRule="auto"/>
              <w:ind w:left="1" w:hanging="3"/>
              <w:rPr>
                <w:b w:val="1"/>
              </w:rPr>
            </w:pPr>
            <w:r w:rsidDel="00000000" w:rsidR="00000000" w:rsidRPr="00000000">
              <w:rPr>
                <w:b w:val="1"/>
                <w:rtl w:val="0"/>
              </w:rPr>
              <w:t xml:space="preserve">P8</w:t>
            </w:r>
          </w:p>
        </w:tc>
        <w:tc>
          <w:tcPr>
            <w:shd w:fill="auto" w:val="clear"/>
          </w:tcPr>
          <w:p w:rsidR="00000000" w:rsidDel="00000000" w:rsidP="00000000" w:rsidRDefault="00000000" w:rsidRPr="00000000" w14:paraId="0000009C">
            <w:pPr>
              <w:spacing w:after="0" w:before="0" w:line="360" w:lineRule="auto"/>
              <w:ind w:hanging="2"/>
              <w:rPr/>
            </w:pPr>
            <w:r w:rsidDel="00000000" w:rsidR="00000000" w:rsidRPr="00000000">
              <w:rPr>
                <w:rtl w:val="0"/>
              </w:rPr>
              <w:t xml:space="preserve">19</w:t>
            </w:r>
          </w:p>
        </w:tc>
        <w:tc>
          <w:tcPr>
            <w:shd w:fill="auto" w:val="clear"/>
          </w:tcPr>
          <w:p w:rsidR="00000000" w:rsidDel="00000000" w:rsidP="00000000" w:rsidRDefault="00000000" w:rsidRPr="00000000" w14:paraId="0000009D">
            <w:pPr>
              <w:spacing w:after="0" w:before="0" w:line="360" w:lineRule="auto"/>
              <w:ind w:hanging="2"/>
              <w:rPr/>
            </w:pPr>
            <w:r w:rsidDel="00000000" w:rsidR="00000000" w:rsidRPr="00000000">
              <w:rPr>
                <w:rtl w:val="0"/>
              </w:rPr>
            </w:r>
          </w:p>
        </w:tc>
        <w:tc>
          <w:tcPr>
            <w:shd w:fill="auto" w:val="clear"/>
          </w:tcPr>
          <w:p w:rsidR="00000000" w:rsidDel="00000000" w:rsidP="00000000" w:rsidRDefault="00000000" w:rsidRPr="00000000" w14:paraId="0000009E">
            <w:pPr>
              <w:spacing w:after="0" w:before="0" w:line="360" w:lineRule="auto"/>
              <w:ind w:hanging="2"/>
              <w:rPr/>
            </w:pPr>
            <w:r w:rsidDel="00000000" w:rsidR="00000000" w:rsidRPr="00000000">
              <w:rPr>
                <w:rtl w:val="0"/>
              </w:rPr>
              <w:t xml:space="preserve">14</w:t>
            </w:r>
          </w:p>
        </w:tc>
        <w:tc>
          <w:tcPr>
            <w:shd w:fill="auto" w:val="clear"/>
          </w:tcPr>
          <w:p w:rsidR="00000000" w:rsidDel="00000000" w:rsidP="00000000" w:rsidRDefault="00000000" w:rsidRPr="00000000" w14:paraId="0000009F">
            <w:pPr>
              <w:spacing w:after="0" w:before="0" w:line="360" w:lineRule="auto"/>
              <w:ind w:hanging="2"/>
              <w:rPr/>
            </w:pPr>
            <w:r w:rsidDel="00000000" w:rsidR="00000000" w:rsidRPr="00000000">
              <w:rPr>
                <w:rtl w:val="0"/>
              </w:rPr>
              <w:t xml:space="preserve">17</w:t>
            </w:r>
          </w:p>
        </w:tc>
        <w:tc>
          <w:tcPr>
            <w:shd w:fill="auto" w:val="clear"/>
          </w:tcPr>
          <w:p w:rsidR="00000000" w:rsidDel="00000000" w:rsidP="00000000" w:rsidRDefault="00000000" w:rsidRPr="00000000" w14:paraId="000000A0">
            <w:pPr>
              <w:spacing w:after="0" w:before="0" w:line="360" w:lineRule="auto"/>
              <w:ind w:hanging="2"/>
              <w:rPr/>
            </w:pPr>
            <w:r w:rsidDel="00000000" w:rsidR="00000000" w:rsidRPr="00000000">
              <w:rPr>
                <w:rtl w:val="0"/>
              </w:rPr>
              <w:t xml:space="preserve">221</w:t>
            </w:r>
          </w:p>
        </w:tc>
        <w:tc>
          <w:tcPr>
            <w:shd w:fill="auto" w:val="clear"/>
          </w:tcPr>
          <w:p w:rsidR="00000000" w:rsidDel="00000000" w:rsidP="00000000" w:rsidRDefault="00000000" w:rsidRPr="00000000" w14:paraId="000000A1">
            <w:pPr>
              <w:spacing w:after="0" w:before="0" w:line="360" w:lineRule="auto"/>
              <w:ind w:hanging="2"/>
              <w:rPr/>
            </w:pPr>
            <w:r w:rsidDel="00000000" w:rsidR="00000000" w:rsidRPr="00000000">
              <w:rPr>
                <w:rtl w:val="0"/>
              </w:rPr>
              <w:t xml:space="preserve">23</w:t>
            </w:r>
          </w:p>
        </w:tc>
        <w:tc>
          <w:tcPr>
            <w:shd w:fill="auto" w:val="clear"/>
          </w:tcPr>
          <w:p w:rsidR="00000000" w:rsidDel="00000000" w:rsidP="00000000" w:rsidRDefault="00000000" w:rsidRPr="00000000" w14:paraId="000000A2">
            <w:pPr>
              <w:spacing w:after="0" w:before="0" w:line="360" w:lineRule="auto"/>
              <w:ind w:hanging="2"/>
              <w:rPr/>
            </w:pPr>
            <w:r w:rsidDel="00000000" w:rsidR="00000000" w:rsidRPr="00000000">
              <w:rPr>
                <w:rtl w:val="0"/>
              </w:rPr>
              <w:t xml:space="preserve">94</w:t>
            </w:r>
          </w:p>
        </w:tc>
        <w:tc>
          <w:tcPr>
            <w:shd w:fill="auto" w:val="clear"/>
          </w:tcPr>
          <w:p w:rsidR="00000000" w:rsidDel="00000000" w:rsidP="00000000" w:rsidRDefault="00000000" w:rsidRPr="00000000" w14:paraId="000000A3">
            <w:pPr>
              <w:spacing w:after="0" w:before="0" w:line="360" w:lineRule="auto"/>
              <w:ind w:hanging="2"/>
              <w:rPr/>
            </w:pPr>
            <w:r w:rsidDel="00000000" w:rsidR="00000000" w:rsidRPr="00000000">
              <w:rPr>
                <w:rtl w:val="0"/>
              </w:rPr>
              <w:t xml:space="preserve">17</w:t>
            </w:r>
          </w:p>
        </w:tc>
        <w:tc>
          <w:tcPr>
            <w:shd w:fill="auto" w:val="clear"/>
          </w:tcPr>
          <w:p w:rsidR="00000000" w:rsidDel="00000000" w:rsidP="00000000" w:rsidRDefault="00000000" w:rsidRPr="00000000" w14:paraId="000000A4">
            <w:pPr>
              <w:spacing w:after="0" w:before="0" w:line="360" w:lineRule="auto"/>
              <w:ind w:hanging="2"/>
              <w:rPr/>
            </w:pPr>
            <w:r w:rsidDel="00000000" w:rsidR="00000000" w:rsidRPr="00000000">
              <w:rPr>
                <w:rtl w:val="0"/>
              </w:rPr>
            </w:r>
          </w:p>
        </w:tc>
        <w:tc>
          <w:tcPr>
            <w:shd w:fill="auto" w:val="clear"/>
          </w:tcPr>
          <w:p w:rsidR="00000000" w:rsidDel="00000000" w:rsidP="00000000" w:rsidRDefault="00000000" w:rsidRPr="00000000" w14:paraId="000000A5">
            <w:pPr>
              <w:spacing w:after="0" w:before="0" w:line="360" w:lineRule="auto"/>
              <w:ind w:hanging="2"/>
              <w:rPr/>
            </w:pPr>
            <w:r w:rsidDel="00000000" w:rsidR="00000000" w:rsidRPr="00000000">
              <w:rPr>
                <w:rtl w:val="0"/>
              </w:rPr>
              <w:t xml:space="preserve">386</w:t>
            </w:r>
          </w:p>
        </w:tc>
      </w:tr>
      <w:tr>
        <w:trPr>
          <w:cantSplit w:val="0"/>
          <w:tblHeader w:val="0"/>
        </w:trPr>
        <w:tc>
          <w:tcPr>
            <w:shd w:fill="auto" w:val="clear"/>
          </w:tcPr>
          <w:p w:rsidR="00000000" w:rsidDel="00000000" w:rsidP="00000000" w:rsidRDefault="00000000" w:rsidRPr="00000000" w14:paraId="000000A6">
            <w:pPr>
              <w:spacing w:after="0" w:before="0" w:line="360" w:lineRule="auto"/>
              <w:ind w:left="1" w:hanging="3"/>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0A7">
            <w:pPr>
              <w:spacing w:after="0" w:before="0" w:line="360" w:lineRule="auto"/>
              <w:ind w:hanging="2"/>
              <w:rPr/>
            </w:pPr>
            <w:r w:rsidDel="00000000" w:rsidR="00000000" w:rsidRPr="00000000">
              <w:rPr>
                <w:rtl w:val="0"/>
              </w:rPr>
            </w:r>
          </w:p>
        </w:tc>
        <w:tc>
          <w:tcPr>
            <w:shd w:fill="auto" w:val="clear"/>
          </w:tcPr>
          <w:p w:rsidR="00000000" w:rsidDel="00000000" w:rsidP="00000000" w:rsidRDefault="00000000" w:rsidRPr="00000000" w14:paraId="000000A8">
            <w:pPr>
              <w:spacing w:after="0" w:before="0" w:line="360" w:lineRule="auto"/>
              <w:ind w:hanging="2"/>
              <w:rPr/>
            </w:pPr>
            <w:r w:rsidDel="00000000" w:rsidR="00000000" w:rsidRPr="00000000">
              <w:rPr>
                <w:rtl w:val="0"/>
              </w:rPr>
              <w:t xml:space="preserve">302</w:t>
            </w:r>
          </w:p>
        </w:tc>
        <w:tc>
          <w:tcPr>
            <w:shd w:fill="auto" w:val="clear"/>
          </w:tcPr>
          <w:p w:rsidR="00000000" w:rsidDel="00000000" w:rsidP="00000000" w:rsidRDefault="00000000" w:rsidRPr="00000000" w14:paraId="000000A9">
            <w:pPr>
              <w:spacing w:after="0" w:before="0" w:line="360" w:lineRule="auto"/>
              <w:ind w:hanging="2"/>
              <w:rPr/>
            </w:pPr>
            <w:r w:rsidDel="00000000" w:rsidR="00000000" w:rsidRPr="00000000">
              <w:rPr>
                <w:rtl w:val="0"/>
              </w:rPr>
              <w:t xml:space="preserve">1.378</w:t>
            </w:r>
          </w:p>
        </w:tc>
        <w:tc>
          <w:tcPr>
            <w:shd w:fill="auto" w:val="clear"/>
          </w:tcPr>
          <w:p w:rsidR="00000000" w:rsidDel="00000000" w:rsidP="00000000" w:rsidRDefault="00000000" w:rsidRPr="00000000" w14:paraId="000000AA">
            <w:pPr>
              <w:spacing w:after="0" w:before="0" w:line="360" w:lineRule="auto"/>
              <w:ind w:hanging="2"/>
              <w:rPr/>
            </w:pPr>
            <w:r w:rsidDel="00000000" w:rsidR="00000000" w:rsidRPr="00000000">
              <w:rPr>
                <w:rtl w:val="0"/>
              </w:rPr>
              <w:t xml:space="preserve">1.285</w:t>
            </w:r>
          </w:p>
        </w:tc>
        <w:tc>
          <w:tcPr>
            <w:shd w:fill="auto" w:val="clear"/>
          </w:tcPr>
          <w:p w:rsidR="00000000" w:rsidDel="00000000" w:rsidP="00000000" w:rsidRDefault="00000000" w:rsidRPr="00000000" w14:paraId="000000AB">
            <w:pPr>
              <w:spacing w:after="0" w:before="0" w:line="360" w:lineRule="auto"/>
              <w:ind w:hanging="2"/>
              <w:rPr/>
            </w:pPr>
            <w:r w:rsidDel="00000000" w:rsidR="00000000" w:rsidRPr="00000000">
              <w:rPr>
                <w:rtl w:val="0"/>
              </w:rPr>
              <w:t xml:space="preserve">3.548</w:t>
            </w:r>
          </w:p>
        </w:tc>
        <w:tc>
          <w:tcPr>
            <w:shd w:fill="auto" w:val="clear"/>
          </w:tcPr>
          <w:p w:rsidR="00000000" w:rsidDel="00000000" w:rsidP="00000000" w:rsidRDefault="00000000" w:rsidRPr="00000000" w14:paraId="000000AC">
            <w:pPr>
              <w:spacing w:after="0" w:before="0" w:line="360" w:lineRule="auto"/>
              <w:ind w:hanging="2"/>
              <w:rPr/>
            </w:pPr>
            <w:r w:rsidDel="00000000" w:rsidR="00000000" w:rsidRPr="00000000">
              <w:rPr>
                <w:rtl w:val="0"/>
              </w:rPr>
              <w:t xml:space="preserve">1.058</w:t>
            </w:r>
          </w:p>
        </w:tc>
        <w:tc>
          <w:tcPr>
            <w:shd w:fill="auto" w:val="clear"/>
          </w:tcPr>
          <w:p w:rsidR="00000000" w:rsidDel="00000000" w:rsidP="00000000" w:rsidRDefault="00000000" w:rsidRPr="00000000" w14:paraId="000000AD">
            <w:pPr>
              <w:spacing w:after="0" w:before="0" w:line="360" w:lineRule="auto"/>
              <w:ind w:hanging="2"/>
              <w:rPr/>
            </w:pPr>
            <w:r w:rsidDel="00000000" w:rsidR="00000000" w:rsidRPr="00000000">
              <w:rPr>
                <w:rtl w:val="0"/>
              </w:rPr>
              <w:t xml:space="preserve">2.049</w:t>
            </w:r>
          </w:p>
        </w:tc>
        <w:tc>
          <w:tcPr>
            <w:shd w:fill="auto" w:val="clear"/>
          </w:tcPr>
          <w:p w:rsidR="00000000" w:rsidDel="00000000" w:rsidP="00000000" w:rsidRDefault="00000000" w:rsidRPr="00000000" w14:paraId="000000AE">
            <w:pPr>
              <w:spacing w:after="0" w:before="0" w:line="360" w:lineRule="auto"/>
              <w:ind w:hanging="2"/>
              <w:rPr/>
            </w:pPr>
            <w:r w:rsidDel="00000000" w:rsidR="00000000" w:rsidRPr="00000000">
              <w:rPr>
                <w:rtl w:val="0"/>
              </w:rPr>
              <w:t xml:space="preserve">1.855</w:t>
            </w:r>
          </w:p>
        </w:tc>
        <w:tc>
          <w:tcPr>
            <w:shd w:fill="auto" w:val="clear"/>
          </w:tcPr>
          <w:p w:rsidR="00000000" w:rsidDel="00000000" w:rsidP="00000000" w:rsidRDefault="00000000" w:rsidRPr="00000000" w14:paraId="000000AF">
            <w:pPr>
              <w:spacing w:after="0" w:before="0" w:line="360" w:lineRule="auto"/>
              <w:ind w:hanging="2"/>
              <w:rPr/>
            </w:pPr>
            <w:r w:rsidDel="00000000" w:rsidR="00000000" w:rsidRPr="00000000">
              <w:rPr>
                <w:rtl w:val="0"/>
              </w:rPr>
            </w:r>
          </w:p>
        </w:tc>
        <w:tc>
          <w:tcPr>
            <w:shd w:fill="auto" w:val="clear"/>
          </w:tcPr>
          <w:p w:rsidR="00000000" w:rsidDel="00000000" w:rsidP="00000000" w:rsidRDefault="00000000" w:rsidRPr="00000000" w14:paraId="000000B0">
            <w:pPr>
              <w:spacing w:after="0" w:before="0" w:line="360" w:lineRule="auto"/>
              <w:ind w:hanging="2"/>
              <w:rPr/>
            </w:pPr>
            <w:r w:rsidDel="00000000" w:rsidR="00000000" w:rsidRPr="00000000">
              <w:rPr>
                <w:rtl w:val="0"/>
              </w:rPr>
              <w:t xml:space="preserve">11.418</w:t>
            </w:r>
          </w:p>
        </w:tc>
      </w:tr>
    </w:tbl>
    <w:p w:rsidR="00000000" w:rsidDel="00000000" w:rsidP="00000000" w:rsidRDefault="00000000" w:rsidRPr="00000000" w14:paraId="000000B1">
      <w:pPr>
        <w:spacing w:line="360" w:lineRule="auto"/>
        <w:ind w:hanging="2"/>
        <w:rPr/>
      </w:pPr>
      <w:r w:rsidDel="00000000" w:rsidR="00000000" w:rsidRPr="00000000">
        <w:rPr>
          <w:rtl w:val="0"/>
        </w:rPr>
        <w:t xml:space="preserve">Legenda: C1 a C7: coletas; P1 a P8: pontos de coletas; IIF: Indice de Integridade Física. </w:t>
      </w:r>
    </w:p>
    <w:p w:rsidR="00000000" w:rsidDel="00000000" w:rsidP="00000000" w:rsidRDefault="00000000" w:rsidRPr="00000000" w14:paraId="000000B2">
      <w:pPr>
        <w:spacing w:line="360" w:lineRule="auto"/>
        <w:ind w:hanging="2"/>
        <w:rPr/>
      </w:pPr>
      <w:r w:rsidDel="00000000" w:rsidR="00000000" w:rsidRPr="00000000">
        <w:rPr>
          <w:rtl w:val="0"/>
        </w:rPr>
        <w:t xml:space="preserve">C1 a C7: coletas realizadas; P1, P3, P5: pontos abortados devido as cheias.</w:t>
      </w:r>
    </w:p>
    <w:p w:rsidR="00000000" w:rsidDel="00000000" w:rsidP="00000000" w:rsidRDefault="00000000" w:rsidRPr="00000000" w14:paraId="000000B3">
      <w:pPr>
        <w:spacing w:line="360" w:lineRule="auto"/>
        <w:ind w:hanging="2"/>
        <w:rPr/>
      </w:pPr>
      <w:r w:rsidDel="00000000" w:rsidR="00000000" w:rsidRPr="00000000">
        <w:rPr>
          <w:rtl w:val="0"/>
        </w:rPr>
        <w:t xml:space="preserve">Na tabela abaixo estão apresentados os resultados da análise de regressão das variáveis ambientais temperatura da água, pluviometria, Indice de Integridade Física (IIF) em relação a riqueza e abundância dos pontos amostrais, de maio de 2022 a agosto de 2023.</w:t>
      </w:r>
    </w:p>
    <w:p w:rsidR="00000000" w:rsidDel="00000000" w:rsidP="00000000" w:rsidRDefault="00000000" w:rsidRPr="00000000" w14:paraId="000000B4">
      <w:pPr>
        <w:spacing w:line="360" w:lineRule="auto"/>
        <w:ind w:hanging="2"/>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Tabela 2- Relação estimada da riqueza com a temperatura (°C)</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B5">
      <w:pPr>
        <w:spacing w:line="360" w:lineRule="auto"/>
        <w:ind w:hanging="2"/>
        <w:rPr/>
      </w:pPr>
      <w:r w:rsidDel="00000000" w:rsidR="00000000" w:rsidRPr="00000000">
        <w:rPr>
          <w:rtl w:val="0"/>
        </w:rPr>
      </w:r>
    </w:p>
    <w:tbl>
      <w:tblPr>
        <w:tblStyle w:val="Table3"/>
        <w:tblpPr w:leftFromText="141" w:rightFromText="141" w:topFromText="0" w:bottomFromText="0" w:vertAnchor="text" w:horzAnchor="text" w:tblpX="-1005" w:tblpY="0"/>
        <w:tblW w:w="10636.0" w:type="dxa"/>
        <w:jc w:val="left"/>
        <w:tblLayout w:type="fixed"/>
        <w:tblLook w:val="0400"/>
      </w:tblPr>
      <w:tblGrid>
        <w:gridCol w:w="2800"/>
        <w:gridCol w:w="3460"/>
        <w:gridCol w:w="1280"/>
        <w:gridCol w:w="1120"/>
        <w:gridCol w:w="800"/>
        <w:gridCol w:w="1176"/>
        <w:tblGridChange w:id="0">
          <w:tblGrid>
            <w:gridCol w:w="2800"/>
            <w:gridCol w:w="3460"/>
            <w:gridCol w:w="1280"/>
            <w:gridCol w:w="1120"/>
            <w:gridCol w:w="800"/>
            <w:gridCol w:w="1176"/>
          </w:tblGrid>
        </w:tblGridChange>
      </w:tblGrid>
      <w:tr>
        <w:trPr>
          <w:cantSplit w:val="0"/>
          <w:trHeight w:val="315" w:hRule="atLeast"/>
          <w:tblHeader w:val="0"/>
        </w:trPr>
        <w:tc>
          <w:tcPr>
            <w:tcBorders>
              <w:top w:color="000000" w:space="0" w:sz="4" w:val="single"/>
              <w:left w:color="000000" w:space="0" w:sz="0" w:val="nil"/>
              <w:bottom w:color="000000" w:space="0" w:sz="4" w:val="single"/>
              <w:right w:color="000000" w:space="0" w:sz="0" w:val="nil"/>
            </w:tcBorders>
            <w:tcMar>
              <w:top w:w="0.0" w:type="dxa"/>
              <w:left w:w="70.0" w:type="dxa"/>
              <w:bottom w:w="0.0" w:type="dxa"/>
              <w:right w:w="70.0" w:type="dxa"/>
            </w:tcMar>
            <w:vAlign w:val="center"/>
          </w:tcPr>
          <w:p w:rsidR="00000000" w:rsidDel="00000000" w:rsidP="00000000" w:rsidRDefault="00000000" w:rsidRPr="00000000" w14:paraId="000000B6">
            <w:pPr>
              <w:spacing w:line="360" w:lineRule="auto"/>
              <w:ind w:hanging="2"/>
              <w:jc w:val="center"/>
              <w:rPr>
                <w:b w:val="1"/>
              </w:rPr>
            </w:pPr>
            <w:r w:rsidDel="00000000" w:rsidR="00000000" w:rsidRPr="00000000">
              <w:rPr>
                <w:b w:val="1"/>
                <w:rtl w:val="0"/>
              </w:rPr>
              <w:t xml:space="preserve">Variáveis respostas</w:t>
            </w:r>
          </w:p>
        </w:tc>
        <w:tc>
          <w:tcPr>
            <w:tcBorders>
              <w:top w:color="000000" w:space="0" w:sz="4" w:val="single"/>
              <w:left w:color="000000" w:space="0" w:sz="0" w:val="nil"/>
              <w:bottom w:color="000000" w:space="0" w:sz="4" w:val="single"/>
              <w:right w:color="000000" w:space="0" w:sz="0" w:val="nil"/>
            </w:tcBorders>
            <w:shd w:fill="ffffff" w:val="clear"/>
            <w:tcMar>
              <w:top w:w="0.0" w:type="dxa"/>
              <w:left w:w="70.0" w:type="dxa"/>
              <w:bottom w:w="0.0" w:type="dxa"/>
              <w:right w:w="70.0" w:type="dxa"/>
            </w:tcMar>
            <w:vAlign w:val="bottom"/>
          </w:tcPr>
          <w:p w:rsidR="00000000" w:rsidDel="00000000" w:rsidP="00000000" w:rsidRDefault="00000000" w:rsidRPr="00000000" w14:paraId="000000B7">
            <w:pPr>
              <w:spacing w:line="360" w:lineRule="auto"/>
              <w:ind w:hanging="2"/>
              <w:rPr>
                <w:b w:val="1"/>
              </w:rPr>
            </w:pPr>
            <w:r w:rsidDel="00000000" w:rsidR="00000000" w:rsidRPr="00000000">
              <w:rPr>
                <w:b w:val="1"/>
                <w:rtl w:val="0"/>
              </w:rPr>
              <w:t xml:space="preserve">Variáveis preditoras</w:t>
            </w:r>
          </w:p>
        </w:tc>
        <w:tc>
          <w:tcPr>
            <w:tcBorders>
              <w:top w:color="000000" w:space="0" w:sz="4" w:val="single"/>
              <w:left w:color="000000" w:space="0" w:sz="0" w:val="nil"/>
              <w:bottom w:color="000000" w:space="0" w:sz="4" w:val="single"/>
              <w:right w:color="000000" w:space="0" w:sz="0" w:val="nil"/>
            </w:tcBorders>
            <w:tcMar>
              <w:top w:w="0.0" w:type="dxa"/>
              <w:left w:w="70.0" w:type="dxa"/>
              <w:bottom w:w="0.0" w:type="dxa"/>
              <w:right w:w="70.0" w:type="dxa"/>
            </w:tcMar>
            <w:vAlign w:val="center"/>
          </w:tcPr>
          <w:p w:rsidR="00000000" w:rsidDel="00000000" w:rsidP="00000000" w:rsidRDefault="00000000" w:rsidRPr="00000000" w14:paraId="000000B8">
            <w:pPr>
              <w:spacing w:line="360" w:lineRule="auto"/>
              <w:ind w:hanging="2"/>
              <w:jc w:val="center"/>
              <w:rPr>
                <w:b w:val="1"/>
              </w:rPr>
            </w:pPr>
            <w:r w:rsidDel="00000000" w:rsidR="00000000" w:rsidRPr="00000000">
              <w:rPr>
                <w:b w:val="1"/>
                <w:rtl w:val="0"/>
              </w:rPr>
              <w:t xml:space="preserve">Estimate (β)</w:t>
            </w:r>
          </w:p>
        </w:tc>
        <w:tc>
          <w:tcPr>
            <w:tcBorders>
              <w:top w:color="000000" w:space="0" w:sz="4" w:val="single"/>
              <w:left w:color="000000" w:space="0" w:sz="0" w:val="nil"/>
              <w:bottom w:color="000000" w:space="0" w:sz="4" w:val="single"/>
              <w:right w:color="000000" w:space="0" w:sz="0" w:val="nil"/>
            </w:tcBorders>
            <w:tcMar>
              <w:top w:w="0.0" w:type="dxa"/>
              <w:left w:w="70.0" w:type="dxa"/>
              <w:bottom w:w="0.0" w:type="dxa"/>
              <w:right w:w="70.0" w:type="dxa"/>
            </w:tcMar>
            <w:vAlign w:val="center"/>
          </w:tcPr>
          <w:p w:rsidR="00000000" w:rsidDel="00000000" w:rsidP="00000000" w:rsidRDefault="00000000" w:rsidRPr="00000000" w14:paraId="000000B9">
            <w:pPr>
              <w:spacing w:line="360" w:lineRule="auto"/>
              <w:ind w:hanging="2"/>
              <w:jc w:val="center"/>
              <w:rPr>
                <w:b w:val="1"/>
              </w:rPr>
            </w:pPr>
            <w:r w:rsidDel="00000000" w:rsidR="00000000" w:rsidRPr="00000000">
              <w:rPr>
                <w:b w:val="1"/>
                <w:rtl w:val="0"/>
              </w:rPr>
              <w:t xml:space="preserve">Std. Error</w:t>
            </w:r>
          </w:p>
        </w:tc>
        <w:tc>
          <w:tcPr>
            <w:tcBorders>
              <w:top w:color="000000" w:space="0" w:sz="4" w:val="single"/>
              <w:left w:color="000000" w:space="0" w:sz="0" w:val="nil"/>
              <w:bottom w:color="000000" w:space="0" w:sz="4" w:val="single"/>
              <w:right w:color="000000" w:space="0" w:sz="0" w:val="nil"/>
            </w:tcBorders>
            <w:tcMar>
              <w:top w:w="0.0" w:type="dxa"/>
              <w:left w:w="70.0" w:type="dxa"/>
              <w:bottom w:w="0.0" w:type="dxa"/>
              <w:right w:w="70.0" w:type="dxa"/>
            </w:tcMar>
            <w:vAlign w:val="center"/>
          </w:tcPr>
          <w:p w:rsidR="00000000" w:rsidDel="00000000" w:rsidP="00000000" w:rsidRDefault="00000000" w:rsidRPr="00000000" w14:paraId="000000BA">
            <w:pPr>
              <w:spacing w:line="360" w:lineRule="auto"/>
              <w:ind w:hanging="2"/>
              <w:jc w:val="center"/>
              <w:rPr>
                <w:b w:val="1"/>
              </w:rPr>
            </w:pPr>
            <w:r w:rsidDel="00000000" w:rsidR="00000000" w:rsidRPr="00000000">
              <w:rPr>
                <w:b w:val="1"/>
                <w:rtl w:val="0"/>
              </w:rPr>
              <w:t xml:space="preserve">z valor</w:t>
            </w:r>
          </w:p>
        </w:tc>
        <w:tc>
          <w:tcPr>
            <w:tcBorders>
              <w:top w:color="000000" w:space="0" w:sz="4" w:val="single"/>
              <w:left w:color="000000" w:space="0" w:sz="0" w:val="nil"/>
              <w:bottom w:color="000000" w:space="0" w:sz="4" w:val="single"/>
              <w:right w:color="000000" w:space="0" w:sz="0" w:val="nil"/>
            </w:tcBorders>
            <w:tcMar>
              <w:top w:w="0.0" w:type="dxa"/>
              <w:left w:w="70.0" w:type="dxa"/>
              <w:bottom w:w="0.0" w:type="dxa"/>
              <w:right w:w="70.0" w:type="dxa"/>
            </w:tcMar>
            <w:vAlign w:val="center"/>
          </w:tcPr>
          <w:p w:rsidR="00000000" w:rsidDel="00000000" w:rsidP="00000000" w:rsidRDefault="00000000" w:rsidRPr="00000000" w14:paraId="000000BB">
            <w:pPr>
              <w:spacing w:line="360" w:lineRule="auto"/>
              <w:ind w:hanging="2"/>
              <w:jc w:val="center"/>
              <w:rPr>
                <w:b w:val="1"/>
              </w:rPr>
            </w:pPr>
            <w:r w:rsidDel="00000000" w:rsidR="00000000" w:rsidRPr="00000000">
              <w:rPr>
                <w:b w:val="1"/>
                <w:rtl w:val="0"/>
              </w:rPr>
              <w:t xml:space="preserve">p valor</w:t>
            </w:r>
          </w:p>
        </w:tc>
      </w:tr>
      <w:tr>
        <w:trPr>
          <w:cantSplit w:val="0"/>
          <w:trHeight w:val="315" w:hRule="atLeast"/>
          <w:tblHeader w:val="0"/>
        </w:trPr>
        <w:tc>
          <w:tcPr>
            <w:vMerge w:val="restart"/>
            <w:tcBorders>
              <w:top w:color="000000" w:space="0" w:sz="4" w:val="single"/>
              <w:left w:color="000000" w:space="0" w:sz="0" w:val="nil"/>
              <w:bottom w:color="000000" w:space="0" w:sz="0" w:val="nil"/>
              <w:right w:color="000000" w:space="0" w:sz="0" w:val="nil"/>
            </w:tcBorders>
            <w:tcMar>
              <w:top w:w="0.0" w:type="dxa"/>
              <w:left w:w="70.0" w:type="dxa"/>
              <w:bottom w:w="0.0" w:type="dxa"/>
              <w:right w:w="70.0" w:type="dxa"/>
            </w:tcMar>
            <w:vAlign w:val="center"/>
          </w:tcPr>
          <w:p w:rsidR="00000000" w:rsidDel="00000000" w:rsidP="00000000" w:rsidRDefault="00000000" w:rsidRPr="00000000" w14:paraId="000000BC">
            <w:pPr>
              <w:spacing w:line="360" w:lineRule="auto"/>
              <w:ind w:hanging="2"/>
              <w:jc w:val="center"/>
              <w:rPr/>
            </w:pPr>
            <w:r w:rsidDel="00000000" w:rsidR="00000000" w:rsidRPr="00000000">
              <w:rPr>
                <w:rtl w:val="0"/>
              </w:rPr>
              <w:t xml:space="preserve">Abundância, bentos (R²=0.001)</w:t>
            </w:r>
          </w:p>
        </w:tc>
        <w:tc>
          <w:tcPr>
            <w:tcBorders>
              <w:top w:color="000000" w:space="0" w:sz="4" w:val="single"/>
              <w:left w:color="000000" w:space="0" w:sz="0" w:val="nil"/>
              <w:bottom w:color="000000" w:space="0" w:sz="0" w:val="nil"/>
              <w:right w:color="000000" w:space="0" w:sz="0" w:val="nil"/>
            </w:tcBorders>
            <w:shd w:fill="ffffff" w:val="clear"/>
            <w:tcMar>
              <w:top w:w="0.0" w:type="dxa"/>
              <w:left w:w="70.0" w:type="dxa"/>
              <w:bottom w:w="0.0" w:type="dxa"/>
              <w:right w:w="70.0" w:type="dxa"/>
            </w:tcMar>
            <w:vAlign w:val="bottom"/>
          </w:tcPr>
          <w:p w:rsidR="00000000" w:rsidDel="00000000" w:rsidP="00000000" w:rsidRDefault="00000000" w:rsidRPr="00000000" w14:paraId="000000BD">
            <w:pPr>
              <w:spacing w:line="360" w:lineRule="auto"/>
              <w:ind w:hanging="2"/>
              <w:rPr/>
            </w:pPr>
            <w:r w:rsidDel="00000000" w:rsidR="00000000" w:rsidRPr="00000000">
              <w:rPr>
                <w:rtl w:val="0"/>
              </w:rPr>
              <w:t xml:space="preserve">(Intercept)</w:t>
            </w:r>
          </w:p>
        </w:tc>
        <w:tc>
          <w:tcPr>
            <w:tcBorders>
              <w:top w:color="000000" w:space="0" w:sz="4" w:val="single"/>
              <w:left w:color="000000" w:space="0" w:sz="0" w:val="nil"/>
              <w:bottom w:color="000000" w:space="0" w:sz="0" w:val="nil"/>
              <w:right w:color="000000" w:space="0" w:sz="0" w:val="nil"/>
            </w:tcBorders>
            <w:shd w:fill="ffffff" w:val="clear"/>
            <w:tcMar>
              <w:top w:w="0.0" w:type="dxa"/>
              <w:left w:w="70.0" w:type="dxa"/>
              <w:bottom w:w="0.0" w:type="dxa"/>
              <w:right w:w="70.0" w:type="dxa"/>
            </w:tcMar>
            <w:vAlign w:val="center"/>
          </w:tcPr>
          <w:p w:rsidR="00000000" w:rsidDel="00000000" w:rsidP="00000000" w:rsidRDefault="00000000" w:rsidRPr="00000000" w14:paraId="000000BE">
            <w:pPr>
              <w:spacing w:line="360" w:lineRule="auto"/>
              <w:ind w:hanging="2"/>
              <w:jc w:val="center"/>
              <w:rPr/>
            </w:pPr>
            <w:r w:rsidDel="00000000" w:rsidR="00000000" w:rsidRPr="00000000">
              <w:rPr>
                <w:rtl w:val="0"/>
              </w:rPr>
              <w:t xml:space="preserve">230.529</w:t>
            </w:r>
          </w:p>
        </w:tc>
        <w:tc>
          <w:tcPr>
            <w:tcBorders>
              <w:top w:color="000000" w:space="0" w:sz="4" w:val="single"/>
              <w:left w:color="000000" w:space="0" w:sz="0" w:val="nil"/>
              <w:bottom w:color="000000" w:space="0" w:sz="0" w:val="nil"/>
              <w:right w:color="000000" w:space="0" w:sz="0" w:val="nil"/>
            </w:tcBorders>
            <w:shd w:fill="ffffff" w:val="clear"/>
            <w:tcMar>
              <w:top w:w="0.0" w:type="dxa"/>
              <w:left w:w="70.0" w:type="dxa"/>
              <w:bottom w:w="0.0" w:type="dxa"/>
              <w:right w:w="70.0" w:type="dxa"/>
            </w:tcMar>
            <w:vAlign w:val="center"/>
          </w:tcPr>
          <w:p w:rsidR="00000000" w:rsidDel="00000000" w:rsidP="00000000" w:rsidRDefault="00000000" w:rsidRPr="00000000" w14:paraId="000000BF">
            <w:pPr>
              <w:spacing w:line="360" w:lineRule="auto"/>
              <w:ind w:hanging="2"/>
              <w:jc w:val="center"/>
              <w:rPr/>
            </w:pPr>
            <w:r w:rsidDel="00000000" w:rsidR="00000000" w:rsidRPr="00000000">
              <w:rPr>
                <w:rtl w:val="0"/>
              </w:rPr>
              <w:t xml:space="preserve">34.998</w:t>
            </w:r>
          </w:p>
        </w:tc>
        <w:tc>
          <w:tcPr>
            <w:tcBorders>
              <w:top w:color="000000" w:space="0" w:sz="4" w:val="single"/>
              <w:left w:color="000000" w:space="0" w:sz="0" w:val="nil"/>
              <w:bottom w:color="000000" w:space="0" w:sz="0" w:val="nil"/>
              <w:right w:color="000000" w:space="0" w:sz="0" w:val="nil"/>
            </w:tcBorders>
            <w:shd w:fill="ffffff" w:val="clear"/>
            <w:tcMar>
              <w:top w:w="0.0" w:type="dxa"/>
              <w:left w:w="70.0" w:type="dxa"/>
              <w:bottom w:w="0.0" w:type="dxa"/>
              <w:right w:w="70.0" w:type="dxa"/>
            </w:tcMar>
            <w:vAlign w:val="center"/>
          </w:tcPr>
          <w:p w:rsidR="00000000" w:rsidDel="00000000" w:rsidP="00000000" w:rsidRDefault="00000000" w:rsidRPr="00000000" w14:paraId="000000C0">
            <w:pPr>
              <w:spacing w:line="360" w:lineRule="auto"/>
              <w:ind w:hanging="2"/>
              <w:jc w:val="center"/>
              <w:rPr/>
            </w:pPr>
            <w:r w:rsidDel="00000000" w:rsidR="00000000" w:rsidRPr="00000000">
              <w:rPr>
                <w:rtl w:val="0"/>
              </w:rPr>
              <w:t xml:space="preserve">6.587</w:t>
            </w:r>
          </w:p>
        </w:tc>
        <w:tc>
          <w:tcPr>
            <w:tcBorders>
              <w:top w:color="000000" w:space="0" w:sz="4" w:val="single"/>
              <w:left w:color="000000" w:space="0" w:sz="0" w:val="nil"/>
              <w:bottom w:color="000000" w:space="0" w:sz="0" w:val="nil"/>
              <w:right w:color="000000" w:space="0" w:sz="0" w:val="nil"/>
            </w:tcBorders>
            <w:shd w:fill="ffffff" w:val="clear"/>
            <w:tcMar>
              <w:top w:w="0.0" w:type="dxa"/>
              <w:left w:w="70.0" w:type="dxa"/>
              <w:bottom w:w="0.0" w:type="dxa"/>
              <w:right w:w="70.0" w:type="dxa"/>
            </w:tcMar>
            <w:vAlign w:val="center"/>
          </w:tcPr>
          <w:p w:rsidR="00000000" w:rsidDel="00000000" w:rsidP="00000000" w:rsidRDefault="00000000" w:rsidRPr="00000000" w14:paraId="000000C1">
            <w:pPr>
              <w:spacing w:line="360" w:lineRule="auto"/>
              <w:ind w:hanging="2"/>
              <w:jc w:val="center"/>
              <w:rPr/>
            </w:pPr>
            <w:r w:rsidDel="00000000" w:rsidR="00000000" w:rsidRPr="00000000">
              <w:rPr>
                <w:rtl w:val="0"/>
              </w:rPr>
              <w:t xml:space="preserve">&gt;0.001</w:t>
            </w:r>
          </w:p>
        </w:tc>
      </w:tr>
      <w:tr>
        <w:trPr>
          <w:cantSplit w:val="0"/>
          <w:trHeight w:val="315" w:hRule="atLeast"/>
          <w:tblHeader w:val="0"/>
        </w:trPr>
        <w:tc>
          <w:tcPr>
            <w:vMerge w:val="continue"/>
            <w:tcBorders>
              <w:top w:color="000000" w:space="0" w:sz="0" w:val="nil"/>
              <w:left w:color="000000" w:space="0" w:sz="0" w:val="nil"/>
              <w:bottom w:color="000000" w:space="0" w:sz="0" w:val="nil"/>
              <w:right w:color="000000" w:space="0" w:sz="0" w:val="nil"/>
            </w:tcBorders>
            <w:tcMar>
              <w:top w:w="0.0" w:type="dxa"/>
              <w:left w:w="70.0" w:type="dxa"/>
              <w:bottom w:w="0.0" w:type="dxa"/>
              <w:right w:w="70.0" w:type="dxa"/>
            </w:tcMar>
            <w:vAlign w:val="center"/>
          </w:tcPr>
          <w:p w:rsidR="00000000" w:rsidDel="00000000" w:rsidP="00000000" w:rsidRDefault="00000000" w:rsidRPr="00000000" w14:paraId="000000C2">
            <w:pPr>
              <w:widowControl w:val="0"/>
              <w:spacing w:after="0" w:before="0" w:line="276" w:lineRule="auto"/>
              <w:ind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70.0" w:type="dxa"/>
              <w:bottom w:w="0.0" w:type="dxa"/>
              <w:right w:w="70.0" w:type="dxa"/>
            </w:tcMar>
            <w:vAlign w:val="bottom"/>
          </w:tcPr>
          <w:p w:rsidR="00000000" w:rsidDel="00000000" w:rsidP="00000000" w:rsidRDefault="00000000" w:rsidRPr="00000000" w14:paraId="000000C3">
            <w:pPr>
              <w:spacing w:line="360" w:lineRule="auto"/>
              <w:ind w:hanging="2"/>
              <w:rPr/>
            </w:pPr>
            <w:r w:rsidDel="00000000" w:rsidR="00000000" w:rsidRPr="00000000">
              <w:rPr>
                <w:rtl w:val="0"/>
              </w:rPr>
              <w:t xml:space="preserve">Temperatura da água </w:t>
            </w:r>
          </w:p>
        </w:tc>
        <w:tc>
          <w:tcPr>
            <w:tcBorders>
              <w:top w:color="000000" w:space="0" w:sz="0" w:val="nil"/>
              <w:left w:color="000000" w:space="0" w:sz="0" w:val="nil"/>
              <w:bottom w:color="000000" w:space="0" w:sz="0" w:val="nil"/>
              <w:right w:color="000000" w:space="0" w:sz="0" w:val="nil"/>
            </w:tcBorders>
            <w:shd w:fill="ffffff" w:val="clear"/>
            <w:tcMar>
              <w:top w:w="0.0" w:type="dxa"/>
              <w:left w:w="70.0" w:type="dxa"/>
              <w:bottom w:w="0.0" w:type="dxa"/>
              <w:right w:w="70.0" w:type="dxa"/>
            </w:tcMar>
            <w:vAlign w:val="center"/>
          </w:tcPr>
          <w:p w:rsidR="00000000" w:rsidDel="00000000" w:rsidP="00000000" w:rsidRDefault="00000000" w:rsidRPr="00000000" w14:paraId="000000C4">
            <w:pPr>
              <w:spacing w:line="360" w:lineRule="auto"/>
              <w:ind w:hanging="2"/>
              <w:jc w:val="center"/>
              <w:rPr/>
            </w:pPr>
            <w:r w:rsidDel="00000000" w:rsidR="00000000" w:rsidRPr="00000000">
              <w:rPr>
                <w:rtl w:val="0"/>
              </w:rPr>
              <w:t xml:space="preserve">8.714</w:t>
            </w:r>
          </w:p>
        </w:tc>
        <w:tc>
          <w:tcPr>
            <w:tcBorders>
              <w:top w:color="000000" w:space="0" w:sz="0" w:val="nil"/>
              <w:left w:color="000000" w:space="0" w:sz="0" w:val="nil"/>
              <w:bottom w:color="000000" w:space="0" w:sz="0" w:val="nil"/>
              <w:right w:color="000000" w:space="0" w:sz="0" w:val="nil"/>
            </w:tcBorders>
            <w:shd w:fill="ffffff" w:val="clear"/>
            <w:tcMar>
              <w:top w:w="0.0" w:type="dxa"/>
              <w:left w:w="70.0" w:type="dxa"/>
              <w:bottom w:w="0.0" w:type="dxa"/>
              <w:right w:w="70.0" w:type="dxa"/>
            </w:tcMar>
            <w:vAlign w:val="center"/>
          </w:tcPr>
          <w:p w:rsidR="00000000" w:rsidDel="00000000" w:rsidP="00000000" w:rsidRDefault="00000000" w:rsidRPr="00000000" w14:paraId="000000C5">
            <w:pPr>
              <w:spacing w:line="360" w:lineRule="auto"/>
              <w:ind w:hanging="2"/>
              <w:jc w:val="center"/>
              <w:rPr/>
            </w:pPr>
            <w:r w:rsidDel="00000000" w:rsidR="00000000" w:rsidRPr="00000000">
              <w:rPr>
                <w:rtl w:val="0"/>
              </w:rPr>
              <w:t xml:space="preserve">37.155</w:t>
            </w:r>
          </w:p>
        </w:tc>
        <w:tc>
          <w:tcPr>
            <w:tcBorders>
              <w:top w:color="000000" w:space="0" w:sz="0" w:val="nil"/>
              <w:left w:color="000000" w:space="0" w:sz="0" w:val="nil"/>
              <w:bottom w:color="000000" w:space="0" w:sz="0" w:val="nil"/>
              <w:right w:color="000000" w:space="0" w:sz="0" w:val="nil"/>
            </w:tcBorders>
            <w:shd w:fill="ffffff" w:val="clear"/>
            <w:tcMar>
              <w:top w:w="0.0" w:type="dxa"/>
              <w:left w:w="70.0" w:type="dxa"/>
              <w:bottom w:w="0.0" w:type="dxa"/>
              <w:right w:w="70.0" w:type="dxa"/>
            </w:tcMar>
            <w:vAlign w:val="center"/>
          </w:tcPr>
          <w:p w:rsidR="00000000" w:rsidDel="00000000" w:rsidP="00000000" w:rsidRDefault="00000000" w:rsidRPr="00000000" w14:paraId="000000C6">
            <w:pPr>
              <w:spacing w:line="360" w:lineRule="auto"/>
              <w:ind w:hanging="2"/>
              <w:jc w:val="center"/>
              <w:rPr/>
            </w:pPr>
            <w:r w:rsidDel="00000000" w:rsidR="00000000" w:rsidRPr="00000000">
              <w:rPr>
                <w:rtl w:val="0"/>
              </w:rPr>
              <w:t xml:space="preserve">0.235</w:t>
            </w:r>
          </w:p>
        </w:tc>
        <w:tc>
          <w:tcPr>
            <w:tcBorders>
              <w:top w:color="000000" w:space="0" w:sz="0" w:val="nil"/>
              <w:left w:color="000000" w:space="0" w:sz="0" w:val="nil"/>
              <w:bottom w:color="000000" w:space="0" w:sz="0" w:val="nil"/>
              <w:right w:color="000000" w:space="0" w:sz="0" w:val="nil"/>
            </w:tcBorders>
            <w:shd w:fill="ffffff" w:val="clear"/>
            <w:tcMar>
              <w:top w:w="0.0" w:type="dxa"/>
              <w:left w:w="70.0" w:type="dxa"/>
              <w:bottom w:w="0.0" w:type="dxa"/>
              <w:right w:w="70.0" w:type="dxa"/>
            </w:tcMar>
            <w:vAlign w:val="center"/>
          </w:tcPr>
          <w:p w:rsidR="00000000" w:rsidDel="00000000" w:rsidP="00000000" w:rsidRDefault="00000000" w:rsidRPr="00000000" w14:paraId="000000C7">
            <w:pPr>
              <w:spacing w:line="360" w:lineRule="auto"/>
              <w:ind w:hanging="2"/>
              <w:jc w:val="center"/>
              <w:rPr/>
            </w:pPr>
            <w:r w:rsidDel="00000000" w:rsidR="00000000" w:rsidRPr="00000000">
              <w:rPr>
                <w:rtl w:val="0"/>
              </w:rPr>
              <w:t xml:space="preserve">&gt;00.816</w:t>
            </w:r>
          </w:p>
        </w:tc>
      </w:tr>
      <w:tr>
        <w:trPr>
          <w:cantSplit w:val="0"/>
          <w:trHeight w:val="315" w:hRule="atLeast"/>
          <w:tblHeader w:val="0"/>
        </w:trPr>
        <w:tc>
          <w:tcPr>
            <w:vMerge w:val="continue"/>
            <w:tcBorders>
              <w:top w:color="000000" w:space="0" w:sz="0" w:val="nil"/>
              <w:left w:color="000000" w:space="0" w:sz="0" w:val="nil"/>
              <w:bottom w:color="000000" w:space="0" w:sz="0" w:val="nil"/>
              <w:right w:color="000000" w:space="0" w:sz="0" w:val="nil"/>
            </w:tcBorders>
            <w:tcMar>
              <w:top w:w="0.0" w:type="dxa"/>
              <w:left w:w="70.0" w:type="dxa"/>
              <w:bottom w:w="0.0" w:type="dxa"/>
              <w:right w:w="70.0" w:type="dxa"/>
            </w:tcMar>
            <w:vAlign w:val="center"/>
          </w:tcPr>
          <w:p w:rsidR="00000000" w:rsidDel="00000000" w:rsidP="00000000" w:rsidRDefault="00000000" w:rsidRPr="00000000" w14:paraId="000000C8">
            <w:pPr>
              <w:widowControl w:val="0"/>
              <w:spacing w:after="0" w:before="0" w:line="276" w:lineRule="auto"/>
              <w:ind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70.0" w:type="dxa"/>
              <w:bottom w:w="0.0" w:type="dxa"/>
              <w:right w:w="70.0" w:type="dxa"/>
            </w:tcMar>
            <w:vAlign w:val="bottom"/>
          </w:tcPr>
          <w:p w:rsidR="00000000" w:rsidDel="00000000" w:rsidP="00000000" w:rsidRDefault="00000000" w:rsidRPr="00000000" w14:paraId="000000C9">
            <w:pPr>
              <w:spacing w:line="360" w:lineRule="auto"/>
              <w:ind w:hanging="2"/>
              <w:rPr/>
            </w:pPr>
            <w:r w:rsidDel="00000000" w:rsidR="00000000" w:rsidRPr="00000000">
              <w:rPr>
                <w:rtl w:val="0"/>
              </w:rPr>
              <w:t xml:space="preserve">Pluviometria</w:t>
            </w:r>
          </w:p>
        </w:tc>
        <w:tc>
          <w:tcPr>
            <w:tcBorders>
              <w:top w:color="000000" w:space="0" w:sz="0" w:val="nil"/>
              <w:left w:color="000000" w:space="0" w:sz="0" w:val="nil"/>
              <w:bottom w:color="000000" w:space="0" w:sz="0" w:val="nil"/>
              <w:right w:color="000000" w:space="0" w:sz="0" w:val="nil"/>
            </w:tcBorders>
            <w:shd w:fill="ffffff" w:val="clear"/>
            <w:tcMar>
              <w:top w:w="0.0" w:type="dxa"/>
              <w:left w:w="70.0" w:type="dxa"/>
              <w:bottom w:w="0.0" w:type="dxa"/>
              <w:right w:w="70.0" w:type="dxa"/>
            </w:tcMar>
            <w:vAlign w:val="center"/>
          </w:tcPr>
          <w:p w:rsidR="00000000" w:rsidDel="00000000" w:rsidP="00000000" w:rsidRDefault="00000000" w:rsidRPr="00000000" w14:paraId="000000CA">
            <w:pPr>
              <w:spacing w:line="360" w:lineRule="auto"/>
              <w:ind w:hanging="2"/>
              <w:jc w:val="center"/>
              <w:rPr/>
            </w:pPr>
            <w:r w:rsidDel="00000000" w:rsidR="00000000" w:rsidRPr="00000000">
              <w:rPr>
                <w:rtl w:val="0"/>
              </w:rPr>
              <w:t xml:space="preserve">-4.433</w:t>
            </w:r>
          </w:p>
        </w:tc>
        <w:tc>
          <w:tcPr>
            <w:tcBorders>
              <w:top w:color="000000" w:space="0" w:sz="0" w:val="nil"/>
              <w:left w:color="000000" w:space="0" w:sz="0" w:val="nil"/>
              <w:bottom w:color="000000" w:space="0" w:sz="0" w:val="nil"/>
              <w:right w:color="000000" w:space="0" w:sz="0" w:val="nil"/>
            </w:tcBorders>
            <w:shd w:fill="ffffff" w:val="clear"/>
            <w:tcMar>
              <w:top w:w="0.0" w:type="dxa"/>
              <w:left w:w="70.0" w:type="dxa"/>
              <w:bottom w:w="0.0" w:type="dxa"/>
              <w:right w:w="70.0" w:type="dxa"/>
            </w:tcMar>
            <w:vAlign w:val="center"/>
          </w:tcPr>
          <w:p w:rsidR="00000000" w:rsidDel="00000000" w:rsidP="00000000" w:rsidRDefault="00000000" w:rsidRPr="00000000" w14:paraId="000000CB">
            <w:pPr>
              <w:spacing w:line="360" w:lineRule="auto"/>
              <w:ind w:hanging="2"/>
              <w:jc w:val="center"/>
              <w:rPr/>
            </w:pPr>
            <w:r w:rsidDel="00000000" w:rsidR="00000000" w:rsidRPr="00000000">
              <w:rPr>
                <w:rtl w:val="0"/>
              </w:rPr>
              <w:t xml:space="preserve">35.117</w:t>
            </w:r>
          </w:p>
        </w:tc>
        <w:tc>
          <w:tcPr>
            <w:tcBorders>
              <w:top w:color="000000" w:space="0" w:sz="0" w:val="nil"/>
              <w:left w:color="000000" w:space="0" w:sz="0" w:val="nil"/>
              <w:bottom w:color="000000" w:space="0" w:sz="0" w:val="nil"/>
              <w:right w:color="000000" w:space="0" w:sz="0" w:val="nil"/>
            </w:tcBorders>
            <w:shd w:fill="ffffff" w:val="clear"/>
            <w:tcMar>
              <w:top w:w="0.0" w:type="dxa"/>
              <w:left w:w="70.0" w:type="dxa"/>
              <w:bottom w:w="0.0" w:type="dxa"/>
              <w:right w:w="70.0" w:type="dxa"/>
            </w:tcMar>
            <w:vAlign w:val="center"/>
          </w:tcPr>
          <w:p w:rsidR="00000000" w:rsidDel="00000000" w:rsidP="00000000" w:rsidRDefault="00000000" w:rsidRPr="00000000" w14:paraId="000000CC">
            <w:pPr>
              <w:spacing w:line="360" w:lineRule="auto"/>
              <w:ind w:hanging="2"/>
              <w:jc w:val="center"/>
              <w:rPr/>
            </w:pPr>
            <w:r w:rsidDel="00000000" w:rsidR="00000000" w:rsidRPr="00000000">
              <w:rPr>
                <w:rtl w:val="0"/>
              </w:rPr>
              <w:t xml:space="preserve">-0.125</w:t>
            </w:r>
          </w:p>
        </w:tc>
        <w:tc>
          <w:tcPr>
            <w:tcBorders>
              <w:top w:color="000000" w:space="0" w:sz="0" w:val="nil"/>
              <w:left w:color="000000" w:space="0" w:sz="0" w:val="nil"/>
              <w:bottom w:color="000000" w:space="0" w:sz="0" w:val="nil"/>
              <w:right w:color="000000" w:space="0" w:sz="0" w:val="nil"/>
            </w:tcBorders>
            <w:shd w:fill="ffffff" w:val="clear"/>
            <w:tcMar>
              <w:top w:w="0.0" w:type="dxa"/>
              <w:left w:w="70.0" w:type="dxa"/>
              <w:bottom w:w="0.0" w:type="dxa"/>
              <w:right w:w="70.0" w:type="dxa"/>
            </w:tcMar>
            <w:vAlign w:val="center"/>
          </w:tcPr>
          <w:p w:rsidR="00000000" w:rsidDel="00000000" w:rsidP="00000000" w:rsidRDefault="00000000" w:rsidRPr="00000000" w14:paraId="000000CD">
            <w:pPr>
              <w:spacing w:line="360" w:lineRule="auto"/>
              <w:ind w:hanging="2"/>
              <w:jc w:val="center"/>
              <w:rPr/>
            </w:pPr>
            <w:r w:rsidDel="00000000" w:rsidR="00000000" w:rsidRPr="00000000">
              <w:rPr>
                <w:rtl w:val="0"/>
              </w:rPr>
              <w:t xml:space="preserve">&gt;0.901</w:t>
            </w:r>
          </w:p>
        </w:tc>
      </w:tr>
      <w:tr>
        <w:trPr>
          <w:cantSplit w:val="0"/>
          <w:trHeight w:val="315" w:hRule="atLeast"/>
          <w:tblHeader w:val="0"/>
        </w:trPr>
        <w:tc>
          <w:tcPr>
            <w:vMerge w:val="continue"/>
            <w:tcBorders>
              <w:top w:color="000000" w:space="0" w:sz="0" w:val="nil"/>
              <w:left w:color="000000" w:space="0" w:sz="0" w:val="nil"/>
              <w:bottom w:color="000000" w:space="0" w:sz="4" w:val="single"/>
              <w:right w:color="000000" w:space="0" w:sz="0" w:val="nil"/>
            </w:tcBorders>
            <w:tcMar>
              <w:top w:w="0.0" w:type="dxa"/>
              <w:left w:w="70.0" w:type="dxa"/>
              <w:bottom w:w="0.0" w:type="dxa"/>
              <w:right w:w="70.0" w:type="dxa"/>
            </w:tcMar>
            <w:vAlign w:val="center"/>
          </w:tcPr>
          <w:p w:rsidR="00000000" w:rsidDel="00000000" w:rsidP="00000000" w:rsidRDefault="00000000" w:rsidRPr="00000000" w14:paraId="000000CE">
            <w:pPr>
              <w:widowControl w:val="0"/>
              <w:spacing w:after="0" w:before="0" w:line="276" w:lineRule="auto"/>
              <w:ind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ffffff" w:val="clear"/>
            <w:tcMar>
              <w:top w:w="0.0" w:type="dxa"/>
              <w:left w:w="70.0" w:type="dxa"/>
              <w:bottom w:w="0.0" w:type="dxa"/>
              <w:right w:w="70.0" w:type="dxa"/>
            </w:tcMar>
            <w:vAlign w:val="bottom"/>
          </w:tcPr>
          <w:p w:rsidR="00000000" w:rsidDel="00000000" w:rsidP="00000000" w:rsidRDefault="00000000" w:rsidRPr="00000000" w14:paraId="000000CF">
            <w:pPr>
              <w:spacing w:line="360" w:lineRule="auto"/>
              <w:ind w:hanging="2"/>
              <w:rPr/>
            </w:pPr>
            <w:r w:rsidDel="00000000" w:rsidR="00000000" w:rsidRPr="00000000">
              <w:rPr>
                <w:rtl w:val="0"/>
              </w:rPr>
              <w:t xml:space="preserve">IFF</w:t>
            </w:r>
          </w:p>
        </w:tc>
        <w:tc>
          <w:tcPr>
            <w:tcBorders>
              <w:top w:color="000000" w:space="0" w:sz="0" w:val="nil"/>
              <w:left w:color="000000" w:space="0" w:sz="0" w:val="nil"/>
              <w:bottom w:color="000000" w:space="0" w:sz="4" w:val="single"/>
              <w:right w:color="000000" w:space="0" w:sz="0" w:val="nil"/>
            </w:tcBorders>
            <w:shd w:fill="ffffff" w:val="clear"/>
            <w:tcMar>
              <w:top w:w="0.0" w:type="dxa"/>
              <w:left w:w="70.0" w:type="dxa"/>
              <w:bottom w:w="0.0" w:type="dxa"/>
              <w:right w:w="70.0" w:type="dxa"/>
            </w:tcMar>
            <w:vAlign w:val="center"/>
          </w:tcPr>
          <w:p w:rsidR="00000000" w:rsidDel="00000000" w:rsidP="00000000" w:rsidRDefault="00000000" w:rsidRPr="00000000" w14:paraId="000000D0">
            <w:pPr>
              <w:spacing w:line="360" w:lineRule="auto"/>
              <w:ind w:hanging="2"/>
              <w:jc w:val="center"/>
              <w:rPr/>
            </w:pPr>
            <w:r w:rsidDel="00000000" w:rsidR="00000000" w:rsidRPr="00000000">
              <w:rPr>
                <w:rtl w:val="0"/>
              </w:rPr>
              <w:t xml:space="preserve">-1.539</w:t>
            </w:r>
          </w:p>
        </w:tc>
        <w:tc>
          <w:tcPr>
            <w:tcBorders>
              <w:top w:color="000000" w:space="0" w:sz="0" w:val="nil"/>
              <w:left w:color="000000" w:space="0" w:sz="0" w:val="nil"/>
              <w:bottom w:color="000000" w:space="0" w:sz="4" w:val="single"/>
              <w:right w:color="000000" w:space="0" w:sz="0" w:val="nil"/>
            </w:tcBorders>
            <w:shd w:fill="ffffff" w:val="clear"/>
            <w:tcMar>
              <w:top w:w="0.0" w:type="dxa"/>
              <w:left w:w="70.0" w:type="dxa"/>
              <w:bottom w:w="0.0" w:type="dxa"/>
              <w:right w:w="70.0" w:type="dxa"/>
            </w:tcMar>
            <w:vAlign w:val="center"/>
          </w:tcPr>
          <w:p w:rsidR="00000000" w:rsidDel="00000000" w:rsidP="00000000" w:rsidRDefault="00000000" w:rsidRPr="00000000" w14:paraId="000000D1">
            <w:pPr>
              <w:spacing w:line="360" w:lineRule="auto"/>
              <w:ind w:hanging="2"/>
              <w:jc w:val="center"/>
              <w:rPr/>
            </w:pPr>
            <w:r w:rsidDel="00000000" w:rsidR="00000000" w:rsidRPr="00000000">
              <w:rPr>
                <w:rtl w:val="0"/>
              </w:rPr>
              <w:t xml:space="preserve">37.117</w:t>
            </w:r>
          </w:p>
        </w:tc>
        <w:tc>
          <w:tcPr>
            <w:tcBorders>
              <w:top w:color="000000" w:space="0" w:sz="0" w:val="nil"/>
              <w:left w:color="000000" w:space="0" w:sz="0" w:val="nil"/>
              <w:bottom w:color="000000" w:space="0" w:sz="4" w:val="single"/>
              <w:right w:color="000000" w:space="0" w:sz="0" w:val="nil"/>
            </w:tcBorders>
            <w:shd w:fill="ffffff" w:val="clear"/>
            <w:tcMar>
              <w:top w:w="0.0" w:type="dxa"/>
              <w:left w:w="70.0" w:type="dxa"/>
              <w:bottom w:w="0.0" w:type="dxa"/>
              <w:right w:w="70.0" w:type="dxa"/>
            </w:tcMar>
            <w:vAlign w:val="center"/>
          </w:tcPr>
          <w:p w:rsidR="00000000" w:rsidDel="00000000" w:rsidP="00000000" w:rsidRDefault="00000000" w:rsidRPr="00000000" w14:paraId="000000D2">
            <w:pPr>
              <w:spacing w:line="360" w:lineRule="auto"/>
              <w:ind w:hanging="2"/>
              <w:jc w:val="center"/>
              <w:rPr/>
            </w:pPr>
            <w:r w:rsidDel="00000000" w:rsidR="00000000" w:rsidRPr="00000000">
              <w:rPr>
                <w:rtl w:val="0"/>
              </w:rPr>
              <w:t xml:space="preserve">-0.041</w:t>
            </w:r>
          </w:p>
        </w:tc>
        <w:tc>
          <w:tcPr>
            <w:tcBorders>
              <w:top w:color="000000" w:space="0" w:sz="0" w:val="nil"/>
              <w:left w:color="000000" w:space="0" w:sz="0" w:val="nil"/>
              <w:bottom w:color="000000" w:space="0" w:sz="4" w:val="single"/>
              <w:right w:color="000000" w:space="0" w:sz="0" w:val="nil"/>
            </w:tcBorders>
            <w:shd w:fill="ffffff" w:val="clear"/>
            <w:tcMar>
              <w:top w:w="0.0" w:type="dxa"/>
              <w:left w:w="70.0" w:type="dxa"/>
              <w:bottom w:w="0.0" w:type="dxa"/>
              <w:right w:w="70.0" w:type="dxa"/>
            </w:tcMar>
            <w:vAlign w:val="center"/>
          </w:tcPr>
          <w:p w:rsidR="00000000" w:rsidDel="00000000" w:rsidP="00000000" w:rsidRDefault="00000000" w:rsidRPr="00000000" w14:paraId="000000D3">
            <w:pPr>
              <w:spacing w:line="360" w:lineRule="auto"/>
              <w:ind w:hanging="2"/>
              <w:jc w:val="center"/>
              <w:rPr/>
            </w:pPr>
            <w:r w:rsidDel="00000000" w:rsidR="00000000" w:rsidRPr="00000000">
              <w:rPr>
                <w:rtl w:val="0"/>
              </w:rPr>
              <w:t xml:space="preserve">&gt;.967</w:t>
            </w:r>
          </w:p>
        </w:tc>
      </w:tr>
      <w:tr>
        <w:trPr>
          <w:cantSplit w:val="0"/>
          <w:trHeight w:val="315" w:hRule="atLeast"/>
          <w:tblHeader w:val="0"/>
        </w:trPr>
        <w:tc>
          <w:tcPr>
            <w:vMerge w:val="restart"/>
            <w:tcBorders>
              <w:top w:color="000000" w:space="0" w:sz="4" w:val="single"/>
              <w:left w:color="000000" w:space="0" w:sz="0" w:val="nil"/>
              <w:bottom w:color="000000" w:space="0" w:sz="4" w:val="single"/>
              <w:right w:color="000000" w:space="0" w:sz="0" w:val="nil"/>
            </w:tcBorders>
            <w:tcMar>
              <w:top w:w="0.0" w:type="dxa"/>
              <w:left w:w="70.0" w:type="dxa"/>
              <w:bottom w:w="0.0" w:type="dxa"/>
              <w:right w:w="70.0" w:type="dxa"/>
            </w:tcMar>
            <w:vAlign w:val="center"/>
          </w:tcPr>
          <w:p w:rsidR="00000000" w:rsidDel="00000000" w:rsidP="00000000" w:rsidRDefault="00000000" w:rsidRPr="00000000" w14:paraId="000000D4">
            <w:pPr>
              <w:spacing w:line="360" w:lineRule="auto"/>
              <w:ind w:hanging="2"/>
              <w:jc w:val="center"/>
              <w:rPr/>
            </w:pPr>
            <w:r w:rsidDel="00000000" w:rsidR="00000000" w:rsidRPr="00000000">
              <w:rPr>
                <w:rtl w:val="0"/>
              </w:rPr>
              <w:t xml:space="preserve">Riqueza:Riqueza de bentos (R²=0.209)</w:t>
            </w:r>
          </w:p>
        </w:tc>
        <w:tc>
          <w:tcPr>
            <w:tcBorders>
              <w:top w:color="000000" w:space="0" w:sz="4" w:val="single"/>
              <w:left w:color="000000" w:space="0" w:sz="0" w:val="nil"/>
              <w:bottom w:color="000000" w:space="0" w:sz="0" w:val="nil"/>
              <w:right w:color="000000" w:space="0" w:sz="0" w:val="nil"/>
            </w:tcBorders>
            <w:shd w:fill="ffffff" w:val="clear"/>
            <w:tcMar>
              <w:top w:w="0.0" w:type="dxa"/>
              <w:left w:w="70.0" w:type="dxa"/>
              <w:bottom w:w="0.0" w:type="dxa"/>
              <w:right w:w="70.0" w:type="dxa"/>
            </w:tcMar>
            <w:vAlign w:val="bottom"/>
          </w:tcPr>
          <w:p w:rsidR="00000000" w:rsidDel="00000000" w:rsidP="00000000" w:rsidRDefault="00000000" w:rsidRPr="00000000" w14:paraId="000000D5">
            <w:pPr>
              <w:spacing w:line="360" w:lineRule="auto"/>
              <w:ind w:hanging="2"/>
              <w:rPr/>
            </w:pPr>
            <w:r w:rsidDel="00000000" w:rsidR="00000000" w:rsidRPr="00000000">
              <w:rPr>
                <w:rtl w:val="0"/>
              </w:rPr>
              <w:t xml:space="preserve">(Intercept)</w:t>
            </w:r>
          </w:p>
        </w:tc>
        <w:tc>
          <w:tcPr>
            <w:tcBorders>
              <w:top w:color="000000" w:space="0" w:sz="4" w:val="single"/>
              <w:left w:color="000000" w:space="0" w:sz="0" w:val="nil"/>
              <w:bottom w:color="000000" w:space="0" w:sz="0" w:val="nil"/>
              <w:right w:color="000000" w:space="0" w:sz="0" w:val="nil"/>
            </w:tcBorders>
            <w:shd w:fill="ffffff" w:val="clear"/>
            <w:tcMar>
              <w:top w:w="0.0" w:type="dxa"/>
              <w:left w:w="70.0" w:type="dxa"/>
              <w:bottom w:w="0.0" w:type="dxa"/>
              <w:right w:w="70.0" w:type="dxa"/>
            </w:tcMar>
            <w:vAlign w:val="center"/>
          </w:tcPr>
          <w:p w:rsidR="00000000" w:rsidDel="00000000" w:rsidP="00000000" w:rsidRDefault="00000000" w:rsidRPr="00000000" w14:paraId="000000D6">
            <w:pPr>
              <w:spacing w:line="360" w:lineRule="auto"/>
              <w:ind w:hanging="2"/>
              <w:jc w:val="center"/>
              <w:rPr/>
            </w:pPr>
            <w:r w:rsidDel="00000000" w:rsidR="00000000" w:rsidRPr="00000000">
              <w:rPr>
                <w:rtl w:val="0"/>
              </w:rPr>
              <w:t xml:space="preserve">18.4248</w:t>
            </w:r>
          </w:p>
        </w:tc>
        <w:tc>
          <w:tcPr>
            <w:tcBorders>
              <w:top w:color="000000" w:space="0" w:sz="4" w:val="single"/>
              <w:left w:color="000000" w:space="0" w:sz="0" w:val="nil"/>
              <w:bottom w:color="000000" w:space="0" w:sz="0" w:val="nil"/>
              <w:right w:color="000000" w:space="0" w:sz="0" w:val="nil"/>
            </w:tcBorders>
            <w:shd w:fill="ffffff" w:val="clear"/>
            <w:tcMar>
              <w:top w:w="0.0" w:type="dxa"/>
              <w:left w:w="70.0" w:type="dxa"/>
              <w:bottom w:w="0.0" w:type="dxa"/>
              <w:right w:w="70.0" w:type="dxa"/>
            </w:tcMar>
            <w:vAlign w:val="center"/>
          </w:tcPr>
          <w:p w:rsidR="00000000" w:rsidDel="00000000" w:rsidP="00000000" w:rsidRDefault="00000000" w:rsidRPr="00000000" w14:paraId="000000D7">
            <w:pPr>
              <w:spacing w:line="360" w:lineRule="auto"/>
              <w:ind w:hanging="2"/>
              <w:jc w:val="center"/>
              <w:rPr/>
            </w:pPr>
            <w:r w:rsidDel="00000000" w:rsidR="00000000" w:rsidRPr="00000000">
              <w:rPr>
                <w:rtl w:val="0"/>
              </w:rPr>
              <w:t xml:space="preserve">0.8425</w:t>
            </w:r>
          </w:p>
        </w:tc>
        <w:tc>
          <w:tcPr>
            <w:tcBorders>
              <w:top w:color="000000" w:space="0" w:sz="4" w:val="single"/>
              <w:left w:color="000000" w:space="0" w:sz="0" w:val="nil"/>
              <w:bottom w:color="000000" w:space="0" w:sz="0" w:val="nil"/>
              <w:right w:color="000000" w:space="0" w:sz="0" w:val="nil"/>
            </w:tcBorders>
            <w:shd w:fill="ffffff" w:val="clear"/>
            <w:tcMar>
              <w:top w:w="0.0" w:type="dxa"/>
              <w:left w:w="70.0" w:type="dxa"/>
              <w:bottom w:w="0.0" w:type="dxa"/>
              <w:right w:w="70.0" w:type="dxa"/>
            </w:tcMar>
            <w:vAlign w:val="center"/>
          </w:tcPr>
          <w:p w:rsidR="00000000" w:rsidDel="00000000" w:rsidP="00000000" w:rsidRDefault="00000000" w:rsidRPr="00000000" w14:paraId="000000D8">
            <w:pPr>
              <w:spacing w:line="360" w:lineRule="auto"/>
              <w:ind w:hanging="2"/>
              <w:jc w:val="center"/>
              <w:rPr/>
            </w:pPr>
            <w:r w:rsidDel="00000000" w:rsidR="00000000" w:rsidRPr="00000000">
              <w:rPr>
                <w:rtl w:val="0"/>
              </w:rPr>
              <w:t xml:space="preserve">21.870</w:t>
            </w:r>
          </w:p>
        </w:tc>
        <w:tc>
          <w:tcPr>
            <w:tcBorders>
              <w:top w:color="000000" w:space="0" w:sz="4" w:val="single"/>
              <w:left w:color="000000" w:space="0" w:sz="0" w:val="nil"/>
              <w:bottom w:color="000000" w:space="0" w:sz="0" w:val="nil"/>
              <w:right w:color="000000" w:space="0" w:sz="0" w:val="nil"/>
            </w:tcBorders>
            <w:shd w:fill="ffffff" w:val="clear"/>
            <w:tcMar>
              <w:top w:w="0.0" w:type="dxa"/>
              <w:left w:w="70.0" w:type="dxa"/>
              <w:bottom w:w="0.0" w:type="dxa"/>
              <w:right w:w="70.0" w:type="dxa"/>
            </w:tcMar>
            <w:vAlign w:val="center"/>
          </w:tcPr>
          <w:p w:rsidR="00000000" w:rsidDel="00000000" w:rsidP="00000000" w:rsidRDefault="00000000" w:rsidRPr="00000000" w14:paraId="000000D9">
            <w:pPr>
              <w:spacing w:line="360" w:lineRule="auto"/>
              <w:ind w:hanging="2"/>
              <w:jc w:val="center"/>
              <w:rPr/>
            </w:pPr>
            <w:r w:rsidDel="00000000" w:rsidR="00000000" w:rsidRPr="00000000">
              <w:rPr>
                <w:rtl w:val="0"/>
              </w:rPr>
              <w:t xml:space="preserve">&gt;2e-&gt;16</w:t>
            </w:r>
          </w:p>
        </w:tc>
      </w:tr>
      <w:tr>
        <w:trPr>
          <w:cantSplit w:val="0"/>
          <w:trHeight w:val="315" w:hRule="atLeast"/>
          <w:tblHeader w:val="0"/>
        </w:trPr>
        <w:tc>
          <w:tcPr>
            <w:vMerge w:val="continue"/>
            <w:tcBorders>
              <w:top w:color="000000" w:space="0" w:sz="4" w:val="single"/>
              <w:left w:color="000000" w:space="0" w:sz="0" w:val="nil"/>
              <w:bottom w:color="000000" w:space="0" w:sz="4" w:val="single"/>
              <w:right w:color="000000" w:space="0" w:sz="0" w:val="nil"/>
            </w:tcBorders>
            <w:tcMar>
              <w:top w:w="0.0" w:type="dxa"/>
              <w:left w:w="70.0" w:type="dxa"/>
              <w:bottom w:w="0.0" w:type="dxa"/>
              <w:right w:w="70.0" w:type="dxa"/>
            </w:tcMar>
            <w:vAlign w:val="center"/>
          </w:tcPr>
          <w:p w:rsidR="00000000" w:rsidDel="00000000" w:rsidP="00000000" w:rsidRDefault="00000000" w:rsidRPr="00000000" w14:paraId="000000DA">
            <w:pPr>
              <w:widowControl w:val="0"/>
              <w:spacing w:after="0" w:before="0" w:line="276" w:lineRule="auto"/>
              <w:ind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70.0" w:type="dxa"/>
              <w:bottom w:w="0.0" w:type="dxa"/>
              <w:right w:w="70.0" w:type="dxa"/>
            </w:tcMar>
            <w:vAlign w:val="bottom"/>
          </w:tcPr>
          <w:p w:rsidR="00000000" w:rsidDel="00000000" w:rsidP="00000000" w:rsidRDefault="00000000" w:rsidRPr="00000000" w14:paraId="000000DB">
            <w:pPr>
              <w:spacing w:line="360" w:lineRule="auto"/>
              <w:ind w:hanging="2"/>
              <w:rPr/>
            </w:pPr>
            <w:r w:rsidDel="00000000" w:rsidR="00000000" w:rsidRPr="00000000">
              <w:rPr>
                <w:rtl w:val="0"/>
              </w:rPr>
              <w:t xml:space="preserve">Temperatura da água </w:t>
            </w:r>
          </w:p>
        </w:tc>
        <w:tc>
          <w:tcPr>
            <w:tcBorders>
              <w:top w:color="000000" w:space="0" w:sz="0" w:val="nil"/>
              <w:left w:color="000000" w:space="0" w:sz="0" w:val="nil"/>
              <w:bottom w:color="000000" w:space="0" w:sz="0" w:val="nil"/>
              <w:right w:color="000000" w:space="0" w:sz="0" w:val="nil"/>
            </w:tcBorders>
            <w:shd w:fill="ffffff" w:val="clear"/>
            <w:tcMar>
              <w:top w:w="0.0" w:type="dxa"/>
              <w:left w:w="70.0" w:type="dxa"/>
              <w:bottom w:w="0.0" w:type="dxa"/>
              <w:right w:w="70.0" w:type="dxa"/>
            </w:tcMar>
            <w:vAlign w:val="center"/>
          </w:tcPr>
          <w:p w:rsidR="00000000" w:rsidDel="00000000" w:rsidP="00000000" w:rsidRDefault="00000000" w:rsidRPr="00000000" w14:paraId="000000DC">
            <w:pPr>
              <w:spacing w:line="360" w:lineRule="auto"/>
              <w:ind w:hanging="2"/>
              <w:jc w:val="center"/>
              <w:rPr/>
            </w:pPr>
            <w:r w:rsidDel="00000000" w:rsidR="00000000" w:rsidRPr="00000000">
              <w:rPr>
                <w:rtl w:val="0"/>
              </w:rPr>
              <w:t xml:space="preserve">3.0355</w:t>
            </w:r>
          </w:p>
        </w:tc>
        <w:tc>
          <w:tcPr>
            <w:tcBorders>
              <w:top w:color="000000" w:space="0" w:sz="0" w:val="nil"/>
              <w:left w:color="000000" w:space="0" w:sz="0" w:val="nil"/>
              <w:bottom w:color="000000" w:space="0" w:sz="0" w:val="nil"/>
              <w:right w:color="000000" w:space="0" w:sz="0" w:val="nil"/>
            </w:tcBorders>
            <w:shd w:fill="ffffff" w:val="clear"/>
            <w:tcMar>
              <w:top w:w="0.0" w:type="dxa"/>
              <w:left w:w="70.0" w:type="dxa"/>
              <w:bottom w:w="0.0" w:type="dxa"/>
              <w:right w:w="70.0" w:type="dxa"/>
            </w:tcMar>
            <w:vAlign w:val="center"/>
          </w:tcPr>
          <w:p w:rsidR="00000000" w:rsidDel="00000000" w:rsidP="00000000" w:rsidRDefault="00000000" w:rsidRPr="00000000" w14:paraId="000000DD">
            <w:pPr>
              <w:spacing w:line="360" w:lineRule="auto"/>
              <w:ind w:hanging="2"/>
              <w:jc w:val="center"/>
              <w:rPr/>
            </w:pPr>
            <w:r w:rsidDel="00000000" w:rsidR="00000000" w:rsidRPr="00000000">
              <w:rPr>
                <w:rtl w:val="0"/>
              </w:rPr>
              <w:t xml:space="preserve">0.8944</w:t>
            </w:r>
          </w:p>
        </w:tc>
        <w:tc>
          <w:tcPr>
            <w:tcBorders>
              <w:top w:color="000000" w:space="0" w:sz="0" w:val="nil"/>
              <w:left w:color="000000" w:space="0" w:sz="0" w:val="nil"/>
              <w:bottom w:color="000000" w:space="0" w:sz="0" w:val="nil"/>
              <w:right w:color="000000" w:space="0" w:sz="0" w:val="nil"/>
            </w:tcBorders>
            <w:shd w:fill="ffffff" w:val="clear"/>
            <w:tcMar>
              <w:top w:w="0.0" w:type="dxa"/>
              <w:left w:w="70.0" w:type="dxa"/>
              <w:bottom w:w="0.0" w:type="dxa"/>
              <w:right w:w="70.0" w:type="dxa"/>
            </w:tcMar>
            <w:vAlign w:val="center"/>
          </w:tcPr>
          <w:p w:rsidR="00000000" w:rsidDel="00000000" w:rsidP="00000000" w:rsidRDefault="00000000" w:rsidRPr="00000000" w14:paraId="000000DE">
            <w:pPr>
              <w:spacing w:line="360" w:lineRule="auto"/>
              <w:ind w:hanging="2"/>
              <w:jc w:val="center"/>
              <w:rPr/>
            </w:pPr>
            <w:r w:rsidDel="00000000" w:rsidR="00000000" w:rsidRPr="00000000">
              <w:rPr>
                <w:rtl w:val="0"/>
              </w:rPr>
              <w:t xml:space="preserve">3.394</w:t>
            </w:r>
          </w:p>
        </w:tc>
        <w:tc>
          <w:tcPr>
            <w:tcBorders>
              <w:top w:color="000000" w:space="0" w:sz="0" w:val="nil"/>
              <w:left w:color="000000" w:space="0" w:sz="0" w:val="nil"/>
              <w:bottom w:color="000000" w:space="0" w:sz="0" w:val="nil"/>
              <w:right w:color="000000" w:space="0" w:sz="0" w:val="nil"/>
            </w:tcBorders>
            <w:shd w:fill="ffffff" w:val="clear"/>
            <w:tcMar>
              <w:top w:w="0.0" w:type="dxa"/>
              <w:left w:w="70.0" w:type="dxa"/>
              <w:bottom w:w="0.0" w:type="dxa"/>
              <w:right w:w="70.0" w:type="dxa"/>
            </w:tcMar>
            <w:vAlign w:val="center"/>
          </w:tcPr>
          <w:p w:rsidR="00000000" w:rsidDel="00000000" w:rsidP="00000000" w:rsidRDefault="00000000" w:rsidRPr="00000000" w14:paraId="000000DF">
            <w:pPr>
              <w:spacing w:line="360" w:lineRule="auto"/>
              <w:ind w:hanging="2"/>
              <w:jc w:val="center"/>
              <w:rPr/>
            </w:pPr>
            <w:r w:rsidDel="00000000" w:rsidR="00000000" w:rsidRPr="00000000">
              <w:rPr>
                <w:rtl w:val="0"/>
              </w:rPr>
              <w:t xml:space="preserve">&lt;0.00141*</w:t>
            </w:r>
          </w:p>
        </w:tc>
      </w:tr>
      <w:tr>
        <w:trPr>
          <w:cantSplit w:val="0"/>
          <w:trHeight w:val="315" w:hRule="atLeast"/>
          <w:tblHeader w:val="0"/>
        </w:trPr>
        <w:tc>
          <w:tcPr>
            <w:vMerge w:val="continue"/>
            <w:tcBorders>
              <w:top w:color="000000" w:space="0" w:sz="4" w:val="single"/>
              <w:left w:color="000000" w:space="0" w:sz="0" w:val="nil"/>
              <w:bottom w:color="000000" w:space="0" w:sz="4" w:val="single"/>
              <w:right w:color="000000" w:space="0" w:sz="0" w:val="nil"/>
            </w:tcBorders>
            <w:tcMar>
              <w:top w:w="0.0" w:type="dxa"/>
              <w:left w:w="70.0" w:type="dxa"/>
              <w:bottom w:w="0.0" w:type="dxa"/>
              <w:right w:w="70.0" w:type="dxa"/>
            </w:tcMar>
            <w:vAlign w:val="center"/>
          </w:tcPr>
          <w:p w:rsidR="00000000" w:rsidDel="00000000" w:rsidP="00000000" w:rsidRDefault="00000000" w:rsidRPr="00000000" w14:paraId="000000E0">
            <w:pPr>
              <w:widowControl w:val="0"/>
              <w:spacing w:after="0" w:before="0" w:line="276" w:lineRule="auto"/>
              <w:ind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70.0" w:type="dxa"/>
              <w:bottom w:w="0.0" w:type="dxa"/>
              <w:right w:w="70.0" w:type="dxa"/>
            </w:tcMar>
            <w:vAlign w:val="bottom"/>
          </w:tcPr>
          <w:p w:rsidR="00000000" w:rsidDel="00000000" w:rsidP="00000000" w:rsidRDefault="00000000" w:rsidRPr="00000000" w14:paraId="000000E1">
            <w:pPr>
              <w:spacing w:line="360" w:lineRule="auto"/>
              <w:ind w:hanging="2"/>
              <w:rPr/>
            </w:pPr>
            <w:r w:rsidDel="00000000" w:rsidR="00000000" w:rsidRPr="00000000">
              <w:rPr>
                <w:rtl w:val="0"/>
              </w:rPr>
              <w:t xml:space="preserve">Pluviometria</w:t>
            </w:r>
          </w:p>
        </w:tc>
        <w:tc>
          <w:tcPr>
            <w:tcBorders>
              <w:top w:color="000000" w:space="0" w:sz="0" w:val="nil"/>
              <w:left w:color="000000" w:space="0" w:sz="0" w:val="nil"/>
              <w:bottom w:color="000000" w:space="0" w:sz="0" w:val="nil"/>
              <w:right w:color="000000" w:space="0" w:sz="0" w:val="nil"/>
            </w:tcBorders>
            <w:shd w:fill="ffffff" w:val="clear"/>
            <w:tcMar>
              <w:top w:w="0.0" w:type="dxa"/>
              <w:left w:w="70.0" w:type="dxa"/>
              <w:bottom w:w="0.0" w:type="dxa"/>
              <w:right w:w="70.0" w:type="dxa"/>
            </w:tcMar>
            <w:vAlign w:val="center"/>
          </w:tcPr>
          <w:p w:rsidR="00000000" w:rsidDel="00000000" w:rsidP="00000000" w:rsidRDefault="00000000" w:rsidRPr="00000000" w14:paraId="000000E2">
            <w:pPr>
              <w:spacing w:line="360" w:lineRule="auto"/>
              <w:ind w:hanging="2"/>
              <w:jc w:val="center"/>
              <w:rPr/>
            </w:pPr>
            <w:r w:rsidDel="00000000" w:rsidR="00000000" w:rsidRPr="00000000">
              <w:rPr>
                <w:rtl w:val="0"/>
              </w:rPr>
              <w:t xml:space="preserve">0.3177</w:t>
            </w:r>
          </w:p>
        </w:tc>
        <w:tc>
          <w:tcPr>
            <w:tcBorders>
              <w:top w:color="000000" w:space="0" w:sz="0" w:val="nil"/>
              <w:left w:color="000000" w:space="0" w:sz="0" w:val="nil"/>
              <w:bottom w:color="000000" w:space="0" w:sz="0" w:val="nil"/>
              <w:right w:color="000000" w:space="0" w:sz="0" w:val="nil"/>
            </w:tcBorders>
            <w:shd w:fill="ffffff" w:val="clear"/>
            <w:tcMar>
              <w:top w:w="0.0" w:type="dxa"/>
              <w:left w:w="70.0" w:type="dxa"/>
              <w:bottom w:w="0.0" w:type="dxa"/>
              <w:right w:w="70.0" w:type="dxa"/>
            </w:tcMar>
            <w:vAlign w:val="center"/>
          </w:tcPr>
          <w:p w:rsidR="00000000" w:rsidDel="00000000" w:rsidP="00000000" w:rsidRDefault="00000000" w:rsidRPr="00000000" w14:paraId="000000E3">
            <w:pPr>
              <w:spacing w:line="360" w:lineRule="auto"/>
              <w:ind w:hanging="2"/>
              <w:jc w:val="center"/>
              <w:rPr/>
            </w:pPr>
            <w:r w:rsidDel="00000000" w:rsidR="00000000" w:rsidRPr="00000000">
              <w:rPr>
                <w:rtl w:val="0"/>
              </w:rPr>
              <w:t xml:space="preserve">0.8521</w:t>
            </w:r>
          </w:p>
        </w:tc>
        <w:tc>
          <w:tcPr>
            <w:tcBorders>
              <w:top w:color="000000" w:space="0" w:sz="0" w:val="nil"/>
              <w:left w:color="000000" w:space="0" w:sz="0" w:val="nil"/>
              <w:bottom w:color="000000" w:space="0" w:sz="0" w:val="nil"/>
              <w:right w:color="000000" w:space="0" w:sz="0" w:val="nil"/>
            </w:tcBorders>
            <w:shd w:fill="ffffff" w:val="clear"/>
            <w:tcMar>
              <w:top w:w="0.0" w:type="dxa"/>
              <w:left w:w="70.0" w:type="dxa"/>
              <w:bottom w:w="0.0" w:type="dxa"/>
              <w:right w:w="70.0" w:type="dxa"/>
            </w:tcMar>
            <w:vAlign w:val="center"/>
          </w:tcPr>
          <w:p w:rsidR="00000000" w:rsidDel="00000000" w:rsidP="00000000" w:rsidRDefault="00000000" w:rsidRPr="00000000" w14:paraId="000000E4">
            <w:pPr>
              <w:spacing w:line="360" w:lineRule="auto"/>
              <w:ind w:hanging="2"/>
              <w:jc w:val="center"/>
              <w:rPr/>
            </w:pPr>
            <w:r w:rsidDel="00000000" w:rsidR="00000000" w:rsidRPr="00000000">
              <w:rPr>
                <w:rtl w:val="0"/>
              </w:rPr>
              <w:t xml:space="preserve">0.373</w:t>
            </w:r>
          </w:p>
        </w:tc>
        <w:tc>
          <w:tcPr>
            <w:tcBorders>
              <w:top w:color="000000" w:space="0" w:sz="0" w:val="nil"/>
              <w:left w:color="000000" w:space="0" w:sz="0" w:val="nil"/>
              <w:bottom w:color="000000" w:space="0" w:sz="0" w:val="nil"/>
              <w:right w:color="000000" w:space="0" w:sz="0" w:val="nil"/>
            </w:tcBorders>
            <w:shd w:fill="ffffff" w:val="clear"/>
            <w:tcMar>
              <w:top w:w="0.0" w:type="dxa"/>
              <w:left w:w="70.0" w:type="dxa"/>
              <w:bottom w:w="0.0" w:type="dxa"/>
              <w:right w:w="70.0" w:type="dxa"/>
            </w:tcMar>
            <w:vAlign w:val="center"/>
          </w:tcPr>
          <w:p w:rsidR="00000000" w:rsidDel="00000000" w:rsidP="00000000" w:rsidRDefault="00000000" w:rsidRPr="00000000" w14:paraId="000000E5">
            <w:pPr>
              <w:spacing w:line="360" w:lineRule="auto"/>
              <w:ind w:hanging="2"/>
              <w:jc w:val="center"/>
              <w:rPr/>
            </w:pPr>
            <w:r w:rsidDel="00000000" w:rsidR="00000000" w:rsidRPr="00000000">
              <w:rPr>
                <w:rtl w:val="0"/>
              </w:rPr>
              <w:t xml:space="preserve">&gt;0.71091</w:t>
            </w:r>
          </w:p>
        </w:tc>
      </w:tr>
      <w:tr>
        <w:trPr>
          <w:cantSplit w:val="0"/>
          <w:trHeight w:val="315" w:hRule="atLeast"/>
          <w:tblHeader w:val="0"/>
        </w:trPr>
        <w:tc>
          <w:tcPr>
            <w:vMerge w:val="continue"/>
            <w:tcBorders>
              <w:top w:color="000000" w:space="0" w:sz="4" w:val="single"/>
              <w:left w:color="000000" w:space="0" w:sz="0" w:val="nil"/>
              <w:bottom w:color="000000" w:space="0" w:sz="4" w:val="single"/>
              <w:right w:color="000000" w:space="0" w:sz="0" w:val="nil"/>
            </w:tcBorders>
            <w:tcMar>
              <w:top w:w="0.0" w:type="dxa"/>
              <w:left w:w="70.0" w:type="dxa"/>
              <w:bottom w:w="0.0" w:type="dxa"/>
              <w:right w:w="70.0" w:type="dxa"/>
            </w:tcMar>
            <w:vAlign w:val="center"/>
          </w:tcPr>
          <w:p w:rsidR="00000000" w:rsidDel="00000000" w:rsidP="00000000" w:rsidRDefault="00000000" w:rsidRPr="00000000" w14:paraId="000000E6">
            <w:pPr>
              <w:widowControl w:val="0"/>
              <w:spacing w:after="0" w:before="0" w:line="276" w:lineRule="auto"/>
              <w:ind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ffffff" w:val="clear"/>
            <w:tcMar>
              <w:top w:w="0.0" w:type="dxa"/>
              <w:left w:w="70.0" w:type="dxa"/>
              <w:bottom w:w="0.0" w:type="dxa"/>
              <w:right w:w="70.0" w:type="dxa"/>
            </w:tcMar>
            <w:vAlign w:val="bottom"/>
          </w:tcPr>
          <w:p w:rsidR="00000000" w:rsidDel="00000000" w:rsidP="00000000" w:rsidRDefault="00000000" w:rsidRPr="00000000" w14:paraId="000000E7">
            <w:pPr>
              <w:spacing w:line="360" w:lineRule="auto"/>
              <w:ind w:hanging="2"/>
              <w:rPr/>
            </w:pPr>
            <w:r w:rsidDel="00000000" w:rsidR="00000000" w:rsidRPr="00000000">
              <w:rPr>
                <w:rtl w:val="0"/>
              </w:rPr>
              <w:t xml:space="preserve">IFF</w:t>
            </w:r>
          </w:p>
        </w:tc>
        <w:tc>
          <w:tcPr>
            <w:tcBorders>
              <w:top w:color="000000" w:space="0" w:sz="0" w:val="nil"/>
              <w:left w:color="000000" w:space="0" w:sz="0" w:val="nil"/>
              <w:bottom w:color="000000" w:space="0" w:sz="4" w:val="single"/>
              <w:right w:color="000000" w:space="0" w:sz="0" w:val="nil"/>
            </w:tcBorders>
            <w:shd w:fill="ffffff" w:val="clear"/>
            <w:tcMar>
              <w:top w:w="0.0" w:type="dxa"/>
              <w:left w:w="70.0" w:type="dxa"/>
              <w:bottom w:w="0.0" w:type="dxa"/>
              <w:right w:w="70.0" w:type="dxa"/>
            </w:tcMar>
            <w:vAlign w:val="center"/>
          </w:tcPr>
          <w:p w:rsidR="00000000" w:rsidDel="00000000" w:rsidP="00000000" w:rsidRDefault="00000000" w:rsidRPr="00000000" w14:paraId="000000E8">
            <w:pPr>
              <w:spacing w:line="360" w:lineRule="auto"/>
              <w:ind w:hanging="2"/>
              <w:jc w:val="center"/>
              <w:rPr/>
            </w:pPr>
            <w:r w:rsidDel="00000000" w:rsidR="00000000" w:rsidRPr="00000000">
              <w:rPr>
                <w:rtl w:val="0"/>
              </w:rPr>
              <w:t xml:space="preserve">0.2646</w:t>
            </w:r>
          </w:p>
        </w:tc>
        <w:tc>
          <w:tcPr>
            <w:tcBorders>
              <w:top w:color="000000" w:space="0" w:sz="0" w:val="nil"/>
              <w:left w:color="000000" w:space="0" w:sz="0" w:val="nil"/>
              <w:bottom w:color="000000" w:space="0" w:sz="4" w:val="single"/>
              <w:right w:color="000000" w:space="0" w:sz="0" w:val="nil"/>
            </w:tcBorders>
            <w:shd w:fill="ffffff" w:val="clear"/>
            <w:tcMar>
              <w:top w:w="0.0" w:type="dxa"/>
              <w:left w:w="70.0" w:type="dxa"/>
              <w:bottom w:w="0.0" w:type="dxa"/>
              <w:right w:w="70.0" w:type="dxa"/>
            </w:tcMar>
            <w:vAlign w:val="center"/>
          </w:tcPr>
          <w:p w:rsidR="00000000" w:rsidDel="00000000" w:rsidP="00000000" w:rsidRDefault="00000000" w:rsidRPr="00000000" w14:paraId="000000E9">
            <w:pPr>
              <w:spacing w:line="360" w:lineRule="auto"/>
              <w:ind w:hanging="2"/>
              <w:jc w:val="center"/>
              <w:rPr/>
            </w:pPr>
            <w:r w:rsidDel="00000000" w:rsidR="00000000" w:rsidRPr="00000000">
              <w:rPr>
                <w:rtl w:val="0"/>
              </w:rPr>
              <w:t xml:space="preserve">0.89.35</w:t>
            </w:r>
          </w:p>
        </w:tc>
        <w:tc>
          <w:tcPr>
            <w:tcBorders>
              <w:top w:color="000000" w:space="0" w:sz="0" w:val="nil"/>
              <w:left w:color="000000" w:space="0" w:sz="0" w:val="nil"/>
              <w:bottom w:color="000000" w:space="0" w:sz="4" w:val="single"/>
              <w:right w:color="000000" w:space="0" w:sz="0" w:val="nil"/>
            </w:tcBorders>
            <w:shd w:fill="ffffff" w:val="clear"/>
            <w:tcMar>
              <w:top w:w="0.0" w:type="dxa"/>
              <w:left w:w="70.0" w:type="dxa"/>
              <w:bottom w:w="0.0" w:type="dxa"/>
              <w:right w:w="70.0" w:type="dxa"/>
            </w:tcMar>
            <w:vAlign w:val="center"/>
          </w:tcPr>
          <w:p w:rsidR="00000000" w:rsidDel="00000000" w:rsidP="00000000" w:rsidRDefault="00000000" w:rsidRPr="00000000" w14:paraId="000000EA">
            <w:pPr>
              <w:spacing w:line="360" w:lineRule="auto"/>
              <w:ind w:hanging="2"/>
              <w:jc w:val="center"/>
              <w:rPr/>
            </w:pPr>
            <w:r w:rsidDel="00000000" w:rsidR="00000000" w:rsidRPr="00000000">
              <w:rPr>
                <w:rtl w:val="0"/>
              </w:rPr>
              <w:t xml:space="preserve">0.296</w:t>
            </w:r>
          </w:p>
        </w:tc>
        <w:tc>
          <w:tcPr>
            <w:tcBorders>
              <w:top w:color="000000" w:space="0" w:sz="0" w:val="nil"/>
              <w:left w:color="000000" w:space="0" w:sz="0" w:val="nil"/>
              <w:bottom w:color="000000" w:space="0" w:sz="4" w:val="single"/>
              <w:right w:color="000000" w:space="0" w:sz="0" w:val="nil"/>
            </w:tcBorders>
            <w:shd w:fill="ffffff" w:val="clear"/>
            <w:tcMar>
              <w:top w:w="0.0" w:type="dxa"/>
              <w:left w:w="70.0" w:type="dxa"/>
              <w:bottom w:w="0.0" w:type="dxa"/>
              <w:right w:w="70.0" w:type="dxa"/>
            </w:tcMar>
            <w:vAlign w:val="center"/>
          </w:tcPr>
          <w:p w:rsidR="00000000" w:rsidDel="00000000" w:rsidP="00000000" w:rsidRDefault="00000000" w:rsidRPr="00000000" w14:paraId="000000EB">
            <w:pPr>
              <w:spacing w:line="360" w:lineRule="auto"/>
              <w:ind w:hanging="2"/>
              <w:jc w:val="center"/>
              <w:rPr/>
            </w:pPr>
            <w:r w:rsidDel="00000000" w:rsidR="00000000" w:rsidRPr="00000000">
              <w:rPr>
                <w:rtl w:val="0"/>
              </w:rPr>
              <w:t xml:space="preserve">&gt;0.76846</w:t>
            </w:r>
          </w:p>
        </w:tc>
      </w:tr>
    </w:tbl>
    <w:p w:rsidR="00000000" w:rsidDel="00000000" w:rsidP="00000000" w:rsidRDefault="00000000" w:rsidRPr="00000000" w14:paraId="000000EC">
      <w:pPr>
        <w:spacing w:after="120" w:before="120" w:line="360" w:lineRule="auto"/>
        <w:ind w:hanging="2"/>
        <w:jc w:val="center"/>
        <w:rPr/>
      </w:pPr>
      <w:r w:rsidDel="00000000" w:rsidR="00000000" w:rsidRPr="00000000">
        <w:rPr>
          <w:rtl w:val="0"/>
        </w:rPr>
      </w:r>
    </w:p>
    <w:p w:rsidR="00000000" w:rsidDel="00000000" w:rsidP="00000000" w:rsidRDefault="00000000" w:rsidRPr="00000000" w14:paraId="000000ED">
      <w:pPr>
        <w:spacing w:line="360" w:lineRule="auto"/>
        <w:ind w:hanging="2"/>
        <w:rPr/>
      </w:pPr>
      <w:r w:rsidDel="00000000" w:rsidR="00000000" w:rsidRPr="00000000">
        <w:rPr>
          <w:rtl w:val="0"/>
        </w:rPr>
        <w:t xml:space="preserve">A comunidade de macro invertebrados bentônicos não apresentou relação significativa com as variáveis ambientais (F= 4,14, p=0.011), onde apenas a variável temperatura da água teve relação (b=3.035, p=0.001). Por outro lado, a abundância não foi significa (F=0.027, p=0,003). </w:t>
      </w:r>
    </w:p>
    <w:p w:rsidR="00000000" w:rsidDel="00000000" w:rsidP="00000000" w:rsidRDefault="00000000" w:rsidRPr="00000000" w14:paraId="000000EE">
      <w:pPr>
        <w:numPr>
          <w:ilvl w:val="0"/>
          <w:numId w:val="1"/>
        </w:numPr>
        <w:pBdr>
          <w:top w:space="0" w:sz="0" w:val="nil"/>
          <w:left w:space="0" w:sz="0" w:val="nil"/>
          <w:bottom w:space="0" w:sz="0" w:val="nil"/>
          <w:right w:space="0" w:sz="0" w:val="nil"/>
          <w:between w:space="0" w:sz="0" w:val="nil"/>
        </w:pBdr>
        <w:spacing w:after="80" w:before="0" w:line="360" w:lineRule="auto"/>
        <w:ind w:left="2" w:hanging="4"/>
        <w:jc w:val="left"/>
        <w:rPr>
          <w:color w:val="000000"/>
          <w:sz w:val="44"/>
          <w:szCs w:val="44"/>
        </w:rPr>
      </w:pPr>
      <w:r w:rsidDel="00000000" w:rsidR="00000000" w:rsidRPr="00000000">
        <w:rPr>
          <w:color w:val="000000"/>
          <w:sz w:val="44"/>
          <w:szCs w:val="44"/>
          <w:rtl w:val="0"/>
        </w:rPr>
        <w:t xml:space="preserve">Considerações Finais</w:t>
      </w:r>
    </w:p>
    <w:p w:rsidR="00000000" w:rsidDel="00000000" w:rsidP="00000000" w:rsidRDefault="00000000" w:rsidRPr="00000000" w14:paraId="000000EF">
      <w:pPr>
        <w:spacing w:line="360" w:lineRule="auto"/>
        <w:rPr/>
      </w:pPr>
      <w:r w:rsidDel="00000000" w:rsidR="00000000" w:rsidRPr="00000000">
        <w:rPr>
          <w:rtl w:val="0"/>
        </w:rPr>
        <w:t xml:space="preserve">O resultado aqui encontrado evidenciou uma grande comunidade de macroinvertebrados no rio lontra, onde, no período de coletas, amostramos algo em torno de 11.400 exemplares. Além dos organismos naturais da região, encontramos exemplares de gastrópodes transmissores de doenças, como o Biomphalaria, organismos que até o momento não tinha sido registrado. Recomendamos que as autoridades competentes tomem medidas cabíveis, uma vez que o alastramento desses organismos pode gerar impactos ambientais e sanitários profundos ao longo do tempo. </w:t>
      </w:r>
    </w:p>
    <w:p w:rsidR="00000000" w:rsidDel="00000000" w:rsidP="00000000" w:rsidRDefault="00000000" w:rsidRPr="00000000" w14:paraId="000000F0">
      <w:pPr>
        <w:numPr>
          <w:ilvl w:val="0"/>
          <w:numId w:val="1"/>
        </w:numPr>
        <w:pBdr>
          <w:top w:space="0" w:sz="0" w:val="nil"/>
          <w:left w:space="0" w:sz="0" w:val="nil"/>
          <w:bottom w:space="0" w:sz="0" w:val="nil"/>
          <w:right w:space="0" w:sz="0" w:val="nil"/>
          <w:between w:space="0" w:sz="0" w:val="nil"/>
        </w:pBdr>
        <w:spacing w:after="80" w:before="0" w:line="360" w:lineRule="auto"/>
        <w:ind w:left="2" w:hanging="4"/>
        <w:jc w:val="left"/>
        <w:rPr>
          <w:color w:val="000000"/>
          <w:sz w:val="44"/>
          <w:szCs w:val="44"/>
        </w:rPr>
      </w:pPr>
      <w:r w:rsidDel="00000000" w:rsidR="00000000" w:rsidRPr="00000000">
        <w:rPr>
          <w:color w:val="000000"/>
          <w:sz w:val="44"/>
          <w:szCs w:val="44"/>
          <w:rtl w:val="0"/>
        </w:rPr>
        <w:t xml:space="preserve">Referências Bibliográficas</w:t>
      </w:r>
    </w:p>
    <w:p w:rsidR="00000000" w:rsidDel="00000000" w:rsidP="00000000" w:rsidRDefault="00000000" w:rsidRPr="00000000" w14:paraId="000000F1">
      <w:pPr>
        <w:spacing w:after="100" w:line="360" w:lineRule="auto"/>
        <w:ind w:hanging="2"/>
        <w:rPr/>
      </w:pPr>
      <w:r w:rsidDel="00000000" w:rsidR="00000000" w:rsidRPr="00000000">
        <w:rPr>
          <w:rtl w:val="0"/>
        </w:rPr>
        <w:t xml:space="preserve">ALBA-TERCEDOR, Javier. Macroinvertebrados acuáticos y calidad de las aguas de los ríos. In: </w:t>
      </w:r>
      <w:r w:rsidDel="00000000" w:rsidR="00000000" w:rsidRPr="00000000">
        <w:rPr>
          <w:b w:val="1"/>
          <w:rtl w:val="0"/>
        </w:rPr>
        <w:t xml:space="preserve">IV Simposio del agua en Andalucía (SIAGA). </w:t>
      </w:r>
      <w:r w:rsidDel="00000000" w:rsidR="00000000" w:rsidRPr="00000000">
        <w:rPr>
          <w:rtl w:val="0"/>
        </w:rPr>
        <w:t xml:space="preserve">Almería. 1996. p. 203-213.</w:t>
      </w:r>
    </w:p>
    <w:p w:rsidR="00000000" w:rsidDel="00000000" w:rsidP="00000000" w:rsidRDefault="00000000" w:rsidRPr="00000000" w14:paraId="000000F2">
      <w:pPr>
        <w:spacing w:after="100" w:line="360" w:lineRule="auto"/>
        <w:ind w:hanging="2"/>
        <w:rPr/>
      </w:pPr>
      <w:r w:rsidDel="00000000" w:rsidR="00000000" w:rsidRPr="00000000">
        <w:rPr>
          <w:rtl w:val="0"/>
        </w:rPr>
        <w:t xml:space="preserve">BRITO, A. M.; BARROS, E. S.; SILVA, M. C. Efeitos da ocupação desordenada do solo às margens do córrego neblina em Araguaína (TO). </w:t>
      </w:r>
      <w:r w:rsidDel="00000000" w:rsidR="00000000" w:rsidRPr="00000000">
        <w:rPr>
          <w:b w:val="1"/>
          <w:rtl w:val="0"/>
        </w:rPr>
        <w:t xml:space="preserve">Revista Tocantinense de Geografia</w:t>
      </w:r>
      <w:r w:rsidDel="00000000" w:rsidR="00000000" w:rsidRPr="00000000">
        <w:rPr>
          <w:rtl w:val="0"/>
        </w:rPr>
        <w:t xml:space="preserve">, Araguaína (TO), Ano 03, n. 01, p. 11-21, jan - jul, 2014.</w:t>
      </w:r>
    </w:p>
    <w:p w:rsidR="00000000" w:rsidDel="00000000" w:rsidP="00000000" w:rsidRDefault="00000000" w:rsidRPr="00000000" w14:paraId="000000F3">
      <w:pPr>
        <w:spacing w:after="100" w:line="360" w:lineRule="auto"/>
        <w:ind w:hanging="2"/>
        <w:rPr/>
      </w:pPr>
      <w:r w:rsidDel="00000000" w:rsidR="00000000" w:rsidRPr="00000000">
        <w:rPr>
          <w:rtl w:val="0"/>
        </w:rPr>
        <w:t xml:space="preserve">BUSS, Daniel Forsim; BAPTISTA, Darcilio Fernandes; NESSIMIAN, Jorge Luiz. Bases Conceituais para a aplicação de biomonitoramento em programas de avaliação da qualidade da água de rios. </w:t>
      </w:r>
      <w:r w:rsidDel="00000000" w:rsidR="00000000" w:rsidRPr="00000000">
        <w:rPr>
          <w:b w:val="1"/>
          <w:rtl w:val="0"/>
        </w:rPr>
        <w:t xml:space="preserve">Cad. Saúde pública</w:t>
      </w:r>
      <w:r w:rsidDel="00000000" w:rsidR="00000000" w:rsidRPr="00000000">
        <w:rPr>
          <w:rtl w:val="0"/>
        </w:rPr>
        <w:t xml:space="preserve">, Rio de Janeiro, p.465-473,2003.</w:t>
      </w:r>
    </w:p>
    <w:p w:rsidR="00000000" w:rsidDel="00000000" w:rsidP="00000000" w:rsidRDefault="00000000" w:rsidRPr="00000000" w14:paraId="000000F4">
      <w:pPr>
        <w:spacing w:after="100" w:line="360" w:lineRule="auto"/>
        <w:ind w:hanging="2"/>
        <w:rPr/>
      </w:pPr>
      <w:r w:rsidDel="00000000" w:rsidR="00000000" w:rsidRPr="00000000">
        <w:rPr>
          <w:rtl w:val="0"/>
        </w:rPr>
        <w:t xml:space="preserve">CALLISTO, M.; GONÇALVES, J. A vida nas águas das montanhas. </w:t>
      </w:r>
      <w:r w:rsidDel="00000000" w:rsidR="00000000" w:rsidRPr="00000000">
        <w:rPr>
          <w:b w:val="1"/>
          <w:rtl w:val="0"/>
        </w:rPr>
        <w:t xml:space="preserve">Ciência Hoje</w:t>
      </w:r>
      <w:r w:rsidDel="00000000" w:rsidR="00000000" w:rsidRPr="00000000">
        <w:rPr>
          <w:rtl w:val="0"/>
        </w:rPr>
        <w:t xml:space="preserve">, v. 31, n. 182, p. 68-71, 2002.</w:t>
      </w:r>
    </w:p>
    <w:p w:rsidR="00000000" w:rsidDel="00000000" w:rsidP="00000000" w:rsidRDefault="00000000" w:rsidRPr="00000000" w14:paraId="000000F5">
      <w:pPr>
        <w:spacing w:after="100" w:line="360" w:lineRule="auto"/>
        <w:ind w:firstLine="0"/>
        <w:rPr/>
      </w:pPr>
      <w:r w:rsidDel="00000000" w:rsidR="00000000" w:rsidRPr="00000000">
        <w:rPr>
          <w:rtl w:val="0"/>
        </w:rPr>
        <w:t xml:space="preserve">MACHADO, C. A. </w:t>
      </w:r>
      <w:r w:rsidDel="00000000" w:rsidR="00000000" w:rsidRPr="00000000">
        <w:rPr>
          <w:b w:val="1"/>
          <w:rtl w:val="0"/>
        </w:rPr>
        <w:t xml:space="preserve">Desenvolvimento regional e urbano</w:t>
      </w:r>
      <w:r w:rsidDel="00000000" w:rsidR="00000000" w:rsidRPr="00000000">
        <w:rPr>
          <w:rtl w:val="0"/>
        </w:rPr>
        <w:t xml:space="preserve">. Goiânia: Kelps, 466p, 2011.</w:t>
      </w:r>
    </w:p>
    <w:p w:rsidR="00000000" w:rsidDel="00000000" w:rsidP="00000000" w:rsidRDefault="00000000" w:rsidRPr="00000000" w14:paraId="000000F6">
      <w:pPr>
        <w:spacing w:after="100" w:line="360" w:lineRule="auto"/>
        <w:ind w:hanging="2"/>
        <w:rPr/>
      </w:pPr>
      <w:r w:rsidDel="00000000" w:rsidR="00000000" w:rsidRPr="00000000">
        <w:rPr>
          <w:rtl w:val="0"/>
        </w:rPr>
        <w:t xml:space="preserve">HAMADA, N.; THORP, J.H.; ROGERS, D.C. </w:t>
      </w:r>
      <w:r w:rsidDel="00000000" w:rsidR="00000000" w:rsidRPr="00000000">
        <w:rPr>
          <w:b w:val="1"/>
          <w:rtl w:val="0"/>
        </w:rPr>
        <w:t xml:space="preserve">Thorp and Covich's Freshwater Invertebrates. Volume 3: Keys to Neotropical Hexapoda</w:t>
      </w:r>
      <w:r w:rsidDel="00000000" w:rsidR="00000000" w:rsidRPr="00000000">
        <w:rPr>
          <w:rtl w:val="0"/>
        </w:rPr>
        <w:t xml:space="preserve">. 2019. 4ª ed.</w:t>
      </w:r>
    </w:p>
    <w:p w:rsidR="00000000" w:rsidDel="00000000" w:rsidP="00000000" w:rsidRDefault="00000000" w:rsidRPr="00000000" w14:paraId="000000F7">
      <w:pPr>
        <w:spacing w:after="100" w:line="360" w:lineRule="auto"/>
        <w:ind w:hanging="2"/>
        <w:rPr/>
      </w:pPr>
      <w:r w:rsidDel="00000000" w:rsidR="00000000" w:rsidRPr="00000000">
        <w:rPr>
          <w:rtl w:val="0"/>
        </w:rPr>
        <w:t xml:space="preserve">MUGNAI, R.; NESSIMIAN, J. L.; BAPTISTA, D. F. </w:t>
      </w:r>
      <w:r w:rsidDel="00000000" w:rsidR="00000000" w:rsidRPr="00000000">
        <w:rPr>
          <w:b w:val="1"/>
          <w:rtl w:val="0"/>
        </w:rPr>
        <w:t xml:space="preserve">Manual de Identificação de Macroinvertebrados Aquáticos do Estado do Rio de Janeiro</w:t>
      </w:r>
      <w:r w:rsidDel="00000000" w:rsidR="00000000" w:rsidRPr="00000000">
        <w:rPr>
          <w:rtl w:val="0"/>
        </w:rPr>
        <w:t xml:space="preserve">. Rio de Janeiro: Tecnical books Editora, 2010.</w:t>
      </w:r>
    </w:p>
    <w:p w:rsidR="00000000" w:rsidDel="00000000" w:rsidP="00000000" w:rsidRDefault="00000000" w:rsidRPr="00000000" w14:paraId="000000F8">
      <w:pPr>
        <w:spacing w:after="100" w:line="360" w:lineRule="auto"/>
        <w:ind w:hanging="2"/>
        <w:rPr/>
      </w:pPr>
      <w:r w:rsidDel="00000000" w:rsidR="00000000" w:rsidRPr="00000000">
        <w:rPr>
          <w:rtl w:val="0"/>
        </w:rPr>
        <w:t xml:space="preserve">NESSIMIAN, J.L.; VENTICINQUE, E Zuanon J et al. Land use, habitat integrity, and aquatic insect assemblages in Central Amazonian streams. Hydrobiologia 614:117-131, 2008.</w:t>
      </w:r>
    </w:p>
    <w:p w:rsidR="00000000" w:rsidDel="00000000" w:rsidP="00000000" w:rsidRDefault="00000000" w:rsidRPr="00000000" w14:paraId="000000F9">
      <w:pPr>
        <w:spacing w:after="100" w:line="360" w:lineRule="auto"/>
        <w:ind w:hanging="2"/>
        <w:rPr/>
      </w:pPr>
      <w:r w:rsidDel="00000000" w:rsidR="00000000" w:rsidRPr="00000000">
        <w:rPr>
          <w:rtl w:val="0"/>
        </w:rPr>
        <w:t xml:space="preserve">ROSENBERG, D. M.; RESH, V. H. Freshwater Biomonitoring and Benthic Macroinvertebrates. </w:t>
      </w:r>
      <w:r w:rsidDel="00000000" w:rsidR="00000000" w:rsidRPr="00000000">
        <w:rPr>
          <w:b w:val="1"/>
          <w:rtl w:val="0"/>
        </w:rPr>
        <w:t xml:space="preserve">Journal of the North American Benthological Society</w:t>
      </w:r>
      <w:r w:rsidDel="00000000" w:rsidR="00000000" w:rsidRPr="00000000">
        <w:rPr>
          <w:rtl w:val="0"/>
        </w:rPr>
        <w:t xml:space="preserve">, v. 12, n. 2, p. 220-222, 1993</w:t>
      </w:r>
    </w:p>
    <w:p w:rsidR="00000000" w:rsidDel="00000000" w:rsidP="00000000" w:rsidRDefault="00000000" w:rsidRPr="00000000" w14:paraId="000000FA">
      <w:pPr>
        <w:spacing w:after="100" w:line="360" w:lineRule="auto"/>
        <w:ind w:hanging="2"/>
        <w:rPr/>
      </w:pPr>
      <w:r w:rsidDel="00000000" w:rsidR="00000000" w:rsidRPr="00000000">
        <w:rPr>
          <w:rtl w:val="0"/>
        </w:rPr>
        <w:t xml:space="preserve">SEPLAN. Secretaria de Planejamento, Meio Ambiente, Ciência e Tecnologia. Serviços de consultoria para elaboração do plano de recursos hídricos das bacias dos rios Lontra e Corda na região do Bico do Papagaio/TO. Relatório final. Governo do Estado do Tocantins, set, 2002.</w:t>
      </w:r>
    </w:p>
    <w:p w:rsidR="00000000" w:rsidDel="00000000" w:rsidP="00000000" w:rsidRDefault="00000000" w:rsidRPr="00000000" w14:paraId="000000FB">
      <w:pPr>
        <w:spacing w:after="100" w:line="360" w:lineRule="auto"/>
        <w:ind w:hanging="2"/>
        <w:rPr/>
      </w:pPr>
      <w:r w:rsidDel="00000000" w:rsidR="00000000" w:rsidRPr="00000000">
        <w:rPr>
          <w:rtl w:val="0"/>
        </w:rPr>
        <w:t xml:space="preserve">TUNDISI, J. G.; MATSUMURA-TUNDISI, T. Biodiversidade no neotrópico: valores ecológicos, econômicos e sociais. </w:t>
      </w:r>
      <w:r w:rsidDel="00000000" w:rsidR="00000000" w:rsidRPr="00000000">
        <w:rPr>
          <w:b w:val="1"/>
          <w:rtl w:val="0"/>
        </w:rPr>
        <w:t xml:space="preserve">Brazilian Journal of Biology</w:t>
      </w:r>
      <w:r w:rsidDel="00000000" w:rsidR="00000000" w:rsidRPr="00000000">
        <w:rPr>
          <w:rtl w:val="0"/>
        </w:rPr>
        <w:t xml:space="preserve">, v. 68, n. 4, supl. 0, p. 913-915, 2008.</w:t>
      </w:r>
    </w:p>
    <w:p w:rsidR="00000000" w:rsidDel="00000000" w:rsidP="00000000" w:rsidRDefault="00000000" w:rsidRPr="00000000" w14:paraId="000000FC">
      <w:pPr>
        <w:widowControl w:val="0"/>
        <w:spacing w:line="360" w:lineRule="auto"/>
        <w:ind w:hanging="2"/>
        <w:rPr/>
      </w:pPr>
      <w:r w:rsidDel="00000000" w:rsidR="00000000" w:rsidRPr="00000000">
        <w:rPr>
          <w:rtl w:val="0"/>
        </w:rPr>
        <w:t xml:space="preserve">VELOSO, E.; SILVA, E. Crescimento urbano e degradação ambiental na cidade de Araguaína-TO: o caso da nascente do córrego cimba.</w:t>
      </w:r>
      <w:r w:rsidDel="00000000" w:rsidR="00000000" w:rsidRPr="00000000">
        <w:rPr>
          <w:b w:val="1"/>
          <w:rtl w:val="0"/>
        </w:rPr>
        <w:t xml:space="preserve"> Revista Tocantinense de Geografia</w:t>
      </w:r>
      <w:r w:rsidDel="00000000" w:rsidR="00000000" w:rsidRPr="00000000">
        <w:rPr>
          <w:rtl w:val="0"/>
        </w:rPr>
        <w:t xml:space="preserve">, Araguaína (TO),</w:t>
      </w:r>
    </w:p>
    <w:p w:rsidR="00000000" w:rsidDel="00000000" w:rsidP="00000000" w:rsidRDefault="00000000" w:rsidRPr="00000000" w14:paraId="000000FD">
      <w:pPr>
        <w:widowControl w:val="0"/>
        <w:spacing w:line="360" w:lineRule="auto"/>
        <w:ind w:hanging="2"/>
        <w:rPr/>
      </w:pPr>
      <w:r w:rsidDel="00000000" w:rsidR="00000000" w:rsidRPr="00000000">
        <w:rPr>
          <w:rtl w:val="0"/>
        </w:rPr>
        <w:t xml:space="preserve">Ano 04, n. 06, p. 61-79, ago-dez, 2015. Legendre, P. and Legendre, L. 2012. Numerical ecology. – Elsevie</w:t>
      </w:r>
    </w:p>
    <w:p w:rsidR="00000000" w:rsidDel="00000000" w:rsidP="00000000" w:rsidRDefault="00000000" w:rsidRPr="00000000" w14:paraId="000000FE">
      <w:pPr>
        <w:numPr>
          <w:ilvl w:val="0"/>
          <w:numId w:val="1"/>
        </w:numPr>
        <w:pBdr>
          <w:top w:space="0" w:sz="0" w:val="nil"/>
          <w:left w:space="0" w:sz="0" w:val="nil"/>
          <w:bottom w:space="0" w:sz="0" w:val="nil"/>
          <w:right w:space="0" w:sz="0" w:val="nil"/>
          <w:between w:space="0" w:sz="0" w:val="nil"/>
        </w:pBdr>
        <w:spacing w:after="80" w:before="0" w:line="360" w:lineRule="auto"/>
        <w:ind w:left="2" w:hanging="4"/>
        <w:jc w:val="left"/>
        <w:rPr>
          <w:color w:val="000000"/>
          <w:sz w:val="44"/>
          <w:szCs w:val="44"/>
        </w:rPr>
      </w:pPr>
      <w:r w:rsidDel="00000000" w:rsidR="00000000" w:rsidRPr="00000000">
        <w:rPr>
          <w:color w:val="000000"/>
          <w:sz w:val="44"/>
          <w:szCs w:val="44"/>
          <w:rtl w:val="0"/>
        </w:rPr>
        <w:t xml:space="preserve">Agradecimentos</w:t>
      </w:r>
    </w:p>
    <w:p w:rsidR="00000000" w:rsidDel="00000000" w:rsidP="00000000" w:rsidRDefault="00000000" w:rsidRPr="00000000" w14:paraId="000000FF">
      <w:pPr>
        <w:spacing w:after="0" w:line="360" w:lineRule="auto"/>
        <w:ind w:firstLine="709"/>
        <w:rPr/>
      </w:pPr>
      <w:r w:rsidDel="00000000" w:rsidR="00000000" w:rsidRPr="00000000">
        <w:rPr>
          <w:color w:val="222222"/>
          <w:highlight w:val="white"/>
          <w:rtl w:val="0"/>
        </w:rPr>
        <w:t xml:space="preserve">O presente trabalho foi realizado com o apoio do Conselho Nacional de Desenvolvimento Científico e Tecnológico – CNPq – Brasil, também contou-se com o apoio da professora orientadora do trabalho Prof.ª Dra.ª Silvia Leitão Dutra</w:t>
      </w:r>
      <w:r w:rsidDel="00000000" w:rsidR="00000000" w:rsidRPr="00000000">
        <w:rPr>
          <w:rtl w:val="0"/>
        </w:rPr>
      </w:r>
    </w:p>
    <w:p w:rsidR="00000000" w:rsidDel="00000000" w:rsidP="00000000" w:rsidRDefault="00000000" w:rsidRPr="00000000" w14:paraId="00000100">
      <w:pPr>
        <w:spacing w:after="0" w:line="360" w:lineRule="auto"/>
        <w:ind w:left="0" w:hanging="2"/>
        <w:rPr>
          <w:b w:val="1"/>
        </w:rPr>
      </w:pPr>
      <w:r w:rsidDel="00000000" w:rsidR="00000000" w:rsidRPr="00000000">
        <w:rPr>
          <w:rtl w:val="0"/>
        </w:rPr>
      </w:r>
    </w:p>
    <w:sectPr>
      <w:footerReference r:id="rId13" w:type="default"/>
      <w:type w:val="nextPage"/>
      <w:pgSz w:h="16840" w:w="11907"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alibri"/>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left" w:leader="none" w:pos="567"/>
        <w:tab w:val="left" w:leader="none" w:pos="1110"/>
      </w:tabs>
      <w:spacing w:line="240" w:lineRule="auto"/>
      <w:ind w:left="0" w:hanging="2"/>
      <w:jc w:val="center"/>
      <w:rPr>
        <w:color w:val="000000"/>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-209548</wp:posOffset>
          </wp:positionH>
          <wp:positionV relativeFrom="paragraph">
            <wp:posOffset>-247648</wp:posOffset>
          </wp:positionV>
          <wp:extent cx="5595692" cy="1871663"/>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595692" cy="1871663"/>
                  </a:xfrm>
                  <a:prstGeom prst="rect"/>
                  <a:ln/>
                </pic:spPr>
              </pic:pic>
            </a:graphicData>
          </a:graphic>
        </wp:anchor>
      </w:drawing>
    </w:r>
  </w:p>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left" w:leader="none" w:pos="1110"/>
        <w:tab w:val="center" w:leader="none" w:pos="4513"/>
        <w:tab w:val="right" w:leader="none" w:pos="8307"/>
      </w:tabs>
      <w:spacing w:line="240" w:lineRule="auto"/>
      <w:ind w:left="1" w:hanging="3"/>
      <w:jc w:val="left"/>
      <w:rPr>
        <w:color w:val="000000"/>
        <w:sz w:val="36"/>
        <w:szCs w:val="36"/>
      </w:rPr>
    </w:pPr>
    <w:r w:rsidDel="00000000" w:rsidR="00000000" w:rsidRPr="00000000">
      <w:rPr>
        <w:b w:val="1"/>
        <w:color w:val="000000"/>
        <w:sz w:val="28"/>
        <w:szCs w:val="28"/>
        <w:rtl w:val="0"/>
      </w:rPr>
      <w:tab/>
    </w: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left" w:leader="none" w:pos="1110"/>
      </w:tabs>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ind w:left="0" w:hang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US"/>
      </w:rPr>
    </w:rPrDefault>
    <w:pPrDefault>
      <w:pPr>
        <w:spacing w:after="60" w:before="60" w:lineRule="auto"/>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60" w:line="240" w:lineRule="auto"/>
      <w:ind w:left="0" w:right="0" w:hanging="1"/>
      <w:jc w:val="both"/>
    </w:pPr>
    <w:rPr>
      <w:rFonts w:ascii="Century Gothic" w:cs="Century Gothic" w:eastAsia="Century Gothic" w:hAnsi="Century Gothic"/>
      <w:b w:val="0"/>
      <w:i w:val="0"/>
      <w:smallCaps w:val="0"/>
      <w:strike w:val="0"/>
      <w:color w:val="000000"/>
      <w:sz w:val="44"/>
      <w:szCs w:val="44"/>
      <w:u w:val="none"/>
      <w:shd w:fill="auto" w:val="clear"/>
      <w:vertAlign w:val="baseline"/>
    </w:rPr>
  </w:style>
  <w:style w:type="paragraph" w:styleId="Heading2">
    <w:name w:val="heading 2"/>
    <w:basedOn w:val="Normal"/>
    <w:next w:val="Normal"/>
    <w:pPr>
      <w:spacing w:after="120" w:before="240" w:lineRule="auto"/>
      <w:ind w:left="274" w:hanging="274"/>
    </w:pPr>
    <w:rPr>
      <w:sz w:val="32"/>
      <w:szCs w:val="32"/>
    </w:rPr>
  </w:style>
  <w:style w:type="paragraph" w:styleId="Heading3">
    <w:name w:val="heading 3"/>
    <w:basedOn w:val="Normal"/>
    <w:next w:val="Normal"/>
    <w:pPr>
      <w:keepNext w:val="1"/>
      <w:spacing w:before="240" w:lineRule="auto"/>
    </w:pPr>
    <w:rPr>
      <w:b w:val="1"/>
      <w:sz w:val="26"/>
      <w:szCs w:val="26"/>
    </w:rPr>
  </w:style>
  <w:style w:type="paragraph" w:styleId="Heading4">
    <w:name w:val="heading 4"/>
    <w:basedOn w:val="Normal"/>
    <w:next w:val="Normal"/>
    <w:pPr>
      <w:keepNext w:val="1"/>
      <w:spacing w:after="0" w:before="120" w:lineRule="auto"/>
      <w:ind w:left="720" w:firstLine="0"/>
    </w:pPr>
    <w:rPr>
      <w:rFonts w:ascii="Arial" w:cs="Arial" w:eastAsia="Arial" w:hAnsi="Arial"/>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before="240" w:lineRule="auto"/>
      <w:jc w:val="center"/>
    </w:pPr>
    <w:rPr>
      <w:rFonts w:ascii="Cambria" w:cs="Cambria" w:eastAsia="Cambria" w:hAnsi="Cambria"/>
      <w:b w:val="1"/>
      <w:sz w:val="32"/>
      <w:szCs w:val="32"/>
    </w:rPr>
  </w:style>
  <w:style w:type="paragraph" w:styleId="Normal" w:default="1">
    <w:name w:val="Normal"/>
    <w:qFormat w:val="1"/>
    <w:pPr>
      <w:spacing w:line="1" w:lineRule="atLeast"/>
      <w:ind w:left="-1" w:leftChars="-1" w:hangingChars="1"/>
      <w:textDirection w:val="btLr"/>
      <w:textAlignment w:val="top"/>
      <w:outlineLvl w:val="0"/>
    </w:pPr>
    <w:rPr>
      <w:position w:val="-1"/>
      <w:lang w:eastAsia="ar-SA" w:val="en-US"/>
    </w:rPr>
  </w:style>
  <w:style w:type="paragraph" w:styleId="Ttulo1">
    <w:name w:val="heading 1"/>
    <w:next w:val="Normal"/>
    <w:uiPriority w:val="9"/>
    <w:qFormat w:val="1"/>
    <w:pPr>
      <w:numPr>
        <w:numId w:val="1"/>
      </w:numPr>
      <w:autoSpaceDE w:val="0"/>
      <w:spacing w:after="80" w:line="1" w:lineRule="atLeast"/>
      <w:ind w:left="-1" w:leftChars="-1" w:hanging="1" w:hangingChars="1"/>
      <w:textDirection w:val="btLr"/>
      <w:textAlignment w:val="top"/>
      <w:outlineLvl w:val="0"/>
    </w:pPr>
    <w:rPr>
      <w:rFonts w:cs="Arial" w:eastAsia="Arial"/>
      <w:position w:val="-1"/>
      <w:sz w:val="44"/>
      <w:szCs w:val="44"/>
      <w:lang w:eastAsia="ar-SA" w:val="en-US"/>
    </w:rPr>
  </w:style>
  <w:style w:type="paragraph" w:styleId="Ttulo2">
    <w:name w:val="heading 2"/>
    <w:basedOn w:val="Normal"/>
    <w:next w:val="Normal"/>
    <w:uiPriority w:val="9"/>
    <w:semiHidden w:val="1"/>
    <w:unhideWhenUsed w:val="1"/>
    <w:qFormat w:val="1"/>
    <w:pPr>
      <w:autoSpaceDE w:val="0"/>
      <w:spacing w:after="120" w:before="240"/>
      <w:ind w:left="274" w:hanging="274"/>
      <w:outlineLvl w:val="1"/>
    </w:pPr>
    <w:rPr>
      <w:rFonts w:cs="Arial"/>
      <w:sz w:val="32"/>
      <w:szCs w:val="32"/>
    </w:rPr>
  </w:style>
  <w:style w:type="paragraph" w:styleId="Ttulo3">
    <w:name w:val="heading 3"/>
    <w:basedOn w:val="Normal"/>
    <w:next w:val="Normal"/>
    <w:uiPriority w:val="9"/>
    <w:semiHidden w:val="1"/>
    <w:unhideWhenUsed w:val="1"/>
    <w:qFormat w:val="1"/>
    <w:pPr>
      <w:keepNext w:val="1"/>
      <w:spacing w:before="240"/>
      <w:outlineLvl w:val="2"/>
    </w:pPr>
    <w:rPr>
      <w:rFonts w:cs="Arial"/>
      <w:b w:val="1"/>
      <w:bCs w:val="1"/>
      <w:sz w:val="26"/>
      <w:szCs w:val="26"/>
    </w:rPr>
  </w:style>
  <w:style w:type="paragraph" w:styleId="Ttulo4">
    <w:name w:val="heading 4"/>
    <w:basedOn w:val="Normal"/>
    <w:next w:val="Normal"/>
    <w:uiPriority w:val="9"/>
    <w:semiHidden w:val="1"/>
    <w:unhideWhenUsed w:val="1"/>
    <w:qFormat w:val="1"/>
    <w:pPr>
      <w:keepNext w:val="1"/>
      <w:spacing w:after="0" w:before="120"/>
      <w:ind w:left="720" w:firstLine="0"/>
      <w:outlineLvl w:val="3"/>
    </w:pPr>
    <w:rPr>
      <w:rFonts w:ascii="Arial" w:hAnsi="Arial"/>
      <w:b w:val="1"/>
      <w:bCs w:val="1"/>
      <w:sz w:val="24"/>
      <w:szCs w:val="28"/>
      <w:lang w:val="pt-BR"/>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spacing w:before="240"/>
      <w:jc w:val="center"/>
    </w:pPr>
    <w:rPr>
      <w:rFonts w:ascii="Cambria" w:hAnsi="Cambria"/>
      <w:b w:val="1"/>
      <w:bCs w:val="1"/>
      <w:kern w:val="1"/>
      <w:sz w:val="32"/>
      <w:szCs w:val="32"/>
    </w:rPr>
  </w:style>
  <w:style w:type="character" w:styleId="WW8Num2z0" w:customStyle="1">
    <w:name w:val="WW8Num2z0"/>
    <w:rPr>
      <w:rFonts w:ascii="Symbol" w:hAnsi="Symbol"/>
      <w:w w:val="100"/>
      <w:position w:val="-1"/>
      <w:effect w:val="none"/>
      <w:vertAlign w:val="baseline"/>
      <w:cs w:val="0"/>
      <w:em w:val="none"/>
    </w:rPr>
  </w:style>
  <w:style w:type="character" w:styleId="WW8Num3z0" w:customStyle="1">
    <w:name w:val="WW8Num3z0"/>
    <w:rPr>
      <w:rFonts w:ascii="Symbol" w:hAnsi="Symbol"/>
      <w:w w:val="100"/>
      <w:position w:val="-1"/>
      <w:effect w:val="none"/>
      <w:vertAlign w:val="baseline"/>
      <w:cs w:val="0"/>
      <w:em w:val="none"/>
    </w:rPr>
  </w:style>
  <w:style w:type="character" w:styleId="WW8Num4z0" w:customStyle="1">
    <w:name w:val="WW8Num4z0"/>
    <w:rPr>
      <w:rFonts w:ascii="Symbol" w:hAnsi="Symbol"/>
      <w:w w:val="100"/>
      <w:position w:val="-1"/>
      <w:effect w:val="none"/>
      <w:vertAlign w:val="baseline"/>
      <w:cs w:val="0"/>
      <w:em w:val="none"/>
    </w:rPr>
  </w:style>
  <w:style w:type="character" w:styleId="WW8Num5z0" w:customStyle="1">
    <w:name w:val="WW8Num5z0"/>
    <w:rPr>
      <w:rFonts w:ascii="Symbol" w:hAnsi="Symbol"/>
      <w:w w:val="100"/>
      <w:position w:val="-1"/>
      <w:effect w:val="none"/>
      <w:vertAlign w:val="baseline"/>
      <w:cs w:val="0"/>
      <w:em w:val="none"/>
    </w:rPr>
  </w:style>
  <w:style w:type="character" w:styleId="WW8Num6z0" w:customStyle="1">
    <w:name w:val="WW8Num6z0"/>
    <w:rPr>
      <w:rFonts w:ascii="Symbol" w:hAnsi="Symbol"/>
      <w:w w:val="100"/>
      <w:position w:val="-1"/>
      <w:sz w:val="16"/>
      <w:szCs w:val="16"/>
      <w:effect w:val="none"/>
      <w:vertAlign w:val="baseline"/>
      <w:cs w:val="0"/>
      <w:em w:val="none"/>
    </w:rPr>
  </w:style>
  <w:style w:type="character" w:styleId="WW8Num7z0" w:customStyle="1">
    <w:name w:val="WW8Num7z0"/>
    <w:rPr>
      <w:rFonts w:ascii="Symbol" w:hAnsi="Symbol"/>
      <w:w w:val="100"/>
      <w:position w:val="-1"/>
      <w:effect w:val="none"/>
      <w:vertAlign w:val="baseline"/>
      <w:cs w:val="0"/>
      <w:em w:val="none"/>
    </w:rPr>
  </w:style>
  <w:style w:type="character" w:styleId="WW8Num8z0" w:customStyle="1">
    <w:name w:val="WW8Num8z0"/>
    <w:rPr>
      <w:rFonts w:ascii="Symbol" w:hAnsi="Symbol"/>
      <w:w w:val="100"/>
      <w:position w:val="-1"/>
      <w:effect w:val="none"/>
      <w:vertAlign w:val="baseline"/>
      <w:cs w:val="0"/>
      <w:em w:val="none"/>
    </w:rPr>
  </w:style>
  <w:style w:type="character" w:styleId="WW8Num8z1" w:customStyle="1">
    <w:name w:val="WW8Num8z1"/>
    <w:rPr>
      <w:rFonts w:ascii="Courier New" w:cs="Courier New" w:hAnsi="Courier New"/>
      <w:w w:val="100"/>
      <w:position w:val="-1"/>
      <w:effect w:val="none"/>
      <w:vertAlign w:val="baseline"/>
      <w:cs w:val="0"/>
      <w:em w:val="none"/>
    </w:rPr>
  </w:style>
  <w:style w:type="character" w:styleId="WW8Num9z0" w:customStyle="1">
    <w:name w:val="WW8Num9z0"/>
    <w:rPr>
      <w:rFonts w:ascii="Symbol" w:hAnsi="Symbol"/>
      <w:w w:val="100"/>
      <w:position w:val="-1"/>
      <w:effect w:val="none"/>
      <w:vertAlign w:val="baseline"/>
      <w:cs w:val="0"/>
      <w:em w:val="none"/>
    </w:rPr>
  </w:style>
  <w:style w:type="character" w:styleId="WW8Num9z1" w:customStyle="1">
    <w:name w:val="WW8Num9z1"/>
    <w:rPr>
      <w:rFonts w:ascii="Courier New" w:cs="Courier New" w:hAnsi="Courier New"/>
      <w:w w:val="100"/>
      <w:position w:val="-1"/>
      <w:effect w:val="none"/>
      <w:vertAlign w:val="baseline"/>
      <w:cs w:val="0"/>
      <w:em w:val="none"/>
    </w:rPr>
  </w:style>
  <w:style w:type="character" w:styleId="WW8Num10z0" w:customStyle="1">
    <w:name w:val="WW8Num10z0"/>
    <w:rPr>
      <w:rFonts w:ascii="Symbol" w:hAnsi="Symbol"/>
      <w:w w:val="100"/>
      <w:position w:val="-1"/>
      <w:effect w:val="none"/>
      <w:vertAlign w:val="baseline"/>
      <w:cs w:val="0"/>
      <w:em w:val="none"/>
    </w:rPr>
  </w:style>
  <w:style w:type="character" w:styleId="WW8Num10z1" w:customStyle="1">
    <w:name w:val="WW8Num10z1"/>
    <w:rPr>
      <w:rFonts w:ascii="Courier New" w:cs="Courier New" w:hAnsi="Courier New"/>
      <w:w w:val="100"/>
      <w:position w:val="-1"/>
      <w:effect w:val="none"/>
      <w:vertAlign w:val="baseline"/>
      <w:cs w:val="0"/>
      <w:em w:val="none"/>
    </w:rPr>
  </w:style>
  <w:style w:type="character" w:styleId="WW8Num11z0" w:customStyle="1">
    <w:name w:val="WW8Num11z0"/>
    <w:rPr>
      <w:rFonts w:ascii="Symbol" w:hAnsi="Symbol"/>
      <w:w w:val="100"/>
      <w:position w:val="-1"/>
      <w:effect w:val="none"/>
      <w:vertAlign w:val="baseline"/>
      <w:cs w:val="0"/>
      <w:em w:val="none"/>
    </w:rPr>
  </w:style>
  <w:style w:type="character" w:styleId="WW8Num11z1" w:customStyle="1">
    <w:name w:val="WW8Num11z1"/>
    <w:rPr>
      <w:rFonts w:ascii="Courier New" w:cs="Courier New" w:hAnsi="Courier New"/>
      <w:w w:val="100"/>
      <w:position w:val="-1"/>
      <w:effect w:val="none"/>
      <w:vertAlign w:val="baseline"/>
      <w:cs w:val="0"/>
      <w:em w:val="none"/>
    </w:rPr>
  </w:style>
  <w:style w:type="character" w:styleId="WW8Num12z0" w:customStyle="1">
    <w:name w:val="WW8Num12z0"/>
    <w:rPr>
      <w:rFonts w:ascii="Symbol" w:hAnsi="Symbol"/>
      <w:w w:val="100"/>
      <w:position w:val="-1"/>
      <w:effect w:val="none"/>
      <w:vertAlign w:val="baseline"/>
      <w:cs w:val="0"/>
      <w:em w:val="none"/>
    </w:rPr>
  </w:style>
  <w:style w:type="character" w:styleId="WW8Num12z1" w:customStyle="1">
    <w:name w:val="WW8Num12z1"/>
    <w:rPr>
      <w:rFonts w:ascii="Courier New" w:cs="Courier New" w:hAnsi="Courier New"/>
      <w:w w:val="100"/>
      <w:position w:val="-1"/>
      <w:effect w:val="none"/>
      <w:vertAlign w:val="baseline"/>
      <w:cs w:val="0"/>
      <w:em w:val="none"/>
    </w:rPr>
  </w:style>
  <w:style w:type="character" w:styleId="WW8Num13z0" w:customStyle="1">
    <w:name w:val="WW8Num13z0"/>
    <w:rPr>
      <w:rFonts w:ascii="Symbol" w:hAnsi="Symbol"/>
      <w:w w:val="100"/>
      <w:position w:val="-1"/>
      <w:effect w:val="none"/>
      <w:vertAlign w:val="baseline"/>
      <w:cs w:val="0"/>
      <w:em w:val="none"/>
    </w:rPr>
  </w:style>
  <w:style w:type="character" w:styleId="WW8Num13z1" w:customStyle="1">
    <w:name w:val="WW8Num13z1"/>
    <w:rPr>
      <w:rFonts w:ascii="Courier New" w:cs="Courier New" w:hAnsi="Courier New"/>
      <w:w w:val="100"/>
      <w:position w:val="-1"/>
      <w:effect w:val="none"/>
      <w:vertAlign w:val="baseline"/>
      <w:cs w:val="0"/>
      <w:em w:val="none"/>
    </w:rPr>
  </w:style>
  <w:style w:type="character" w:styleId="WW8Num14z0" w:customStyle="1">
    <w:name w:val="WW8Num14z0"/>
    <w:rPr>
      <w:rFonts w:ascii="Symbol" w:hAnsi="Symbol"/>
      <w:w w:val="100"/>
      <w:position w:val="-1"/>
      <w:effect w:val="none"/>
      <w:vertAlign w:val="baseline"/>
      <w:cs w:val="0"/>
      <w:em w:val="none"/>
    </w:rPr>
  </w:style>
  <w:style w:type="character" w:styleId="WW8Num14z1" w:customStyle="1">
    <w:name w:val="WW8Num14z1"/>
    <w:rPr>
      <w:rFonts w:ascii="Courier New" w:cs="Courier New" w:hAnsi="Courier New"/>
      <w:w w:val="100"/>
      <w:position w:val="-1"/>
      <w:effect w:val="none"/>
      <w:vertAlign w:val="baseline"/>
      <w:cs w:val="0"/>
      <w:em w:val="none"/>
    </w:rPr>
  </w:style>
  <w:style w:type="character" w:styleId="Absatz-Standardschriftart" w:customStyle="1">
    <w:name w:val="Absatz-Standardschriftart"/>
    <w:rPr>
      <w:w w:val="100"/>
      <w:position w:val="-1"/>
      <w:effect w:val="none"/>
      <w:vertAlign w:val="baseline"/>
      <w:cs w:val="0"/>
      <w:em w:val="none"/>
    </w:rPr>
  </w:style>
  <w:style w:type="character" w:styleId="WW-Absatz-Standardschriftart" w:customStyle="1">
    <w:name w:val="WW-Absatz-Standardschriftart"/>
    <w:rPr>
      <w:w w:val="100"/>
      <w:position w:val="-1"/>
      <w:effect w:val="none"/>
      <w:vertAlign w:val="baseline"/>
      <w:cs w:val="0"/>
      <w:em w:val="none"/>
    </w:rPr>
  </w:style>
  <w:style w:type="character" w:styleId="WW-Absatz-Standardschriftart1" w:customStyle="1">
    <w:name w:val="WW-Absatz-Standardschriftart1"/>
    <w:rPr>
      <w:w w:val="100"/>
      <w:position w:val="-1"/>
      <w:effect w:val="none"/>
      <w:vertAlign w:val="baseline"/>
      <w:cs w:val="0"/>
      <w:em w:val="none"/>
    </w:rPr>
  </w:style>
  <w:style w:type="character" w:styleId="WW-Absatz-Standardschriftart11" w:customStyle="1">
    <w:name w:val="WW-Absatz-Standardschriftart11"/>
    <w:rPr>
      <w:w w:val="100"/>
      <w:position w:val="-1"/>
      <w:effect w:val="none"/>
      <w:vertAlign w:val="baseline"/>
      <w:cs w:val="0"/>
      <w:em w:val="none"/>
    </w:rPr>
  </w:style>
  <w:style w:type="character" w:styleId="WW8Num15z0" w:customStyle="1">
    <w:name w:val="WW8Num15z0"/>
    <w:rPr>
      <w:rFonts w:ascii="Symbol" w:hAnsi="Symbol"/>
      <w:w w:val="100"/>
      <w:position w:val="-1"/>
      <w:effect w:val="none"/>
      <w:vertAlign w:val="baseline"/>
      <w:cs w:val="0"/>
      <w:em w:val="none"/>
    </w:rPr>
  </w:style>
  <w:style w:type="character" w:styleId="WW8Num15z1" w:customStyle="1">
    <w:name w:val="WW8Num15z1"/>
    <w:rPr>
      <w:rFonts w:ascii="Courier New" w:cs="Courier New" w:hAnsi="Courier New"/>
      <w:w w:val="100"/>
      <w:position w:val="-1"/>
      <w:effect w:val="none"/>
      <w:vertAlign w:val="baseline"/>
      <w:cs w:val="0"/>
      <w:em w:val="none"/>
    </w:rPr>
  </w:style>
  <w:style w:type="character" w:styleId="WW-Absatz-Standardschriftart111" w:customStyle="1">
    <w:name w:val="WW-Absatz-Standardschriftart111"/>
    <w:rPr>
      <w:w w:val="100"/>
      <w:position w:val="-1"/>
      <w:effect w:val="none"/>
      <w:vertAlign w:val="baseline"/>
      <w:cs w:val="0"/>
      <w:em w:val="none"/>
    </w:rPr>
  </w:style>
  <w:style w:type="character" w:styleId="WW8Num2z1" w:customStyle="1">
    <w:name w:val="WW8Num2z1"/>
    <w:rPr>
      <w:rFonts w:ascii="Courier New" w:cs="Courier New" w:hAnsi="Courier New"/>
      <w:w w:val="100"/>
      <w:position w:val="-1"/>
      <w:effect w:val="none"/>
      <w:vertAlign w:val="baseline"/>
      <w:cs w:val="0"/>
      <w:em w:val="none"/>
    </w:rPr>
  </w:style>
  <w:style w:type="character" w:styleId="WW8Num2z2" w:customStyle="1">
    <w:name w:val="WW8Num2z2"/>
    <w:rPr>
      <w:rFonts w:ascii="Wingdings" w:hAnsi="Wingdings"/>
      <w:w w:val="100"/>
      <w:position w:val="-1"/>
      <w:effect w:val="none"/>
      <w:vertAlign w:val="baseline"/>
      <w:cs w:val="0"/>
      <w:em w:val="none"/>
    </w:rPr>
  </w:style>
  <w:style w:type="character" w:styleId="WW8Num3z1" w:customStyle="1">
    <w:name w:val="WW8Num3z1"/>
    <w:rPr>
      <w:rFonts w:ascii="Courier New" w:cs="Courier New" w:hAnsi="Courier New"/>
      <w:w w:val="100"/>
      <w:position w:val="-1"/>
      <w:effect w:val="none"/>
      <w:vertAlign w:val="baseline"/>
      <w:cs w:val="0"/>
      <w:em w:val="none"/>
    </w:rPr>
  </w:style>
  <w:style w:type="character" w:styleId="WW8Num3z2" w:customStyle="1">
    <w:name w:val="WW8Num3z2"/>
    <w:rPr>
      <w:rFonts w:ascii="Wingdings" w:hAnsi="Wingdings"/>
      <w:w w:val="100"/>
      <w:position w:val="-1"/>
      <w:effect w:val="none"/>
      <w:vertAlign w:val="baseline"/>
      <w:cs w:val="0"/>
      <w:em w:val="none"/>
    </w:rPr>
  </w:style>
  <w:style w:type="character" w:styleId="WW8Num4z1" w:customStyle="1">
    <w:name w:val="WW8Num4z1"/>
    <w:rPr>
      <w:rFonts w:ascii="Courier New" w:cs="Courier New" w:hAnsi="Courier New"/>
      <w:w w:val="100"/>
      <w:position w:val="-1"/>
      <w:effect w:val="none"/>
      <w:vertAlign w:val="baseline"/>
      <w:cs w:val="0"/>
      <w:em w:val="none"/>
    </w:rPr>
  </w:style>
  <w:style w:type="character" w:styleId="WW8Num4z2" w:customStyle="1">
    <w:name w:val="WW8Num4z2"/>
    <w:rPr>
      <w:rFonts w:ascii="Wingdings" w:hAnsi="Wingdings"/>
      <w:w w:val="100"/>
      <w:position w:val="-1"/>
      <w:effect w:val="none"/>
      <w:vertAlign w:val="baseline"/>
      <w:cs w:val="0"/>
      <w:em w:val="none"/>
    </w:rPr>
  </w:style>
  <w:style w:type="character" w:styleId="WW8Num5z1" w:customStyle="1">
    <w:name w:val="WW8Num5z1"/>
    <w:rPr>
      <w:rFonts w:ascii="Courier New" w:cs="Courier New" w:hAnsi="Courier New"/>
      <w:w w:val="100"/>
      <w:position w:val="-1"/>
      <w:effect w:val="none"/>
      <w:vertAlign w:val="baseline"/>
      <w:cs w:val="0"/>
      <w:em w:val="none"/>
    </w:rPr>
  </w:style>
  <w:style w:type="character" w:styleId="WW8Num5z2" w:customStyle="1">
    <w:name w:val="WW8Num5z2"/>
    <w:rPr>
      <w:rFonts w:ascii="Wingdings" w:hAnsi="Wingdings"/>
      <w:w w:val="100"/>
      <w:position w:val="-1"/>
      <w:effect w:val="none"/>
      <w:vertAlign w:val="baseline"/>
      <w:cs w:val="0"/>
      <w:em w:val="none"/>
    </w:rPr>
  </w:style>
  <w:style w:type="character" w:styleId="WW8Num7z1" w:customStyle="1">
    <w:name w:val="WW8Num7z1"/>
    <w:rPr>
      <w:rFonts w:ascii="Courier New" w:cs="Courier New" w:hAnsi="Courier New"/>
      <w:w w:val="100"/>
      <w:position w:val="-1"/>
      <w:effect w:val="none"/>
      <w:vertAlign w:val="baseline"/>
      <w:cs w:val="0"/>
      <w:em w:val="none"/>
    </w:rPr>
  </w:style>
  <w:style w:type="character" w:styleId="WW8Num7z2" w:customStyle="1">
    <w:name w:val="WW8Num7z2"/>
    <w:rPr>
      <w:rFonts w:ascii="Wingdings" w:hAnsi="Wingdings"/>
      <w:w w:val="100"/>
      <w:position w:val="-1"/>
      <w:effect w:val="none"/>
      <w:vertAlign w:val="baseline"/>
      <w:cs w:val="0"/>
      <w:em w:val="none"/>
    </w:rPr>
  </w:style>
  <w:style w:type="character" w:styleId="WW8Num8z2" w:customStyle="1">
    <w:name w:val="WW8Num8z2"/>
    <w:rPr>
      <w:rFonts w:ascii="Wingdings" w:hAnsi="Wingdings"/>
      <w:w w:val="100"/>
      <w:position w:val="-1"/>
      <w:effect w:val="none"/>
      <w:vertAlign w:val="baseline"/>
      <w:cs w:val="0"/>
      <w:em w:val="none"/>
    </w:rPr>
  </w:style>
  <w:style w:type="character" w:styleId="WW8Num9z2" w:customStyle="1">
    <w:name w:val="WW8Num9z2"/>
    <w:rPr>
      <w:rFonts w:ascii="Wingdings" w:hAnsi="Wingdings"/>
      <w:w w:val="100"/>
      <w:position w:val="-1"/>
      <w:effect w:val="none"/>
      <w:vertAlign w:val="baseline"/>
      <w:cs w:val="0"/>
      <w:em w:val="none"/>
    </w:rPr>
  </w:style>
  <w:style w:type="character" w:styleId="WW8Num10z2" w:customStyle="1">
    <w:name w:val="WW8Num10z2"/>
    <w:rPr>
      <w:rFonts w:ascii="Wingdings" w:hAnsi="Wingdings"/>
      <w:w w:val="100"/>
      <w:position w:val="-1"/>
      <w:effect w:val="none"/>
      <w:vertAlign w:val="baseline"/>
      <w:cs w:val="0"/>
      <w:em w:val="none"/>
    </w:rPr>
  </w:style>
  <w:style w:type="character" w:styleId="WW8Num11z2" w:customStyle="1">
    <w:name w:val="WW8Num11z2"/>
    <w:rPr>
      <w:rFonts w:ascii="Wingdings" w:hAnsi="Wingdings"/>
      <w:w w:val="100"/>
      <w:position w:val="-1"/>
      <w:effect w:val="none"/>
      <w:vertAlign w:val="baseline"/>
      <w:cs w:val="0"/>
      <w:em w:val="none"/>
    </w:rPr>
  </w:style>
  <w:style w:type="character" w:styleId="WW8Num12z2" w:customStyle="1">
    <w:name w:val="WW8Num12z2"/>
    <w:rPr>
      <w:rFonts w:ascii="Wingdings" w:hAnsi="Wingdings"/>
      <w:w w:val="100"/>
      <w:position w:val="-1"/>
      <w:effect w:val="none"/>
      <w:vertAlign w:val="baseline"/>
      <w:cs w:val="0"/>
      <w:em w:val="none"/>
    </w:rPr>
  </w:style>
  <w:style w:type="character" w:styleId="WW8Num13z2" w:customStyle="1">
    <w:name w:val="WW8Num13z2"/>
    <w:rPr>
      <w:rFonts w:ascii="Wingdings" w:hAnsi="Wingdings"/>
      <w:w w:val="100"/>
      <w:position w:val="-1"/>
      <w:effect w:val="none"/>
      <w:vertAlign w:val="baseline"/>
      <w:cs w:val="0"/>
      <w:em w:val="none"/>
    </w:rPr>
  </w:style>
  <w:style w:type="character" w:styleId="WW8Num14z2" w:customStyle="1">
    <w:name w:val="WW8Num14z2"/>
    <w:rPr>
      <w:rFonts w:ascii="Wingdings" w:hAnsi="Wingdings"/>
      <w:w w:val="100"/>
      <w:position w:val="-1"/>
      <w:effect w:val="none"/>
      <w:vertAlign w:val="baseline"/>
      <w:cs w:val="0"/>
      <w:em w:val="none"/>
    </w:rPr>
  </w:style>
  <w:style w:type="character" w:styleId="WW8Num15z2" w:customStyle="1">
    <w:name w:val="WW8Num15z2"/>
    <w:rPr>
      <w:rFonts w:ascii="Wingdings" w:hAnsi="Wingdings"/>
      <w:w w:val="100"/>
      <w:position w:val="-1"/>
      <w:effect w:val="none"/>
      <w:vertAlign w:val="baseline"/>
      <w:cs w:val="0"/>
      <w:em w:val="none"/>
    </w:rPr>
  </w:style>
  <w:style w:type="character" w:styleId="WW8Num17z0" w:customStyle="1">
    <w:name w:val="WW8Num17z0"/>
    <w:rPr>
      <w:rFonts w:ascii="Symbol" w:hAnsi="Symbol"/>
      <w:w w:val="100"/>
      <w:position w:val="-1"/>
      <w:effect w:val="none"/>
      <w:vertAlign w:val="baseline"/>
      <w:cs w:val="0"/>
      <w:em w:val="none"/>
    </w:rPr>
  </w:style>
  <w:style w:type="character" w:styleId="WW8Num17z1" w:customStyle="1">
    <w:name w:val="WW8Num17z1"/>
    <w:rPr>
      <w:rFonts w:ascii="Courier New" w:cs="Courier New" w:hAnsi="Courier New"/>
      <w:w w:val="100"/>
      <w:position w:val="-1"/>
      <w:effect w:val="none"/>
      <w:vertAlign w:val="baseline"/>
      <w:cs w:val="0"/>
      <w:em w:val="none"/>
    </w:rPr>
  </w:style>
  <w:style w:type="character" w:styleId="WW8Num17z2" w:customStyle="1">
    <w:name w:val="WW8Num17z2"/>
    <w:rPr>
      <w:rFonts w:ascii="Wingdings" w:hAnsi="Wingdings"/>
      <w:w w:val="100"/>
      <w:position w:val="-1"/>
      <w:effect w:val="none"/>
      <w:vertAlign w:val="baseline"/>
      <w:cs w:val="0"/>
      <w:em w:val="none"/>
    </w:rPr>
  </w:style>
  <w:style w:type="character" w:styleId="WW8Num18z0" w:customStyle="1">
    <w:name w:val="WW8Num18z0"/>
    <w:rPr>
      <w:rFonts w:ascii="Symbol" w:hAnsi="Symbol"/>
      <w:w w:val="100"/>
      <w:position w:val="-1"/>
      <w:effect w:val="none"/>
      <w:vertAlign w:val="baseline"/>
      <w:cs w:val="0"/>
      <w:em w:val="none"/>
    </w:rPr>
  </w:style>
  <w:style w:type="character" w:styleId="WW8Num18z1" w:customStyle="1">
    <w:name w:val="WW8Num18z1"/>
    <w:rPr>
      <w:rFonts w:ascii="Courier New" w:cs="Courier New" w:hAnsi="Courier New"/>
      <w:w w:val="100"/>
      <w:position w:val="-1"/>
      <w:effect w:val="none"/>
      <w:vertAlign w:val="baseline"/>
      <w:cs w:val="0"/>
      <w:em w:val="none"/>
    </w:rPr>
  </w:style>
  <w:style w:type="character" w:styleId="WW8Num18z2" w:customStyle="1">
    <w:name w:val="WW8Num18z2"/>
    <w:rPr>
      <w:rFonts w:ascii="Wingdings" w:hAnsi="Wingdings"/>
      <w:w w:val="100"/>
      <w:position w:val="-1"/>
      <w:effect w:val="none"/>
      <w:vertAlign w:val="baseline"/>
      <w:cs w:val="0"/>
      <w:em w:val="none"/>
    </w:rPr>
  </w:style>
  <w:style w:type="character" w:styleId="WW8Num19z0" w:customStyle="1">
    <w:name w:val="WW8Num19z0"/>
    <w:rPr>
      <w:rFonts w:ascii="Symbol" w:hAnsi="Symbol"/>
      <w:w w:val="100"/>
      <w:position w:val="-1"/>
      <w:effect w:val="none"/>
      <w:vertAlign w:val="baseline"/>
      <w:cs w:val="0"/>
      <w:em w:val="none"/>
    </w:rPr>
  </w:style>
  <w:style w:type="character" w:styleId="WW8Num19z1" w:customStyle="1">
    <w:name w:val="WW8Num19z1"/>
    <w:rPr>
      <w:rFonts w:ascii="Courier New" w:cs="Courier New" w:hAnsi="Courier New"/>
      <w:w w:val="100"/>
      <w:position w:val="-1"/>
      <w:effect w:val="none"/>
      <w:vertAlign w:val="baseline"/>
      <w:cs w:val="0"/>
      <w:em w:val="none"/>
    </w:rPr>
  </w:style>
  <w:style w:type="character" w:styleId="WW8Num19z2" w:customStyle="1">
    <w:name w:val="WW8Num19z2"/>
    <w:rPr>
      <w:rFonts w:ascii="Wingdings" w:hAnsi="Wingdings"/>
      <w:w w:val="100"/>
      <w:position w:val="-1"/>
      <w:effect w:val="none"/>
      <w:vertAlign w:val="baseline"/>
      <w:cs w:val="0"/>
      <w:em w:val="none"/>
    </w:rPr>
  </w:style>
  <w:style w:type="character" w:styleId="WW8Num20z0" w:customStyle="1">
    <w:name w:val="WW8Num20z0"/>
    <w:rPr>
      <w:rFonts w:ascii="Symbol" w:hAnsi="Symbol"/>
      <w:w w:val="100"/>
      <w:position w:val="-1"/>
      <w:effect w:val="none"/>
      <w:vertAlign w:val="baseline"/>
      <w:cs w:val="0"/>
      <w:em w:val="none"/>
    </w:rPr>
  </w:style>
  <w:style w:type="character" w:styleId="WW8Num20z1" w:customStyle="1">
    <w:name w:val="WW8Num20z1"/>
    <w:rPr>
      <w:rFonts w:ascii="Courier New" w:cs="Courier New" w:hAnsi="Courier New"/>
      <w:w w:val="100"/>
      <w:position w:val="-1"/>
      <w:effect w:val="none"/>
      <w:vertAlign w:val="baseline"/>
      <w:cs w:val="0"/>
      <w:em w:val="none"/>
    </w:rPr>
  </w:style>
  <w:style w:type="character" w:styleId="WW8Num20z2" w:customStyle="1">
    <w:name w:val="WW8Num20z2"/>
    <w:rPr>
      <w:rFonts w:ascii="Wingdings" w:hAnsi="Wingdings"/>
      <w:w w:val="100"/>
      <w:position w:val="-1"/>
      <w:effect w:val="none"/>
      <w:vertAlign w:val="baseline"/>
      <w:cs w:val="0"/>
      <w:em w:val="none"/>
    </w:rPr>
  </w:style>
  <w:style w:type="character" w:styleId="WW8Num21z0" w:customStyle="1">
    <w:name w:val="WW8Num21z0"/>
    <w:rPr>
      <w:rFonts w:ascii="Symbol" w:hAnsi="Symbol"/>
      <w:w w:val="100"/>
      <w:position w:val="-1"/>
      <w:effect w:val="none"/>
      <w:vertAlign w:val="baseline"/>
      <w:cs w:val="0"/>
      <w:em w:val="none"/>
    </w:rPr>
  </w:style>
  <w:style w:type="character" w:styleId="WW8Num21z1" w:customStyle="1">
    <w:name w:val="WW8Num21z1"/>
    <w:rPr>
      <w:rFonts w:ascii="Courier New" w:cs="Courier New" w:hAnsi="Courier New"/>
      <w:w w:val="100"/>
      <w:position w:val="-1"/>
      <w:effect w:val="none"/>
      <w:vertAlign w:val="baseline"/>
      <w:cs w:val="0"/>
      <w:em w:val="none"/>
    </w:rPr>
  </w:style>
  <w:style w:type="character" w:styleId="WW8Num21z2" w:customStyle="1">
    <w:name w:val="WW8Num21z2"/>
    <w:rPr>
      <w:rFonts w:ascii="Wingdings" w:hAnsi="Wingdings"/>
      <w:w w:val="100"/>
      <w:position w:val="-1"/>
      <w:effect w:val="none"/>
      <w:vertAlign w:val="baseline"/>
      <w:cs w:val="0"/>
      <w:em w:val="none"/>
    </w:rPr>
  </w:style>
  <w:style w:type="character" w:styleId="WW8Num22z0" w:customStyle="1">
    <w:name w:val="WW8Num22z0"/>
    <w:rPr>
      <w:rFonts w:ascii="Symbol" w:hAnsi="Symbol"/>
      <w:w w:val="100"/>
      <w:position w:val="-1"/>
      <w:effect w:val="none"/>
      <w:vertAlign w:val="baseline"/>
      <w:cs w:val="0"/>
      <w:em w:val="none"/>
    </w:rPr>
  </w:style>
  <w:style w:type="character" w:styleId="WW8Num22z1" w:customStyle="1">
    <w:name w:val="WW8Num22z1"/>
    <w:rPr>
      <w:rFonts w:ascii="Courier New" w:cs="Courier New" w:hAnsi="Courier New"/>
      <w:w w:val="100"/>
      <w:position w:val="-1"/>
      <w:effect w:val="none"/>
      <w:vertAlign w:val="baseline"/>
      <w:cs w:val="0"/>
      <w:em w:val="none"/>
    </w:rPr>
  </w:style>
  <w:style w:type="character" w:styleId="WW8Num22z2" w:customStyle="1">
    <w:name w:val="WW8Num22z2"/>
    <w:rPr>
      <w:rFonts w:ascii="Wingdings" w:hAnsi="Wingdings"/>
      <w:w w:val="100"/>
      <w:position w:val="-1"/>
      <w:effect w:val="none"/>
      <w:vertAlign w:val="baseline"/>
      <w:cs w:val="0"/>
      <w:em w:val="none"/>
    </w:rPr>
  </w:style>
  <w:style w:type="character" w:styleId="WW8Num23z0" w:customStyle="1">
    <w:name w:val="WW8Num23z0"/>
    <w:rPr>
      <w:rFonts w:ascii="Symbol" w:hAnsi="Symbol"/>
      <w:w w:val="100"/>
      <w:position w:val="-1"/>
      <w:effect w:val="none"/>
      <w:vertAlign w:val="baseline"/>
      <w:cs w:val="0"/>
      <w:em w:val="none"/>
    </w:rPr>
  </w:style>
  <w:style w:type="character" w:styleId="WW8Num23z1" w:customStyle="1">
    <w:name w:val="WW8Num23z1"/>
    <w:rPr>
      <w:rFonts w:ascii="Courier New" w:cs="Courier New" w:hAnsi="Courier New"/>
      <w:w w:val="100"/>
      <w:position w:val="-1"/>
      <w:effect w:val="none"/>
      <w:vertAlign w:val="baseline"/>
      <w:cs w:val="0"/>
      <w:em w:val="none"/>
    </w:rPr>
  </w:style>
  <w:style w:type="character" w:styleId="WW8Num23z2" w:customStyle="1">
    <w:name w:val="WW8Num23z2"/>
    <w:rPr>
      <w:rFonts w:ascii="Wingdings" w:hAnsi="Wingdings"/>
      <w:w w:val="100"/>
      <w:position w:val="-1"/>
      <w:effect w:val="none"/>
      <w:vertAlign w:val="baseline"/>
      <w:cs w:val="0"/>
      <w:em w:val="none"/>
    </w:rPr>
  </w:style>
  <w:style w:type="character" w:styleId="WW8Num24z0" w:customStyle="1">
    <w:name w:val="WW8Num24z0"/>
    <w:rPr>
      <w:rFonts w:ascii="Symbol" w:hAnsi="Symbol"/>
      <w:w w:val="100"/>
      <w:position w:val="-1"/>
      <w:effect w:val="none"/>
      <w:vertAlign w:val="baseline"/>
      <w:cs w:val="0"/>
      <w:em w:val="none"/>
    </w:rPr>
  </w:style>
  <w:style w:type="character" w:styleId="WW8Num24z1" w:customStyle="1">
    <w:name w:val="WW8Num24z1"/>
    <w:rPr>
      <w:rFonts w:ascii="Courier New" w:cs="Courier New" w:hAnsi="Courier New"/>
      <w:w w:val="100"/>
      <w:position w:val="-1"/>
      <w:effect w:val="none"/>
      <w:vertAlign w:val="baseline"/>
      <w:cs w:val="0"/>
      <w:em w:val="none"/>
    </w:rPr>
  </w:style>
  <w:style w:type="character" w:styleId="WW8Num24z2" w:customStyle="1">
    <w:name w:val="WW8Num24z2"/>
    <w:rPr>
      <w:rFonts w:ascii="Wingdings" w:hAnsi="Wingdings"/>
      <w:w w:val="100"/>
      <w:position w:val="-1"/>
      <w:effect w:val="none"/>
      <w:vertAlign w:val="baseline"/>
      <w:cs w:val="0"/>
      <w:em w:val="none"/>
    </w:rPr>
  </w:style>
  <w:style w:type="character" w:styleId="WW8Num25z0" w:customStyle="1">
    <w:name w:val="WW8Num25z0"/>
    <w:rPr>
      <w:rFonts w:ascii="Symbol" w:hAnsi="Symbol"/>
      <w:w w:val="100"/>
      <w:position w:val="-1"/>
      <w:effect w:val="none"/>
      <w:vertAlign w:val="baseline"/>
      <w:cs w:val="0"/>
      <w:em w:val="none"/>
    </w:rPr>
  </w:style>
  <w:style w:type="character" w:styleId="WW8Num25z1" w:customStyle="1">
    <w:name w:val="WW8Num25z1"/>
    <w:rPr>
      <w:rFonts w:ascii="Courier New" w:cs="Courier New" w:hAnsi="Courier New"/>
      <w:w w:val="100"/>
      <w:position w:val="-1"/>
      <w:effect w:val="none"/>
      <w:vertAlign w:val="baseline"/>
      <w:cs w:val="0"/>
      <w:em w:val="none"/>
    </w:rPr>
  </w:style>
  <w:style w:type="character" w:styleId="WW8Num25z2" w:customStyle="1">
    <w:name w:val="WW8Num25z2"/>
    <w:rPr>
      <w:rFonts w:ascii="Wingdings" w:hAnsi="Wingdings"/>
      <w:w w:val="100"/>
      <w:position w:val="-1"/>
      <w:effect w:val="none"/>
      <w:vertAlign w:val="baseline"/>
      <w:cs w:val="0"/>
      <w:em w:val="none"/>
    </w:rPr>
  </w:style>
  <w:style w:type="character" w:styleId="WW8Num26z0" w:customStyle="1">
    <w:name w:val="WW8Num26z0"/>
    <w:rPr>
      <w:rFonts w:ascii="Symbol" w:hAnsi="Symbol"/>
      <w:color w:val="auto"/>
      <w:w w:val="100"/>
      <w:position w:val="-1"/>
      <w:effect w:val="none"/>
      <w:vertAlign w:val="baseline"/>
      <w:cs w:val="0"/>
      <w:em w:val="none"/>
    </w:rPr>
  </w:style>
  <w:style w:type="character" w:styleId="WW8Num26z1" w:customStyle="1">
    <w:name w:val="WW8Num26z1"/>
    <w:rPr>
      <w:rFonts w:ascii="Courier New" w:cs="Courier New" w:hAnsi="Courier New"/>
      <w:w w:val="100"/>
      <w:position w:val="-1"/>
      <w:effect w:val="none"/>
      <w:vertAlign w:val="baseline"/>
      <w:cs w:val="0"/>
      <w:em w:val="none"/>
    </w:rPr>
  </w:style>
  <w:style w:type="character" w:styleId="WW8Num26z2" w:customStyle="1">
    <w:name w:val="WW8Num26z2"/>
    <w:rPr>
      <w:rFonts w:ascii="Wingdings" w:hAnsi="Wingdings"/>
      <w:w w:val="100"/>
      <w:position w:val="-1"/>
      <w:effect w:val="none"/>
      <w:vertAlign w:val="baseline"/>
      <w:cs w:val="0"/>
      <w:em w:val="none"/>
    </w:rPr>
  </w:style>
  <w:style w:type="character" w:styleId="WW8Num26z3" w:customStyle="1">
    <w:name w:val="WW8Num26z3"/>
    <w:rPr>
      <w:rFonts w:ascii="Symbol" w:hAnsi="Symbol"/>
      <w:w w:val="100"/>
      <w:position w:val="-1"/>
      <w:effect w:val="none"/>
      <w:vertAlign w:val="baseline"/>
      <w:cs w:val="0"/>
      <w:em w:val="none"/>
    </w:rPr>
  </w:style>
  <w:style w:type="character" w:styleId="WW8Num27z0" w:customStyle="1">
    <w:name w:val="WW8Num27z0"/>
    <w:rPr>
      <w:rFonts w:ascii="Symbol" w:hAnsi="Symbol"/>
      <w:w w:val="100"/>
      <w:position w:val="-1"/>
      <w:effect w:val="none"/>
      <w:vertAlign w:val="baseline"/>
      <w:cs w:val="0"/>
      <w:em w:val="none"/>
    </w:rPr>
  </w:style>
  <w:style w:type="character" w:styleId="WW8Num27z1" w:customStyle="1">
    <w:name w:val="WW8Num27z1"/>
    <w:rPr>
      <w:rFonts w:ascii="Courier New" w:cs="Courier New" w:hAnsi="Courier New"/>
      <w:w w:val="100"/>
      <w:position w:val="-1"/>
      <w:effect w:val="none"/>
      <w:vertAlign w:val="baseline"/>
      <w:cs w:val="0"/>
      <w:em w:val="none"/>
    </w:rPr>
  </w:style>
  <w:style w:type="character" w:styleId="WW8Num27z2" w:customStyle="1">
    <w:name w:val="WW8Num27z2"/>
    <w:rPr>
      <w:rFonts w:ascii="Wingdings" w:hAnsi="Wingdings"/>
      <w:w w:val="100"/>
      <w:position w:val="-1"/>
      <w:effect w:val="none"/>
      <w:vertAlign w:val="baseline"/>
      <w:cs w:val="0"/>
      <w:em w:val="none"/>
    </w:rPr>
  </w:style>
  <w:style w:type="character" w:styleId="WW8Num28z0" w:customStyle="1">
    <w:name w:val="WW8Num28z0"/>
    <w:rPr>
      <w:rFonts w:ascii="Symbol" w:hAnsi="Symbol"/>
      <w:w w:val="100"/>
      <w:position w:val="-1"/>
      <w:effect w:val="none"/>
      <w:vertAlign w:val="baseline"/>
      <w:cs w:val="0"/>
      <w:em w:val="none"/>
    </w:rPr>
  </w:style>
  <w:style w:type="character" w:styleId="WW8Num28z1" w:customStyle="1">
    <w:name w:val="WW8Num28z1"/>
    <w:rPr>
      <w:rFonts w:ascii="Courier New" w:cs="Courier New" w:hAnsi="Courier New"/>
      <w:w w:val="100"/>
      <w:position w:val="-1"/>
      <w:effect w:val="none"/>
      <w:vertAlign w:val="baseline"/>
      <w:cs w:val="0"/>
      <w:em w:val="none"/>
    </w:rPr>
  </w:style>
  <w:style w:type="character" w:styleId="WW8Num28z2" w:customStyle="1">
    <w:name w:val="WW8Num28z2"/>
    <w:rPr>
      <w:rFonts w:ascii="Wingdings" w:hAnsi="Wingdings"/>
      <w:w w:val="100"/>
      <w:position w:val="-1"/>
      <w:effect w:val="none"/>
      <w:vertAlign w:val="baseline"/>
      <w:cs w:val="0"/>
      <w:em w:val="none"/>
    </w:rPr>
  </w:style>
  <w:style w:type="character" w:styleId="WW8Num29z0" w:customStyle="1">
    <w:name w:val="WW8Num29z0"/>
    <w:rPr>
      <w:rFonts w:ascii="Symbol" w:hAnsi="Symbol"/>
      <w:w w:val="100"/>
      <w:position w:val="-1"/>
      <w:effect w:val="none"/>
      <w:vertAlign w:val="baseline"/>
      <w:cs w:val="0"/>
      <w:em w:val="none"/>
    </w:rPr>
  </w:style>
  <w:style w:type="character" w:styleId="WW8Num29z1" w:customStyle="1">
    <w:name w:val="WW8Num29z1"/>
    <w:rPr>
      <w:rFonts w:ascii="Courier New" w:cs="Courier New" w:hAnsi="Courier New"/>
      <w:w w:val="100"/>
      <w:position w:val="-1"/>
      <w:effect w:val="none"/>
      <w:vertAlign w:val="baseline"/>
      <w:cs w:val="0"/>
      <w:em w:val="none"/>
    </w:rPr>
  </w:style>
  <w:style w:type="character" w:styleId="WW8Num29z2" w:customStyle="1">
    <w:name w:val="WW8Num29z2"/>
    <w:rPr>
      <w:rFonts w:ascii="Wingdings" w:hAnsi="Wingdings"/>
      <w:w w:val="100"/>
      <w:position w:val="-1"/>
      <w:effect w:val="none"/>
      <w:vertAlign w:val="baseline"/>
      <w:cs w:val="0"/>
      <w:em w:val="none"/>
    </w:rPr>
  </w:style>
  <w:style w:type="character" w:styleId="WW8Num30z0" w:customStyle="1">
    <w:name w:val="WW8Num30z0"/>
    <w:rPr>
      <w:rFonts w:ascii="Symbol" w:hAnsi="Symbol"/>
      <w:w w:val="100"/>
      <w:position w:val="-1"/>
      <w:effect w:val="none"/>
      <w:vertAlign w:val="baseline"/>
      <w:cs w:val="0"/>
      <w:em w:val="none"/>
    </w:rPr>
  </w:style>
  <w:style w:type="character" w:styleId="WW8Num30z1" w:customStyle="1">
    <w:name w:val="WW8Num30z1"/>
    <w:rPr>
      <w:rFonts w:ascii="Courier New" w:cs="Courier New" w:hAnsi="Courier New"/>
      <w:w w:val="100"/>
      <w:position w:val="-1"/>
      <w:effect w:val="none"/>
      <w:vertAlign w:val="baseline"/>
      <w:cs w:val="0"/>
      <w:em w:val="none"/>
    </w:rPr>
  </w:style>
  <w:style w:type="character" w:styleId="WW8Num30z2" w:customStyle="1">
    <w:name w:val="WW8Num30z2"/>
    <w:rPr>
      <w:rFonts w:ascii="Wingdings" w:hAnsi="Wingdings"/>
      <w:w w:val="100"/>
      <w:position w:val="-1"/>
      <w:effect w:val="none"/>
      <w:vertAlign w:val="baseline"/>
      <w:cs w:val="0"/>
      <w:em w:val="none"/>
    </w:rPr>
  </w:style>
  <w:style w:type="character" w:styleId="WW8Num31z0" w:customStyle="1">
    <w:name w:val="WW8Num31z0"/>
    <w:rPr>
      <w:rFonts w:ascii="Symbol" w:hAnsi="Symbol"/>
      <w:w w:val="100"/>
      <w:position w:val="-1"/>
      <w:effect w:val="none"/>
      <w:vertAlign w:val="baseline"/>
      <w:cs w:val="0"/>
      <w:em w:val="none"/>
    </w:rPr>
  </w:style>
  <w:style w:type="character" w:styleId="WW8Num31z1" w:customStyle="1">
    <w:name w:val="WW8Num31z1"/>
    <w:rPr>
      <w:rFonts w:ascii="Courier New" w:cs="Courier New" w:hAnsi="Courier New"/>
      <w:w w:val="100"/>
      <w:position w:val="-1"/>
      <w:effect w:val="none"/>
      <w:vertAlign w:val="baseline"/>
      <w:cs w:val="0"/>
      <w:em w:val="none"/>
    </w:rPr>
  </w:style>
  <w:style w:type="character" w:styleId="WW8Num31z2" w:customStyle="1">
    <w:name w:val="WW8Num31z2"/>
    <w:rPr>
      <w:rFonts w:ascii="Wingdings" w:hAnsi="Wingdings"/>
      <w:w w:val="100"/>
      <w:position w:val="-1"/>
      <w:effect w:val="none"/>
      <w:vertAlign w:val="baseline"/>
      <w:cs w:val="0"/>
      <w:em w:val="none"/>
    </w:rPr>
  </w:style>
  <w:style w:type="character" w:styleId="WW8Num32z0" w:customStyle="1">
    <w:name w:val="WW8Num32z0"/>
    <w:rPr>
      <w:rFonts w:ascii="Symbol" w:hAnsi="Symbol"/>
      <w:w w:val="100"/>
      <w:position w:val="-1"/>
      <w:effect w:val="none"/>
      <w:vertAlign w:val="baseline"/>
      <w:cs w:val="0"/>
      <w:em w:val="none"/>
    </w:rPr>
  </w:style>
  <w:style w:type="character" w:styleId="WW8Num32z1" w:customStyle="1">
    <w:name w:val="WW8Num32z1"/>
    <w:rPr>
      <w:rFonts w:ascii="Courier New" w:cs="Courier New" w:hAnsi="Courier New"/>
      <w:w w:val="100"/>
      <w:position w:val="-1"/>
      <w:effect w:val="none"/>
      <w:vertAlign w:val="baseline"/>
      <w:cs w:val="0"/>
      <w:em w:val="none"/>
    </w:rPr>
  </w:style>
  <w:style w:type="character" w:styleId="WW8Num32z2" w:customStyle="1">
    <w:name w:val="WW8Num32z2"/>
    <w:rPr>
      <w:rFonts w:ascii="Wingdings" w:hAnsi="Wingdings"/>
      <w:w w:val="100"/>
      <w:position w:val="-1"/>
      <w:effect w:val="none"/>
      <w:vertAlign w:val="baseline"/>
      <w:cs w:val="0"/>
      <w:em w:val="none"/>
    </w:rPr>
  </w:style>
  <w:style w:type="character" w:styleId="WW8Num33z0" w:customStyle="1">
    <w:name w:val="WW8Num33z0"/>
    <w:rPr>
      <w:rFonts w:ascii="Symbol" w:hAnsi="Symbol"/>
      <w:w w:val="100"/>
      <w:position w:val="-1"/>
      <w:effect w:val="none"/>
      <w:vertAlign w:val="baseline"/>
      <w:cs w:val="0"/>
      <w:em w:val="none"/>
    </w:rPr>
  </w:style>
  <w:style w:type="character" w:styleId="WW8Num33z1" w:customStyle="1">
    <w:name w:val="WW8Num33z1"/>
    <w:rPr>
      <w:rFonts w:ascii="Courier New" w:cs="Courier New" w:hAnsi="Courier New"/>
      <w:w w:val="100"/>
      <w:position w:val="-1"/>
      <w:effect w:val="none"/>
      <w:vertAlign w:val="baseline"/>
      <w:cs w:val="0"/>
      <w:em w:val="none"/>
    </w:rPr>
  </w:style>
  <w:style w:type="character" w:styleId="WW8Num33z2" w:customStyle="1">
    <w:name w:val="WW8Num33z2"/>
    <w:rPr>
      <w:rFonts w:ascii="Wingdings" w:hAnsi="Wingdings"/>
      <w:w w:val="100"/>
      <w:position w:val="-1"/>
      <w:effect w:val="none"/>
      <w:vertAlign w:val="baseline"/>
      <w:cs w:val="0"/>
      <w:em w:val="none"/>
    </w:rPr>
  </w:style>
  <w:style w:type="character" w:styleId="WW8Num34z0" w:customStyle="1">
    <w:name w:val="WW8Num34z0"/>
    <w:rPr>
      <w:rFonts w:ascii="Symbol" w:hAnsi="Symbol"/>
      <w:w w:val="100"/>
      <w:position w:val="-1"/>
      <w:effect w:val="none"/>
      <w:vertAlign w:val="baseline"/>
      <w:cs w:val="0"/>
      <w:em w:val="none"/>
    </w:rPr>
  </w:style>
  <w:style w:type="character" w:styleId="WW8Num34z1" w:customStyle="1">
    <w:name w:val="WW8Num34z1"/>
    <w:rPr>
      <w:rFonts w:ascii="Courier New" w:cs="Courier New" w:hAnsi="Courier New"/>
      <w:w w:val="100"/>
      <w:position w:val="-1"/>
      <w:effect w:val="none"/>
      <w:vertAlign w:val="baseline"/>
      <w:cs w:val="0"/>
      <w:em w:val="none"/>
    </w:rPr>
  </w:style>
  <w:style w:type="character" w:styleId="WW8Num34z2" w:customStyle="1">
    <w:name w:val="WW8Num34z2"/>
    <w:rPr>
      <w:rFonts w:ascii="Wingdings" w:hAnsi="Wingdings"/>
      <w:w w:val="100"/>
      <w:position w:val="-1"/>
      <w:effect w:val="none"/>
      <w:vertAlign w:val="baseline"/>
      <w:cs w:val="0"/>
      <w:em w:val="none"/>
    </w:rPr>
  </w:style>
  <w:style w:type="character" w:styleId="WW8Num35z0" w:customStyle="1">
    <w:name w:val="WW8Num35z0"/>
    <w:rPr>
      <w:rFonts w:ascii="Symbol" w:hAnsi="Symbol"/>
      <w:w w:val="100"/>
      <w:position w:val="-1"/>
      <w:effect w:val="none"/>
      <w:vertAlign w:val="baseline"/>
      <w:cs w:val="0"/>
      <w:em w:val="none"/>
    </w:rPr>
  </w:style>
  <w:style w:type="character" w:styleId="WW8Num35z1" w:customStyle="1">
    <w:name w:val="WW8Num35z1"/>
    <w:rPr>
      <w:rFonts w:ascii="Courier New" w:cs="Courier New" w:hAnsi="Courier New"/>
      <w:w w:val="100"/>
      <w:position w:val="-1"/>
      <w:effect w:val="none"/>
      <w:vertAlign w:val="baseline"/>
      <w:cs w:val="0"/>
      <w:em w:val="none"/>
    </w:rPr>
  </w:style>
  <w:style w:type="character" w:styleId="WW8Num35z2" w:customStyle="1">
    <w:name w:val="WW8Num35z2"/>
    <w:rPr>
      <w:rFonts w:ascii="Wingdings" w:hAnsi="Wingdings"/>
      <w:w w:val="100"/>
      <w:position w:val="-1"/>
      <w:effect w:val="none"/>
      <w:vertAlign w:val="baseline"/>
      <w:cs w:val="0"/>
      <w:em w:val="none"/>
    </w:rPr>
  </w:style>
  <w:style w:type="character" w:styleId="WW8Num36z1" w:customStyle="1">
    <w:name w:val="WW8Num36z1"/>
    <w:rPr>
      <w:rFonts w:ascii="Symbol" w:hAnsi="Symbol"/>
      <w:w w:val="100"/>
      <w:position w:val="-1"/>
      <w:effect w:val="none"/>
      <w:vertAlign w:val="baseline"/>
      <w:cs w:val="0"/>
      <w:em w:val="none"/>
    </w:rPr>
  </w:style>
  <w:style w:type="character" w:styleId="WW8Num37z0" w:customStyle="1">
    <w:name w:val="WW8Num37z0"/>
    <w:rPr>
      <w:rFonts w:ascii="Symbol" w:hAnsi="Symbol"/>
      <w:w w:val="100"/>
      <w:position w:val="-1"/>
      <w:effect w:val="none"/>
      <w:vertAlign w:val="baseline"/>
      <w:cs w:val="0"/>
      <w:em w:val="none"/>
    </w:rPr>
  </w:style>
  <w:style w:type="character" w:styleId="WW8Num37z1" w:customStyle="1">
    <w:name w:val="WW8Num37z1"/>
    <w:rPr>
      <w:rFonts w:ascii="Courier New" w:cs="Courier New" w:hAnsi="Courier New"/>
      <w:w w:val="100"/>
      <w:position w:val="-1"/>
      <w:effect w:val="none"/>
      <w:vertAlign w:val="baseline"/>
      <w:cs w:val="0"/>
      <w:em w:val="none"/>
    </w:rPr>
  </w:style>
  <w:style w:type="character" w:styleId="WW8Num37z2" w:customStyle="1">
    <w:name w:val="WW8Num37z2"/>
    <w:rPr>
      <w:rFonts w:ascii="Wingdings" w:hAnsi="Wingdings"/>
      <w:w w:val="100"/>
      <w:position w:val="-1"/>
      <w:effect w:val="none"/>
      <w:vertAlign w:val="baseline"/>
      <w:cs w:val="0"/>
      <w:em w:val="none"/>
    </w:rPr>
  </w:style>
  <w:style w:type="character" w:styleId="WW8Num38z0" w:customStyle="1">
    <w:name w:val="WW8Num38z0"/>
    <w:rPr>
      <w:rFonts w:ascii="Symbol" w:hAnsi="Symbol"/>
      <w:w w:val="100"/>
      <w:position w:val="-1"/>
      <w:effect w:val="none"/>
      <w:vertAlign w:val="baseline"/>
      <w:cs w:val="0"/>
      <w:em w:val="none"/>
    </w:rPr>
  </w:style>
  <w:style w:type="character" w:styleId="WW8Num38z1" w:customStyle="1">
    <w:name w:val="WW8Num38z1"/>
    <w:rPr>
      <w:rFonts w:ascii="Courier New" w:cs="Courier New" w:hAnsi="Courier New"/>
      <w:w w:val="100"/>
      <w:position w:val="-1"/>
      <w:effect w:val="none"/>
      <w:vertAlign w:val="baseline"/>
      <w:cs w:val="0"/>
      <w:em w:val="none"/>
    </w:rPr>
  </w:style>
  <w:style w:type="character" w:styleId="WW8Num38z2" w:customStyle="1">
    <w:name w:val="WW8Num38z2"/>
    <w:rPr>
      <w:rFonts w:ascii="Wingdings" w:hAnsi="Wingdings"/>
      <w:w w:val="100"/>
      <w:position w:val="-1"/>
      <w:effect w:val="none"/>
      <w:vertAlign w:val="baseline"/>
      <w:cs w:val="0"/>
      <w:em w:val="none"/>
    </w:rPr>
  </w:style>
  <w:style w:type="character" w:styleId="WW8Num39z0" w:customStyle="1">
    <w:name w:val="WW8Num39z0"/>
    <w:rPr>
      <w:rFonts w:ascii="Symbol" w:hAnsi="Symbol"/>
      <w:w w:val="100"/>
      <w:position w:val="-1"/>
      <w:effect w:val="none"/>
      <w:vertAlign w:val="baseline"/>
      <w:cs w:val="0"/>
      <w:em w:val="none"/>
    </w:rPr>
  </w:style>
  <w:style w:type="character" w:styleId="WW8Num39z1" w:customStyle="1">
    <w:name w:val="WW8Num39z1"/>
    <w:rPr>
      <w:rFonts w:ascii="Courier New" w:cs="Courier New" w:hAnsi="Courier New"/>
      <w:w w:val="100"/>
      <w:position w:val="-1"/>
      <w:effect w:val="none"/>
      <w:vertAlign w:val="baseline"/>
      <w:cs w:val="0"/>
      <w:em w:val="none"/>
    </w:rPr>
  </w:style>
  <w:style w:type="character" w:styleId="WW8Num39z2" w:customStyle="1">
    <w:name w:val="WW8Num39z2"/>
    <w:rPr>
      <w:rFonts w:ascii="Wingdings" w:hAnsi="Wingdings"/>
      <w:w w:val="100"/>
      <w:position w:val="-1"/>
      <w:effect w:val="none"/>
      <w:vertAlign w:val="baseline"/>
      <w:cs w:val="0"/>
      <w:em w:val="none"/>
    </w:rPr>
  </w:style>
  <w:style w:type="character" w:styleId="WW8Num40z0" w:customStyle="1">
    <w:name w:val="WW8Num40z0"/>
    <w:rPr>
      <w:rFonts w:ascii="Symbol" w:hAnsi="Symbol"/>
      <w:w w:val="100"/>
      <w:position w:val="-1"/>
      <w:sz w:val="16"/>
      <w:szCs w:val="16"/>
      <w:effect w:val="none"/>
      <w:vertAlign w:val="baseline"/>
      <w:cs w:val="0"/>
      <w:em w:val="none"/>
    </w:rPr>
  </w:style>
  <w:style w:type="character" w:styleId="WW8Num40z1" w:customStyle="1">
    <w:name w:val="WW8Num40z1"/>
    <w:rPr>
      <w:rFonts w:ascii="Courier New" w:cs="Courier New" w:hAnsi="Courier New"/>
      <w:w w:val="100"/>
      <w:position w:val="-1"/>
      <w:effect w:val="none"/>
      <w:vertAlign w:val="baseline"/>
      <w:cs w:val="0"/>
      <w:em w:val="none"/>
    </w:rPr>
  </w:style>
  <w:style w:type="character" w:styleId="WW8Num40z2" w:customStyle="1">
    <w:name w:val="WW8Num40z2"/>
    <w:rPr>
      <w:rFonts w:ascii="Wingdings" w:hAnsi="Wingdings"/>
      <w:w w:val="100"/>
      <w:position w:val="-1"/>
      <w:effect w:val="none"/>
      <w:vertAlign w:val="baseline"/>
      <w:cs w:val="0"/>
      <w:em w:val="none"/>
    </w:rPr>
  </w:style>
  <w:style w:type="character" w:styleId="WW8Num40z3" w:customStyle="1">
    <w:name w:val="WW8Num40z3"/>
    <w:rPr>
      <w:rFonts w:ascii="Symbol" w:hAnsi="Symbol"/>
      <w:w w:val="100"/>
      <w:position w:val="-1"/>
      <w:effect w:val="none"/>
      <w:vertAlign w:val="baseline"/>
      <w:cs w:val="0"/>
      <w:em w:val="none"/>
    </w:rPr>
  </w:style>
  <w:style w:type="character" w:styleId="WW8Num42z0" w:customStyle="1">
    <w:name w:val="WW8Num42z0"/>
    <w:rPr>
      <w:rFonts w:ascii="Symbol" w:hAnsi="Symbol"/>
      <w:w w:val="100"/>
      <w:position w:val="-1"/>
      <w:effect w:val="none"/>
      <w:vertAlign w:val="baseline"/>
      <w:cs w:val="0"/>
      <w:em w:val="none"/>
    </w:rPr>
  </w:style>
  <w:style w:type="character" w:styleId="WW8Num42z1" w:customStyle="1">
    <w:name w:val="WW8Num42z1"/>
    <w:rPr>
      <w:rFonts w:ascii="Courier New" w:cs="Courier New" w:hAnsi="Courier New"/>
      <w:w w:val="100"/>
      <w:position w:val="-1"/>
      <w:effect w:val="none"/>
      <w:vertAlign w:val="baseline"/>
      <w:cs w:val="0"/>
      <w:em w:val="none"/>
    </w:rPr>
  </w:style>
  <w:style w:type="character" w:styleId="WW8Num42z2" w:customStyle="1">
    <w:name w:val="WW8Num42z2"/>
    <w:rPr>
      <w:rFonts w:ascii="Wingdings" w:hAnsi="Wingdings"/>
      <w:w w:val="100"/>
      <w:position w:val="-1"/>
      <w:effect w:val="none"/>
      <w:vertAlign w:val="baseline"/>
      <w:cs w:val="0"/>
      <w:em w:val="none"/>
    </w:rPr>
  </w:style>
  <w:style w:type="character" w:styleId="WW8Num43z0" w:customStyle="1">
    <w:name w:val="WW8Num43z0"/>
    <w:rPr>
      <w:rFonts w:ascii="Symbol" w:hAnsi="Symbol"/>
      <w:w w:val="100"/>
      <w:position w:val="-1"/>
      <w:effect w:val="none"/>
      <w:vertAlign w:val="baseline"/>
      <w:cs w:val="0"/>
      <w:em w:val="none"/>
    </w:rPr>
  </w:style>
  <w:style w:type="character" w:styleId="WW8Num43z1" w:customStyle="1">
    <w:name w:val="WW8Num43z1"/>
    <w:rPr>
      <w:rFonts w:ascii="Courier New" w:cs="Courier New" w:hAnsi="Courier New"/>
      <w:w w:val="100"/>
      <w:position w:val="-1"/>
      <w:effect w:val="none"/>
      <w:vertAlign w:val="baseline"/>
      <w:cs w:val="0"/>
      <w:em w:val="none"/>
    </w:rPr>
  </w:style>
  <w:style w:type="character" w:styleId="WW8Num43z2" w:customStyle="1">
    <w:name w:val="WW8Num43z2"/>
    <w:rPr>
      <w:rFonts w:ascii="Wingdings" w:hAnsi="Wingdings"/>
      <w:w w:val="100"/>
      <w:position w:val="-1"/>
      <w:effect w:val="none"/>
      <w:vertAlign w:val="baseline"/>
      <w:cs w:val="0"/>
      <w:em w:val="none"/>
    </w:rPr>
  </w:style>
  <w:style w:type="character" w:styleId="WW8Num44z0" w:customStyle="1">
    <w:name w:val="WW8Num44z0"/>
    <w:rPr>
      <w:rFonts w:ascii="Symbol" w:hAnsi="Symbol"/>
      <w:w w:val="100"/>
      <w:position w:val="-1"/>
      <w:effect w:val="none"/>
      <w:vertAlign w:val="baseline"/>
      <w:cs w:val="0"/>
      <w:em w:val="none"/>
    </w:rPr>
  </w:style>
  <w:style w:type="character" w:styleId="WW8Num44z1" w:customStyle="1">
    <w:name w:val="WW8Num44z1"/>
    <w:rPr>
      <w:rFonts w:ascii="Courier New" w:cs="Courier New" w:hAnsi="Courier New"/>
      <w:w w:val="100"/>
      <w:position w:val="-1"/>
      <w:effect w:val="none"/>
      <w:vertAlign w:val="baseline"/>
      <w:cs w:val="0"/>
      <w:em w:val="none"/>
    </w:rPr>
  </w:style>
  <w:style w:type="character" w:styleId="WW8Num44z2" w:customStyle="1">
    <w:name w:val="WW8Num44z2"/>
    <w:rPr>
      <w:rFonts w:ascii="Wingdings" w:hAnsi="Wingdings"/>
      <w:w w:val="100"/>
      <w:position w:val="-1"/>
      <w:effect w:val="none"/>
      <w:vertAlign w:val="baseline"/>
      <w:cs w:val="0"/>
      <w:em w:val="none"/>
    </w:rPr>
  </w:style>
  <w:style w:type="character" w:styleId="Fontepargpadro1" w:customStyle="1">
    <w:name w:val="Fonte parág. padrão1"/>
    <w:rPr>
      <w:w w:val="100"/>
      <w:position w:val="-1"/>
      <w:effect w:val="none"/>
      <w:vertAlign w:val="baseline"/>
      <w:cs w:val="0"/>
      <w:em w:val="none"/>
    </w:rPr>
  </w:style>
  <w:style w:type="character" w:styleId="Ttulo1Char" w:customStyle="1">
    <w:name w:val="Título 1 Char"/>
    <w:rPr>
      <w:rFonts w:ascii="Century Gothic" w:cs="Arial" w:hAnsi="Century Gothic"/>
      <w:w w:val="100"/>
      <w:position w:val="-1"/>
      <w:sz w:val="44"/>
      <w:szCs w:val="44"/>
      <w:effect w:val="none"/>
      <w:vertAlign w:val="baseline"/>
      <w:cs w:val="0"/>
      <w:em w:val="none"/>
      <w:lang w:bidi="ar-SA" w:eastAsia="ar-SA" w:val="en-US"/>
    </w:rPr>
  </w:style>
  <w:style w:type="character" w:styleId="ProposalChar" w:customStyle="1">
    <w:name w:val="Proposal Char"/>
    <w:rPr>
      <w:rFonts w:ascii="Century Gothic" w:cs="Arial" w:hAnsi="Century Gothic"/>
      <w:color w:val="c0c0c0"/>
      <w:w w:val="100"/>
      <w:position w:val="-1"/>
      <w:sz w:val="88"/>
      <w:szCs w:val="44"/>
      <w:effect w:val="none"/>
      <w:vertAlign w:val="baseline"/>
      <w:cs w:val="0"/>
      <w:em w:val="none"/>
      <w:lang w:bidi="ar-SA" w:eastAsia="ar-SA" w:val="en-US"/>
    </w:rPr>
  </w:style>
  <w:style w:type="character" w:styleId="Hyperlink">
    <w:name w:val="Hyperlink"/>
    <w:rPr>
      <w:color w:val="0000ff"/>
      <w:w w:val="100"/>
      <w:position w:val="-1"/>
      <w:u w:val="single"/>
      <w:effect w:val="none"/>
      <w:vertAlign w:val="baseline"/>
      <w:cs w:val="0"/>
      <w:em w:val="none"/>
    </w:rPr>
  </w:style>
  <w:style w:type="character" w:styleId="Nmerodepgina">
    <w:name w:val="page number"/>
    <w:rPr>
      <w:rFonts w:ascii="Century Gothic" w:hAnsi="Century Gothic"/>
      <w:w w:val="100"/>
      <w:position w:val="-1"/>
      <w:sz w:val="18"/>
      <w:effect w:val="none"/>
      <w:vertAlign w:val="baseline"/>
      <w:cs w:val="0"/>
      <w:em w:val="none"/>
    </w:rPr>
  </w:style>
  <w:style w:type="character" w:styleId="FootnoteCharacters" w:customStyle="1">
    <w:name w:val="Footnote Characters"/>
    <w:rPr>
      <w:w w:val="100"/>
      <w:position w:val="-1"/>
      <w:effect w:val="none"/>
      <w:vertAlign w:val="superscript"/>
      <w:cs w:val="0"/>
      <w:em w:val="none"/>
    </w:rPr>
  </w:style>
  <w:style w:type="character" w:styleId="Forte">
    <w:name w:val="Strong"/>
    <w:rPr>
      <w:b w:val="1"/>
      <w:bCs w:val="1"/>
      <w:w w:val="100"/>
      <w:position w:val="-1"/>
      <w:effect w:val="none"/>
      <w:vertAlign w:val="baseline"/>
      <w:cs w:val="0"/>
      <w:em w:val="none"/>
    </w:rPr>
  </w:style>
  <w:style w:type="character" w:styleId="Pr-formataoHTMLChar" w:customStyle="1">
    <w:name w:val="Pré-formatação HTML Char"/>
    <w:rPr>
      <w:rFonts w:ascii="Courier New" w:cs="Courier New" w:hAnsi="Courier New"/>
      <w:w w:val="100"/>
      <w:position w:val="-1"/>
      <w:effect w:val="none"/>
      <w:vertAlign w:val="baseline"/>
      <w:cs w:val="0"/>
      <w:em w:val="none"/>
      <w:lang w:bidi="ar-SA" w:eastAsia="ar-SA" w:val="pt-BR"/>
    </w:rPr>
  </w:style>
  <w:style w:type="character" w:styleId="RodapChar" w:customStyle="1">
    <w:name w:val="Rodapé Char"/>
    <w:rPr>
      <w:rFonts w:ascii="Century Gothic" w:hAnsi="Century Gothic"/>
      <w:w w:val="100"/>
      <w:position w:val="-1"/>
      <w:effect w:val="none"/>
      <w:vertAlign w:val="baseline"/>
      <w:cs w:val="0"/>
      <w:em w:val="none"/>
      <w:lang w:bidi="ar-SA" w:eastAsia="ar-SA" w:val="en-US"/>
    </w:rPr>
  </w:style>
  <w:style w:type="character" w:styleId="Ttulo2Char" w:customStyle="1">
    <w:name w:val="Título 2 Char"/>
    <w:rPr>
      <w:rFonts w:ascii="Century Gothic" w:cs="Arial" w:hAnsi="Century Gothic"/>
      <w:w w:val="100"/>
      <w:position w:val="-1"/>
      <w:sz w:val="32"/>
      <w:szCs w:val="32"/>
      <w:effect w:val="none"/>
      <w:vertAlign w:val="baseline"/>
      <w:cs w:val="0"/>
      <w:em w:val="none"/>
      <w:lang w:val="en-US"/>
    </w:rPr>
  </w:style>
  <w:style w:type="character" w:styleId="Pr-formataoHTMLChar1" w:customStyle="1">
    <w:name w:val="Pré-formatação HTML Char1"/>
    <w:rPr>
      <w:rFonts w:ascii="Courier New" w:cs="Courier New" w:hAnsi="Courier New"/>
      <w:w w:val="100"/>
      <w:position w:val="-1"/>
      <w:effect w:val="none"/>
      <w:vertAlign w:val="baseline"/>
      <w:cs w:val="0"/>
      <w:em w:val="none"/>
    </w:rPr>
  </w:style>
  <w:style w:type="character" w:styleId="Ttulo3Char" w:customStyle="1">
    <w:name w:val="Título 3 Char"/>
    <w:rPr>
      <w:rFonts w:ascii="Century Gothic" w:cs="Arial" w:hAnsi="Century Gothic"/>
      <w:b w:val="1"/>
      <w:bCs w:val="1"/>
      <w:w w:val="100"/>
      <w:position w:val="-1"/>
      <w:sz w:val="26"/>
      <w:szCs w:val="26"/>
      <w:effect w:val="none"/>
      <w:vertAlign w:val="baseline"/>
      <w:cs w:val="0"/>
      <w:em w:val="none"/>
    </w:rPr>
  </w:style>
  <w:style w:type="character" w:styleId="TextodenotaderodapChar" w:customStyle="1">
    <w:name w:val="Texto de nota de rodapé Char"/>
    <w:rPr>
      <w:rFonts w:ascii="Arial" w:hAnsi="Arial"/>
      <w:color w:val="000000"/>
      <w:w w:val="100"/>
      <w:position w:val="-1"/>
      <w:sz w:val="18"/>
      <w:effect w:val="none"/>
      <w:vertAlign w:val="baseline"/>
      <w:cs w:val="0"/>
      <w:em w:val="none"/>
    </w:rPr>
  </w:style>
  <w:style w:type="character" w:styleId="WW-FootnoteCharacters" w:customStyle="1">
    <w:name w:val="WW-Footnote Characters"/>
    <w:rPr>
      <w:w w:val="100"/>
      <w:position w:val="-1"/>
      <w:effect w:val="none"/>
      <w:vertAlign w:val="superscript"/>
      <w:cs w:val="0"/>
      <w:em w:val="none"/>
    </w:rPr>
  </w:style>
  <w:style w:type="character" w:styleId="MTDisplayEquationChar" w:customStyle="1">
    <w:name w:val="MTDisplayEquation Char"/>
    <w:rPr>
      <w:rFonts w:ascii="Century Gothic" w:hAnsi="Century Gothic"/>
      <w:w w:val="100"/>
      <w:position w:val="-1"/>
      <w:effect w:val="none"/>
      <w:vertAlign w:val="baseline"/>
      <w:cs w:val="0"/>
      <w:em w:val="none"/>
    </w:rPr>
  </w:style>
  <w:style w:type="character" w:styleId="nfakpe" w:customStyle="1">
    <w:name w:val="nfakpe"/>
    <w:basedOn w:val="Fontepargpadro1"/>
    <w:rPr>
      <w:w w:val="100"/>
      <w:position w:val="-1"/>
      <w:effect w:val="none"/>
      <w:vertAlign w:val="baseline"/>
      <w:cs w:val="0"/>
      <w:em w:val="none"/>
    </w:rPr>
  </w:style>
  <w:style w:type="character" w:styleId="TtuloChar" w:customStyle="1">
    <w:name w:val="Título Char"/>
    <w:rPr>
      <w:rFonts w:ascii="Cambria" w:cs="Times New Roman" w:eastAsia="Times New Roman" w:hAnsi="Cambria"/>
      <w:b w:val="1"/>
      <w:bCs w:val="1"/>
      <w:w w:val="100"/>
      <w:kern w:val="1"/>
      <w:position w:val="-1"/>
      <w:sz w:val="32"/>
      <w:szCs w:val="32"/>
      <w:effect w:val="none"/>
      <w:vertAlign w:val="baseline"/>
      <w:cs w:val="0"/>
      <w:em w:val="none"/>
      <w:lang w:val="en-US"/>
    </w:rPr>
  </w:style>
  <w:style w:type="character" w:styleId="SubttuloChar" w:customStyle="1">
    <w:name w:val="Subtítulo Char"/>
    <w:rPr>
      <w:rFonts w:ascii="Cambria" w:cs="Times New Roman" w:eastAsia="Times New Roman" w:hAnsi="Cambria"/>
      <w:w w:val="100"/>
      <w:position w:val="-1"/>
      <w:sz w:val="24"/>
      <w:szCs w:val="24"/>
      <w:effect w:val="none"/>
      <w:vertAlign w:val="baseline"/>
      <w:cs w:val="0"/>
      <w:em w:val="none"/>
      <w:lang w:val="en-US"/>
    </w:rPr>
  </w:style>
  <w:style w:type="character" w:styleId="nfase">
    <w:name w:val="Emphasis"/>
    <w:rPr>
      <w:iCs w:val="1"/>
      <w:w w:val="100"/>
      <w:position w:val="-1"/>
      <w:sz w:val="16"/>
      <w:szCs w:val="16"/>
      <w:effect w:val="none"/>
      <w:vertAlign w:val="baseline"/>
      <w:cs w:val="0"/>
      <w:em w:val="none"/>
    </w:rPr>
  </w:style>
  <w:style w:type="character" w:styleId="FootnoteChar" w:customStyle="1">
    <w:name w:val="Footnote Char"/>
    <w:rPr>
      <w:rFonts w:ascii="Arial" w:hAnsi="Arial"/>
      <w:color w:val="000000"/>
      <w:w w:val="100"/>
      <w:position w:val="-1"/>
      <w:sz w:val="18"/>
      <w:effect w:val="none"/>
      <w:vertAlign w:val="baseline"/>
      <w:cs w:val="0"/>
      <w:em w:val="none"/>
      <w:lang w:val="en-US"/>
    </w:rPr>
  </w:style>
  <w:style w:type="character" w:styleId="texto" w:customStyle="1">
    <w:name w:val="texto"/>
    <w:basedOn w:val="Fontepargpadro1"/>
    <w:rPr>
      <w:w w:val="100"/>
      <w:position w:val="-1"/>
      <w:effect w:val="none"/>
      <w:vertAlign w:val="baseline"/>
      <w:cs w:val="0"/>
      <w:em w:val="none"/>
    </w:rPr>
  </w:style>
  <w:style w:type="character" w:styleId="text1" w:customStyle="1">
    <w:name w:val="text1"/>
    <w:basedOn w:val="Fontepargpadro1"/>
    <w:rPr>
      <w:w w:val="100"/>
      <w:position w:val="-1"/>
      <w:effect w:val="none"/>
      <w:vertAlign w:val="baseline"/>
      <w:cs w:val="0"/>
      <w:em w:val="none"/>
    </w:rPr>
  </w:style>
  <w:style w:type="character" w:styleId="style41" w:customStyle="1">
    <w:name w:val="style41"/>
    <w:basedOn w:val="Fontepargpadro1"/>
    <w:rPr>
      <w:w w:val="100"/>
      <w:position w:val="-1"/>
      <w:effect w:val="none"/>
      <w:vertAlign w:val="baseline"/>
      <w:cs w:val="0"/>
      <w:em w:val="none"/>
    </w:rPr>
  </w:style>
  <w:style w:type="character" w:styleId="TabeladeGrade1Clara1" w:customStyle="1">
    <w:name w:val="Tabela de Grade 1 Clara1"/>
    <w:rPr>
      <w:b w:val="1"/>
      <w:bCs w:val="1"/>
      <w:smallCaps w:val="1"/>
      <w:spacing w:val="5"/>
      <w:w w:val="100"/>
      <w:position w:val="-1"/>
      <w:effect w:val="none"/>
      <w:vertAlign w:val="baseline"/>
      <w:cs w:val="0"/>
      <w:em w:val="none"/>
    </w:rPr>
  </w:style>
  <w:style w:type="character" w:styleId="longtext" w:customStyle="1">
    <w:name w:val="long_text"/>
    <w:basedOn w:val="Fontepargpadro1"/>
    <w:rPr>
      <w:w w:val="100"/>
      <w:position w:val="-1"/>
      <w:effect w:val="none"/>
      <w:vertAlign w:val="baseline"/>
      <w:cs w:val="0"/>
      <w:em w:val="none"/>
    </w:rPr>
  </w:style>
  <w:style w:type="character" w:styleId="mediumtext" w:customStyle="1">
    <w:name w:val="medium_text"/>
    <w:basedOn w:val="Fontepargpadro1"/>
    <w:rPr>
      <w:w w:val="100"/>
      <w:position w:val="-1"/>
      <w:effect w:val="none"/>
      <w:vertAlign w:val="baseline"/>
      <w:cs w:val="0"/>
      <w:em w:val="none"/>
    </w:rPr>
  </w:style>
  <w:style w:type="character" w:styleId="Bullets" w:customStyle="1">
    <w:name w:val="Bullets"/>
    <w:rPr>
      <w:rFonts w:ascii="OpenSymbol" w:cs="OpenSymbol" w:eastAsia="OpenSymbol" w:hAnsi="OpenSymbol"/>
      <w:w w:val="100"/>
      <w:position w:val="-1"/>
      <w:effect w:val="none"/>
      <w:vertAlign w:val="baseline"/>
      <w:cs w:val="0"/>
      <w:em w:val="none"/>
    </w:rPr>
  </w:style>
  <w:style w:type="character" w:styleId="NumberingSymbols" w:customStyle="1">
    <w:name w:val="Numbering Symbols"/>
    <w:rPr>
      <w:w w:val="100"/>
      <w:position w:val="-1"/>
      <w:effect w:val="none"/>
      <w:vertAlign w:val="baseline"/>
      <w:cs w:val="0"/>
      <w:em w:val="none"/>
    </w:rPr>
  </w:style>
  <w:style w:type="paragraph" w:styleId="Heading" w:customStyle="1">
    <w:name w:val="Heading"/>
    <w:basedOn w:val="Normal"/>
    <w:next w:val="Corpodetexto"/>
    <w:pPr>
      <w:keepNext w:val="1"/>
      <w:spacing w:after="120" w:before="240"/>
    </w:pPr>
    <w:rPr>
      <w:rFonts w:ascii="Arial" w:cs="DejaVu Sans" w:eastAsia="DejaVu Sans" w:hAnsi="Arial"/>
      <w:sz w:val="28"/>
      <w:szCs w:val="28"/>
    </w:rPr>
  </w:style>
  <w:style w:type="paragraph" w:styleId="Corpodetexto">
    <w:name w:val="Body Text"/>
    <w:basedOn w:val="Normal"/>
    <w:pPr>
      <w:spacing w:after="200" w:line="260" w:lineRule="atLeast"/>
      <w:ind w:left="864"/>
    </w:pPr>
    <w:rPr>
      <w:sz w:val="18"/>
    </w:rPr>
  </w:style>
  <w:style w:type="paragraph" w:styleId="Lista">
    <w:name w:val="List"/>
    <w:basedOn w:val="Corpodetexto"/>
  </w:style>
  <w:style w:type="paragraph" w:styleId="Caption1" w:customStyle="1">
    <w:name w:val="Caption1"/>
    <w:basedOn w:val="Normal"/>
    <w:pPr>
      <w:suppressLineNumbers w:val="1"/>
      <w:spacing w:after="120" w:before="120"/>
    </w:pPr>
    <w:rPr>
      <w:i w:val="1"/>
      <w:iCs w:val="1"/>
      <w:sz w:val="24"/>
      <w:szCs w:val="24"/>
    </w:rPr>
  </w:style>
  <w:style w:type="paragraph" w:styleId="Index" w:customStyle="1">
    <w:name w:val="Index"/>
    <w:basedOn w:val="Normal"/>
    <w:pPr>
      <w:suppressLineNumbers w:val="1"/>
      <w:spacing w:after="0" w:before="120" w:line="360" w:lineRule="auto"/>
      <w:ind w:firstLine="709"/>
    </w:pPr>
    <w:rPr>
      <w:rFonts w:ascii="Arial" w:cs="Tahoma" w:hAnsi="Arial"/>
      <w:sz w:val="24"/>
      <w:szCs w:val="24"/>
      <w:lang w:val="pt-BR"/>
    </w:rPr>
  </w:style>
  <w:style w:type="paragraph" w:styleId="Proposal" w:customStyle="1">
    <w:name w:val="Proposal"/>
    <w:pPr>
      <w:pBdr>
        <w:top w:color="c0c0c0" w:space="0" w:sz="8" w:val="single"/>
      </w:pBdr>
      <w:spacing w:before="1100" w:line="1" w:lineRule="atLeast"/>
      <w:ind w:left="-1" w:leftChars="-1" w:hanging="1" w:hangingChars="1"/>
      <w:textDirection w:val="btLr"/>
      <w:textAlignment w:val="top"/>
      <w:outlineLvl w:val="0"/>
    </w:pPr>
    <w:rPr>
      <w:rFonts w:cs="Arial" w:eastAsia="Arial"/>
      <w:color w:val="c0c0c0"/>
      <w:position w:val="-1"/>
      <w:sz w:val="88"/>
      <w:szCs w:val="44"/>
      <w:lang w:eastAsia="ar-SA" w:val="en-US"/>
    </w:rPr>
  </w:style>
  <w:style w:type="paragraph" w:styleId="OrgNameandDate" w:customStyle="1">
    <w:name w:val="Org Name and Date"/>
    <w:pPr>
      <w:spacing w:line="1" w:lineRule="atLeast"/>
      <w:ind w:left="-1" w:leftChars="-1" w:hanging="1" w:hangingChars="1"/>
      <w:textDirection w:val="btLr"/>
      <w:textAlignment w:val="top"/>
      <w:outlineLvl w:val="0"/>
    </w:pPr>
    <w:rPr>
      <w:rFonts w:eastAsia="Arial"/>
      <w:position w:val="-1"/>
      <w:sz w:val="28"/>
      <w:szCs w:val="28"/>
      <w:lang w:eastAsia="ar-SA" w:val="en-US"/>
    </w:rPr>
  </w:style>
  <w:style w:type="paragraph" w:styleId="ProjectName" w:customStyle="1">
    <w:name w:val="Project Name"/>
    <w:pPr>
      <w:spacing w:before="100" w:line="1" w:lineRule="atLeast"/>
      <w:ind w:left="-1" w:leftChars="-1" w:hanging="1" w:hangingChars="1"/>
      <w:textDirection w:val="btLr"/>
      <w:textAlignment w:val="top"/>
      <w:outlineLvl w:val="0"/>
    </w:pPr>
    <w:rPr>
      <w:rFonts w:eastAsia="Arial"/>
      <w:position w:val="-1"/>
      <w:sz w:val="44"/>
      <w:lang w:eastAsia="ar-SA" w:val="en-US"/>
    </w:rPr>
  </w:style>
  <w:style w:type="paragraph" w:styleId="Cabealho">
    <w:name w:val="header"/>
    <w:basedOn w:val="Normal"/>
  </w:style>
  <w:style w:type="paragraph" w:styleId="Sumrio1">
    <w:name w:val="toc 1"/>
    <w:next w:val="Normal"/>
    <w:pPr>
      <w:tabs>
        <w:tab w:val="left" w:pos="720"/>
        <w:tab w:val="right" w:leader="dot" w:pos="8630"/>
      </w:tabs>
      <w:spacing w:before="360" w:line="1" w:lineRule="atLeast"/>
      <w:ind w:left="-1" w:leftChars="-1" w:hanging="1" w:hangingChars="1"/>
      <w:textDirection w:val="btLr"/>
      <w:textAlignment w:val="top"/>
      <w:outlineLvl w:val="0"/>
    </w:pPr>
    <w:rPr>
      <w:rFonts w:cs="Arial" w:eastAsia="Arial"/>
      <w:bCs w:val="1"/>
      <w:caps w:val="1"/>
      <w:position w:val="-1"/>
      <w:lang w:eastAsia="ar-SA" w:val="en-US"/>
    </w:rPr>
  </w:style>
  <w:style w:type="paragraph" w:styleId="TableText" w:customStyle="1">
    <w:name w:val="Table Text"/>
    <w:pPr>
      <w:spacing w:line="1" w:lineRule="atLeast"/>
      <w:ind w:left="-1" w:leftChars="-1" w:hanging="1" w:hangingChars="1"/>
      <w:textDirection w:val="btLr"/>
      <w:textAlignment w:val="top"/>
      <w:outlineLvl w:val="0"/>
    </w:pPr>
    <w:rPr>
      <w:rFonts w:eastAsia="Arial"/>
      <w:position w:val="-1"/>
      <w:sz w:val="16"/>
      <w:lang w:eastAsia="ar-SA" w:val="en-US"/>
    </w:rPr>
  </w:style>
  <w:style w:type="paragraph" w:styleId="Total" w:customStyle="1">
    <w:name w:val="Total"/>
    <w:basedOn w:val="TableText"/>
    <w:pPr>
      <w:jc w:val="right"/>
    </w:pPr>
    <w:rPr>
      <w:b w:val="1"/>
      <w:bCs w:val="1"/>
    </w:rPr>
  </w:style>
  <w:style w:type="paragraph" w:styleId="Sumrio2">
    <w:name w:val="toc 2"/>
    <w:basedOn w:val="Normal"/>
    <w:next w:val="Normal"/>
    <w:pPr>
      <w:spacing w:before="240"/>
    </w:pPr>
    <w:rPr>
      <w:b w:val="1"/>
      <w:bCs w:val="1"/>
    </w:rPr>
  </w:style>
  <w:style w:type="paragraph" w:styleId="Sumrio3">
    <w:name w:val="toc 3"/>
    <w:basedOn w:val="Normal"/>
    <w:next w:val="Normal"/>
    <w:pPr>
      <w:ind w:left="240"/>
    </w:pPr>
  </w:style>
  <w:style w:type="paragraph" w:styleId="Sumrio4">
    <w:name w:val="toc 4"/>
    <w:basedOn w:val="Normal"/>
    <w:next w:val="Normal"/>
    <w:pPr>
      <w:ind w:left="480"/>
    </w:pPr>
  </w:style>
  <w:style w:type="paragraph" w:styleId="Sumrio5">
    <w:name w:val="toc 5"/>
    <w:basedOn w:val="Normal"/>
    <w:next w:val="Normal"/>
    <w:pPr>
      <w:ind w:left="720"/>
    </w:pPr>
  </w:style>
  <w:style w:type="paragraph" w:styleId="Sumrio6">
    <w:name w:val="toc 6"/>
    <w:basedOn w:val="Normal"/>
    <w:next w:val="Normal"/>
    <w:pPr>
      <w:ind w:left="960"/>
    </w:pPr>
  </w:style>
  <w:style w:type="paragraph" w:styleId="Sumrio7">
    <w:name w:val="toc 7"/>
    <w:basedOn w:val="Normal"/>
    <w:next w:val="Normal"/>
    <w:pPr>
      <w:ind w:left="1200"/>
    </w:pPr>
  </w:style>
  <w:style w:type="paragraph" w:styleId="Sumrio8">
    <w:name w:val="toc 8"/>
    <w:basedOn w:val="Normal"/>
    <w:next w:val="Normal"/>
    <w:pPr>
      <w:ind w:left="1440"/>
    </w:pPr>
  </w:style>
  <w:style w:type="paragraph" w:styleId="Sumrio9">
    <w:name w:val="toc 9"/>
    <w:basedOn w:val="Normal"/>
    <w:next w:val="Normal"/>
    <w:pPr>
      <w:ind w:left="1680"/>
    </w:pPr>
  </w:style>
  <w:style w:type="paragraph" w:styleId="Textodebalo">
    <w:name w:val="Balloon Text"/>
    <w:basedOn w:val="Normal"/>
    <w:rPr>
      <w:rFonts w:ascii="Tahoma" w:cs="Tahoma" w:hAnsi="Tahoma"/>
      <w:sz w:val="16"/>
      <w:szCs w:val="16"/>
    </w:rPr>
  </w:style>
  <w:style w:type="paragraph" w:styleId="Commarcadores1" w:customStyle="1">
    <w:name w:val="Com marcadores1"/>
    <w:basedOn w:val="Normal"/>
    <w:pPr>
      <w:numPr>
        <w:numId w:val="2"/>
      </w:numPr>
      <w:ind w:left="1152" w:firstLine="720"/>
    </w:pPr>
  </w:style>
  <w:style w:type="paragraph" w:styleId="TableTextBold" w:customStyle="1">
    <w:name w:val="Table Text Bold"/>
    <w:basedOn w:val="TableText"/>
    <w:rPr>
      <w:b w:val="1"/>
      <w:color w:val="000000"/>
      <w:szCs w:val="16"/>
    </w:rPr>
  </w:style>
  <w:style w:type="paragraph" w:styleId="Textodenotaderodap">
    <w:name w:val="footnote text"/>
    <w:basedOn w:val="Normal"/>
    <w:pPr>
      <w:spacing w:after="0" w:before="120"/>
    </w:pPr>
    <w:rPr>
      <w:rFonts w:ascii="Arial" w:hAnsi="Arial"/>
      <w:color w:val="000000"/>
      <w:sz w:val="18"/>
    </w:rPr>
  </w:style>
  <w:style w:type="paragraph" w:styleId="Legenda1" w:customStyle="1">
    <w:name w:val="Legenda1"/>
    <w:basedOn w:val="Normal"/>
    <w:next w:val="Normal"/>
    <w:pPr>
      <w:ind w:firstLine="0"/>
      <w:jc w:val="center"/>
    </w:pPr>
    <w:rPr>
      <w:b w:val="1"/>
      <w:bCs w:val="1"/>
      <w:lang w:val="pt-BR"/>
    </w:rPr>
  </w:style>
  <w:style w:type="paragraph" w:styleId="StyleCaptionCentered" w:customStyle="1">
    <w:name w:val="Style Caption + Centered"/>
    <w:basedOn w:val="Legenda1"/>
  </w:style>
  <w:style w:type="paragraph" w:styleId="Pr-formataoHTML">
    <w:name w:val="HTML Preformatted"/>
    <w:basedOn w:val="Normal"/>
    <w:pPr>
      <w:spacing w:after="0" w:before="0"/>
      <w:ind w:firstLine="0"/>
      <w:jc w:val="left"/>
    </w:pPr>
    <w:rPr>
      <w:rFonts w:ascii="Courier New" w:cs="Courier New" w:hAnsi="Courier New"/>
      <w:lang w:val="pt-BR"/>
    </w:rPr>
  </w:style>
  <w:style w:type="paragraph" w:styleId="Rodap">
    <w:name w:val="footer"/>
    <w:basedOn w:val="Normal"/>
  </w:style>
  <w:style w:type="paragraph" w:styleId="WW-Default" w:customStyle="1">
    <w:name w:val="WW-Default"/>
    <w:pPr>
      <w:autoSpaceDE w:val="0"/>
      <w:spacing w:line="1" w:lineRule="atLeast"/>
      <w:ind w:left="-1" w:leftChars="-1" w:hanging="1" w:hangingChars="1"/>
      <w:textDirection w:val="btLr"/>
      <w:textAlignment w:val="top"/>
      <w:outlineLvl w:val="0"/>
    </w:pPr>
    <w:rPr>
      <w:color w:val="000000"/>
      <w:position w:val="-1"/>
      <w:sz w:val="24"/>
      <w:szCs w:val="24"/>
      <w:lang w:eastAsia="ar-SA"/>
    </w:rPr>
  </w:style>
  <w:style w:type="paragraph" w:styleId="ListParagraph1" w:customStyle="1">
    <w:name w:val="List Paragraph1"/>
    <w:basedOn w:val="Normal"/>
    <w:pPr>
      <w:spacing w:after="0" w:before="0"/>
      <w:ind w:left="720" w:firstLine="0"/>
      <w:jc w:val="left"/>
    </w:pPr>
    <w:rPr>
      <w:rFonts w:ascii="Times New Roman" w:hAnsi="Times New Roman"/>
      <w:sz w:val="24"/>
      <w:szCs w:val="24"/>
      <w:lang w:val="pt-BR"/>
    </w:rPr>
  </w:style>
  <w:style w:type="paragraph" w:styleId="MTDisplayEquation" w:customStyle="1">
    <w:name w:val="MTDisplayEquation"/>
    <w:basedOn w:val="Normal"/>
    <w:next w:val="Normal"/>
    <w:rPr>
      <w:lang w:val="pt-B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WW-Footnote" w:customStyle="1">
    <w:name w:val="WW-Footnote"/>
    <w:basedOn w:val="Textodenotaderodap"/>
  </w:style>
  <w:style w:type="paragraph" w:styleId="NormalWeb">
    <w:name w:val="Normal (Web)"/>
    <w:basedOn w:val="Normal"/>
    <w:rPr>
      <w:rFonts w:ascii="Times New Roman" w:hAnsi="Times New Roman"/>
      <w:sz w:val="24"/>
      <w:szCs w:val="24"/>
    </w:rPr>
  </w:style>
  <w:style w:type="paragraph" w:styleId="StyleNormalWebArialNotBold" w:customStyle="1">
    <w:name w:val="Style Normal (Web) + Arial Not Bold"/>
    <w:basedOn w:val="NormalWeb"/>
    <w:pPr>
      <w:spacing w:after="120" w:before="280" w:line="360" w:lineRule="auto"/>
      <w:ind w:firstLine="706"/>
    </w:pPr>
    <w:rPr>
      <w:rFonts w:ascii="Arial" w:cs="Arial" w:hAnsi="Arial"/>
      <w:color w:val="000000"/>
      <w:lang w:val="pt-BR"/>
    </w:rPr>
  </w:style>
  <w:style w:type="paragraph" w:styleId="StyletituloArial14pt" w:customStyle="1">
    <w:name w:val="Style titulo + Arial 14 pt"/>
    <w:basedOn w:val="Normal"/>
    <w:pPr>
      <w:spacing w:after="120" w:before="240" w:line="336" w:lineRule="atLeast"/>
      <w:ind w:firstLine="0"/>
    </w:pPr>
    <w:rPr>
      <w:rFonts w:ascii="Arial" w:cs="Arial" w:hAnsi="Arial"/>
      <w:b w:val="1"/>
      <w:bCs w:val="1"/>
      <w:color w:val="000000"/>
      <w:sz w:val="28"/>
      <w:szCs w:val="24"/>
      <w:lang w:val="pt-BR"/>
    </w:rPr>
  </w:style>
  <w:style w:type="paragraph" w:styleId="StyleStyleNormalWebArialNotBoldLinespacingsingle" w:customStyle="1">
    <w:name w:val="Style Style Normal (Web) + Arial Not Bold + Line spacing:  single"/>
    <w:basedOn w:val="StyleNormalWebArialNotBold"/>
    <w:pPr>
      <w:tabs>
        <w:tab w:val="num" w:pos="720"/>
      </w:tabs>
      <w:spacing w:after="60" w:line="240" w:lineRule="auto"/>
      <w:ind w:left="1080" w:hanging="432"/>
      <w:jc w:val="left"/>
    </w:pPr>
    <w:rPr>
      <w:rFonts w:cs="Times New Roman"/>
      <w:szCs w:val="20"/>
    </w:rPr>
  </w:style>
  <w:style w:type="paragraph" w:styleId="ListaColorida-nfase11" w:customStyle="1">
    <w:name w:val="Lista Colorida - Ênfase 11"/>
    <w:basedOn w:val="Normal"/>
    <w:pPr>
      <w:spacing w:after="200" w:before="0" w:line="276" w:lineRule="auto"/>
      <w:ind w:left="720" w:firstLine="0"/>
      <w:jc w:val="left"/>
    </w:pPr>
    <w:rPr>
      <w:rFonts w:ascii="Calibri" w:hAnsi="Calibri"/>
      <w:sz w:val="22"/>
      <w:szCs w:val="22"/>
      <w:lang w:val="pt-BR"/>
    </w:rPr>
  </w:style>
  <w:style w:type="paragraph" w:styleId="Contents10" w:customStyle="1">
    <w:name w:val="Contents 10"/>
    <w:basedOn w:val="Index"/>
    <w:pPr>
      <w:ind w:left="2547" w:firstLine="0"/>
    </w:pPr>
  </w:style>
  <w:style w:type="paragraph" w:styleId="Framecontents" w:customStyle="1">
    <w:name w:val="Frame contents"/>
    <w:basedOn w:val="Corpodetexto"/>
  </w:style>
  <w:style w:type="paragraph" w:styleId="TableContents" w:customStyle="1">
    <w:name w:val="Table Contents"/>
    <w:basedOn w:val="Normal"/>
    <w:pPr>
      <w:suppressLineNumbers w:val="1"/>
    </w:pPr>
  </w:style>
  <w:style w:type="paragraph" w:styleId="TableHeading" w:customStyle="1">
    <w:name w:val="Table Heading"/>
    <w:basedOn w:val="TableContents"/>
    <w:pPr>
      <w:jc w:val="center"/>
    </w:pPr>
    <w:rPr>
      <w:b w:val="1"/>
      <w:bCs w:val="1"/>
    </w:rPr>
  </w:style>
  <w:style w:type="paragraph" w:styleId="Table" w:customStyle="1">
    <w:name w:val="Table"/>
    <w:basedOn w:val="Caption1"/>
  </w:style>
  <w:style w:type="paragraph" w:styleId="Illustration" w:customStyle="1">
    <w:name w:val="Illustration"/>
    <w:basedOn w:val="Caption1"/>
  </w:style>
  <w:style w:type="paragraph" w:styleId="Figure" w:customStyle="1">
    <w:name w:val="Figure"/>
    <w:basedOn w:val="Caption1"/>
  </w:style>
  <w:style w:type="table" w:styleId="Tabelacomgrade">
    <w:name w:val="Table Grid"/>
    <w:basedOn w:val="Tabela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notadefim">
    <w:name w:val="endnote text"/>
    <w:basedOn w:val="Normal"/>
    <w:qFormat w:val="1"/>
  </w:style>
  <w:style w:type="character" w:styleId="TextodenotadefimChar" w:customStyle="1">
    <w:name w:val="Texto de nota de fim Char"/>
    <w:rPr>
      <w:rFonts w:ascii="Century Gothic" w:hAnsi="Century Gothic"/>
      <w:w w:val="100"/>
      <w:position w:val="-1"/>
      <w:effect w:val="none"/>
      <w:vertAlign w:val="baseline"/>
      <w:cs w:val="0"/>
      <w:em w:val="none"/>
      <w:lang w:eastAsia="ar-SA" w:val="en-US"/>
    </w:rPr>
  </w:style>
  <w:style w:type="character" w:styleId="Refdenotadefim">
    <w:name w:val="endnote reference"/>
    <w:qFormat w:val="1"/>
    <w:rPr>
      <w:w w:val="100"/>
      <w:position w:val="-1"/>
      <w:effect w:val="none"/>
      <w:vertAlign w:val="superscript"/>
      <w:cs w:val="0"/>
      <w:em w:val="none"/>
    </w:rPr>
  </w:style>
  <w:style w:type="character" w:styleId="Refdenotaderodap">
    <w:name w:val="footnote reference"/>
    <w:qFormat w:val="1"/>
    <w:rPr>
      <w:w w:val="100"/>
      <w:position w:val="-1"/>
      <w:effect w:val="none"/>
      <w:vertAlign w:val="superscript"/>
      <w:cs w:val="0"/>
      <w:em w:val="none"/>
    </w:rPr>
  </w:style>
  <w:style w:type="character" w:styleId="Refdecomentrio">
    <w:name w:val="annotation reference"/>
    <w:qFormat w:val="1"/>
    <w:rPr>
      <w:w w:val="100"/>
      <w:position w:val="-1"/>
      <w:sz w:val="16"/>
      <w:szCs w:val="16"/>
      <w:effect w:val="none"/>
      <w:vertAlign w:val="baseline"/>
      <w:cs w:val="0"/>
      <w:em w:val="none"/>
    </w:rPr>
  </w:style>
  <w:style w:type="paragraph" w:styleId="Textodecomentrio">
    <w:name w:val="annotation text"/>
    <w:basedOn w:val="Normal"/>
    <w:qFormat w:val="1"/>
  </w:style>
  <w:style w:type="character" w:styleId="TextodecomentrioChar" w:customStyle="1">
    <w:name w:val="Texto de comentário Char"/>
    <w:rPr>
      <w:rFonts w:ascii="Century Gothic" w:hAnsi="Century Gothic"/>
      <w:w w:val="100"/>
      <w:position w:val="-1"/>
      <w:effect w:val="none"/>
      <w:vertAlign w:val="baseline"/>
      <w:cs w:val="0"/>
      <w:em w:val="none"/>
      <w:lang w:eastAsia="ar-SA" w:val="en-US"/>
    </w:rPr>
  </w:style>
  <w:style w:type="paragraph" w:styleId="Assuntodocomentrio">
    <w:name w:val="annotation subject"/>
    <w:basedOn w:val="Textodecomentrio"/>
    <w:next w:val="Textodecomentrio"/>
    <w:qFormat w:val="1"/>
    <w:rPr>
      <w:b w:val="1"/>
      <w:bCs w:val="1"/>
    </w:rPr>
  </w:style>
  <w:style w:type="character" w:styleId="AssuntodocomentrioChar" w:customStyle="1">
    <w:name w:val="Assunto do comentário Char"/>
    <w:rPr>
      <w:rFonts w:ascii="Century Gothic" w:hAnsi="Century Gothic"/>
      <w:b w:val="1"/>
      <w:bCs w:val="1"/>
      <w:w w:val="100"/>
      <w:position w:val="-1"/>
      <w:effect w:val="none"/>
      <w:vertAlign w:val="baseline"/>
      <w:cs w:val="0"/>
      <w:em w:val="none"/>
      <w:lang w:eastAsia="ar-SA" w:val="en-US"/>
    </w:rPr>
  </w:style>
  <w:style w:type="character" w:styleId="CabealhoChar" w:customStyle="1">
    <w:name w:val="Cabeçalho Char"/>
    <w:rPr>
      <w:rFonts w:ascii="Century Gothic" w:hAnsi="Century Gothic"/>
      <w:w w:val="100"/>
      <w:position w:val="-1"/>
      <w:effect w:val="none"/>
      <w:vertAlign w:val="baseline"/>
      <w:cs w:val="0"/>
      <w:em w:val="none"/>
      <w:lang w:eastAsia="ar-SA"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before="0" w:lineRule="auto"/>
      <w:ind w:left="0" w:firstLine="0"/>
      <w:jc w:val="left"/>
    </w:pPr>
    <w:rPr>
      <w:rFonts w:ascii="Times New Roman" w:cs="Times New Roman" w:eastAsia="Times New Roman" w:hAnsi="Times New Roman"/>
      <w:color w:val="000000"/>
      <w:vertAlign w:val="baseline"/>
    </w:r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pPr>
        <w:jc w:val="right"/>
      </w:pPr>
      <w:rPr>
        <w:rFonts w:ascii="Calibri" w:cs="Calibri" w:eastAsia="Calibri" w:hAnsi="Calibri"/>
        <w:i w:val="1"/>
        <w:sz w:val="26"/>
        <w:szCs w:val="26"/>
      </w:rPr>
      <w:tcPr>
        <w:tcBorders>
          <w:right w:color="000000" w:space="0" w:sz="4" w:val="single"/>
        </w:tcBorders>
        <w:shd w:fill="ffffff" w:val="clear"/>
      </w:tcPr>
    </w:tblStylePr>
    <w:tblStylePr w:type="firstRow">
      <w:rPr>
        <w:rFonts w:ascii="Calibri" w:cs="Calibri" w:eastAsia="Calibri" w:hAnsi="Calibri"/>
        <w:i w:val="1"/>
        <w:sz w:val="26"/>
        <w:szCs w:val="26"/>
      </w:rPr>
      <w:tcPr>
        <w:tcBorders>
          <w:bottom w:color="000000" w:space="0" w:sz="4" w:val="single"/>
        </w:tcBorders>
        <w:shd w:fill="ffffff" w:val="clear"/>
      </w:tcPr>
    </w:tblStylePr>
    <w:tblStylePr w:type="lastCol">
      <w:rPr>
        <w:rFonts w:ascii="Calibri" w:cs="Calibri" w:eastAsia="Calibri" w:hAnsi="Calibri"/>
        <w:i w:val="1"/>
        <w:sz w:val="26"/>
        <w:szCs w:val="26"/>
      </w:rPr>
      <w:tcPr>
        <w:tcBorders>
          <w:left w:color="000000" w:space="0" w:sz="4" w:val="single"/>
        </w:tcBorders>
        <w:shd w:fill="ffffff" w:val="clear"/>
      </w:tcPr>
    </w:tblStylePr>
    <w:tblStylePr w:type="lastRow">
      <w:rPr>
        <w:rFonts w:ascii="Calibri" w:cs="Calibri" w:eastAsia="Calibri" w:hAnsi="Calibri"/>
        <w:i w:val="1"/>
        <w:sz w:val="26"/>
        <w:szCs w:val="26"/>
      </w:rPr>
      <w:tcPr>
        <w:tcBorders>
          <w:top w:color="000000" w:space="0" w:sz="4" w:val="single"/>
        </w:tcBorders>
        <w:shd w:fill="ffffff" w:val="clear"/>
      </w:tcPr>
    </w:tblStylePr>
    <w:tblStylePr w:type="neCell">
      <w:tcPr>
        <w:tcBorders>
          <w:left w:color="000000" w:space="0" w:sz="0" w:val="nil"/>
        </w:tcBorders>
      </w:tcPr>
    </w:tblStylePr>
    <w:tblStylePr w:type="nwCell">
      <w:tcPr>
        <w:tcBorders>
          <w:right w:color="000000" w:space="0" w:sz="0" w:val="nil"/>
        </w:tcBorders>
      </w:tcPr>
    </w:tblStylePr>
    <w:tblStylePr w:type="seCell">
      <w:tcPr>
        <w:tcBorders>
          <w:left w:color="000000" w:space="0" w:sz="0" w:val="nil"/>
        </w:tcBorders>
      </w:tcPr>
    </w:tblStylePr>
    <w:tblStylePr w:type="swCell">
      <w:tcPr>
        <w:tcBorders>
          <w:right w:color="000000" w:space="0" w:sz="0" w:val="nil"/>
        </w:tcBorders>
      </w:tcPr>
    </w:tblStyle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silviald@mail.uft.ed.br" TargetMode="Externa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ayna.costa@mail.uft.edu.b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0F1lRxC0mn4XcBFD68BLxKjBZA==">CgMxLjAyCGguZ2pkZ3hzOAByITExY1JXemVnTGJFUENXMGltXy1kRzRYZWlhUjRWcV9CVQ==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2023-10-31T16:22:00Z</dcterms:created>
  <dc:creator>Sergio F. Novaes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TemplateID">
    <vt:lpwstr>TC060891651033</vt:lpwstr>
  </property>
</Properties>
</file>