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E547" w14:textId="70B56D45" w:rsidR="00B075B6" w:rsidRDefault="00DB15E4" w:rsidP="00DB15E4">
      <w:pPr>
        <w:pStyle w:val="Ttulo1"/>
        <w:spacing w:line="242" w:lineRule="auto"/>
        <w:ind w:left="273" w:right="265" w:firstLine="0"/>
        <w:jc w:val="center"/>
      </w:pPr>
      <w:r>
        <w:t>VIVÊNCIA DE E</w:t>
      </w:r>
      <w:r w:rsidR="00003D20">
        <w:t xml:space="preserve">STÁGIO EXTRACURRICULAR NO </w:t>
      </w:r>
      <w:r w:rsidR="00AE4CCA">
        <w:t xml:space="preserve">SERVIÇO DE ATENDIMENTO </w:t>
      </w:r>
      <w:r w:rsidR="00667B47">
        <w:t>MÓVEL DE URGÊNCIA – SAMU 192</w:t>
      </w:r>
      <w:r w:rsidR="00003D20">
        <w:softHyphen/>
      </w:r>
      <w:r w:rsidR="00585400">
        <w:t xml:space="preserve"> </w:t>
      </w:r>
      <w:r w:rsidR="00003D20">
        <w:t>PIRIPIRI</w:t>
      </w:r>
      <w:r w:rsidR="00295023">
        <w:t>:</w:t>
      </w:r>
      <w:r w:rsidR="00295023">
        <w:rPr>
          <w:spacing w:val="2"/>
        </w:rPr>
        <w:t xml:space="preserve"> </w:t>
      </w:r>
      <w:r w:rsidR="00295023">
        <w:t>RELATO</w:t>
      </w:r>
      <w:r w:rsidR="00295023">
        <w:rPr>
          <w:spacing w:val="1"/>
        </w:rPr>
        <w:t xml:space="preserve"> </w:t>
      </w:r>
      <w:r w:rsidR="00295023">
        <w:t>DE</w:t>
      </w:r>
      <w:r w:rsidR="00295023">
        <w:rPr>
          <w:spacing w:val="-1"/>
        </w:rPr>
        <w:t xml:space="preserve"> </w:t>
      </w:r>
      <w:r w:rsidR="00295023">
        <w:t>EXPERIÊNCIA.</w:t>
      </w:r>
    </w:p>
    <w:p w14:paraId="66B899E0" w14:textId="77777777" w:rsidR="00B075B6" w:rsidRDefault="00B075B6" w:rsidP="00DB15E4">
      <w:pPr>
        <w:pStyle w:val="Corpodetexto"/>
        <w:spacing w:before="4"/>
        <w:jc w:val="center"/>
        <w:rPr>
          <w:b/>
          <w:sz w:val="23"/>
        </w:rPr>
      </w:pPr>
    </w:p>
    <w:p w14:paraId="52F41259" w14:textId="4F4D0B13" w:rsidR="00B075B6" w:rsidRDefault="00295023">
      <w:pPr>
        <w:pStyle w:val="Corpodetexto"/>
        <w:spacing w:line="275" w:lineRule="exact"/>
        <w:ind w:right="112"/>
        <w:jc w:val="right"/>
      </w:pPr>
      <w:r>
        <w:t>¹</w:t>
      </w:r>
      <w:r w:rsidR="00003D20">
        <w:t>Igjânia Taisla Moreira</w:t>
      </w:r>
    </w:p>
    <w:p w14:paraId="7870B05A" w14:textId="77777777" w:rsidR="00B075B6" w:rsidRDefault="00295023">
      <w:pPr>
        <w:pStyle w:val="Corpodetexto"/>
        <w:spacing w:line="275" w:lineRule="exact"/>
        <w:ind w:right="108"/>
        <w:jc w:val="right"/>
      </w:pPr>
      <w:r>
        <w:t>Acd.</w:t>
      </w:r>
      <w:r>
        <w:rPr>
          <w:spacing w:val="-3"/>
        </w:rPr>
        <w:t xml:space="preserve"> </w:t>
      </w:r>
      <w:r>
        <w:t>de</w:t>
      </w:r>
      <w:r>
        <w:rPr>
          <w:spacing w:val="-5"/>
        </w:rPr>
        <w:t xml:space="preserve"> </w:t>
      </w:r>
      <w:r>
        <w:t>Enfermagem</w:t>
      </w:r>
    </w:p>
    <w:p w14:paraId="140D13C5" w14:textId="77777777" w:rsidR="00B075B6" w:rsidRDefault="00B075B6">
      <w:pPr>
        <w:pStyle w:val="Corpodetexto"/>
      </w:pPr>
    </w:p>
    <w:p w14:paraId="54BC3552" w14:textId="2E9B9369" w:rsidR="00B075B6" w:rsidRDefault="00295023">
      <w:pPr>
        <w:pStyle w:val="Corpodetexto"/>
        <w:ind w:right="110"/>
        <w:jc w:val="right"/>
      </w:pPr>
      <w:r>
        <w:t>¹</w:t>
      </w:r>
      <w:r w:rsidR="00003D20">
        <w:t>Almiro Mendes da Costa Neto</w:t>
      </w:r>
    </w:p>
    <w:p w14:paraId="535672F0" w14:textId="21981499" w:rsidR="00B075B6" w:rsidRDefault="00295023">
      <w:pPr>
        <w:pStyle w:val="Corpodetexto"/>
        <w:spacing w:before="3"/>
        <w:ind w:right="103"/>
        <w:jc w:val="right"/>
      </w:pPr>
      <w:r>
        <w:t>Prof.</w:t>
      </w:r>
      <w:r>
        <w:rPr>
          <w:spacing w:val="-4"/>
        </w:rPr>
        <w:t xml:space="preserve"> </w:t>
      </w:r>
      <w:r>
        <w:t>M</w:t>
      </w:r>
      <w:r w:rsidR="00003D20">
        <w:t>e</w:t>
      </w:r>
      <w:r>
        <w:t>.</w:t>
      </w:r>
      <w:r>
        <w:rPr>
          <w:spacing w:val="-3"/>
        </w:rPr>
        <w:t xml:space="preserve"> </w:t>
      </w:r>
      <w:r>
        <w:t>Orientador</w:t>
      </w:r>
    </w:p>
    <w:p w14:paraId="36844D76" w14:textId="77777777" w:rsidR="00B075B6" w:rsidRDefault="00B075B6">
      <w:pPr>
        <w:pStyle w:val="Corpodetexto"/>
        <w:rPr>
          <w:sz w:val="26"/>
        </w:rPr>
      </w:pPr>
    </w:p>
    <w:p w14:paraId="0C9C6D67" w14:textId="77777777" w:rsidR="00B075B6" w:rsidRDefault="00B075B6">
      <w:pPr>
        <w:pStyle w:val="Corpodetexto"/>
        <w:rPr>
          <w:sz w:val="26"/>
        </w:rPr>
      </w:pPr>
    </w:p>
    <w:p w14:paraId="681DD179" w14:textId="77777777" w:rsidR="00B075B6" w:rsidRDefault="00B075B6" w:rsidP="003F5829">
      <w:pPr>
        <w:pStyle w:val="Corpodetexto"/>
        <w:jc w:val="both"/>
        <w:rPr>
          <w:sz w:val="26"/>
        </w:rPr>
      </w:pPr>
    </w:p>
    <w:p w14:paraId="5AF9EC9E" w14:textId="77777777" w:rsidR="00B075B6" w:rsidRDefault="00295023" w:rsidP="003F5829">
      <w:pPr>
        <w:pStyle w:val="Ttulo1"/>
        <w:spacing w:before="0" w:line="360" w:lineRule="auto"/>
        <w:ind w:left="0" w:firstLine="284"/>
        <w:jc w:val="both"/>
      </w:pPr>
      <w:r>
        <w:t>RESUMO</w:t>
      </w:r>
    </w:p>
    <w:p w14:paraId="40F74530" w14:textId="77777777" w:rsidR="00B075B6" w:rsidRPr="00217C42" w:rsidRDefault="00B075B6" w:rsidP="003F5829">
      <w:pPr>
        <w:pStyle w:val="Corpodetexto"/>
        <w:spacing w:line="360" w:lineRule="auto"/>
        <w:ind w:firstLine="284"/>
        <w:jc w:val="both"/>
        <w:rPr>
          <w:b/>
          <w:sz w:val="23"/>
        </w:rPr>
      </w:pPr>
    </w:p>
    <w:p w14:paraId="63D984E6" w14:textId="62F5FE36" w:rsidR="00493999" w:rsidRPr="00217C42" w:rsidRDefault="00295023" w:rsidP="006572A0">
      <w:pPr>
        <w:pStyle w:val="Corpodetexto"/>
        <w:spacing w:line="360" w:lineRule="auto"/>
        <w:jc w:val="both"/>
      </w:pPr>
      <w:r w:rsidRPr="00217C42">
        <w:rPr>
          <w:b/>
        </w:rPr>
        <w:t xml:space="preserve">INTRODUÇÃO: </w:t>
      </w:r>
      <w:r w:rsidRPr="00217C42">
        <w:t xml:space="preserve">A Lei Federal Nº </w:t>
      </w:r>
      <w:r w:rsidR="00DD1046" w:rsidRPr="00217C42">
        <w:t>11</w:t>
      </w:r>
      <w:r w:rsidRPr="00217C42">
        <w:t>.</w:t>
      </w:r>
      <w:r w:rsidR="00DD1046" w:rsidRPr="00217C42">
        <w:t>788</w:t>
      </w:r>
      <w:r w:rsidRPr="00217C42">
        <w:t>/</w:t>
      </w:r>
      <w:r w:rsidR="00DD1046" w:rsidRPr="00217C42">
        <w:t>2008</w:t>
      </w:r>
      <w:r w:rsidRPr="00217C42">
        <w:t>, del</w:t>
      </w:r>
      <w:r w:rsidR="00AD717A" w:rsidRPr="00217C42">
        <w:t xml:space="preserve">imita que o estágio extracurricular faz parte do projeto pedagógico, compondo o processo formativo educativo, sendo </w:t>
      </w:r>
      <w:r w:rsidR="00B16717" w:rsidRPr="00217C42">
        <w:t>opcional</w:t>
      </w:r>
      <w:r w:rsidR="00AD717A" w:rsidRPr="00217C42">
        <w:t xml:space="preserve">, somado a carga horária regular e obrigatória. Este visa o </w:t>
      </w:r>
      <w:r w:rsidR="00B16717" w:rsidRPr="00217C42">
        <w:t>aprendizado</w:t>
      </w:r>
      <w:r w:rsidR="00AD717A" w:rsidRPr="00217C42">
        <w:t xml:space="preserve"> e competências próprias da execução das atividades profissionais, assim como, a contextualização curricular</w:t>
      </w:r>
      <w:r w:rsidRPr="00217C42">
        <w:t xml:space="preserve">. </w:t>
      </w:r>
      <w:r w:rsidRPr="00217C42">
        <w:rPr>
          <w:b/>
        </w:rPr>
        <w:t>OBJETIVO:</w:t>
      </w:r>
      <w:r w:rsidR="00AD717A" w:rsidRPr="00217C42">
        <w:t xml:space="preserve"> Evidenciar os benefícios advindos da experiência de estágio extracurricular no Serviço de Atendimento Móvel de Urgência de Piripiri, através do</w:t>
      </w:r>
      <w:r w:rsidR="00AD717A" w:rsidRPr="00217C42">
        <w:rPr>
          <w:spacing w:val="1"/>
        </w:rPr>
        <w:t xml:space="preserve"> </w:t>
      </w:r>
      <w:r w:rsidR="00AD717A" w:rsidRPr="00217C42">
        <w:t>relato</w:t>
      </w:r>
      <w:r w:rsidR="00AD717A" w:rsidRPr="00217C42">
        <w:rPr>
          <w:spacing w:val="1"/>
        </w:rPr>
        <w:t xml:space="preserve"> </w:t>
      </w:r>
      <w:r w:rsidR="00AD717A" w:rsidRPr="00217C42">
        <w:t xml:space="preserve">de experiência, destacando seus benefícios e </w:t>
      </w:r>
      <w:r w:rsidR="00B16717" w:rsidRPr="00217C42">
        <w:t>empecilhos</w:t>
      </w:r>
      <w:r w:rsidR="00AD717A" w:rsidRPr="00217C42">
        <w:t>.</w:t>
      </w:r>
      <w:r w:rsidRPr="00217C42">
        <w:t xml:space="preserve"> </w:t>
      </w:r>
      <w:r w:rsidRPr="00217C42">
        <w:rPr>
          <w:b/>
        </w:rPr>
        <w:t xml:space="preserve">METODOLOGIA: </w:t>
      </w:r>
      <w:r w:rsidR="00AD717A" w:rsidRPr="00217C42">
        <w:t>Trata-se</w:t>
      </w:r>
      <w:r w:rsidR="00AD717A" w:rsidRPr="00217C42">
        <w:rPr>
          <w:spacing w:val="1"/>
        </w:rPr>
        <w:t xml:space="preserve"> </w:t>
      </w:r>
      <w:r w:rsidR="00AD717A" w:rsidRPr="00217C42">
        <w:t>de</w:t>
      </w:r>
      <w:r w:rsidR="00AD717A" w:rsidRPr="00217C42">
        <w:rPr>
          <w:spacing w:val="1"/>
        </w:rPr>
        <w:t xml:space="preserve"> </w:t>
      </w:r>
      <w:r w:rsidR="00AD717A" w:rsidRPr="00217C42">
        <w:t>um</w:t>
      </w:r>
      <w:r w:rsidR="00AD717A" w:rsidRPr="00217C42">
        <w:rPr>
          <w:spacing w:val="1"/>
        </w:rPr>
        <w:t xml:space="preserve"> </w:t>
      </w:r>
      <w:r w:rsidR="00AD717A" w:rsidRPr="00217C42">
        <w:t>trabalho</w:t>
      </w:r>
      <w:r w:rsidR="00AD717A" w:rsidRPr="00217C42">
        <w:rPr>
          <w:spacing w:val="1"/>
        </w:rPr>
        <w:t xml:space="preserve"> </w:t>
      </w:r>
      <w:r w:rsidR="00AD717A" w:rsidRPr="00217C42">
        <w:t>do</w:t>
      </w:r>
      <w:r w:rsidR="00AD717A" w:rsidRPr="00217C42">
        <w:rPr>
          <w:spacing w:val="1"/>
        </w:rPr>
        <w:t xml:space="preserve"> </w:t>
      </w:r>
      <w:r w:rsidR="00AD717A" w:rsidRPr="00217C42">
        <w:t>tipo</w:t>
      </w:r>
      <w:r w:rsidR="00AD717A" w:rsidRPr="00217C42">
        <w:rPr>
          <w:spacing w:val="1"/>
        </w:rPr>
        <w:t xml:space="preserve"> </w:t>
      </w:r>
      <w:r w:rsidR="00AD717A" w:rsidRPr="00217C42">
        <w:t>descritivo,</w:t>
      </w:r>
      <w:r w:rsidR="00AD717A" w:rsidRPr="00217C42">
        <w:rPr>
          <w:spacing w:val="1"/>
        </w:rPr>
        <w:t xml:space="preserve"> </w:t>
      </w:r>
      <w:r w:rsidR="00AD717A" w:rsidRPr="00217C42">
        <w:t>baseado</w:t>
      </w:r>
      <w:r w:rsidR="00AD717A" w:rsidRPr="00217C42">
        <w:rPr>
          <w:spacing w:val="1"/>
        </w:rPr>
        <w:t xml:space="preserve"> </w:t>
      </w:r>
      <w:r w:rsidR="00AD717A" w:rsidRPr="00217C42">
        <w:t>nos</w:t>
      </w:r>
      <w:r w:rsidR="00AD717A" w:rsidRPr="00217C42">
        <w:rPr>
          <w:spacing w:val="1"/>
        </w:rPr>
        <w:t xml:space="preserve"> </w:t>
      </w:r>
      <w:r w:rsidR="00AD717A" w:rsidRPr="00217C42">
        <w:t>relatos</w:t>
      </w:r>
      <w:r w:rsidR="00AD717A" w:rsidRPr="00217C42">
        <w:rPr>
          <w:spacing w:val="1"/>
        </w:rPr>
        <w:t xml:space="preserve"> </w:t>
      </w:r>
      <w:r w:rsidR="00AD717A" w:rsidRPr="00217C42">
        <w:t>de</w:t>
      </w:r>
      <w:r w:rsidR="00AD717A" w:rsidRPr="00217C42">
        <w:rPr>
          <w:spacing w:val="1"/>
        </w:rPr>
        <w:t xml:space="preserve"> </w:t>
      </w:r>
      <w:r w:rsidR="00AD717A" w:rsidRPr="00217C42">
        <w:t>vivência</w:t>
      </w:r>
      <w:r w:rsidR="00AD717A" w:rsidRPr="00217C42">
        <w:rPr>
          <w:spacing w:val="1"/>
        </w:rPr>
        <w:t xml:space="preserve"> </w:t>
      </w:r>
      <w:r w:rsidR="00AD717A" w:rsidRPr="00217C42">
        <w:t>de uma discente do curso de bacharelado em Enfermagem da Christus Faculdade do Piauí</w:t>
      </w:r>
      <w:r w:rsidR="00AD717A" w:rsidRPr="00217C42">
        <w:rPr>
          <w:spacing w:val="1"/>
        </w:rPr>
        <w:t xml:space="preserve"> </w:t>
      </w:r>
      <w:r w:rsidR="00AD717A" w:rsidRPr="00217C42">
        <w:t xml:space="preserve">(CHRISFAPI) durante o estágio extracurricular na Base Descentralizada do Serviço de Atendimento Móvel de Urgência (SAMU 192), localizado no </w:t>
      </w:r>
      <w:r w:rsidR="00B16717" w:rsidRPr="00217C42">
        <w:t>município</w:t>
      </w:r>
      <w:r w:rsidR="00AD717A" w:rsidRPr="00217C42">
        <w:t xml:space="preserve"> de Piripiri-PI. As atividades</w:t>
      </w:r>
      <w:r w:rsidR="00AD717A" w:rsidRPr="00217C42">
        <w:rPr>
          <w:spacing w:val="1"/>
        </w:rPr>
        <w:t xml:space="preserve"> </w:t>
      </w:r>
      <w:r w:rsidR="00AD717A" w:rsidRPr="00217C42">
        <w:t xml:space="preserve">práticas foram </w:t>
      </w:r>
      <w:r w:rsidR="00AD717A" w:rsidRPr="00493999">
        <w:t>desenvolvidas no período compreendido entre março de 2023 e</w:t>
      </w:r>
      <w:r w:rsidR="00AD717A" w:rsidRPr="00493999">
        <w:rPr>
          <w:spacing w:val="1"/>
        </w:rPr>
        <w:t xml:space="preserve"> </w:t>
      </w:r>
      <w:r w:rsidR="00AD717A" w:rsidRPr="00493999">
        <w:t xml:space="preserve">setembro de 2023. </w:t>
      </w:r>
      <w:r w:rsidRPr="00493999">
        <w:rPr>
          <w:b/>
          <w:bCs/>
        </w:rPr>
        <w:t>RESULTADOS</w:t>
      </w:r>
      <w:r w:rsidRPr="00493999">
        <w:rPr>
          <w:b/>
          <w:bCs/>
          <w:spacing w:val="1"/>
        </w:rPr>
        <w:t xml:space="preserve"> </w:t>
      </w:r>
      <w:r w:rsidRPr="00493999">
        <w:rPr>
          <w:b/>
          <w:bCs/>
        </w:rPr>
        <w:t>E DISCUSSÃO:</w:t>
      </w:r>
      <w:r w:rsidRPr="00493999">
        <w:rPr>
          <w:b/>
          <w:spacing w:val="1"/>
        </w:rPr>
        <w:t xml:space="preserve"> </w:t>
      </w:r>
      <w:r w:rsidR="00493999" w:rsidRPr="00217C42">
        <w:t>Durante a o período de estágio, foi possível acompanhar ocorrências na Unidade de Suporte Básico (USB) e Unidade e Suporte Avançado (USA),</w:t>
      </w:r>
      <w:r w:rsidR="00493999">
        <w:t xml:space="preserve"> onde foi possível </w:t>
      </w:r>
      <w:r w:rsidR="00493999" w:rsidRPr="00217C42">
        <w:t xml:space="preserve">participar das mais diversas </w:t>
      </w:r>
      <w:r w:rsidR="00493999">
        <w:t xml:space="preserve">ocorrências, prestando as assistências de enfermagem cabíveis a necessidade de cada paciente. </w:t>
      </w:r>
      <w:r w:rsidRPr="00493999">
        <w:rPr>
          <w:b/>
        </w:rPr>
        <w:t>CONSIDERAÇÕES FINAIS:</w:t>
      </w:r>
      <w:r w:rsidR="00493999" w:rsidRPr="00493999">
        <w:t xml:space="preserve"> </w:t>
      </w:r>
      <w:r w:rsidR="00493999" w:rsidRPr="00217C42">
        <w:t>A</w:t>
      </w:r>
      <w:r w:rsidR="00493999" w:rsidRPr="00217C42">
        <w:rPr>
          <w:spacing w:val="35"/>
        </w:rPr>
        <w:t xml:space="preserve"> </w:t>
      </w:r>
      <w:r w:rsidR="00493999" w:rsidRPr="00217C42">
        <w:t>vivência de campo do estágio extracurricular no Serviço de Atendimento Móvel de Urgência de Piripiri, foi capaz de proporcionar experiências únicas a acadêmica, possibilitando a assistência e aprendizado 100% prático, no que tange o Atendimento Pré-Hospitalar, possibilidades essas, incapazes de serem vivenciadas em quaisquer outros campos de atuação. Proporcionado maior aprofundamento nos conhecimentos referentes</w:t>
      </w:r>
      <w:r w:rsidR="00493999">
        <w:t xml:space="preserve"> </w:t>
      </w:r>
      <w:r w:rsidR="00493999" w:rsidRPr="00217C42">
        <w:t>às</w:t>
      </w:r>
      <w:r w:rsidR="00493999">
        <w:t xml:space="preserve"> </w:t>
      </w:r>
      <w:r w:rsidR="00493999" w:rsidRPr="00217C42">
        <w:t xml:space="preserve">urgências e emergências, campo este pouco explorado durante a graduação. </w:t>
      </w:r>
    </w:p>
    <w:p w14:paraId="69260978" w14:textId="2ACC5056" w:rsidR="00B075B6" w:rsidRPr="00493999" w:rsidRDefault="00B075B6" w:rsidP="00493999">
      <w:pPr>
        <w:pStyle w:val="Corpodetexto"/>
        <w:spacing w:line="360" w:lineRule="auto"/>
        <w:ind w:firstLine="1134"/>
        <w:jc w:val="both"/>
      </w:pPr>
    </w:p>
    <w:p w14:paraId="734621EC" w14:textId="77777777" w:rsidR="00B075B6" w:rsidRPr="00217C42" w:rsidRDefault="00B075B6" w:rsidP="003F5829">
      <w:pPr>
        <w:pStyle w:val="Corpodetexto"/>
        <w:spacing w:line="360" w:lineRule="auto"/>
        <w:ind w:firstLine="284"/>
        <w:jc w:val="both"/>
      </w:pPr>
    </w:p>
    <w:p w14:paraId="64905910" w14:textId="3AA021BC" w:rsidR="00B075B6" w:rsidRPr="00217C42" w:rsidRDefault="00295023" w:rsidP="00E566D2">
      <w:pPr>
        <w:spacing w:line="360" w:lineRule="auto"/>
        <w:jc w:val="both"/>
        <w:rPr>
          <w:sz w:val="24"/>
        </w:rPr>
      </w:pPr>
      <w:r w:rsidRPr="00217C42">
        <w:rPr>
          <w:b/>
          <w:sz w:val="24"/>
        </w:rPr>
        <w:lastRenderedPageBreak/>
        <w:t>Palavras</w:t>
      </w:r>
      <w:r w:rsidRPr="00217C42">
        <w:rPr>
          <w:b/>
          <w:spacing w:val="-5"/>
          <w:sz w:val="24"/>
        </w:rPr>
        <w:t xml:space="preserve"> </w:t>
      </w:r>
      <w:r w:rsidRPr="00217C42">
        <w:rPr>
          <w:b/>
          <w:sz w:val="24"/>
        </w:rPr>
        <w:t>chave:</w:t>
      </w:r>
      <w:r w:rsidR="00033453" w:rsidRPr="00217C42">
        <w:rPr>
          <w:b/>
          <w:sz w:val="24"/>
        </w:rPr>
        <w:t xml:space="preserve"> </w:t>
      </w:r>
      <w:r w:rsidR="00033453" w:rsidRPr="00217C42">
        <w:rPr>
          <w:sz w:val="24"/>
        </w:rPr>
        <w:t>estágio extracurricular</w:t>
      </w:r>
      <w:r w:rsidRPr="00217C42">
        <w:rPr>
          <w:sz w:val="24"/>
        </w:rPr>
        <w:t>;</w:t>
      </w:r>
      <w:r w:rsidRPr="00217C42">
        <w:rPr>
          <w:spacing w:val="-7"/>
          <w:sz w:val="24"/>
        </w:rPr>
        <w:t xml:space="preserve"> </w:t>
      </w:r>
      <w:r w:rsidRPr="00217C42">
        <w:rPr>
          <w:sz w:val="24"/>
        </w:rPr>
        <w:t>enfermagem;</w:t>
      </w:r>
      <w:r w:rsidRPr="00217C42">
        <w:rPr>
          <w:spacing w:val="-8"/>
          <w:sz w:val="24"/>
        </w:rPr>
        <w:t xml:space="preserve"> </w:t>
      </w:r>
      <w:r w:rsidR="00CC2B3A" w:rsidRPr="00217C42">
        <w:rPr>
          <w:sz w:val="24"/>
        </w:rPr>
        <w:t>S</w:t>
      </w:r>
      <w:r w:rsidR="000A1376">
        <w:rPr>
          <w:sz w:val="24"/>
        </w:rPr>
        <w:t>erviço</w:t>
      </w:r>
      <w:r w:rsidR="00CC2B3A" w:rsidRPr="00217C42">
        <w:rPr>
          <w:sz w:val="24"/>
        </w:rPr>
        <w:t xml:space="preserve"> de Atendimento Móvel de Urg</w:t>
      </w:r>
      <w:r w:rsidR="00AD717A" w:rsidRPr="00217C42">
        <w:rPr>
          <w:sz w:val="24"/>
        </w:rPr>
        <w:t>ê</w:t>
      </w:r>
      <w:r w:rsidR="00CC2B3A" w:rsidRPr="00217C42">
        <w:rPr>
          <w:sz w:val="24"/>
        </w:rPr>
        <w:t>ncia</w:t>
      </w:r>
      <w:r w:rsidRPr="00217C42">
        <w:rPr>
          <w:sz w:val="24"/>
        </w:rPr>
        <w:t>.</w:t>
      </w:r>
    </w:p>
    <w:p w14:paraId="10B59E3F" w14:textId="77777777" w:rsidR="00B075B6" w:rsidRPr="00217C42" w:rsidRDefault="00B075B6" w:rsidP="003F5829">
      <w:pPr>
        <w:spacing w:line="360" w:lineRule="auto"/>
        <w:ind w:firstLine="284"/>
        <w:jc w:val="both"/>
        <w:rPr>
          <w:sz w:val="24"/>
        </w:rPr>
        <w:sectPr w:rsidR="00B075B6" w:rsidRPr="00217C42" w:rsidSect="003F5829">
          <w:headerReference w:type="even" r:id="rId8"/>
          <w:headerReference w:type="default" r:id="rId9"/>
          <w:footerReference w:type="even" r:id="rId10"/>
          <w:footerReference w:type="default" r:id="rId11"/>
          <w:headerReference w:type="first" r:id="rId12"/>
          <w:footerReference w:type="first" r:id="rId13"/>
          <w:type w:val="continuous"/>
          <w:pgSz w:w="11910" w:h="16840"/>
          <w:pgMar w:top="1701" w:right="1134" w:bottom="1134" w:left="1701" w:header="720" w:footer="720" w:gutter="0"/>
          <w:cols w:space="720"/>
        </w:sectPr>
      </w:pPr>
    </w:p>
    <w:p w14:paraId="22848BCA" w14:textId="62E2CA45" w:rsidR="00B075B6" w:rsidRPr="00217C42" w:rsidRDefault="00295023" w:rsidP="00E566D2">
      <w:pPr>
        <w:pStyle w:val="Ttulo1"/>
        <w:numPr>
          <w:ilvl w:val="0"/>
          <w:numId w:val="5"/>
        </w:numPr>
        <w:tabs>
          <w:tab w:val="left" w:pos="302"/>
        </w:tabs>
        <w:spacing w:before="0" w:line="360" w:lineRule="auto"/>
        <w:jc w:val="both"/>
      </w:pPr>
      <w:r w:rsidRPr="00217C42">
        <w:lastRenderedPageBreak/>
        <w:t>INTRODUÇÃO</w:t>
      </w:r>
    </w:p>
    <w:p w14:paraId="05A8B4D2" w14:textId="77777777" w:rsidR="00B075B6" w:rsidRPr="00217C42" w:rsidRDefault="00B075B6" w:rsidP="00E566D2">
      <w:pPr>
        <w:pStyle w:val="Corpodetexto"/>
        <w:spacing w:line="360" w:lineRule="auto"/>
        <w:ind w:firstLine="284"/>
        <w:jc w:val="both"/>
        <w:rPr>
          <w:b/>
          <w:sz w:val="21"/>
        </w:rPr>
      </w:pPr>
    </w:p>
    <w:p w14:paraId="342D8B45" w14:textId="77777777" w:rsidR="00B075B6" w:rsidRPr="00217C42" w:rsidRDefault="00295023" w:rsidP="00E566D2">
      <w:pPr>
        <w:pStyle w:val="Corpodetexto"/>
        <w:spacing w:line="360" w:lineRule="auto"/>
        <w:ind w:firstLine="1134"/>
        <w:jc w:val="both"/>
      </w:pPr>
      <w:r w:rsidRPr="00217C42">
        <w:t>Durante a formação do profissional de enfermagem, revela-se essencial a construção</w:t>
      </w:r>
      <w:r w:rsidRPr="00217C42">
        <w:rPr>
          <w:spacing w:val="1"/>
        </w:rPr>
        <w:t xml:space="preserve"> </w:t>
      </w:r>
      <w:r w:rsidRPr="00217C42">
        <w:t>de conhecimentos sólidos por meio de abordagens de ensino-aprendizagem transformadoras</w:t>
      </w:r>
      <w:r w:rsidRPr="00217C42">
        <w:rPr>
          <w:spacing w:val="1"/>
        </w:rPr>
        <w:t xml:space="preserve"> </w:t>
      </w:r>
      <w:r w:rsidRPr="00217C42">
        <w:t>que contribuam na construção de uma enfermagem baseada em evidências, oferecendo uma</w:t>
      </w:r>
      <w:r w:rsidRPr="00217C42">
        <w:rPr>
          <w:spacing w:val="1"/>
        </w:rPr>
        <w:t xml:space="preserve"> </w:t>
      </w:r>
      <w:r w:rsidRPr="00217C42">
        <w:t>assistência de qualidade e assumindo o seu papel de protagonismo no sistema público (NETO</w:t>
      </w:r>
      <w:r w:rsidRPr="00217C42">
        <w:rPr>
          <w:spacing w:val="1"/>
        </w:rPr>
        <w:t xml:space="preserve"> </w:t>
      </w:r>
      <w:r w:rsidRPr="00217C42">
        <w:rPr>
          <w:i/>
        </w:rPr>
        <w:t>et</w:t>
      </w:r>
      <w:r w:rsidRPr="00217C42">
        <w:rPr>
          <w:i/>
          <w:spacing w:val="1"/>
        </w:rPr>
        <w:t xml:space="preserve"> </w:t>
      </w:r>
      <w:r w:rsidRPr="00217C42">
        <w:rPr>
          <w:i/>
        </w:rPr>
        <w:t>al</w:t>
      </w:r>
      <w:r w:rsidRPr="00217C42">
        <w:t>.,</w:t>
      </w:r>
      <w:r w:rsidRPr="00217C42">
        <w:rPr>
          <w:spacing w:val="4"/>
        </w:rPr>
        <w:t xml:space="preserve"> </w:t>
      </w:r>
      <w:r w:rsidRPr="00217C42">
        <w:t>2020).</w:t>
      </w:r>
    </w:p>
    <w:p w14:paraId="315F12A9" w14:textId="1CC5E4D5" w:rsidR="00507BB6" w:rsidRPr="00217C42" w:rsidRDefault="00295023" w:rsidP="00E566D2">
      <w:pPr>
        <w:pStyle w:val="Corpodetexto"/>
        <w:spacing w:line="360" w:lineRule="auto"/>
        <w:ind w:firstLine="1134"/>
        <w:jc w:val="both"/>
      </w:pPr>
      <w:r w:rsidRPr="00217C42">
        <w:t>A Lei Federal Nº</w:t>
      </w:r>
      <w:r w:rsidRPr="00217C42">
        <w:rPr>
          <w:spacing w:val="1"/>
        </w:rPr>
        <w:t xml:space="preserve"> </w:t>
      </w:r>
      <w:r w:rsidR="003F552E" w:rsidRPr="00217C42">
        <w:t>11</w:t>
      </w:r>
      <w:r w:rsidRPr="00217C42">
        <w:t>.</w:t>
      </w:r>
      <w:r w:rsidR="003F552E" w:rsidRPr="00217C42">
        <w:t>788</w:t>
      </w:r>
      <w:r w:rsidRPr="00217C42">
        <w:t>/</w:t>
      </w:r>
      <w:r w:rsidR="003F552E" w:rsidRPr="00217C42">
        <w:t>2008</w:t>
      </w:r>
      <w:r w:rsidRPr="00217C42">
        <w:t xml:space="preserve">, </w:t>
      </w:r>
      <w:r w:rsidR="003F552E" w:rsidRPr="00217C42">
        <w:t>dispões</w:t>
      </w:r>
      <w:r w:rsidRPr="00217C42">
        <w:t xml:space="preserve"> que </w:t>
      </w:r>
      <w:r w:rsidR="003F552E" w:rsidRPr="00217C42">
        <w:t xml:space="preserve">o estágio extracurricular faz parte do projeto pedagógico, compondo o processo formativo educativo, sendo </w:t>
      </w:r>
      <w:r w:rsidR="00B16717" w:rsidRPr="00217C42">
        <w:t>opcional</w:t>
      </w:r>
      <w:r w:rsidR="003F552E" w:rsidRPr="00217C42">
        <w:t>, somado a carga horária regular e obrigatória.</w:t>
      </w:r>
      <w:r w:rsidR="00C219E1" w:rsidRPr="00217C42">
        <w:t xml:space="preserve"> Este visa o </w:t>
      </w:r>
      <w:r w:rsidR="00B16717" w:rsidRPr="00217C42">
        <w:t>aprendizado</w:t>
      </w:r>
      <w:r w:rsidR="00C219E1" w:rsidRPr="00217C42">
        <w:t xml:space="preserve"> e competências próprias da execução das atividades profissionais, assim como, a contextualização curricular </w:t>
      </w:r>
      <w:r w:rsidRPr="00217C42">
        <w:t>(B</w:t>
      </w:r>
      <w:r w:rsidR="00507BB6" w:rsidRPr="00217C42">
        <w:t>rasil</w:t>
      </w:r>
      <w:r w:rsidRPr="00217C42">
        <w:t>,</w:t>
      </w:r>
      <w:r w:rsidRPr="00217C42">
        <w:rPr>
          <w:spacing w:val="4"/>
        </w:rPr>
        <w:t xml:space="preserve"> </w:t>
      </w:r>
      <w:r w:rsidR="003F552E" w:rsidRPr="00217C42">
        <w:rPr>
          <w:spacing w:val="4"/>
        </w:rPr>
        <w:t>2008</w:t>
      </w:r>
      <w:r w:rsidRPr="00217C42">
        <w:t>).</w:t>
      </w:r>
    </w:p>
    <w:p w14:paraId="25F6531A" w14:textId="008E2836" w:rsidR="00A7155C" w:rsidRPr="00F005BC" w:rsidRDefault="00A7155C" w:rsidP="00E566D2">
      <w:pPr>
        <w:pStyle w:val="Corpodetexto"/>
        <w:spacing w:line="360" w:lineRule="auto"/>
        <w:ind w:firstLine="1134"/>
        <w:jc w:val="both"/>
      </w:pPr>
      <w:r w:rsidRPr="00217C42">
        <w:t xml:space="preserve"> </w:t>
      </w:r>
      <w:r w:rsidR="00295023" w:rsidRPr="00217C42">
        <w:t>Des</w:t>
      </w:r>
      <w:r w:rsidRPr="00217C42">
        <w:t>te</w:t>
      </w:r>
      <w:r w:rsidR="00295023" w:rsidRPr="00217C42">
        <w:t xml:space="preserve"> </w:t>
      </w:r>
      <w:r w:rsidRPr="00217C42">
        <w:t>modo</w:t>
      </w:r>
      <w:r w:rsidR="00295023" w:rsidRPr="00217C42">
        <w:t>,</w:t>
      </w:r>
      <w:r w:rsidRPr="00217C42">
        <w:t xml:space="preserve"> essa prática de estágio não obrigatório apresenta grande base no processo de ensino e aprendizagem do discente, tratando-se de uma </w:t>
      </w:r>
      <w:r w:rsidR="00B16717" w:rsidRPr="00217C42">
        <w:t>oportunidade</w:t>
      </w:r>
      <w:r w:rsidRPr="00217C42">
        <w:t xml:space="preserve"> única de aprimoramento e aperfeiçoamento dos conhecimentos adquiridos ao longo da graduação, além de ofertar </w:t>
      </w:r>
      <w:r w:rsidRPr="00F005BC">
        <w:t>uma nova visão sobre assuntos menos abordados durante a trajetória acadêmica.</w:t>
      </w:r>
    </w:p>
    <w:p w14:paraId="3B2C0F93" w14:textId="7C034794" w:rsidR="00B075B6" w:rsidRPr="00F005BC" w:rsidRDefault="00295023" w:rsidP="00E566D2">
      <w:pPr>
        <w:pStyle w:val="Corpodetexto"/>
        <w:spacing w:line="360" w:lineRule="auto"/>
        <w:ind w:firstLine="1134"/>
        <w:jc w:val="both"/>
      </w:pPr>
      <w:r w:rsidRPr="00F005BC">
        <w:t xml:space="preserve">A Christus Faculdade do Piauí (CHRISFAPI) </w:t>
      </w:r>
      <w:r w:rsidR="00FD6D40" w:rsidRPr="00F005BC">
        <w:t xml:space="preserve">regulamenta </w:t>
      </w:r>
      <w:r w:rsidRPr="00F005BC">
        <w:t xml:space="preserve">o </w:t>
      </w:r>
      <w:r w:rsidR="00505274" w:rsidRPr="00F005BC">
        <w:t xml:space="preserve">estágio </w:t>
      </w:r>
      <w:r w:rsidR="00FD6D40" w:rsidRPr="00F005BC">
        <w:t>ob</w:t>
      </w:r>
      <w:r w:rsidR="00D80165" w:rsidRPr="00F005BC">
        <w:t>rigatório e não obrigatório (</w:t>
      </w:r>
      <w:r w:rsidR="00505274" w:rsidRPr="00F005BC">
        <w:t>extracurricular</w:t>
      </w:r>
      <w:r w:rsidR="00D80165" w:rsidRPr="00F005BC">
        <w:t>) por meio da</w:t>
      </w:r>
      <w:r w:rsidR="00505274" w:rsidRPr="00F005BC">
        <w:t xml:space="preserve"> </w:t>
      </w:r>
      <w:r w:rsidRPr="00F005BC">
        <w:t>resolução 00</w:t>
      </w:r>
      <w:r w:rsidR="00D80165" w:rsidRPr="00F005BC">
        <w:t>1</w:t>
      </w:r>
      <w:r w:rsidRPr="00F005BC">
        <w:t>/</w:t>
      </w:r>
      <w:r w:rsidR="00D80165" w:rsidRPr="00F005BC">
        <w:t>201</w:t>
      </w:r>
      <w:r w:rsidR="00505274" w:rsidRPr="00F005BC">
        <w:t>0</w:t>
      </w:r>
      <w:r w:rsidRPr="00F005BC">
        <w:t xml:space="preserve">, registrada em </w:t>
      </w:r>
      <w:r w:rsidR="00505274" w:rsidRPr="00F005BC">
        <w:t>0</w:t>
      </w:r>
      <w:r w:rsidR="00D80165" w:rsidRPr="00F005BC">
        <w:t>2</w:t>
      </w:r>
      <w:r w:rsidRPr="00F005BC">
        <w:t xml:space="preserve"> de </w:t>
      </w:r>
      <w:r w:rsidR="00D80165" w:rsidRPr="00F005BC">
        <w:t>março</w:t>
      </w:r>
      <w:r w:rsidRPr="00F005BC">
        <w:t xml:space="preserve"> de </w:t>
      </w:r>
      <w:r w:rsidR="00D80165" w:rsidRPr="00F005BC">
        <w:t>2010</w:t>
      </w:r>
      <w:r w:rsidRPr="00F005BC">
        <w:t>, que d</w:t>
      </w:r>
      <w:r w:rsidR="00D80165" w:rsidRPr="00F005BC">
        <w:t xml:space="preserve">isciplina </w:t>
      </w:r>
      <w:r w:rsidRPr="00F005BC">
        <w:t>as normas</w:t>
      </w:r>
      <w:r w:rsidRPr="00F005BC">
        <w:rPr>
          <w:spacing w:val="1"/>
        </w:rPr>
        <w:t xml:space="preserve"> </w:t>
      </w:r>
      <w:r w:rsidRPr="00F005BC">
        <w:t xml:space="preserve">para </w:t>
      </w:r>
      <w:r w:rsidR="00505274" w:rsidRPr="00F005BC">
        <w:t>o ingresso em estágio</w:t>
      </w:r>
      <w:r w:rsidRPr="00F005BC">
        <w:t>, bem como suas responsabilidades</w:t>
      </w:r>
      <w:r w:rsidR="00505274" w:rsidRPr="00F005BC">
        <w:t xml:space="preserve">. </w:t>
      </w:r>
      <w:r w:rsidR="00A463DA">
        <w:t xml:space="preserve"> </w:t>
      </w:r>
    </w:p>
    <w:p w14:paraId="1AC9C8D3" w14:textId="63CBD209" w:rsidR="00507BB6" w:rsidRDefault="00507BB6" w:rsidP="00E566D2">
      <w:pPr>
        <w:pStyle w:val="Corpodetexto"/>
        <w:spacing w:line="360" w:lineRule="auto"/>
        <w:ind w:firstLine="1134"/>
        <w:jc w:val="both"/>
        <w:rPr>
          <w:color w:val="000000" w:themeColor="text1"/>
        </w:rPr>
      </w:pPr>
      <w:r w:rsidRPr="00F005BC">
        <w:t>O Decreto N</w:t>
      </w:r>
      <w:r w:rsidRPr="00217C42">
        <w:rPr>
          <w:color w:val="000000" w:themeColor="text1"/>
        </w:rPr>
        <w:t>° 5.5055/</w:t>
      </w:r>
      <w:r w:rsidR="00B16717" w:rsidRPr="00217C42">
        <w:rPr>
          <w:color w:val="000000" w:themeColor="text1"/>
        </w:rPr>
        <w:t>2004,</w:t>
      </w:r>
      <w:r w:rsidRPr="00217C42">
        <w:rPr>
          <w:color w:val="000000" w:themeColor="text1"/>
        </w:rPr>
        <w:t xml:space="preserve"> </w:t>
      </w:r>
      <w:r w:rsidR="00B16717" w:rsidRPr="00217C42">
        <w:rPr>
          <w:color w:val="000000" w:themeColor="text1"/>
        </w:rPr>
        <w:t>institui</w:t>
      </w:r>
      <w:r w:rsidRPr="00217C42">
        <w:rPr>
          <w:color w:val="000000" w:themeColor="text1"/>
        </w:rPr>
        <w:t xml:space="preserve"> o Serviço de Atendimento Móvel de Urgência – SAMU, em municípios e regiões do território nacional. Este, com o intuito de </w:t>
      </w:r>
      <w:r w:rsidR="00B16717" w:rsidRPr="00217C42">
        <w:rPr>
          <w:color w:val="000000" w:themeColor="text1"/>
        </w:rPr>
        <w:t>implementar</w:t>
      </w:r>
      <w:r w:rsidRPr="00217C42">
        <w:rPr>
          <w:color w:val="000000" w:themeColor="text1"/>
        </w:rPr>
        <w:t xml:space="preserve"> ações de maior grau de eficácia e efetividade na prestação de serviços de atendimento </w:t>
      </w:r>
      <w:r w:rsidR="00B16717" w:rsidRPr="00217C42">
        <w:rPr>
          <w:color w:val="000000" w:themeColor="text1"/>
        </w:rPr>
        <w:t>à</w:t>
      </w:r>
      <w:r w:rsidRPr="00217C42">
        <w:rPr>
          <w:color w:val="000000" w:themeColor="text1"/>
        </w:rPr>
        <w:t xml:space="preserve"> saúde de </w:t>
      </w:r>
      <w:r w:rsidR="00B16717" w:rsidRPr="00217C42">
        <w:rPr>
          <w:color w:val="000000" w:themeColor="text1"/>
        </w:rPr>
        <w:t>caráter</w:t>
      </w:r>
      <w:r w:rsidRPr="00217C42">
        <w:rPr>
          <w:color w:val="000000" w:themeColor="text1"/>
        </w:rPr>
        <w:t xml:space="preserve"> </w:t>
      </w:r>
      <w:r w:rsidR="00B16717" w:rsidRPr="00217C42">
        <w:rPr>
          <w:color w:val="000000" w:themeColor="text1"/>
        </w:rPr>
        <w:t>emergencial</w:t>
      </w:r>
      <w:r w:rsidRPr="00217C42">
        <w:rPr>
          <w:color w:val="000000" w:themeColor="text1"/>
        </w:rPr>
        <w:t>. (Brasil, 2004).</w:t>
      </w:r>
    </w:p>
    <w:p w14:paraId="04209D39" w14:textId="21FDC07B" w:rsidR="00A463DA" w:rsidRDefault="00A463DA" w:rsidP="001F33CE">
      <w:pPr>
        <w:pStyle w:val="Corpodetexto"/>
        <w:spacing w:line="360" w:lineRule="auto"/>
        <w:ind w:firstLine="1134"/>
        <w:jc w:val="both"/>
        <w:rPr>
          <w:color w:val="000000" w:themeColor="text1"/>
        </w:rPr>
      </w:pPr>
      <w:r>
        <w:rPr>
          <w:color w:val="000000" w:themeColor="text1"/>
        </w:rPr>
        <w:t>A portaria N° 1.010/2012 define as diretrizes para a implementação do Serviço de Atendimento Móvel de Urgência e sua central de regulação as urgências como componente de atenção as urgências. (Brasil, 2012). Visa a qualificação da atenção as urgências nos pequenos municípios, através d</w:t>
      </w:r>
      <w:r w:rsidR="001F33CE">
        <w:rPr>
          <w:color w:val="000000" w:themeColor="text1"/>
        </w:rPr>
        <w:t xml:space="preserve">e </w:t>
      </w:r>
      <w:r>
        <w:rPr>
          <w:color w:val="000000" w:themeColor="text1"/>
        </w:rPr>
        <w:t>ganho de resolutividade nos atendimentos.</w:t>
      </w:r>
    </w:p>
    <w:p w14:paraId="1ECDEA54" w14:textId="0EF936BA" w:rsidR="001F33CE" w:rsidRDefault="001F33CE" w:rsidP="001F33CE">
      <w:pPr>
        <w:pStyle w:val="Corpodetexto"/>
        <w:spacing w:line="360" w:lineRule="auto"/>
        <w:ind w:firstLine="1134"/>
        <w:jc w:val="both"/>
        <w:rPr>
          <w:color w:val="000000" w:themeColor="text1"/>
        </w:rPr>
      </w:pPr>
      <w:r>
        <w:rPr>
          <w:color w:val="000000" w:themeColor="text1"/>
        </w:rPr>
        <w:t>No que dispõe a portaria N° 1.600/2011, institui a Rede de Atenção as Urgências no Sistema Único de Saúde (Brasil, 2011). Considerando a necessidade de prover a atenção qualificada a saúde de toda a população brasileira, com atendimento rápido, ágil, resolutivo das urgências e emergências.</w:t>
      </w:r>
    </w:p>
    <w:p w14:paraId="09B5498D" w14:textId="0AE66932" w:rsidR="002669B1" w:rsidRPr="009D2849" w:rsidRDefault="002669B1" w:rsidP="001F33CE">
      <w:pPr>
        <w:pStyle w:val="Corpodetexto"/>
        <w:spacing w:line="360" w:lineRule="auto"/>
        <w:ind w:firstLine="1134"/>
        <w:jc w:val="both"/>
        <w:rPr>
          <w:bCs/>
          <w:color w:val="000000" w:themeColor="text1"/>
        </w:rPr>
      </w:pPr>
      <w:r>
        <w:rPr>
          <w:color w:val="000000" w:themeColor="text1"/>
        </w:rPr>
        <w:t xml:space="preserve">O contingente da frota de veículos do SAMU é composto por ambulâncias de suporte básico de vida e suporte avançado de vida, embarcações utilizadas nas regiões ribeirinhas, aviões para o transporte aero médico, viaturas rápidas e motolâncias. De acordo </w:t>
      </w:r>
      <w:r>
        <w:rPr>
          <w:color w:val="000000" w:themeColor="text1"/>
        </w:rPr>
        <w:lastRenderedPageBreak/>
        <w:t xml:space="preserve">com a Portaria N° </w:t>
      </w:r>
      <w:r w:rsidR="009D2849">
        <w:rPr>
          <w:color w:val="000000" w:themeColor="text1"/>
        </w:rPr>
        <w:t xml:space="preserve">2.971/2008, </w:t>
      </w:r>
      <w:r w:rsidR="009D2849">
        <w:rPr>
          <w:bCs/>
          <w:color w:val="000000" w:themeColor="text1"/>
        </w:rPr>
        <w:t>i</w:t>
      </w:r>
      <w:r w:rsidR="009D2849" w:rsidRPr="009D2849">
        <w:rPr>
          <w:bCs/>
          <w:color w:val="000000" w:themeColor="text1"/>
        </w:rPr>
        <w:t>nstitui o veículo motocicleta-motolância como contingente da frota de intervenção do SAMU.</w:t>
      </w:r>
    </w:p>
    <w:p w14:paraId="245E4F13" w14:textId="1BA19C81" w:rsidR="0079329D" w:rsidRPr="00217C42" w:rsidRDefault="00295023" w:rsidP="00E566D2">
      <w:pPr>
        <w:pStyle w:val="Corpodetexto"/>
        <w:spacing w:line="360" w:lineRule="auto"/>
        <w:ind w:firstLine="1134"/>
        <w:jc w:val="both"/>
      </w:pPr>
      <w:r w:rsidRPr="00217C42">
        <w:rPr>
          <w:color w:val="000000" w:themeColor="text1"/>
        </w:rPr>
        <w:t>A disciplina de S</w:t>
      </w:r>
      <w:r w:rsidR="00C219E1" w:rsidRPr="00217C42">
        <w:rPr>
          <w:color w:val="000000" w:themeColor="text1"/>
        </w:rPr>
        <w:t>uporte Básico de Vida</w:t>
      </w:r>
      <w:r w:rsidRPr="00217C42">
        <w:rPr>
          <w:color w:val="000000" w:themeColor="text1"/>
        </w:rPr>
        <w:t xml:space="preserve"> visa o desenvolvimento do aluno</w:t>
      </w:r>
      <w:r w:rsidRPr="00217C42">
        <w:rPr>
          <w:color w:val="000000" w:themeColor="text1"/>
          <w:spacing w:val="1"/>
        </w:rPr>
        <w:t xml:space="preserve"> </w:t>
      </w:r>
      <w:r w:rsidRPr="00217C42">
        <w:rPr>
          <w:color w:val="000000" w:themeColor="text1"/>
        </w:rPr>
        <w:t>quanto ao conhecimento teórico</w:t>
      </w:r>
      <w:r w:rsidR="00072696" w:rsidRPr="00217C42">
        <w:rPr>
          <w:color w:val="000000" w:themeColor="text1"/>
        </w:rPr>
        <w:t xml:space="preserve"> </w:t>
      </w:r>
      <w:r w:rsidRPr="00217C42">
        <w:rPr>
          <w:color w:val="000000" w:themeColor="text1"/>
        </w:rPr>
        <w:t xml:space="preserve">e prático sobre assistência </w:t>
      </w:r>
      <w:r w:rsidR="00C219E1" w:rsidRPr="00217C42">
        <w:rPr>
          <w:color w:val="000000" w:themeColor="text1"/>
        </w:rPr>
        <w:t>de Atendimento Pré-Hospitalar</w:t>
      </w:r>
      <w:r w:rsidRPr="00217C42">
        <w:rPr>
          <w:color w:val="000000" w:themeColor="text1"/>
        </w:rPr>
        <w:t>,</w:t>
      </w:r>
      <w:r w:rsidR="00C219E1" w:rsidRPr="00217C42">
        <w:rPr>
          <w:color w:val="000000" w:themeColor="text1"/>
        </w:rPr>
        <w:t xml:space="preserve"> </w:t>
      </w:r>
      <w:r w:rsidR="00072696" w:rsidRPr="00217C42">
        <w:rPr>
          <w:color w:val="000000" w:themeColor="text1"/>
        </w:rPr>
        <w:t xml:space="preserve">reconhecimento de circunstâncias de </w:t>
      </w:r>
      <w:r w:rsidR="00B16717" w:rsidRPr="00217C42">
        <w:rPr>
          <w:color w:val="000000" w:themeColor="text1"/>
        </w:rPr>
        <w:t>urgência</w:t>
      </w:r>
      <w:r w:rsidR="00072696" w:rsidRPr="00217C42">
        <w:rPr>
          <w:color w:val="000000" w:themeColor="text1"/>
        </w:rPr>
        <w:t xml:space="preserve"> e emergência que coloquem a via em risco, bem como a execução de ações básicas para sua reversão, </w:t>
      </w:r>
      <w:r w:rsidR="00B16717" w:rsidRPr="00217C42">
        <w:rPr>
          <w:color w:val="000000" w:themeColor="text1"/>
        </w:rPr>
        <w:t>cuidados</w:t>
      </w:r>
      <w:r w:rsidR="00C219E1" w:rsidRPr="00217C42">
        <w:rPr>
          <w:color w:val="000000" w:themeColor="text1"/>
        </w:rPr>
        <w:t xml:space="preserve"> prestados pelo profissional enfermeiro a incidentes clínicos e traumáticos,</w:t>
      </w:r>
      <w:r w:rsidR="00DB15E4" w:rsidRPr="00217C42">
        <w:rPr>
          <w:color w:val="000000" w:themeColor="text1"/>
        </w:rPr>
        <w:t xml:space="preserve"> d</w:t>
      </w:r>
      <w:r w:rsidR="00072696" w:rsidRPr="00217C42">
        <w:rPr>
          <w:color w:val="000000" w:themeColor="text1"/>
        </w:rPr>
        <w:t>esde</w:t>
      </w:r>
      <w:r w:rsidR="00DB15E4" w:rsidRPr="00217C42">
        <w:rPr>
          <w:color w:val="000000" w:themeColor="text1"/>
        </w:rPr>
        <w:t xml:space="preserve"> a chegada ao local do</w:t>
      </w:r>
      <w:r w:rsidR="00072696" w:rsidRPr="00217C42">
        <w:rPr>
          <w:color w:val="000000" w:themeColor="text1"/>
        </w:rPr>
        <w:t>s</w:t>
      </w:r>
      <w:r w:rsidR="00DB15E4" w:rsidRPr="00217C42">
        <w:rPr>
          <w:color w:val="000000" w:themeColor="text1"/>
        </w:rPr>
        <w:t xml:space="preserve"> ocorrido</w:t>
      </w:r>
      <w:r w:rsidR="00072696" w:rsidRPr="00217C42">
        <w:rPr>
          <w:color w:val="000000" w:themeColor="text1"/>
        </w:rPr>
        <w:t>s</w:t>
      </w:r>
      <w:r w:rsidR="00DB15E4" w:rsidRPr="00217C42">
        <w:rPr>
          <w:color w:val="000000" w:themeColor="text1"/>
        </w:rPr>
        <w:t xml:space="preserve">, </w:t>
      </w:r>
      <w:r w:rsidR="00072696" w:rsidRPr="00217C42">
        <w:rPr>
          <w:color w:val="000000" w:themeColor="text1"/>
        </w:rPr>
        <w:t xml:space="preserve">durante o </w:t>
      </w:r>
      <w:r w:rsidR="00DB15E4" w:rsidRPr="00217C42">
        <w:rPr>
          <w:color w:val="000000" w:themeColor="text1"/>
        </w:rPr>
        <w:t xml:space="preserve">transporte </w:t>
      </w:r>
      <w:r w:rsidR="00072696" w:rsidRPr="00217C42">
        <w:rPr>
          <w:color w:val="000000" w:themeColor="text1"/>
        </w:rPr>
        <w:t>a</w:t>
      </w:r>
      <w:r w:rsidR="00DB15E4" w:rsidRPr="00217C42">
        <w:rPr>
          <w:color w:val="000000" w:themeColor="text1"/>
        </w:rPr>
        <w:t>o centro médico de referência e chega</w:t>
      </w:r>
      <w:r w:rsidR="00072696" w:rsidRPr="00217C42">
        <w:rPr>
          <w:color w:val="000000" w:themeColor="text1"/>
        </w:rPr>
        <w:t>d</w:t>
      </w:r>
      <w:r w:rsidR="00DB15E4" w:rsidRPr="00217C42">
        <w:rPr>
          <w:color w:val="000000" w:themeColor="text1"/>
        </w:rPr>
        <w:t xml:space="preserve">a até o </w:t>
      </w:r>
      <w:r w:rsidR="0079329D">
        <w:rPr>
          <w:color w:val="000000" w:themeColor="text1"/>
        </w:rPr>
        <w:t>mesmo.</w:t>
      </w:r>
    </w:p>
    <w:p w14:paraId="72A1FADA" w14:textId="17802050" w:rsidR="00B075B6" w:rsidRPr="00217C42" w:rsidRDefault="0079329D" w:rsidP="00E566D2">
      <w:pPr>
        <w:pStyle w:val="Corpodetexto"/>
        <w:spacing w:line="360" w:lineRule="auto"/>
        <w:ind w:firstLine="1134"/>
        <w:jc w:val="both"/>
        <w:sectPr w:rsidR="00B075B6" w:rsidRPr="00217C42" w:rsidSect="003F5829">
          <w:headerReference w:type="default" r:id="rId14"/>
          <w:pgSz w:w="11910" w:h="16840"/>
          <w:pgMar w:top="1701" w:right="1134" w:bottom="1134" w:left="1701" w:header="1138" w:footer="0" w:gutter="0"/>
          <w:cols w:space="720"/>
        </w:sectPr>
      </w:pPr>
      <w:r>
        <w:t xml:space="preserve">Sob </w:t>
      </w:r>
      <w:r w:rsidR="00DB15E4" w:rsidRPr="00217C42">
        <w:t>o viés da formação acadêmica</w:t>
      </w:r>
      <w:r w:rsidR="00295023" w:rsidRPr="00217C42">
        <w:t xml:space="preserve">, </w:t>
      </w:r>
      <w:r w:rsidR="00DB15E4" w:rsidRPr="00217C42">
        <w:t xml:space="preserve">o </w:t>
      </w:r>
      <w:r w:rsidR="00B16717" w:rsidRPr="00217C42">
        <w:t>estágio</w:t>
      </w:r>
      <w:r w:rsidR="00DB15E4" w:rsidRPr="00217C42">
        <w:t xml:space="preserve"> extracurricular</w:t>
      </w:r>
      <w:r w:rsidR="00295023" w:rsidRPr="00217C42">
        <w:t xml:space="preserve"> ganha relevância, pois o aluno </w:t>
      </w:r>
      <w:r w:rsidR="00DB15E4" w:rsidRPr="00217C42">
        <w:t>estará</w:t>
      </w:r>
      <w:r w:rsidR="00295023" w:rsidRPr="00217C42">
        <w:t xml:space="preserve"> em</w:t>
      </w:r>
      <w:r w:rsidR="00295023" w:rsidRPr="00217C42">
        <w:rPr>
          <w:spacing w:val="1"/>
        </w:rPr>
        <w:t xml:space="preserve"> </w:t>
      </w:r>
      <w:r w:rsidR="00295023" w:rsidRPr="00217C42">
        <w:t xml:space="preserve">contato direto com a </w:t>
      </w:r>
      <w:r w:rsidR="00DB15E4" w:rsidRPr="00217C42">
        <w:t>prática profissional</w:t>
      </w:r>
      <w:r w:rsidR="00295023" w:rsidRPr="00217C42">
        <w:t>,</w:t>
      </w:r>
      <w:r w:rsidR="00DB15E4" w:rsidRPr="00217C42">
        <w:t xml:space="preserve"> indo além do exposto em sala de aula, podendo explorar campos além dos ofertados no decorrer dos estágios obrigatórios,</w:t>
      </w:r>
      <w:r w:rsidR="00295023" w:rsidRPr="00217C42">
        <w:t xml:space="preserve"> de forma que seus conhecimentos serão trocados com os </w:t>
      </w:r>
      <w:r w:rsidR="00DB15E4" w:rsidRPr="00217C42">
        <w:t>profissionais em campo</w:t>
      </w:r>
      <w:r w:rsidR="00295023" w:rsidRPr="00217C42">
        <w:t>.</w:t>
      </w:r>
    </w:p>
    <w:p w14:paraId="4B2171DC" w14:textId="228E49F5" w:rsidR="00B075B6" w:rsidRPr="00217C42" w:rsidRDefault="00295023" w:rsidP="00E566D2">
      <w:pPr>
        <w:pStyle w:val="Ttulo1"/>
        <w:numPr>
          <w:ilvl w:val="0"/>
          <w:numId w:val="4"/>
        </w:numPr>
        <w:tabs>
          <w:tab w:val="left" w:pos="302"/>
        </w:tabs>
        <w:spacing w:before="0" w:line="360" w:lineRule="auto"/>
        <w:jc w:val="both"/>
      </w:pPr>
      <w:r w:rsidRPr="00217C42">
        <w:lastRenderedPageBreak/>
        <w:t>OBJETIVO</w:t>
      </w:r>
    </w:p>
    <w:p w14:paraId="43757CAB" w14:textId="77777777" w:rsidR="00B075B6" w:rsidRPr="00217C42" w:rsidRDefault="00B075B6" w:rsidP="00E566D2">
      <w:pPr>
        <w:pStyle w:val="Corpodetexto"/>
        <w:spacing w:line="360" w:lineRule="auto"/>
        <w:jc w:val="both"/>
        <w:rPr>
          <w:b/>
          <w:sz w:val="21"/>
        </w:rPr>
      </w:pPr>
    </w:p>
    <w:p w14:paraId="0D3C8943" w14:textId="6085F4B3" w:rsidR="00B075B6" w:rsidRPr="00217C42" w:rsidRDefault="00295023" w:rsidP="00E566D2">
      <w:pPr>
        <w:pStyle w:val="Corpodetexto"/>
        <w:spacing w:line="360" w:lineRule="auto"/>
        <w:ind w:firstLine="1134"/>
        <w:jc w:val="both"/>
      </w:pPr>
      <w:r w:rsidRPr="00217C42">
        <w:t>Evidenciar os benefícios advindos d</w:t>
      </w:r>
      <w:r w:rsidR="006409A9" w:rsidRPr="00217C42">
        <w:t>a</w:t>
      </w:r>
      <w:r w:rsidRPr="00217C42">
        <w:t xml:space="preserve"> experiência de </w:t>
      </w:r>
      <w:r w:rsidR="006409A9" w:rsidRPr="00217C42">
        <w:t>estágio extracurricular no S</w:t>
      </w:r>
      <w:r w:rsidR="00AE4CCA" w:rsidRPr="00217C42">
        <w:t>erviço</w:t>
      </w:r>
      <w:r w:rsidR="006409A9" w:rsidRPr="00217C42">
        <w:t xml:space="preserve"> de Atendimento Móvel de </w:t>
      </w:r>
      <w:r w:rsidR="00AE4CCA" w:rsidRPr="00217C42">
        <w:t xml:space="preserve">Urgência </w:t>
      </w:r>
      <w:r w:rsidR="006409A9" w:rsidRPr="00217C42">
        <w:t>de Piripiri</w:t>
      </w:r>
      <w:r w:rsidR="002E6AE0" w:rsidRPr="00217C42">
        <w:t>,</w:t>
      </w:r>
      <w:r w:rsidRPr="00217C42">
        <w:t xml:space="preserve"> através do</w:t>
      </w:r>
      <w:r w:rsidRPr="00217C42">
        <w:rPr>
          <w:spacing w:val="1"/>
        </w:rPr>
        <w:t xml:space="preserve"> </w:t>
      </w:r>
      <w:r w:rsidRPr="00217C42">
        <w:t>relato</w:t>
      </w:r>
      <w:r w:rsidRPr="00217C42">
        <w:rPr>
          <w:spacing w:val="1"/>
        </w:rPr>
        <w:t xml:space="preserve"> </w:t>
      </w:r>
      <w:r w:rsidRPr="00217C42">
        <w:t>de experiência, destacando</w:t>
      </w:r>
      <w:r w:rsidR="00AD717A" w:rsidRPr="00217C42">
        <w:t xml:space="preserve"> seus benefícios e </w:t>
      </w:r>
      <w:r w:rsidR="00B16717" w:rsidRPr="00217C42">
        <w:t>empecilhos</w:t>
      </w:r>
      <w:r w:rsidRPr="00217C42">
        <w:t>.</w:t>
      </w:r>
    </w:p>
    <w:p w14:paraId="666A7A59" w14:textId="77777777" w:rsidR="00B075B6" w:rsidRPr="00217C42" w:rsidRDefault="00B075B6" w:rsidP="00E566D2">
      <w:pPr>
        <w:spacing w:line="360" w:lineRule="auto"/>
        <w:ind w:firstLine="284"/>
        <w:jc w:val="both"/>
        <w:sectPr w:rsidR="00B075B6" w:rsidRPr="00217C42" w:rsidSect="003F5829">
          <w:pgSz w:w="11910" w:h="16840"/>
          <w:pgMar w:top="1701" w:right="1134" w:bottom="1134" w:left="1701" w:header="1138" w:footer="0" w:gutter="0"/>
          <w:cols w:space="720"/>
        </w:sectPr>
      </w:pPr>
    </w:p>
    <w:p w14:paraId="1DE48C37" w14:textId="2B77CDB2" w:rsidR="00B075B6" w:rsidRPr="00217C42" w:rsidRDefault="00295023" w:rsidP="00E566D2">
      <w:pPr>
        <w:pStyle w:val="Ttulo1"/>
        <w:numPr>
          <w:ilvl w:val="0"/>
          <w:numId w:val="4"/>
        </w:numPr>
        <w:tabs>
          <w:tab w:val="left" w:pos="302"/>
        </w:tabs>
        <w:spacing w:before="0" w:line="360" w:lineRule="auto"/>
        <w:jc w:val="both"/>
      </w:pPr>
      <w:r w:rsidRPr="00217C42">
        <w:lastRenderedPageBreak/>
        <w:t>MÉTODO</w:t>
      </w:r>
    </w:p>
    <w:p w14:paraId="3608AAC5" w14:textId="77777777" w:rsidR="00B075B6" w:rsidRPr="00217C42" w:rsidRDefault="00B075B6" w:rsidP="00E566D2">
      <w:pPr>
        <w:pStyle w:val="Corpodetexto"/>
        <w:spacing w:line="360" w:lineRule="auto"/>
        <w:ind w:firstLine="1134"/>
        <w:jc w:val="both"/>
        <w:rPr>
          <w:b/>
          <w:sz w:val="21"/>
        </w:rPr>
      </w:pPr>
    </w:p>
    <w:p w14:paraId="058C21A2" w14:textId="5BEF7C9A" w:rsidR="00B075B6" w:rsidRPr="00217C42" w:rsidRDefault="00295023" w:rsidP="00E566D2">
      <w:pPr>
        <w:pStyle w:val="Corpodetexto"/>
        <w:spacing w:line="360" w:lineRule="auto"/>
        <w:ind w:firstLine="1134"/>
        <w:jc w:val="both"/>
      </w:pPr>
      <w:r w:rsidRPr="00217C42">
        <w:t>Trata-se</w:t>
      </w:r>
      <w:r w:rsidRPr="00217C42">
        <w:rPr>
          <w:spacing w:val="1"/>
        </w:rPr>
        <w:t xml:space="preserve"> </w:t>
      </w:r>
      <w:r w:rsidRPr="00217C42">
        <w:t>de</w:t>
      </w:r>
      <w:r w:rsidRPr="00217C42">
        <w:rPr>
          <w:spacing w:val="1"/>
        </w:rPr>
        <w:t xml:space="preserve"> </w:t>
      </w:r>
      <w:r w:rsidRPr="00217C42">
        <w:t>um</w:t>
      </w:r>
      <w:r w:rsidRPr="00217C42">
        <w:rPr>
          <w:spacing w:val="1"/>
        </w:rPr>
        <w:t xml:space="preserve"> </w:t>
      </w:r>
      <w:r w:rsidRPr="00217C42">
        <w:t>trabalho</w:t>
      </w:r>
      <w:r w:rsidRPr="00217C42">
        <w:rPr>
          <w:spacing w:val="1"/>
        </w:rPr>
        <w:t xml:space="preserve"> </w:t>
      </w:r>
      <w:r w:rsidRPr="00217C42">
        <w:t>do</w:t>
      </w:r>
      <w:r w:rsidRPr="00217C42">
        <w:rPr>
          <w:spacing w:val="1"/>
        </w:rPr>
        <w:t xml:space="preserve"> </w:t>
      </w:r>
      <w:r w:rsidRPr="00217C42">
        <w:t>tipo</w:t>
      </w:r>
      <w:r w:rsidRPr="00217C42">
        <w:rPr>
          <w:spacing w:val="1"/>
        </w:rPr>
        <w:t xml:space="preserve"> </w:t>
      </w:r>
      <w:r w:rsidRPr="00217C42">
        <w:t>descritivo,</w:t>
      </w:r>
      <w:r w:rsidRPr="00217C42">
        <w:rPr>
          <w:spacing w:val="1"/>
        </w:rPr>
        <w:t xml:space="preserve"> </w:t>
      </w:r>
      <w:r w:rsidRPr="00217C42">
        <w:t>baseado</w:t>
      </w:r>
      <w:r w:rsidRPr="00217C42">
        <w:rPr>
          <w:spacing w:val="1"/>
        </w:rPr>
        <w:t xml:space="preserve"> </w:t>
      </w:r>
      <w:r w:rsidRPr="00217C42">
        <w:t>nos</w:t>
      </w:r>
      <w:r w:rsidRPr="00217C42">
        <w:rPr>
          <w:spacing w:val="1"/>
        </w:rPr>
        <w:t xml:space="preserve"> </w:t>
      </w:r>
      <w:r w:rsidRPr="00217C42">
        <w:t>relatos</w:t>
      </w:r>
      <w:r w:rsidRPr="00217C42">
        <w:rPr>
          <w:spacing w:val="1"/>
        </w:rPr>
        <w:t xml:space="preserve"> </w:t>
      </w:r>
      <w:r w:rsidRPr="00217C42">
        <w:t>de</w:t>
      </w:r>
      <w:r w:rsidRPr="00217C42">
        <w:rPr>
          <w:spacing w:val="1"/>
        </w:rPr>
        <w:t xml:space="preserve"> </w:t>
      </w:r>
      <w:r w:rsidRPr="00217C42">
        <w:t>vivência</w:t>
      </w:r>
      <w:r w:rsidRPr="00217C42">
        <w:rPr>
          <w:spacing w:val="1"/>
        </w:rPr>
        <w:t xml:space="preserve"> </w:t>
      </w:r>
      <w:r w:rsidRPr="00217C42">
        <w:t>d</w:t>
      </w:r>
      <w:r w:rsidR="00585400" w:rsidRPr="00217C42">
        <w:t>e uma discente</w:t>
      </w:r>
      <w:r w:rsidRPr="00217C42">
        <w:t xml:space="preserve"> do curso de bacharelado em Enfermagem da</w:t>
      </w:r>
      <w:r w:rsidR="00E57D96" w:rsidRPr="00217C42">
        <w:t xml:space="preserve"> </w:t>
      </w:r>
      <w:r w:rsidRPr="00217C42">
        <w:t>Christus Faculdade do Piauí</w:t>
      </w:r>
      <w:r w:rsidRPr="00217C42">
        <w:rPr>
          <w:spacing w:val="1"/>
        </w:rPr>
        <w:t xml:space="preserve"> </w:t>
      </w:r>
      <w:r w:rsidRPr="00217C42">
        <w:t xml:space="preserve">(CHRISFAPI) durante </w:t>
      </w:r>
      <w:r w:rsidR="00585400" w:rsidRPr="00217C42">
        <w:t>o estágio extracurricular n</w:t>
      </w:r>
      <w:r w:rsidR="009A3744" w:rsidRPr="00217C42">
        <w:t>a Base Descentralizada do</w:t>
      </w:r>
      <w:r w:rsidR="00585400" w:rsidRPr="00217C42">
        <w:t xml:space="preserve"> </w:t>
      </w:r>
      <w:r w:rsidR="00661F33" w:rsidRPr="00217C42">
        <w:t xml:space="preserve">Serviço </w:t>
      </w:r>
      <w:r w:rsidR="00585400" w:rsidRPr="00217C42">
        <w:t>de Atendimento Móvel de Urgência</w:t>
      </w:r>
      <w:r w:rsidR="002E6AE0" w:rsidRPr="00217C42">
        <w:t xml:space="preserve"> (</w:t>
      </w:r>
      <w:r w:rsidR="00585400" w:rsidRPr="00217C42">
        <w:t>SAMU</w:t>
      </w:r>
      <w:r w:rsidR="002E6AE0" w:rsidRPr="00217C42">
        <w:t xml:space="preserve"> </w:t>
      </w:r>
      <w:r w:rsidR="009A3744" w:rsidRPr="00217C42">
        <w:t>192</w:t>
      </w:r>
      <w:r w:rsidR="002E6AE0" w:rsidRPr="00217C42">
        <w:t>)</w:t>
      </w:r>
      <w:r w:rsidR="00585400" w:rsidRPr="00217C42">
        <w:t xml:space="preserve">, localizado no </w:t>
      </w:r>
      <w:r w:rsidR="00B16717" w:rsidRPr="00217C42">
        <w:t>município</w:t>
      </w:r>
      <w:r w:rsidR="00585400" w:rsidRPr="00217C42">
        <w:t xml:space="preserve"> de Piripiri-PI</w:t>
      </w:r>
      <w:r w:rsidRPr="00217C42">
        <w:t>. As atividades</w:t>
      </w:r>
      <w:r w:rsidRPr="00217C42">
        <w:rPr>
          <w:spacing w:val="1"/>
        </w:rPr>
        <w:t xml:space="preserve"> </w:t>
      </w:r>
      <w:r w:rsidRPr="00217C42">
        <w:t xml:space="preserve">práticas foram desenvolvidas no período compreendido entre </w:t>
      </w:r>
      <w:r w:rsidR="00585400" w:rsidRPr="00217C42">
        <w:t>março</w:t>
      </w:r>
      <w:r w:rsidRPr="00217C42">
        <w:t xml:space="preserve"> de 202</w:t>
      </w:r>
      <w:r w:rsidR="00585400" w:rsidRPr="00217C42">
        <w:t>3</w:t>
      </w:r>
      <w:r w:rsidRPr="00217C42">
        <w:t xml:space="preserve"> e</w:t>
      </w:r>
      <w:r w:rsidRPr="00217C42">
        <w:rPr>
          <w:spacing w:val="1"/>
        </w:rPr>
        <w:t xml:space="preserve"> </w:t>
      </w:r>
      <w:r w:rsidR="00585400" w:rsidRPr="00217C42">
        <w:t>setembro</w:t>
      </w:r>
      <w:r w:rsidRPr="00217C42">
        <w:t xml:space="preserve"> de 202</w:t>
      </w:r>
      <w:r w:rsidR="00585400" w:rsidRPr="00217C42">
        <w:t>3</w:t>
      </w:r>
      <w:r w:rsidRPr="00217C42">
        <w:t>. E ainda foi realizada uma pesquisa sobre a temática nas bases de dados e</w:t>
      </w:r>
      <w:r w:rsidRPr="00217C42">
        <w:rPr>
          <w:spacing w:val="1"/>
        </w:rPr>
        <w:t xml:space="preserve"> </w:t>
      </w:r>
      <w:r w:rsidRPr="00217C42">
        <w:t>periódicos: Scientific Electronic Library Online (Scielo), Biblioteca Virtual de Saúde (BVS) e</w:t>
      </w:r>
      <w:r w:rsidRPr="00217C42">
        <w:rPr>
          <w:spacing w:val="-57"/>
        </w:rPr>
        <w:t xml:space="preserve"> </w:t>
      </w:r>
      <w:r w:rsidRPr="00217C42">
        <w:t>Revistas</w:t>
      </w:r>
      <w:r w:rsidRPr="00217C42">
        <w:rPr>
          <w:spacing w:val="-1"/>
        </w:rPr>
        <w:t xml:space="preserve"> </w:t>
      </w:r>
      <w:r w:rsidRPr="00217C42">
        <w:t>de</w:t>
      </w:r>
      <w:r w:rsidRPr="00217C42">
        <w:rPr>
          <w:spacing w:val="1"/>
        </w:rPr>
        <w:t xml:space="preserve"> </w:t>
      </w:r>
      <w:r w:rsidRPr="00217C42">
        <w:t>enfermagem.</w:t>
      </w:r>
    </w:p>
    <w:p w14:paraId="51D5A80E" w14:textId="4E72E3BD" w:rsidR="009A3744" w:rsidRPr="00217C42" w:rsidRDefault="009A3744" w:rsidP="00E566D2">
      <w:pPr>
        <w:pStyle w:val="Corpodetexto"/>
        <w:spacing w:line="360" w:lineRule="auto"/>
        <w:ind w:firstLine="1134"/>
        <w:jc w:val="both"/>
      </w:pPr>
      <w:r w:rsidRPr="00217C42">
        <w:t xml:space="preserve">A oferta de estágio ocorreu através da solicitação do mesmo por parte da </w:t>
      </w:r>
      <w:r w:rsidR="00B16717" w:rsidRPr="00217C42">
        <w:t>acadêmica</w:t>
      </w:r>
      <w:r w:rsidRPr="00217C42">
        <w:t xml:space="preserve">, a </w:t>
      </w:r>
      <w:r w:rsidR="00B16717" w:rsidRPr="00217C42">
        <w:t>Secretaria</w:t>
      </w:r>
      <w:r w:rsidRPr="00217C42">
        <w:t xml:space="preserve"> Municipal de Saúde</w:t>
      </w:r>
      <w:r w:rsidR="002E6AE0" w:rsidRPr="00217C42">
        <w:t xml:space="preserve"> (</w:t>
      </w:r>
      <w:r w:rsidRPr="00217C42">
        <w:t>SESAM</w:t>
      </w:r>
      <w:r w:rsidR="002E6AE0" w:rsidRPr="00217C42">
        <w:t xml:space="preserve">) </w:t>
      </w:r>
      <w:r w:rsidRPr="00217C42">
        <w:t>do Munícipio de Piripiri-PI, após um longo per</w:t>
      </w:r>
      <w:r w:rsidR="002E6AE0" w:rsidRPr="00217C42">
        <w:t>í</w:t>
      </w:r>
      <w:r w:rsidRPr="00217C42">
        <w:t xml:space="preserve">odo de negociação a </w:t>
      </w:r>
      <w:r w:rsidR="00B16717" w:rsidRPr="00217C42">
        <w:t>proposta</w:t>
      </w:r>
      <w:r w:rsidRPr="00217C42">
        <w:t xml:space="preserve"> foi aceita por parte da instituição. Tal ocorrido, deu-se pelo fato de que não houveram estágios anteriores dentro do SAMU Piripiri.</w:t>
      </w:r>
      <w:r w:rsidR="00D02D60" w:rsidRPr="00217C42">
        <w:t xml:space="preserve"> </w:t>
      </w:r>
      <w:r w:rsidR="006409A9" w:rsidRPr="00217C42">
        <w:t>Bem como</w:t>
      </w:r>
      <w:r w:rsidR="002E6AE0" w:rsidRPr="00217C42">
        <w:t xml:space="preserve"> a</w:t>
      </w:r>
      <w:r w:rsidR="006409A9" w:rsidRPr="00217C42">
        <w:t xml:space="preserve"> solicitação d</w:t>
      </w:r>
      <w:r w:rsidR="002E6AE0" w:rsidRPr="00217C42">
        <w:t xml:space="preserve">e </w:t>
      </w:r>
      <w:r w:rsidR="006409A9" w:rsidRPr="00217C42">
        <w:t xml:space="preserve">autorização do estágio extracurricular </w:t>
      </w:r>
      <w:r w:rsidR="002E6AE0" w:rsidRPr="00217C42">
        <w:t xml:space="preserve">a </w:t>
      </w:r>
      <w:r w:rsidR="006409A9" w:rsidRPr="00217C42">
        <w:t>Christus Faculdade do Piauí</w:t>
      </w:r>
      <w:r w:rsidR="002E6AE0" w:rsidRPr="00217C42">
        <w:t xml:space="preserve"> (</w:t>
      </w:r>
      <w:r w:rsidR="006409A9" w:rsidRPr="00217C42">
        <w:t>C</w:t>
      </w:r>
      <w:r w:rsidR="002E6AE0" w:rsidRPr="00217C42">
        <w:t>HRISFAPI).</w:t>
      </w:r>
    </w:p>
    <w:p w14:paraId="64EFCD33" w14:textId="0D9DB058" w:rsidR="00B075B6" w:rsidRPr="00217C42" w:rsidRDefault="009A3744" w:rsidP="00E566D2">
      <w:pPr>
        <w:pStyle w:val="Corpodetexto"/>
        <w:spacing w:line="360" w:lineRule="auto"/>
        <w:ind w:firstLine="1134"/>
        <w:jc w:val="both"/>
      </w:pPr>
      <w:r w:rsidRPr="00217C42">
        <w:t>Vale ressaltar, que</w:t>
      </w:r>
      <w:r w:rsidR="006D18C7" w:rsidRPr="00217C42">
        <w:t xml:space="preserve"> </w:t>
      </w:r>
      <w:r w:rsidRPr="00217C42">
        <w:t>a disciplina</w:t>
      </w:r>
      <w:r w:rsidR="006D18C7" w:rsidRPr="00217C42">
        <w:t xml:space="preserve"> </w:t>
      </w:r>
      <w:r w:rsidRPr="00217C42">
        <w:t xml:space="preserve">de Suporte Básico de </w:t>
      </w:r>
      <w:r w:rsidR="006D18C7" w:rsidRPr="00217C42">
        <w:t>Vida</w:t>
      </w:r>
      <w:r w:rsidR="002E6AE0" w:rsidRPr="00217C42">
        <w:t xml:space="preserve"> (</w:t>
      </w:r>
      <w:r w:rsidR="006D18C7" w:rsidRPr="00217C42">
        <w:t>SB</w:t>
      </w:r>
      <w:r w:rsidR="002E6AE0" w:rsidRPr="00217C42">
        <w:t>V)</w:t>
      </w:r>
      <w:r w:rsidR="006D18C7" w:rsidRPr="00217C42">
        <w:t xml:space="preserve">, </w:t>
      </w:r>
      <w:r w:rsidR="00295023" w:rsidRPr="00217C42">
        <w:t>integra</w:t>
      </w:r>
      <w:r w:rsidR="00295023" w:rsidRPr="00217C42">
        <w:rPr>
          <w:spacing w:val="1"/>
        </w:rPr>
        <w:t xml:space="preserve"> </w:t>
      </w:r>
      <w:r w:rsidR="00295023" w:rsidRPr="00217C42">
        <w:t>a</w:t>
      </w:r>
      <w:r w:rsidR="00295023" w:rsidRPr="00217C42">
        <w:rPr>
          <w:spacing w:val="1"/>
        </w:rPr>
        <w:t xml:space="preserve"> </w:t>
      </w:r>
      <w:r w:rsidR="00295023" w:rsidRPr="00217C42">
        <w:t>matriz</w:t>
      </w:r>
      <w:r w:rsidR="00295023" w:rsidRPr="00217C42">
        <w:rPr>
          <w:spacing w:val="60"/>
        </w:rPr>
        <w:t xml:space="preserve"> </w:t>
      </w:r>
      <w:r w:rsidR="00295023" w:rsidRPr="00217C42">
        <w:t>curricular</w:t>
      </w:r>
      <w:r w:rsidR="00295023" w:rsidRPr="00217C42">
        <w:rPr>
          <w:spacing w:val="1"/>
        </w:rPr>
        <w:t xml:space="preserve"> </w:t>
      </w:r>
      <w:r w:rsidR="00295023" w:rsidRPr="00217C42">
        <w:t>obrigatória do</w:t>
      </w:r>
      <w:r w:rsidR="006D18C7" w:rsidRPr="00217C42">
        <w:t xml:space="preserve"> curso de bacharelado em enfermagem</w:t>
      </w:r>
      <w:r w:rsidR="00295023" w:rsidRPr="00217C42">
        <w:t xml:space="preserve">, e está alocada ao </w:t>
      </w:r>
      <w:r w:rsidR="006D18C7" w:rsidRPr="00217C42">
        <w:t>3</w:t>
      </w:r>
      <w:r w:rsidR="00295023" w:rsidRPr="00217C42">
        <w:t>º período, tendo o seu</w:t>
      </w:r>
      <w:r w:rsidR="00295023" w:rsidRPr="00217C42">
        <w:rPr>
          <w:spacing w:val="1"/>
        </w:rPr>
        <w:t xml:space="preserve"> </w:t>
      </w:r>
      <w:r w:rsidR="00295023" w:rsidRPr="00217C42">
        <w:t>desenvolvimento</w:t>
      </w:r>
      <w:r w:rsidR="00295023" w:rsidRPr="00217C42">
        <w:rPr>
          <w:spacing w:val="1"/>
        </w:rPr>
        <w:t xml:space="preserve"> </w:t>
      </w:r>
      <w:r w:rsidR="00295023" w:rsidRPr="00217C42">
        <w:t>teórico</w:t>
      </w:r>
      <w:r w:rsidR="00295023" w:rsidRPr="00217C42">
        <w:rPr>
          <w:spacing w:val="1"/>
        </w:rPr>
        <w:t xml:space="preserve"> </w:t>
      </w:r>
      <w:r w:rsidR="00295023" w:rsidRPr="00217C42">
        <w:t>prático</w:t>
      </w:r>
      <w:r w:rsidR="00295023" w:rsidRPr="00217C42">
        <w:rPr>
          <w:spacing w:val="1"/>
        </w:rPr>
        <w:t xml:space="preserve"> </w:t>
      </w:r>
      <w:r w:rsidR="00295023" w:rsidRPr="00217C42">
        <w:t>totalizando</w:t>
      </w:r>
      <w:r w:rsidR="00295023" w:rsidRPr="00217C42">
        <w:rPr>
          <w:spacing w:val="1"/>
        </w:rPr>
        <w:t xml:space="preserve"> </w:t>
      </w:r>
      <w:r w:rsidR="00BA5CCD" w:rsidRPr="00217C42">
        <w:t>4</w:t>
      </w:r>
      <w:r w:rsidR="00295023" w:rsidRPr="00217C42">
        <w:t>0</w:t>
      </w:r>
      <w:r w:rsidR="00295023" w:rsidRPr="00217C42">
        <w:rPr>
          <w:spacing w:val="1"/>
        </w:rPr>
        <w:t xml:space="preserve"> </w:t>
      </w:r>
      <w:r w:rsidR="00295023" w:rsidRPr="00217C42">
        <w:t>horas.</w:t>
      </w:r>
      <w:r w:rsidR="00295023" w:rsidRPr="00217C42">
        <w:rPr>
          <w:spacing w:val="1"/>
        </w:rPr>
        <w:t xml:space="preserve"> </w:t>
      </w:r>
      <w:r w:rsidR="00295023" w:rsidRPr="00217C42">
        <w:t>Sendo</w:t>
      </w:r>
      <w:r w:rsidR="00295023" w:rsidRPr="00217C42">
        <w:rPr>
          <w:spacing w:val="1"/>
        </w:rPr>
        <w:t xml:space="preserve"> </w:t>
      </w:r>
      <w:r w:rsidR="00BA5CCD" w:rsidRPr="00217C42">
        <w:t>2</w:t>
      </w:r>
      <w:r w:rsidR="00295023" w:rsidRPr="00217C42">
        <w:t>0</w:t>
      </w:r>
      <w:r w:rsidR="00295023" w:rsidRPr="00217C42">
        <w:rPr>
          <w:spacing w:val="1"/>
        </w:rPr>
        <w:t xml:space="preserve"> </w:t>
      </w:r>
      <w:r w:rsidR="00295023" w:rsidRPr="00217C42">
        <w:t>horas</w:t>
      </w:r>
      <w:r w:rsidR="00295023" w:rsidRPr="00217C42">
        <w:rPr>
          <w:spacing w:val="1"/>
        </w:rPr>
        <w:t xml:space="preserve"> </w:t>
      </w:r>
      <w:r w:rsidR="00295023" w:rsidRPr="00217C42">
        <w:t>direcionadas</w:t>
      </w:r>
      <w:r w:rsidR="00295023" w:rsidRPr="00217C42">
        <w:rPr>
          <w:spacing w:val="1"/>
        </w:rPr>
        <w:t xml:space="preserve"> </w:t>
      </w:r>
      <w:r w:rsidR="00295023" w:rsidRPr="00217C42">
        <w:t>a</w:t>
      </w:r>
      <w:r w:rsidR="00295023" w:rsidRPr="00217C42">
        <w:rPr>
          <w:spacing w:val="1"/>
        </w:rPr>
        <w:t xml:space="preserve"> </w:t>
      </w:r>
      <w:r w:rsidR="00295023" w:rsidRPr="00217C42">
        <w:t xml:space="preserve">atividades teóricas dialogadas e realizadas em sala de aula e </w:t>
      </w:r>
      <w:r w:rsidR="00BA5CCD" w:rsidRPr="00217C42">
        <w:t>2</w:t>
      </w:r>
      <w:r w:rsidR="00295023" w:rsidRPr="00217C42">
        <w:t>0</w:t>
      </w:r>
      <w:r w:rsidR="00295023" w:rsidRPr="00217C42">
        <w:rPr>
          <w:spacing w:val="60"/>
        </w:rPr>
        <w:t xml:space="preserve"> </w:t>
      </w:r>
      <w:r w:rsidR="00295023" w:rsidRPr="00217C42">
        <w:t>horas direcionadas à prática</w:t>
      </w:r>
      <w:r w:rsidR="00295023" w:rsidRPr="00217C42">
        <w:rPr>
          <w:spacing w:val="1"/>
        </w:rPr>
        <w:t xml:space="preserve"> </w:t>
      </w:r>
      <w:r w:rsidR="00295023" w:rsidRPr="00217C42">
        <w:t>n</w:t>
      </w:r>
      <w:r w:rsidR="006D18C7" w:rsidRPr="00217C42">
        <w:t xml:space="preserve">a Clínica Escola da Chrisfapi, </w:t>
      </w:r>
      <w:r w:rsidR="00B16717" w:rsidRPr="00217C42">
        <w:t>podendo</w:t>
      </w:r>
      <w:r w:rsidR="006D18C7" w:rsidRPr="00217C42">
        <w:t xml:space="preserve"> haverem Visitas Técnicas Orientadas</w:t>
      </w:r>
      <w:r w:rsidR="002E6AE0" w:rsidRPr="00217C42">
        <w:t xml:space="preserve"> (</w:t>
      </w:r>
      <w:r w:rsidR="006D18C7" w:rsidRPr="00217C42">
        <w:t>VTO</w:t>
      </w:r>
      <w:r w:rsidR="002E6AE0" w:rsidRPr="00217C42">
        <w:t>)</w:t>
      </w:r>
      <w:r w:rsidR="006D18C7" w:rsidRPr="00217C42">
        <w:t>.</w:t>
      </w:r>
      <w:r w:rsidR="00295023" w:rsidRPr="00217C42">
        <w:rPr>
          <w:spacing w:val="1"/>
        </w:rPr>
        <w:t xml:space="preserve"> </w:t>
      </w:r>
      <w:r w:rsidR="00295023" w:rsidRPr="00217C42">
        <w:t>O</w:t>
      </w:r>
      <w:r w:rsidR="00295023" w:rsidRPr="00217C42">
        <w:rPr>
          <w:spacing w:val="1"/>
        </w:rPr>
        <w:t xml:space="preserve"> </w:t>
      </w:r>
      <w:r w:rsidR="00295023" w:rsidRPr="00217C42">
        <w:t>foco</w:t>
      </w:r>
      <w:r w:rsidR="00295023" w:rsidRPr="00217C42">
        <w:rPr>
          <w:spacing w:val="1"/>
        </w:rPr>
        <w:t xml:space="preserve"> </w:t>
      </w:r>
      <w:r w:rsidR="00295023" w:rsidRPr="00217C42">
        <w:t>da</w:t>
      </w:r>
      <w:r w:rsidR="00295023" w:rsidRPr="00217C42">
        <w:rPr>
          <w:spacing w:val="1"/>
        </w:rPr>
        <w:t xml:space="preserve"> </w:t>
      </w:r>
      <w:r w:rsidR="00295023" w:rsidRPr="00217C42">
        <w:t>disciplina</w:t>
      </w:r>
      <w:r w:rsidR="00295023" w:rsidRPr="00217C42">
        <w:rPr>
          <w:spacing w:val="1"/>
        </w:rPr>
        <w:t xml:space="preserve"> </w:t>
      </w:r>
      <w:r w:rsidR="002E6AE0" w:rsidRPr="00217C42">
        <w:t>dar-se</w:t>
      </w:r>
      <w:r w:rsidR="00295023" w:rsidRPr="00217C42">
        <w:rPr>
          <w:spacing w:val="1"/>
        </w:rPr>
        <w:t xml:space="preserve"> </w:t>
      </w:r>
      <w:r w:rsidR="00295023" w:rsidRPr="00217C42">
        <w:t>no</w:t>
      </w:r>
      <w:r w:rsidR="00295023" w:rsidRPr="00217C42">
        <w:rPr>
          <w:spacing w:val="1"/>
        </w:rPr>
        <w:t xml:space="preserve"> </w:t>
      </w:r>
      <w:r w:rsidR="00295023" w:rsidRPr="00217C42">
        <w:t>conhecimento</w:t>
      </w:r>
      <w:r w:rsidR="00295023" w:rsidRPr="00217C42">
        <w:rPr>
          <w:spacing w:val="1"/>
        </w:rPr>
        <w:t xml:space="preserve"> </w:t>
      </w:r>
      <w:r w:rsidR="00295023" w:rsidRPr="00217C42">
        <w:t>e</w:t>
      </w:r>
      <w:r w:rsidR="00295023" w:rsidRPr="00217C42">
        <w:rPr>
          <w:spacing w:val="1"/>
        </w:rPr>
        <w:t xml:space="preserve"> </w:t>
      </w:r>
      <w:r w:rsidR="00295023" w:rsidRPr="00217C42">
        <w:t>assistência</w:t>
      </w:r>
      <w:r w:rsidR="00295023" w:rsidRPr="00217C42">
        <w:rPr>
          <w:spacing w:val="1"/>
        </w:rPr>
        <w:t xml:space="preserve"> </w:t>
      </w:r>
      <w:r w:rsidR="00295023" w:rsidRPr="00217C42">
        <w:t>de</w:t>
      </w:r>
      <w:r w:rsidR="00295023" w:rsidRPr="00217C42">
        <w:rPr>
          <w:spacing w:val="1"/>
        </w:rPr>
        <w:t xml:space="preserve"> </w:t>
      </w:r>
      <w:r w:rsidR="00295023" w:rsidRPr="00217C42">
        <w:t>enfermagem</w:t>
      </w:r>
      <w:r w:rsidR="00295023" w:rsidRPr="00217C42">
        <w:rPr>
          <w:spacing w:val="-4"/>
        </w:rPr>
        <w:t xml:space="preserve"> </w:t>
      </w:r>
      <w:r w:rsidR="002E6AE0" w:rsidRPr="00217C42">
        <w:t>dentro do</w:t>
      </w:r>
      <w:r w:rsidR="006D18C7" w:rsidRPr="00217C42">
        <w:t xml:space="preserve"> Atendimento Pré-Hospitalar</w:t>
      </w:r>
      <w:r w:rsidR="002E6AE0" w:rsidRPr="00217C42">
        <w:t xml:space="preserve"> (</w:t>
      </w:r>
      <w:r w:rsidR="006D18C7" w:rsidRPr="00217C42">
        <w:t>APH</w:t>
      </w:r>
      <w:r w:rsidR="002E6AE0" w:rsidRPr="00217C42">
        <w:t>)</w:t>
      </w:r>
      <w:r w:rsidR="00295023" w:rsidRPr="00217C42">
        <w:t>.</w:t>
      </w:r>
    </w:p>
    <w:p w14:paraId="53679E9B" w14:textId="27D98B90" w:rsidR="006409A9" w:rsidRPr="00217C42" w:rsidRDefault="006D18C7" w:rsidP="00E566D2">
      <w:pPr>
        <w:pStyle w:val="Corpodetexto"/>
        <w:spacing w:line="360" w:lineRule="auto"/>
        <w:ind w:firstLine="1134"/>
        <w:jc w:val="both"/>
      </w:pPr>
      <w:r w:rsidRPr="00217C42">
        <w:t xml:space="preserve">Os estágios </w:t>
      </w:r>
      <w:r w:rsidR="00B16717" w:rsidRPr="00217C42">
        <w:t>ocorreram</w:t>
      </w:r>
      <w:r w:rsidRPr="00217C42">
        <w:t xml:space="preserve"> de modo geral dur</w:t>
      </w:r>
      <w:r w:rsidR="002E6AE0" w:rsidRPr="00217C42">
        <w:t>a</w:t>
      </w:r>
      <w:r w:rsidRPr="00217C42">
        <w:t>nte dois dia</w:t>
      </w:r>
      <w:r w:rsidR="002E6AE0" w:rsidRPr="00217C42">
        <w:t>s</w:t>
      </w:r>
      <w:r w:rsidRPr="00217C42">
        <w:t xml:space="preserve"> da semana</w:t>
      </w:r>
      <w:r w:rsidR="002E6AE0" w:rsidRPr="00217C42">
        <w:t>,</w:t>
      </w:r>
      <w:r w:rsidRPr="00217C42">
        <w:t xml:space="preserve"> a escolha da estagiária, com sua permanência na base durante os intervalos de </w:t>
      </w:r>
      <w:r w:rsidR="006409A9" w:rsidRPr="00217C42">
        <w:t xml:space="preserve">12hrs, </w:t>
      </w:r>
      <w:r w:rsidRPr="00217C42">
        <w:t>18h</w:t>
      </w:r>
      <w:r w:rsidR="006409A9" w:rsidRPr="00217C42">
        <w:t>rs</w:t>
      </w:r>
      <w:r w:rsidRPr="00217C42">
        <w:t xml:space="preserve"> ou 24h</w:t>
      </w:r>
      <w:r w:rsidR="006409A9" w:rsidRPr="00217C42">
        <w:t>rs, atendendo as mais diversas ocorr</w:t>
      </w:r>
      <w:r w:rsidR="00D02D60" w:rsidRPr="00217C42">
        <w:t>ê</w:t>
      </w:r>
      <w:r w:rsidR="006409A9" w:rsidRPr="00217C42">
        <w:t xml:space="preserve">ncias de distintas naturezas, nas </w:t>
      </w:r>
      <w:r w:rsidR="00B16717" w:rsidRPr="00217C42">
        <w:t>Unidade</w:t>
      </w:r>
      <w:r w:rsidR="006409A9" w:rsidRPr="00217C42">
        <w:t xml:space="preserve"> de Suporte Avançado de Vida </w:t>
      </w:r>
      <w:r w:rsidR="002E6AE0" w:rsidRPr="00217C42">
        <w:t>(</w:t>
      </w:r>
      <w:r w:rsidR="006409A9" w:rsidRPr="00217C42">
        <w:t>USA</w:t>
      </w:r>
      <w:r w:rsidR="002E6AE0" w:rsidRPr="00217C42">
        <w:t>)</w:t>
      </w:r>
      <w:r w:rsidR="006409A9" w:rsidRPr="00217C42">
        <w:t xml:space="preserve"> e Unidade de Suporte Básico de Vida </w:t>
      </w:r>
      <w:r w:rsidR="002E6AE0" w:rsidRPr="00217C42">
        <w:t>(</w:t>
      </w:r>
      <w:r w:rsidR="006409A9" w:rsidRPr="00217C42">
        <w:t>USB</w:t>
      </w:r>
      <w:r w:rsidR="005B0F21">
        <w:t>)</w:t>
      </w:r>
      <w:r w:rsidR="006409A9" w:rsidRPr="00217C42">
        <w:t>. Onde a estagiária teve a oportunidade de desenvolver as mais diversas atividades de enfermagem, dentro dos dois suportes de vida.</w:t>
      </w:r>
    </w:p>
    <w:p w14:paraId="1E3168A5" w14:textId="77777777" w:rsidR="00D02D60" w:rsidRPr="00217C42" w:rsidRDefault="009854F8" w:rsidP="00E566D2">
      <w:pPr>
        <w:pStyle w:val="Corpodetexto"/>
        <w:spacing w:line="360" w:lineRule="auto"/>
        <w:ind w:firstLine="1134"/>
        <w:jc w:val="both"/>
      </w:pPr>
      <w:r w:rsidRPr="00217C42">
        <w:t xml:space="preserve">A </w:t>
      </w:r>
      <w:r w:rsidR="006E5107" w:rsidRPr="00217C42">
        <w:t xml:space="preserve">Cidade de Piripiri-PI, dispõe oficialmente de uma Unidade de Suporte Básico (USB), na qual opera com um </w:t>
      </w:r>
      <w:r w:rsidR="002547E9" w:rsidRPr="00217C42">
        <w:t>técnico de enfermagem e um condutor socorrista, sendo designada pela central e encaminhada pe</w:t>
      </w:r>
      <w:r w:rsidR="00D02D60" w:rsidRPr="00217C42">
        <w:t>r</w:t>
      </w:r>
      <w:r w:rsidR="002547E9" w:rsidRPr="00217C42">
        <w:t>a a</w:t>
      </w:r>
      <w:r w:rsidR="00D02D60" w:rsidRPr="00217C42">
        <w:t>s</w:t>
      </w:r>
      <w:r w:rsidR="002547E9" w:rsidRPr="00217C42">
        <w:t xml:space="preserve"> ocorrências supostamente </w:t>
      </w:r>
      <w:r w:rsidR="004D71F8" w:rsidRPr="00217C42">
        <w:t xml:space="preserve">com menor </w:t>
      </w:r>
      <w:r w:rsidR="00560DFC" w:rsidRPr="00217C42">
        <w:t>ris</w:t>
      </w:r>
      <w:r w:rsidR="004D71F8" w:rsidRPr="00217C42">
        <w:t xml:space="preserve">co de morte a pessoa acometida. </w:t>
      </w:r>
      <w:r w:rsidR="003B15C9" w:rsidRPr="00217C42">
        <w:t xml:space="preserve">Essa, dispõe de menos insumos e drogas, </w:t>
      </w:r>
      <w:r w:rsidR="00560DFC" w:rsidRPr="00217C42">
        <w:t xml:space="preserve">contendo matérias para a assistência básica no Atendimento Pré-Hospitalar em </w:t>
      </w:r>
      <w:r w:rsidR="00523911" w:rsidRPr="00217C42">
        <w:t>ocorrências clínicas e traumáticas.</w:t>
      </w:r>
    </w:p>
    <w:p w14:paraId="52086B3B" w14:textId="77777777" w:rsidR="00495229" w:rsidRDefault="00495229" w:rsidP="00E566D2">
      <w:pPr>
        <w:pStyle w:val="Corpodetexto"/>
        <w:spacing w:line="360" w:lineRule="auto"/>
        <w:ind w:firstLine="1134"/>
        <w:jc w:val="both"/>
      </w:pPr>
    </w:p>
    <w:p w14:paraId="2FDEF8B6" w14:textId="6DA0EF47" w:rsidR="006409A9" w:rsidRPr="00217C42" w:rsidRDefault="00523911" w:rsidP="00E566D2">
      <w:pPr>
        <w:pStyle w:val="Corpodetexto"/>
        <w:spacing w:line="360" w:lineRule="auto"/>
        <w:ind w:firstLine="1134"/>
        <w:jc w:val="both"/>
      </w:pPr>
      <w:r w:rsidRPr="00217C42">
        <w:lastRenderedPageBreak/>
        <w:t xml:space="preserve"> Dentre os matérias disponíveis </w:t>
      </w:r>
      <w:r w:rsidR="00006B74" w:rsidRPr="00217C42">
        <w:t>encontra-s</w:t>
      </w:r>
      <w:r w:rsidRPr="00217C42">
        <w:t xml:space="preserve">e, mochila de trauma, </w:t>
      </w:r>
      <w:r w:rsidR="00F252D1" w:rsidRPr="00217C42">
        <w:t xml:space="preserve">colares cervicais, prancha rígida, </w:t>
      </w:r>
      <w:r w:rsidR="003A6F42" w:rsidRPr="00217C42">
        <w:t>cilindros de oxigênio, cânulas</w:t>
      </w:r>
      <w:r w:rsidR="00D02D60" w:rsidRPr="00217C42">
        <w:t xml:space="preserve"> </w:t>
      </w:r>
      <w:r w:rsidR="003A6F42" w:rsidRPr="00217C42">
        <w:t xml:space="preserve">para oxigenoterapia, </w:t>
      </w:r>
      <w:r w:rsidR="0034268D" w:rsidRPr="00217C42">
        <w:t>desfi</w:t>
      </w:r>
      <w:r w:rsidR="00487816" w:rsidRPr="00217C42">
        <w:t xml:space="preserve">brilador externo automático (DEA), </w:t>
      </w:r>
      <w:r w:rsidR="003A6F42" w:rsidRPr="00217C42">
        <w:t>bande</w:t>
      </w:r>
      <w:r w:rsidR="00AC1CCF" w:rsidRPr="00217C42">
        <w:t>ja d</w:t>
      </w:r>
      <w:r w:rsidR="003A6F42" w:rsidRPr="00217C42">
        <w:t>e parto</w:t>
      </w:r>
      <w:r w:rsidR="00AC1CCF" w:rsidRPr="00217C42">
        <w:t xml:space="preserve"> normal, </w:t>
      </w:r>
      <w:r w:rsidR="00D02D60" w:rsidRPr="00217C42">
        <w:t xml:space="preserve">cateteres </w:t>
      </w:r>
      <w:r w:rsidR="00074EA7" w:rsidRPr="00217C42">
        <w:t xml:space="preserve">para acesso venoso periféricos, </w:t>
      </w:r>
      <w:r w:rsidR="00D02D60" w:rsidRPr="00217C42">
        <w:t xml:space="preserve">insumos para </w:t>
      </w:r>
      <w:r w:rsidR="000268CB" w:rsidRPr="00217C42">
        <w:t xml:space="preserve">aferição de sinais vitais, </w:t>
      </w:r>
      <w:r w:rsidR="00074EA7" w:rsidRPr="00217C42">
        <w:t xml:space="preserve">preparo e administração de medicamentos injetáveis, além de drogas </w:t>
      </w:r>
      <w:r w:rsidR="005E5D53" w:rsidRPr="00217C42">
        <w:t xml:space="preserve">para </w:t>
      </w:r>
      <w:r w:rsidR="00B16717" w:rsidRPr="00217C42">
        <w:t>analgesia, ansiolíticos, ocitocina</w:t>
      </w:r>
      <w:r w:rsidR="00E906D6" w:rsidRPr="00217C42">
        <w:t xml:space="preserve"> e outros</w:t>
      </w:r>
      <w:r w:rsidR="00BC5FC3" w:rsidRPr="00217C42">
        <w:t>.</w:t>
      </w:r>
    </w:p>
    <w:p w14:paraId="6F6286C1" w14:textId="422F7083" w:rsidR="0053446D" w:rsidRPr="00217C42" w:rsidRDefault="006D311F" w:rsidP="00E566D2">
      <w:pPr>
        <w:pStyle w:val="Corpodetexto"/>
        <w:spacing w:line="360" w:lineRule="auto"/>
        <w:ind w:firstLine="1134"/>
        <w:jc w:val="both"/>
      </w:pPr>
      <w:r w:rsidRPr="00217C42">
        <w:t>Já a Unidade de Suport</w:t>
      </w:r>
      <w:r w:rsidR="00C4799A" w:rsidRPr="00217C42">
        <w:t>e</w:t>
      </w:r>
      <w:r w:rsidRPr="00217C42">
        <w:t xml:space="preserve"> Avançado (USA), </w:t>
      </w:r>
      <w:r w:rsidR="00E440A8" w:rsidRPr="00217C42">
        <w:t xml:space="preserve">conta com condutor socorrista, enfermeiro, médico e técnico de enfermagem, </w:t>
      </w:r>
      <w:r w:rsidR="006C6F6A" w:rsidRPr="00217C42">
        <w:t xml:space="preserve">contendo o material necessário para assistência avançada no Atendimento Pré-Hospitalar, </w:t>
      </w:r>
      <w:r w:rsidR="00D620FC" w:rsidRPr="00217C42">
        <w:t xml:space="preserve">sendo direcionada a ocorrências de caráter </w:t>
      </w:r>
      <w:r w:rsidR="00A822CE" w:rsidRPr="00217C42">
        <w:t>emergencial,</w:t>
      </w:r>
      <w:r w:rsidR="00091C8F" w:rsidRPr="00217C42">
        <w:t xml:space="preserve"> </w:t>
      </w:r>
      <w:r w:rsidR="002B5841" w:rsidRPr="00217C42">
        <w:t xml:space="preserve">dispondo de </w:t>
      </w:r>
      <w:r w:rsidR="009D6CA8" w:rsidRPr="00217C42">
        <w:t xml:space="preserve">mochila de trauma, mochila de vias aéreas, colares cervicais, pranchas longas, cilindros de oxigênio, </w:t>
      </w:r>
      <w:r w:rsidR="0034268D" w:rsidRPr="00217C42">
        <w:t xml:space="preserve">monitores cardíacos, desfibrilador externo automático (DEA), </w:t>
      </w:r>
      <w:r w:rsidR="00C40A7C" w:rsidRPr="00217C42">
        <w:t xml:space="preserve">insumos para acesso venoso central e acesso venoso periféricos, oxigenoterapia, </w:t>
      </w:r>
      <w:r w:rsidR="000268CB" w:rsidRPr="00217C42">
        <w:t xml:space="preserve">monitoramento cardíaca, aferição de sinais vitais, preparo e administração de drogas injetáveis, </w:t>
      </w:r>
      <w:r w:rsidR="00B20876" w:rsidRPr="00217C42">
        <w:t xml:space="preserve">drogas para analgesia, sedação, anti-hipertensivos, </w:t>
      </w:r>
      <w:r w:rsidR="0053446D" w:rsidRPr="00217C42">
        <w:t xml:space="preserve">antiarrítmicos, dentre outros. </w:t>
      </w:r>
    </w:p>
    <w:p w14:paraId="553D6B14" w14:textId="77777777" w:rsidR="001D5B10" w:rsidRPr="00217C42" w:rsidRDefault="001D5B10" w:rsidP="00E566D2">
      <w:pPr>
        <w:pStyle w:val="Corpodetexto"/>
        <w:spacing w:line="360" w:lineRule="auto"/>
        <w:ind w:firstLine="1134"/>
        <w:jc w:val="both"/>
      </w:pPr>
      <w:r w:rsidRPr="00217C42">
        <w:t xml:space="preserve">De modo geral, o profissional enfermeiro, presta assistência direta na USA, auxiliando no atendimento e transporte da vítima, auxilio e disponibilização de materiais em procedimentos médicos, auxilio em punção venosa, administração de fármacos, auxílio em imobilização e estabilização de vítimas de trauma, avaliação primária e secundária emergências traumáticas, execução do XABCDEF do trauma, avaliação do nível de consciência, avaliação pupilar, realização de curativos e demais procedimentos de enfermagem. Este também é responsável por receber o plantão da equipe anterior e realizar os registros dos ocorridos no plantão no livro de ocorrências, detalhado as condições na qual recebeu a viatura, intercorrências e descrição dos atendimentos realizados ou caso não tenham ocorrido. </w:t>
      </w:r>
    </w:p>
    <w:p w14:paraId="3041D2EE" w14:textId="77777777" w:rsidR="001D5B10" w:rsidRPr="00217C42" w:rsidRDefault="001D5B10" w:rsidP="00E566D2">
      <w:pPr>
        <w:pStyle w:val="Corpodetexto"/>
        <w:spacing w:line="360" w:lineRule="auto"/>
        <w:ind w:firstLine="1134"/>
        <w:jc w:val="both"/>
      </w:pPr>
      <w:r w:rsidRPr="00217C42">
        <w:t xml:space="preserve">No que tange a localização, o ponto de apoio está localizado na Av. Deputado Raimundo Holanda, 1000 C, centro administrativo, Morro da Saudade. Quanto a estrutura física da base descentralizada de Piripiri, a mesma conta com alojamentos masculinos e feminino, para maior conforto da equipe durante a jornada de trabalho, setor administrativo, depósito de insumos e medicamentos, depósito de material de limpeza, banheiros feminino e masculino, além de uma copa. </w:t>
      </w:r>
    </w:p>
    <w:p w14:paraId="6845C72E" w14:textId="77777777" w:rsidR="001D5B10" w:rsidRPr="00217C42" w:rsidRDefault="001D5B10" w:rsidP="00E566D2">
      <w:pPr>
        <w:pStyle w:val="Corpodetexto"/>
        <w:spacing w:line="360" w:lineRule="auto"/>
        <w:ind w:firstLine="1134"/>
        <w:jc w:val="both"/>
      </w:pPr>
      <w:r w:rsidRPr="00217C42">
        <w:t xml:space="preserve">O SAMU Piripiri, atende todo o  perímetro urbano e a localidades da zona rural do município, prestando assistência em urgências e emergências de cunho clínico, traumático, urgência psiquiátrica, atentados a vida como ferimentos por arma de fogo, ferimentos por arma branca, espancamentos, afogamentos, queimaduras, choques elétricos, urgências obstétricas, transferências de pacientes regulados a hospitais de Teresina e Parnaíba, tal qual, eventuais auxílios a viaturas vindas de outras cidades destinadas a transferência de usuários regulados a </w:t>
      </w:r>
      <w:r w:rsidRPr="00217C42">
        <w:lastRenderedPageBreak/>
        <w:t>assistência médica em Piripiri, em casos de falhas mecânicas.</w:t>
      </w:r>
    </w:p>
    <w:p w14:paraId="57F71DEE" w14:textId="68B6B850" w:rsidR="001D5B10" w:rsidRPr="00217C42" w:rsidRDefault="001D5B10" w:rsidP="00E566D2">
      <w:pPr>
        <w:pStyle w:val="Corpodetexto"/>
        <w:spacing w:line="360" w:lineRule="auto"/>
        <w:ind w:firstLine="1134"/>
        <w:jc w:val="both"/>
      </w:pPr>
      <w:r w:rsidRPr="00217C42">
        <w:t xml:space="preserve">O início a assistência do SAMU Piripiri começa a </w:t>
      </w:r>
      <w:r w:rsidR="00B16717" w:rsidRPr="00217C42">
        <w:t>partir do</w:t>
      </w:r>
      <w:r w:rsidRPr="00217C42">
        <w:t xml:space="preserve"> </w:t>
      </w:r>
      <w:r w:rsidR="00B16717" w:rsidRPr="00217C42">
        <w:t>acionamento do</w:t>
      </w:r>
      <w:r w:rsidRPr="00217C42">
        <w:t xml:space="preserve"> solicitante, após presenciar uma situação de urgência ou emergência, este terá seu número registrado na central de atendimento, em sequência a ligação recebida passa por um primeiro atendente da central do SAMU, localizada na cidade de Teresina-PI. Neste primeiro momento, é essencial que o requerente informe sua localização, com seu devido ponto de referência e a natureza de sua solicitação, logo, a chamada será encaminhada ao médico regulador de plantão. O solicitante será os olhos do médico regulador, tendo a obrigação de descrever com a maior riqueza de detalhes a natureza da ocorrência e o mais fielmente possível o seu nível de gravidade   após a coleta de dados realizada pelo médico, este terá a função de classificar a solicitação como apta a receber o socorro de urgência ou não, cabendo ao mesmo presta uma assistência inicial caso haja necessidade,  indicando ao  solicitante  as primeiras manobras a serem realizadas em uma situação de emergência até a chegada do serviço médico especializado. </w:t>
      </w:r>
    </w:p>
    <w:p w14:paraId="26978603" w14:textId="77777777" w:rsidR="00B16717" w:rsidRDefault="001D5B10" w:rsidP="00E566D2">
      <w:pPr>
        <w:pStyle w:val="Corpodetexto"/>
        <w:spacing w:line="360" w:lineRule="auto"/>
        <w:ind w:firstLine="1134"/>
        <w:jc w:val="both"/>
      </w:pPr>
      <w:r w:rsidRPr="00217C42">
        <w:t xml:space="preserve"> Se a solicitação for compatível com os critérios de atendimento previsto para uma das unidades de suporte de vida, a mesma será designada, após o chamado ser repassado ao  segundo atendente, este de posse de todos os dados coletados nas etapas anteriores, é  responsável por acionar via rádio, fazendo uso do Código Q, além de termos técnicos, a unidade de suporte,  selecionada pelo médico regulador, a cidade que partiu a ocorrência, bem como seu código de chamado, sua natureza, sexo e idade da </w:t>
      </w:r>
      <w:r w:rsidR="00B16717" w:rsidRPr="00217C42">
        <w:t>vítima</w:t>
      </w:r>
      <w:r w:rsidRPr="00217C42">
        <w:t>, endereço e ponto de referência.  A equipe solicitada irá deslocar-se o mais breve possível até o local indicado.</w:t>
      </w:r>
    </w:p>
    <w:p w14:paraId="37113341" w14:textId="14D8D7AE" w:rsidR="00C06253" w:rsidRPr="00F005BC" w:rsidRDefault="001D5B10" w:rsidP="00E566D2">
      <w:pPr>
        <w:pStyle w:val="Corpodetexto"/>
        <w:spacing w:line="360" w:lineRule="auto"/>
        <w:ind w:firstLine="1134"/>
        <w:jc w:val="both"/>
        <w:rPr>
          <w:color w:val="000000" w:themeColor="text1"/>
        </w:rPr>
      </w:pPr>
      <w:r w:rsidRPr="00F005BC">
        <w:rPr>
          <w:color w:val="000000" w:themeColor="text1"/>
        </w:rPr>
        <w:t xml:space="preserve">Os protocolos, normas e condutas das assistências ofertadas pelo Serviço de Atendimento Móvel de Urgência, estão dispostas principalmente nos manuais BLS (BASIC LIFE SUPORT), ACLS (Suporte Avançado de Vida em Cardiologia,), ATLS (Suporte Avançado de Vida no Trauma), PALS (Suporte </w:t>
      </w:r>
      <w:r w:rsidR="00B16717" w:rsidRPr="00F005BC">
        <w:rPr>
          <w:color w:val="000000" w:themeColor="text1"/>
        </w:rPr>
        <w:t>Avançado</w:t>
      </w:r>
      <w:r w:rsidRPr="00F005BC">
        <w:rPr>
          <w:color w:val="000000" w:themeColor="text1"/>
        </w:rPr>
        <w:t xml:space="preserve"> de Vida em Pediatria) </w:t>
      </w:r>
      <w:r w:rsidR="00B16717" w:rsidRPr="00F005BC">
        <w:rPr>
          <w:color w:val="000000" w:themeColor="text1"/>
        </w:rPr>
        <w:t>e PHTLS</w:t>
      </w:r>
      <w:r w:rsidRPr="00F005BC">
        <w:rPr>
          <w:color w:val="000000" w:themeColor="text1"/>
        </w:rPr>
        <w:t xml:space="preserve"> (Pré-Hopitalar Traumam Life </w:t>
      </w:r>
      <w:r w:rsidR="00C06253" w:rsidRPr="00F005BC">
        <w:rPr>
          <w:color w:val="000000" w:themeColor="text1"/>
        </w:rPr>
        <w:t>Suport)</w:t>
      </w:r>
    </w:p>
    <w:p w14:paraId="5DD6EE93" w14:textId="198B585E" w:rsidR="00C06253" w:rsidRPr="00F005BC" w:rsidRDefault="00C06253" w:rsidP="00E566D2">
      <w:pPr>
        <w:pStyle w:val="Corpodetexto"/>
        <w:spacing w:line="360" w:lineRule="auto"/>
        <w:ind w:firstLine="1134"/>
        <w:jc w:val="both"/>
        <w:rPr>
          <w:color w:val="000000" w:themeColor="text1"/>
        </w:rPr>
      </w:pPr>
    </w:p>
    <w:p w14:paraId="11C9D542" w14:textId="070706EB" w:rsidR="00C06253" w:rsidRPr="00F005BC" w:rsidRDefault="00C06253" w:rsidP="00E566D2">
      <w:pPr>
        <w:pStyle w:val="Corpodetexto"/>
        <w:spacing w:line="360" w:lineRule="auto"/>
        <w:ind w:firstLine="1134"/>
        <w:jc w:val="both"/>
        <w:rPr>
          <w:color w:val="000000" w:themeColor="text1"/>
        </w:rPr>
      </w:pPr>
    </w:p>
    <w:p w14:paraId="33A112DB" w14:textId="455D18DA" w:rsidR="00C06253" w:rsidRPr="00F005BC" w:rsidRDefault="00C06253" w:rsidP="00E566D2">
      <w:pPr>
        <w:pStyle w:val="Corpodetexto"/>
        <w:spacing w:line="360" w:lineRule="auto"/>
        <w:ind w:firstLine="1134"/>
        <w:jc w:val="both"/>
        <w:rPr>
          <w:color w:val="000000" w:themeColor="text1"/>
        </w:rPr>
      </w:pPr>
    </w:p>
    <w:p w14:paraId="1F8F2D01" w14:textId="52BE2F9E" w:rsidR="00C06253" w:rsidRPr="00F005BC" w:rsidRDefault="00C06253" w:rsidP="00E566D2">
      <w:pPr>
        <w:pStyle w:val="Corpodetexto"/>
        <w:spacing w:line="360" w:lineRule="auto"/>
        <w:ind w:firstLine="1134"/>
        <w:jc w:val="both"/>
        <w:rPr>
          <w:color w:val="000000" w:themeColor="text1"/>
        </w:rPr>
      </w:pPr>
    </w:p>
    <w:p w14:paraId="65359956" w14:textId="54486962" w:rsidR="00C06253" w:rsidRPr="00F005BC" w:rsidRDefault="00C06253" w:rsidP="00E566D2">
      <w:pPr>
        <w:pStyle w:val="Corpodetexto"/>
        <w:spacing w:line="360" w:lineRule="auto"/>
        <w:ind w:firstLine="1134"/>
        <w:jc w:val="both"/>
        <w:rPr>
          <w:color w:val="000000" w:themeColor="text1"/>
        </w:rPr>
      </w:pPr>
    </w:p>
    <w:p w14:paraId="78FFB914" w14:textId="056C245D" w:rsidR="00C06253" w:rsidRPr="00F005BC" w:rsidRDefault="00C06253" w:rsidP="00E566D2">
      <w:pPr>
        <w:pStyle w:val="Corpodetexto"/>
        <w:spacing w:line="360" w:lineRule="auto"/>
        <w:ind w:firstLine="1134"/>
        <w:jc w:val="both"/>
        <w:rPr>
          <w:color w:val="000000" w:themeColor="text1"/>
        </w:rPr>
      </w:pPr>
    </w:p>
    <w:p w14:paraId="20BBAD13" w14:textId="5AEB6899" w:rsidR="00C06253" w:rsidRPr="00F005BC" w:rsidRDefault="00C06253" w:rsidP="00E566D2">
      <w:pPr>
        <w:pStyle w:val="Corpodetexto"/>
        <w:spacing w:line="360" w:lineRule="auto"/>
        <w:ind w:firstLine="1134"/>
        <w:jc w:val="both"/>
        <w:rPr>
          <w:color w:val="000000" w:themeColor="text1"/>
        </w:rPr>
      </w:pPr>
    </w:p>
    <w:p w14:paraId="0A2559BE" w14:textId="056AF9A2" w:rsidR="00C06253" w:rsidRPr="00F005BC" w:rsidRDefault="00C06253" w:rsidP="00F005BC">
      <w:pPr>
        <w:pStyle w:val="Corpodetexto"/>
        <w:spacing w:line="360" w:lineRule="auto"/>
        <w:jc w:val="both"/>
        <w:rPr>
          <w:color w:val="000000" w:themeColor="text1"/>
        </w:rPr>
      </w:pPr>
    </w:p>
    <w:p w14:paraId="73F7613D" w14:textId="77777777" w:rsidR="00F005BC" w:rsidRPr="00F005BC" w:rsidRDefault="00F005BC" w:rsidP="00F005BC">
      <w:pPr>
        <w:pStyle w:val="Corpodetexto"/>
        <w:spacing w:line="360" w:lineRule="auto"/>
        <w:jc w:val="both"/>
        <w:rPr>
          <w:color w:val="000000" w:themeColor="text1"/>
        </w:rPr>
      </w:pPr>
    </w:p>
    <w:p w14:paraId="286BC9E3" w14:textId="7773CEE6" w:rsidR="00B075B6" w:rsidRPr="00E566D2" w:rsidRDefault="00E566D2" w:rsidP="00E566D2">
      <w:pPr>
        <w:pStyle w:val="Corpodetexto"/>
        <w:spacing w:line="360" w:lineRule="auto"/>
        <w:ind w:firstLine="284"/>
        <w:jc w:val="both"/>
        <w:rPr>
          <w:b/>
          <w:bCs/>
        </w:rPr>
      </w:pPr>
      <w:r>
        <w:rPr>
          <w:b/>
          <w:bCs/>
        </w:rPr>
        <w:lastRenderedPageBreak/>
        <w:t>4</w:t>
      </w:r>
      <w:r w:rsidR="00AB72FB">
        <w:rPr>
          <w:b/>
          <w:bCs/>
        </w:rPr>
        <w:t>.</w:t>
      </w:r>
      <w:r>
        <w:rPr>
          <w:b/>
          <w:bCs/>
        </w:rPr>
        <w:t xml:space="preserve"> </w:t>
      </w:r>
      <w:r w:rsidR="00295023" w:rsidRPr="00E566D2">
        <w:rPr>
          <w:b/>
          <w:bCs/>
        </w:rPr>
        <w:t>RESULTADOS</w:t>
      </w:r>
      <w:r w:rsidR="00295023" w:rsidRPr="00E566D2">
        <w:rPr>
          <w:b/>
          <w:bCs/>
          <w:spacing w:val="-2"/>
        </w:rPr>
        <w:t xml:space="preserve"> </w:t>
      </w:r>
      <w:r w:rsidR="00295023" w:rsidRPr="00E566D2">
        <w:rPr>
          <w:b/>
          <w:bCs/>
        </w:rPr>
        <w:t>E</w:t>
      </w:r>
      <w:r w:rsidR="00295023" w:rsidRPr="00E566D2">
        <w:rPr>
          <w:b/>
          <w:bCs/>
          <w:spacing w:val="-4"/>
        </w:rPr>
        <w:t xml:space="preserve"> </w:t>
      </w:r>
      <w:r w:rsidR="00295023" w:rsidRPr="00E566D2">
        <w:rPr>
          <w:b/>
          <w:bCs/>
        </w:rPr>
        <w:t>DISCUSSÃO</w:t>
      </w:r>
    </w:p>
    <w:p w14:paraId="4A2CC183" w14:textId="3C5ACEBD" w:rsidR="00B075B6" w:rsidRPr="00217C42" w:rsidRDefault="00295023" w:rsidP="00E566D2">
      <w:pPr>
        <w:pStyle w:val="PargrafodaLista"/>
        <w:numPr>
          <w:ilvl w:val="1"/>
          <w:numId w:val="4"/>
        </w:numPr>
        <w:tabs>
          <w:tab w:val="left" w:pos="484"/>
        </w:tabs>
        <w:spacing w:before="0" w:line="360" w:lineRule="auto"/>
        <w:ind w:left="0" w:firstLine="284"/>
        <w:jc w:val="both"/>
        <w:rPr>
          <w:b/>
          <w:sz w:val="24"/>
        </w:rPr>
      </w:pPr>
      <w:r w:rsidRPr="00217C42">
        <w:rPr>
          <w:b/>
          <w:sz w:val="24"/>
        </w:rPr>
        <w:t>Atividades</w:t>
      </w:r>
      <w:r w:rsidRPr="00217C42">
        <w:rPr>
          <w:b/>
          <w:spacing w:val="-3"/>
          <w:sz w:val="24"/>
        </w:rPr>
        <w:t xml:space="preserve"> </w:t>
      </w:r>
      <w:r w:rsidRPr="00217C42">
        <w:rPr>
          <w:b/>
          <w:sz w:val="24"/>
        </w:rPr>
        <w:t>desenvolvidas</w:t>
      </w:r>
      <w:r w:rsidRPr="00217C42">
        <w:rPr>
          <w:b/>
          <w:spacing w:val="1"/>
          <w:sz w:val="24"/>
        </w:rPr>
        <w:t xml:space="preserve"> </w:t>
      </w:r>
      <w:r w:rsidRPr="00217C42">
        <w:rPr>
          <w:b/>
          <w:sz w:val="24"/>
        </w:rPr>
        <w:t>durante</w:t>
      </w:r>
      <w:r w:rsidRPr="00217C42">
        <w:rPr>
          <w:b/>
          <w:spacing w:val="-2"/>
          <w:sz w:val="24"/>
        </w:rPr>
        <w:t xml:space="preserve"> </w:t>
      </w:r>
      <w:r w:rsidR="001C0BC8" w:rsidRPr="00217C42">
        <w:rPr>
          <w:b/>
          <w:sz w:val="24"/>
        </w:rPr>
        <w:t xml:space="preserve">o estágio extracurricular no Serviço de Atendimento Móvel de Urgência de Piripiri </w:t>
      </w:r>
    </w:p>
    <w:p w14:paraId="0E090E6E" w14:textId="77777777" w:rsidR="00B075B6" w:rsidRPr="00217C42" w:rsidRDefault="00B075B6" w:rsidP="00E566D2">
      <w:pPr>
        <w:pStyle w:val="Corpodetexto"/>
        <w:spacing w:line="360" w:lineRule="auto"/>
        <w:jc w:val="both"/>
        <w:rPr>
          <w:b/>
          <w:sz w:val="21"/>
        </w:rPr>
      </w:pPr>
    </w:p>
    <w:p w14:paraId="541672FC" w14:textId="05FDB32F" w:rsidR="00220334" w:rsidRPr="00217C42" w:rsidRDefault="00295023" w:rsidP="00E566D2">
      <w:pPr>
        <w:pStyle w:val="Corpodetexto"/>
        <w:spacing w:line="360" w:lineRule="auto"/>
        <w:ind w:firstLine="1134"/>
        <w:jc w:val="both"/>
      </w:pPr>
      <w:r w:rsidRPr="00217C42">
        <w:t xml:space="preserve">Durante </w:t>
      </w:r>
      <w:r w:rsidR="005E1DF0" w:rsidRPr="00217C42">
        <w:t xml:space="preserve">a </w:t>
      </w:r>
      <w:r w:rsidR="00392D2F" w:rsidRPr="00217C42">
        <w:t>o período de estágio, foi possível acompanhar ocorrências na Unidade de Suporte Básic</w:t>
      </w:r>
      <w:r w:rsidR="00CF552E" w:rsidRPr="00217C42">
        <w:t>o</w:t>
      </w:r>
      <w:r w:rsidR="00392D2F" w:rsidRPr="00217C42">
        <w:t xml:space="preserve"> (USB)</w:t>
      </w:r>
      <w:r w:rsidR="00CF552E" w:rsidRPr="00217C42">
        <w:t xml:space="preserve"> e Unida</w:t>
      </w:r>
      <w:r w:rsidR="00217C42" w:rsidRPr="00217C42">
        <w:t>d</w:t>
      </w:r>
      <w:r w:rsidR="00CF552E" w:rsidRPr="00217C42">
        <w:t>e e Suporte Avançado (USA)</w:t>
      </w:r>
      <w:r w:rsidR="00217C42" w:rsidRPr="00217C42">
        <w:t>,</w:t>
      </w:r>
      <w:r w:rsidR="00BC3ABF">
        <w:t xml:space="preserve"> onde foi </w:t>
      </w:r>
      <w:r w:rsidR="00B16717">
        <w:t xml:space="preserve">possível </w:t>
      </w:r>
      <w:r w:rsidR="00B47CAE" w:rsidRPr="00217C42">
        <w:t>participar d</w:t>
      </w:r>
      <w:r w:rsidR="00B20E3B" w:rsidRPr="00217C42">
        <w:t>as mais diversas ocorrências,</w:t>
      </w:r>
      <w:r w:rsidR="00CF552E" w:rsidRPr="00217C42">
        <w:t xml:space="preserve"> seguem anexadas as or</w:t>
      </w:r>
      <w:r w:rsidR="00217C42" w:rsidRPr="00217C42">
        <w:t>d</w:t>
      </w:r>
      <w:r w:rsidR="00CF552E" w:rsidRPr="00217C42">
        <w:t>ens de maior deman</w:t>
      </w:r>
      <w:r w:rsidR="00217C42" w:rsidRPr="00217C42">
        <w:t>d</w:t>
      </w:r>
      <w:r w:rsidR="00CF552E" w:rsidRPr="00217C42">
        <w:t xml:space="preserve">a de </w:t>
      </w:r>
      <w:r w:rsidR="00B16717" w:rsidRPr="00217C42">
        <w:t>atendimentos</w:t>
      </w:r>
      <w:r w:rsidR="00CF552E" w:rsidRPr="00217C42">
        <w:t xml:space="preserve"> realizados durante o período de estágio,</w:t>
      </w:r>
      <w:r w:rsidR="00217C42" w:rsidRPr="00217C42">
        <w:t xml:space="preserve"> </w:t>
      </w:r>
      <w:r w:rsidR="00CF552E" w:rsidRPr="00217C42">
        <w:t xml:space="preserve">casos clínicos em geral, rebaixamento do nível de consciência, rebaixamento do estado geral, picos hipertensivos, crises convulsivas, </w:t>
      </w:r>
      <w:r w:rsidR="00220334" w:rsidRPr="00217C42">
        <w:t xml:space="preserve">quadros de astenias, os cuidados ofertados a depender da demanda do paciente e da equipe designada para ofertar </w:t>
      </w:r>
      <w:r w:rsidR="00B16717" w:rsidRPr="00217C42">
        <w:t>assistência</w:t>
      </w:r>
      <w:r w:rsidR="00220334" w:rsidRPr="00217C42">
        <w:t xml:space="preserve">. </w:t>
      </w:r>
    </w:p>
    <w:p w14:paraId="0EDB70CD" w14:textId="0C68E040" w:rsidR="00220334" w:rsidRPr="00217C42" w:rsidRDefault="00220334" w:rsidP="00E566D2">
      <w:pPr>
        <w:pStyle w:val="Corpodetexto"/>
        <w:spacing w:line="360" w:lineRule="auto"/>
        <w:ind w:firstLine="1134"/>
        <w:jc w:val="both"/>
      </w:pPr>
      <w:r w:rsidRPr="00217C42">
        <w:t>Em segundo lugar, a</w:t>
      </w:r>
      <w:r w:rsidR="00CF552E" w:rsidRPr="00217C42">
        <w:t>cidentes de transport</w:t>
      </w:r>
      <w:r w:rsidRPr="00217C42">
        <w:t xml:space="preserve">e, seguindo a ordem de acidentes de moto, colisões contra animais, colisões carro e moto, moto e </w:t>
      </w:r>
      <w:r w:rsidR="00B16717" w:rsidRPr="00217C42">
        <w:t>perdestes</w:t>
      </w:r>
      <w:r w:rsidRPr="00217C42">
        <w:t xml:space="preserve">, colisões envolvendo veículos automotivos e objetos fixo, além de </w:t>
      </w:r>
      <w:r w:rsidR="00B16717" w:rsidRPr="00217C42">
        <w:t>incidentes</w:t>
      </w:r>
      <w:r w:rsidRPr="00217C42">
        <w:t xml:space="preserve"> envolvendo </w:t>
      </w:r>
      <w:r w:rsidR="00B16717" w:rsidRPr="00217C42">
        <w:t>bicicletas</w:t>
      </w:r>
      <w:r w:rsidRPr="00217C42">
        <w:t>. Nessas circunstâncias, realizava-se a imobilização das vítimas com técnicas</w:t>
      </w:r>
      <w:r w:rsidR="00CC2FF9" w:rsidRPr="00217C42">
        <w:t xml:space="preserve"> disposta no PHTLS </w:t>
      </w:r>
      <w:r w:rsidR="00734149" w:rsidRPr="00217C42">
        <w:t xml:space="preserve">e demais ofertas de cuidados a </w:t>
      </w:r>
      <w:r w:rsidR="00B16717" w:rsidRPr="00217C42">
        <w:t>depender</w:t>
      </w:r>
      <w:r w:rsidR="00734149" w:rsidRPr="00217C42">
        <w:t xml:space="preserve"> da demanda da vítima.</w:t>
      </w:r>
    </w:p>
    <w:p w14:paraId="6758138F" w14:textId="77777777" w:rsidR="00723F9D" w:rsidRDefault="00734149" w:rsidP="00E566D2">
      <w:pPr>
        <w:pStyle w:val="Corpodetexto"/>
        <w:spacing w:line="360" w:lineRule="auto"/>
        <w:ind w:firstLine="1134"/>
        <w:jc w:val="both"/>
      </w:pPr>
      <w:r w:rsidRPr="00217C42">
        <w:t xml:space="preserve">Em sequência, seguem as tentativas de </w:t>
      </w:r>
      <w:r w:rsidR="00B16717" w:rsidRPr="00217C42">
        <w:t>autoextermínio</w:t>
      </w:r>
      <w:r w:rsidRPr="00217C42">
        <w:t xml:space="preserve">, urgências </w:t>
      </w:r>
      <w:r w:rsidR="00B16717" w:rsidRPr="00217C42">
        <w:t>psiquiátricas</w:t>
      </w:r>
      <w:r w:rsidRPr="00217C42">
        <w:t xml:space="preserve">, urgências obstétricas a depender de seus graus de gravidade, aplica-se os preceitos do manual BLS. Sob supervisão do enfermeiro responsável, foi </w:t>
      </w:r>
      <w:r w:rsidR="00B16717" w:rsidRPr="00217C42">
        <w:t>possível</w:t>
      </w:r>
      <w:r w:rsidRPr="00217C42">
        <w:t xml:space="preserve"> desenvolver atividades de rádio comunicação fazendo uso do código Q e devidos termos técnicos cabíveis</w:t>
      </w:r>
      <w:r w:rsidR="00BC3ABF">
        <w:t xml:space="preserve"> junto a central de regulação, realizou-se</w:t>
      </w:r>
      <w:r w:rsidR="00BC3ABF" w:rsidRPr="00217C42">
        <w:t xml:space="preserve"> Checklist dos equipamentos e insumos da viatura, </w:t>
      </w:r>
      <w:r w:rsidR="00723F9D" w:rsidRPr="00217C42">
        <w:t>previsão e provisão de insumos e drogas para as unidades de atendimento,</w:t>
      </w:r>
      <w:r w:rsidR="00723F9D">
        <w:t xml:space="preserve"> </w:t>
      </w:r>
      <w:r w:rsidR="00BC3ABF" w:rsidRPr="00217C42">
        <w:t xml:space="preserve">bem como testes operacionais ao chegar </w:t>
      </w:r>
      <w:r w:rsidR="00BC3ABF">
        <w:t>n</w:t>
      </w:r>
      <w:r w:rsidR="00BC3ABF" w:rsidRPr="00217C42">
        <w:t>o plantão, juntamente com o enfermeiro responsáv</w:t>
      </w:r>
      <w:r w:rsidR="00BC3ABF">
        <w:t>el</w:t>
      </w:r>
      <w:r w:rsidR="00723F9D">
        <w:t xml:space="preserve"> e</w:t>
      </w:r>
      <w:r w:rsidRPr="00217C42">
        <w:t xml:space="preserve"> preenchimento de fichas e ocorrência</w:t>
      </w:r>
      <w:r w:rsidR="00723F9D">
        <w:t>.</w:t>
      </w:r>
    </w:p>
    <w:p w14:paraId="314139FD" w14:textId="2962AC2F" w:rsidR="00E566D2" w:rsidRDefault="00723F9D" w:rsidP="00495229">
      <w:pPr>
        <w:pStyle w:val="Corpodetexto"/>
        <w:spacing w:line="360" w:lineRule="auto"/>
        <w:ind w:firstLine="1134"/>
        <w:jc w:val="both"/>
      </w:pPr>
      <w:r>
        <w:t xml:space="preserve">Quanto as práticas de enfermagem, realizou-se </w:t>
      </w:r>
      <w:r w:rsidR="00734149" w:rsidRPr="00217C42">
        <w:t>aferição de sinais vitais, como temperatura axilar</w:t>
      </w:r>
      <w:r>
        <w:t xml:space="preserve"> média</w:t>
      </w:r>
      <w:r w:rsidR="00734149" w:rsidRPr="00217C42">
        <w:t xml:space="preserve">, pressão arterial, batimentos cardíacos, oximetria, </w:t>
      </w:r>
      <w:r w:rsidR="00B16717" w:rsidRPr="00217C42">
        <w:t>glicemia</w:t>
      </w:r>
      <w:r w:rsidR="00734149" w:rsidRPr="00217C42">
        <w:t xml:space="preserve"> capilar, preparo e oferta de oxigenoterapia, preparo e administração de medicamentos, contenção de hemorragias, curativos, punção de acesso venoso periférico, posicionamento </w:t>
      </w:r>
      <w:r w:rsidR="00505274" w:rsidRPr="00217C42">
        <w:t>d</w:t>
      </w:r>
      <w:r w:rsidR="00734149" w:rsidRPr="00217C42">
        <w:t xml:space="preserve">e eletrodos para monitorização de  pacientes, </w:t>
      </w:r>
      <w:r w:rsidR="00BC3ABF">
        <w:t xml:space="preserve">aplicabilidade do XABCDEF do trauma, avaliação do nível de consciência através da escala de coma de Glasgow, avaliação da reatividade pupilar, </w:t>
      </w:r>
      <w:r w:rsidR="00734149" w:rsidRPr="00217C42">
        <w:t>realização de tracionamento de crânio, pranchamento</w:t>
      </w:r>
      <w:r w:rsidR="00BC3ABF">
        <w:t xml:space="preserve"> de vítimas de urgências traumáticas, com uso de técnicas de rolamento e posicionamento da vítima</w:t>
      </w:r>
      <w:r>
        <w:t xml:space="preserve"> na prancha rígida</w:t>
      </w:r>
      <w:r w:rsidR="00BC3ABF">
        <w:t xml:space="preserve">, </w:t>
      </w:r>
      <w:r w:rsidR="00734149" w:rsidRPr="00217C42">
        <w:t xml:space="preserve">imobilização de </w:t>
      </w:r>
      <w:r w:rsidR="00B16717" w:rsidRPr="00217C42">
        <w:t>membros</w:t>
      </w:r>
      <w:r w:rsidR="00734149" w:rsidRPr="00217C42">
        <w:t xml:space="preserve"> </w:t>
      </w:r>
      <w:r w:rsidR="00505274" w:rsidRPr="00217C42">
        <w:t>em vítimas de traumas</w:t>
      </w:r>
      <w:r w:rsidR="00BC3ABF">
        <w:t xml:space="preserve">, </w:t>
      </w:r>
      <w:r w:rsidR="00217C42" w:rsidRPr="00217C42">
        <w:t>disponibilização de instrumentos</w:t>
      </w:r>
      <w:r>
        <w:t xml:space="preserve"> para via aérea avançada</w:t>
      </w:r>
      <w:r w:rsidR="00217C42" w:rsidRPr="00217C42">
        <w:t>, passagem de caso para o profissional presente no pronto socorro.</w:t>
      </w:r>
    </w:p>
    <w:p w14:paraId="4974554D" w14:textId="77777777" w:rsidR="002669B1" w:rsidRPr="00217C42" w:rsidRDefault="002669B1" w:rsidP="00495229">
      <w:pPr>
        <w:pStyle w:val="Corpodetexto"/>
        <w:spacing w:line="360" w:lineRule="auto"/>
        <w:ind w:firstLine="1134"/>
        <w:jc w:val="both"/>
      </w:pPr>
    </w:p>
    <w:p w14:paraId="3229205B" w14:textId="0E7F9D4A" w:rsidR="00B075B6" w:rsidRPr="00217C42" w:rsidRDefault="00505274" w:rsidP="00E566D2">
      <w:pPr>
        <w:pStyle w:val="Ttulo1"/>
        <w:numPr>
          <w:ilvl w:val="1"/>
          <w:numId w:val="4"/>
        </w:numPr>
        <w:tabs>
          <w:tab w:val="left" w:pos="484"/>
        </w:tabs>
        <w:spacing w:before="0" w:line="360" w:lineRule="auto"/>
        <w:ind w:left="0" w:firstLine="284"/>
        <w:jc w:val="both"/>
      </w:pPr>
      <w:r w:rsidRPr="00217C42">
        <w:lastRenderedPageBreak/>
        <w:t>Empecilhos encontrad</w:t>
      </w:r>
      <w:r w:rsidR="00E0430D" w:rsidRPr="00217C42">
        <w:t>o</w:t>
      </w:r>
      <w:r w:rsidRPr="00217C42">
        <w:t xml:space="preserve">s no campo de estágio </w:t>
      </w:r>
    </w:p>
    <w:p w14:paraId="6ECB1B8C" w14:textId="2C271431" w:rsidR="00B075B6" w:rsidRPr="00217C42" w:rsidRDefault="00734149" w:rsidP="00E566D2">
      <w:pPr>
        <w:pStyle w:val="Corpodetexto"/>
        <w:spacing w:line="360" w:lineRule="auto"/>
        <w:ind w:firstLine="284"/>
        <w:jc w:val="both"/>
        <w:rPr>
          <w:b/>
          <w:sz w:val="35"/>
        </w:rPr>
      </w:pPr>
      <w:r w:rsidRPr="00217C42">
        <w:rPr>
          <w:b/>
          <w:sz w:val="35"/>
        </w:rPr>
        <w:t xml:space="preserve"> </w:t>
      </w:r>
    </w:p>
    <w:p w14:paraId="00ECB78F" w14:textId="7C83A917" w:rsidR="00B075B6" w:rsidRPr="00217C42" w:rsidRDefault="00295023" w:rsidP="00E566D2">
      <w:pPr>
        <w:pStyle w:val="Corpodetexto"/>
        <w:spacing w:line="360" w:lineRule="auto"/>
        <w:ind w:firstLine="1134"/>
        <w:jc w:val="both"/>
      </w:pPr>
      <w:r w:rsidRPr="00217C42">
        <w:t>As</w:t>
      </w:r>
      <w:r w:rsidRPr="00217C42">
        <w:rPr>
          <w:spacing w:val="1"/>
        </w:rPr>
        <w:t xml:space="preserve"> </w:t>
      </w:r>
      <w:r w:rsidRPr="00217C42">
        <w:t>metodologias</w:t>
      </w:r>
      <w:r w:rsidRPr="00217C42">
        <w:rPr>
          <w:spacing w:val="1"/>
        </w:rPr>
        <w:t xml:space="preserve"> </w:t>
      </w:r>
      <w:r w:rsidRPr="00217C42">
        <w:t>ativas</w:t>
      </w:r>
      <w:r w:rsidRPr="00217C42">
        <w:rPr>
          <w:spacing w:val="1"/>
        </w:rPr>
        <w:t xml:space="preserve"> </w:t>
      </w:r>
      <w:r w:rsidRPr="00217C42">
        <w:t>e</w:t>
      </w:r>
      <w:r w:rsidRPr="00217C42">
        <w:rPr>
          <w:spacing w:val="1"/>
        </w:rPr>
        <w:t xml:space="preserve"> </w:t>
      </w:r>
      <w:r w:rsidRPr="00217C42">
        <w:t>participativas,</w:t>
      </w:r>
      <w:r w:rsidRPr="00217C42">
        <w:rPr>
          <w:spacing w:val="1"/>
        </w:rPr>
        <w:t xml:space="preserve"> </w:t>
      </w:r>
      <w:r w:rsidRPr="00217C42">
        <w:t>surtiram</w:t>
      </w:r>
      <w:r w:rsidRPr="00217C42">
        <w:rPr>
          <w:spacing w:val="1"/>
        </w:rPr>
        <w:t xml:space="preserve"> </w:t>
      </w:r>
      <w:r w:rsidRPr="00217C42">
        <w:t>evidente</w:t>
      </w:r>
      <w:r w:rsidRPr="00217C42">
        <w:rPr>
          <w:spacing w:val="1"/>
        </w:rPr>
        <w:t xml:space="preserve"> </w:t>
      </w:r>
      <w:r w:rsidRPr="00217C42">
        <w:t>efeito</w:t>
      </w:r>
      <w:r w:rsidRPr="00217C42">
        <w:rPr>
          <w:spacing w:val="1"/>
        </w:rPr>
        <w:t xml:space="preserve"> </w:t>
      </w:r>
      <w:r w:rsidRPr="00217C42">
        <w:t>positivo</w:t>
      </w:r>
      <w:r w:rsidRPr="00217C42">
        <w:rPr>
          <w:spacing w:val="61"/>
        </w:rPr>
        <w:t xml:space="preserve"> </w:t>
      </w:r>
      <w:r w:rsidRPr="00217C42">
        <w:t>na</w:t>
      </w:r>
      <w:r w:rsidRPr="00217C42">
        <w:rPr>
          <w:spacing w:val="1"/>
        </w:rPr>
        <w:t xml:space="preserve"> </w:t>
      </w:r>
      <w:r w:rsidRPr="00217C42">
        <w:t>construção de vínculo de confiança entre os monitores para com os discentes, de forma que</w:t>
      </w:r>
      <w:r w:rsidRPr="00217C42">
        <w:rPr>
          <w:spacing w:val="1"/>
        </w:rPr>
        <w:t xml:space="preserve"> </w:t>
      </w:r>
      <w:r w:rsidRPr="00217C42">
        <w:t>facilita</w:t>
      </w:r>
      <w:r w:rsidRPr="00217C42">
        <w:rPr>
          <w:spacing w:val="1"/>
        </w:rPr>
        <w:t xml:space="preserve"> </w:t>
      </w:r>
      <w:r w:rsidRPr="00217C42">
        <w:t>o</w:t>
      </w:r>
      <w:r w:rsidRPr="00217C42">
        <w:rPr>
          <w:spacing w:val="1"/>
        </w:rPr>
        <w:t xml:space="preserve"> </w:t>
      </w:r>
      <w:r w:rsidRPr="00217C42">
        <w:t>ensino-aprendizagem,</w:t>
      </w:r>
      <w:r w:rsidRPr="00217C42">
        <w:rPr>
          <w:spacing w:val="1"/>
        </w:rPr>
        <w:t xml:space="preserve"> </w:t>
      </w:r>
      <w:r w:rsidRPr="00217C42">
        <w:t>promovendo</w:t>
      </w:r>
      <w:r w:rsidRPr="00217C42">
        <w:rPr>
          <w:spacing w:val="1"/>
        </w:rPr>
        <w:t xml:space="preserve"> </w:t>
      </w:r>
      <w:r w:rsidRPr="00217C42">
        <w:t>o</w:t>
      </w:r>
      <w:r w:rsidRPr="00217C42">
        <w:rPr>
          <w:spacing w:val="1"/>
        </w:rPr>
        <w:t xml:space="preserve"> </w:t>
      </w:r>
      <w:r w:rsidRPr="00217C42">
        <w:t>desenvolvimento</w:t>
      </w:r>
      <w:r w:rsidRPr="00217C42">
        <w:rPr>
          <w:spacing w:val="1"/>
        </w:rPr>
        <w:t xml:space="preserve"> </w:t>
      </w:r>
      <w:r w:rsidRPr="00217C42">
        <w:t>de</w:t>
      </w:r>
      <w:r w:rsidRPr="00217C42">
        <w:rPr>
          <w:spacing w:val="1"/>
        </w:rPr>
        <w:t xml:space="preserve"> </w:t>
      </w:r>
      <w:r w:rsidRPr="00217C42">
        <w:t>competências</w:t>
      </w:r>
      <w:r w:rsidRPr="00217C42">
        <w:rPr>
          <w:spacing w:val="1"/>
        </w:rPr>
        <w:t xml:space="preserve"> </w:t>
      </w:r>
      <w:r w:rsidRPr="00217C42">
        <w:t>e</w:t>
      </w:r>
      <w:r w:rsidRPr="00217C42">
        <w:rPr>
          <w:spacing w:val="1"/>
        </w:rPr>
        <w:t xml:space="preserve"> </w:t>
      </w:r>
      <w:r w:rsidRPr="00217C42">
        <w:t>habilidades,</w:t>
      </w:r>
      <w:r w:rsidRPr="00217C42">
        <w:rPr>
          <w:spacing w:val="2"/>
        </w:rPr>
        <w:t xml:space="preserve"> </w:t>
      </w:r>
      <w:r w:rsidRPr="00217C42">
        <w:t>necessária para</w:t>
      </w:r>
      <w:r w:rsidRPr="00217C42">
        <w:rPr>
          <w:spacing w:val="-1"/>
        </w:rPr>
        <w:t xml:space="preserve"> </w:t>
      </w:r>
      <w:r w:rsidRPr="00217C42">
        <w:t>atuação</w:t>
      </w:r>
      <w:r w:rsidRPr="00217C42">
        <w:rPr>
          <w:spacing w:val="1"/>
        </w:rPr>
        <w:t xml:space="preserve"> </w:t>
      </w:r>
      <w:r w:rsidRPr="00217C42">
        <w:t>profissional</w:t>
      </w:r>
      <w:r w:rsidRPr="00217C42">
        <w:rPr>
          <w:spacing w:val="-4"/>
        </w:rPr>
        <w:t xml:space="preserve"> </w:t>
      </w:r>
      <w:r w:rsidRPr="00217C42">
        <w:t>(CALVACANTE</w:t>
      </w:r>
      <w:r w:rsidRPr="00217C42">
        <w:rPr>
          <w:spacing w:val="11"/>
        </w:rPr>
        <w:t xml:space="preserve"> </w:t>
      </w:r>
      <w:r w:rsidRPr="00217C42">
        <w:rPr>
          <w:i/>
        </w:rPr>
        <w:t>et</w:t>
      </w:r>
      <w:r w:rsidRPr="00217C42">
        <w:rPr>
          <w:i/>
          <w:spacing w:val="1"/>
        </w:rPr>
        <w:t xml:space="preserve"> </w:t>
      </w:r>
      <w:r w:rsidRPr="00217C42">
        <w:rPr>
          <w:i/>
        </w:rPr>
        <w:t>al</w:t>
      </w:r>
      <w:r w:rsidRPr="00217C42">
        <w:t>.,</w:t>
      </w:r>
      <w:r w:rsidRPr="00217C42">
        <w:rPr>
          <w:spacing w:val="-3"/>
        </w:rPr>
        <w:t xml:space="preserve"> </w:t>
      </w:r>
      <w:r w:rsidRPr="00217C42">
        <w:t>2021).</w:t>
      </w:r>
    </w:p>
    <w:p w14:paraId="61FAE44B" w14:textId="1939F8C4" w:rsidR="00505274" w:rsidRPr="00217C42" w:rsidRDefault="008270BA" w:rsidP="00E566D2">
      <w:pPr>
        <w:pStyle w:val="Corpodetexto"/>
        <w:spacing w:line="360" w:lineRule="auto"/>
        <w:ind w:firstLine="1134"/>
        <w:jc w:val="both"/>
      </w:pPr>
      <w:r w:rsidRPr="00217C42">
        <w:t xml:space="preserve">As maiores </w:t>
      </w:r>
      <w:r w:rsidR="00B16717" w:rsidRPr="00217C42">
        <w:t>dificuldades</w:t>
      </w:r>
      <w:r w:rsidRPr="00217C42">
        <w:t xml:space="preserve"> enfrentadas durante o estágio extracurricular no SAMU-PIRIPIRI, giraram entorno o fato de nunca antes a </w:t>
      </w:r>
      <w:r w:rsidR="00B16717" w:rsidRPr="00217C42">
        <w:t>instituição</w:t>
      </w:r>
      <w:r w:rsidRPr="00217C42">
        <w:t xml:space="preserve"> ter acolhido </w:t>
      </w:r>
      <w:r w:rsidR="00B16717" w:rsidRPr="00217C42">
        <w:t>estagiários</w:t>
      </w:r>
      <w:r w:rsidRPr="00217C42">
        <w:t xml:space="preserve">. De </w:t>
      </w:r>
      <w:r w:rsidR="00B16717" w:rsidRPr="00217C42">
        <w:t>início</w:t>
      </w:r>
      <w:r w:rsidRPr="00217C42">
        <w:t xml:space="preserve"> a burocracia para aprovação da documentação contendo a solicitação de estágio, reflexo da falta de experiência neste quesito por parte da In</w:t>
      </w:r>
      <w:r w:rsidR="00B16717">
        <w:t>s</w:t>
      </w:r>
      <w:r w:rsidRPr="00217C42">
        <w:t xml:space="preserve">tituição de Ensino Superior (IES), na qual não </w:t>
      </w:r>
      <w:r w:rsidR="00217C42" w:rsidRPr="00217C42">
        <w:t>se responsabilizou</w:t>
      </w:r>
      <w:r w:rsidRPr="00217C42">
        <w:t xml:space="preserve"> pela permanência da discente no referido campo de estágio, bem como por parte da conce</w:t>
      </w:r>
      <w:r w:rsidR="00217C42">
        <w:t>den</w:t>
      </w:r>
      <w:r w:rsidRPr="00217C42">
        <w:t xml:space="preserve">te, </w:t>
      </w:r>
      <w:r w:rsidR="00217C42" w:rsidRPr="00217C42">
        <w:t>restam</w:t>
      </w:r>
      <w:r w:rsidRPr="00217C42">
        <w:t xml:space="preserve"> do a estudante assumir os </w:t>
      </w:r>
      <w:r w:rsidR="00217C42" w:rsidRPr="00217C42">
        <w:t>possíveis</w:t>
      </w:r>
      <w:r w:rsidRPr="00217C42">
        <w:t xml:space="preserve"> riscos durante a execução das atividades, mediante termo legal. </w:t>
      </w:r>
    </w:p>
    <w:p w14:paraId="433F2555" w14:textId="3FCDF12B" w:rsidR="008270BA" w:rsidRPr="00217C42" w:rsidRDefault="008270BA" w:rsidP="00E566D2">
      <w:pPr>
        <w:pStyle w:val="Corpodetexto"/>
        <w:spacing w:line="360" w:lineRule="auto"/>
        <w:ind w:firstLine="1134"/>
        <w:jc w:val="both"/>
      </w:pPr>
      <w:r w:rsidRPr="00217C42">
        <w:t xml:space="preserve">Após o primeiro passo e </w:t>
      </w:r>
      <w:r w:rsidR="00217C42" w:rsidRPr="00217C42">
        <w:t>início</w:t>
      </w:r>
      <w:r w:rsidRPr="00217C42">
        <w:t xml:space="preserve"> das atividades, foi necessário enfrentar o julgamento, suposições e </w:t>
      </w:r>
      <w:r w:rsidR="00217C42" w:rsidRPr="00217C42">
        <w:t>preconceitos</w:t>
      </w:r>
      <w:r w:rsidRPr="00217C42">
        <w:t>, por parte de uma parcela dos servidores, por ser</w:t>
      </w:r>
      <w:r w:rsidR="00E0430D" w:rsidRPr="00217C42">
        <w:t xml:space="preserve"> pioneira em estágio na instituição,</w:t>
      </w:r>
      <w:r w:rsidRPr="00217C42">
        <w:t xml:space="preserve"> uma novidade no ambiente,</w:t>
      </w:r>
      <w:r w:rsidR="00E0430D" w:rsidRPr="00217C42">
        <w:t xml:space="preserve"> deste modo,</w:t>
      </w:r>
      <w:r w:rsidRPr="00217C42">
        <w:t xml:space="preserve"> surgiram receios frente a uma </w:t>
      </w:r>
      <w:r w:rsidR="00217C42" w:rsidRPr="00217C42">
        <w:t>possível</w:t>
      </w:r>
      <w:r w:rsidRPr="00217C42">
        <w:t xml:space="preserve"> quebra de ética profissional e pessoal por parte das equipes, para com a estagiária. </w:t>
      </w:r>
      <w:r w:rsidR="00E0430D" w:rsidRPr="00217C42">
        <w:t>Tal c</w:t>
      </w:r>
      <w:r w:rsidRPr="00217C42">
        <w:t>ircunstância indesej</w:t>
      </w:r>
      <w:r w:rsidR="00E0430D" w:rsidRPr="00217C42">
        <w:t>á</w:t>
      </w:r>
      <w:r w:rsidRPr="00217C42">
        <w:t>vel, logo</w:t>
      </w:r>
      <w:r w:rsidR="00E0430D" w:rsidRPr="00217C42">
        <w:t xml:space="preserve"> foi</w:t>
      </w:r>
      <w:r w:rsidRPr="00217C42">
        <w:t xml:space="preserve"> superada, após muito exercício de </w:t>
      </w:r>
      <w:r w:rsidR="00217C42" w:rsidRPr="00217C42">
        <w:t>paciência</w:t>
      </w:r>
      <w:r w:rsidR="00E0430D" w:rsidRPr="00217C42">
        <w:t xml:space="preserve"> e um longo período de cativação e adaptação dos funcionários arredios, através da </w:t>
      </w:r>
      <w:r w:rsidR="00217C42" w:rsidRPr="00217C42">
        <w:t>demonstração</w:t>
      </w:r>
      <w:r w:rsidR="00E0430D" w:rsidRPr="00217C42">
        <w:t xml:space="preserve"> na prática de comprometimento, disposição para trabalhar e somativa as equipes, abrindo espaço para acolhimento e respeito</w:t>
      </w:r>
      <w:r w:rsidR="009C349D" w:rsidRPr="00217C42">
        <w:t>.</w:t>
      </w:r>
    </w:p>
    <w:p w14:paraId="0AAFB77C" w14:textId="0592E516" w:rsidR="009C349D" w:rsidRDefault="00495229" w:rsidP="00E566D2">
      <w:pPr>
        <w:pStyle w:val="Corpodetexto"/>
        <w:spacing w:line="360" w:lineRule="auto"/>
        <w:ind w:firstLine="1134"/>
        <w:jc w:val="both"/>
      </w:pPr>
      <w:r>
        <w:t>Devem ser ressaltadas</w:t>
      </w:r>
      <w:r w:rsidR="00C806FD">
        <w:t xml:space="preserve"> a título de informação</w:t>
      </w:r>
      <w:r>
        <w:t>, situações pontuais, maçantes e incômodas que ocorrem no campo profissional, cabe ao</w:t>
      </w:r>
      <w:r w:rsidR="00C806FD">
        <w:t xml:space="preserve"> servidor</w:t>
      </w:r>
      <w:r>
        <w:t xml:space="preserve"> lidar com as mesmas com o máximo de ética possível</w:t>
      </w:r>
      <w:r w:rsidR="00343B34">
        <w:t>, sem interpor o lado emocional</w:t>
      </w:r>
      <w:r>
        <w:t xml:space="preserve">, a exemplo, </w:t>
      </w:r>
      <w:r w:rsidR="009C349D" w:rsidRPr="00217C42">
        <w:t xml:space="preserve">desacertos por parte da </w:t>
      </w:r>
      <w:r>
        <w:t xml:space="preserve">central de </w:t>
      </w:r>
      <w:r w:rsidR="009C349D" w:rsidRPr="00217C42">
        <w:t>regulação</w:t>
      </w:r>
      <w:r>
        <w:t xml:space="preserve">, quanto </w:t>
      </w:r>
      <w:r w:rsidR="00343B34">
        <w:t>à</w:t>
      </w:r>
      <w:r>
        <w:t xml:space="preserve"> por inúmeros fatores, </w:t>
      </w:r>
      <w:r w:rsidR="00C806FD">
        <w:t xml:space="preserve">designar o suporte básico de vida para uma ocasião de emergência, podendo acarretar um desfecho desfavorável a vida. </w:t>
      </w:r>
    </w:p>
    <w:p w14:paraId="02967EFD" w14:textId="263210AC" w:rsidR="00343B34" w:rsidRDefault="00343B34" w:rsidP="00343B34">
      <w:pPr>
        <w:pStyle w:val="Corpodetexto"/>
        <w:spacing w:line="360" w:lineRule="auto"/>
        <w:ind w:firstLine="1134"/>
        <w:jc w:val="both"/>
      </w:pPr>
      <w:r>
        <w:t xml:space="preserve">Por outro ângulo, não é uma tarefa fácil lidar com a perda de pacientes, principalmente os envolvidos em acidentes graves, além da história envolta, não são cenas agradáveis de se ver, existe a necessidade de um emocional preparado para lidar com esses fatídicos ocorridos. </w:t>
      </w:r>
    </w:p>
    <w:p w14:paraId="69B66FCC" w14:textId="16EBD2BB" w:rsidR="00343B34" w:rsidRDefault="00343B34" w:rsidP="00343B34">
      <w:pPr>
        <w:pStyle w:val="Corpodetexto"/>
        <w:spacing w:line="360" w:lineRule="auto"/>
        <w:ind w:firstLine="1134"/>
        <w:jc w:val="both"/>
      </w:pPr>
    </w:p>
    <w:p w14:paraId="70001FCE" w14:textId="4FD113CD" w:rsidR="00343B34" w:rsidRDefault="00343B34" w:rsidP="00343B34">
      <w:pPr>
        <w:pStyle w:val="Corpodetexto"/>
        <w:spacing w:line="360" w:lineRule="auto"/>
        <w:ind w:firstLine="1134"/>
        <w:jc w:val="both"/>
      </w:pPr>
    </w:p>
    <w:p w14:paraId="22F183F4" w14:textId="1A0FA057" w:rsidR="00343B34" w:rsidRDefault="00343B34" w:rsidP="00343B34">
      <w:pPr>
        <w:pStyle w:val="Corpodetexto"/>
        <w:spacing w:line="360" w:lineRule="auto"/>
        <w:ind w:firstLine="1134"/>
        <w:jc w:val="both"/>
      </w:pPr>
    </w:p>
    <w:p w14:paraId="6486FB47" w14:textId="77777777" w:rsidR="002669B1" w:rsidRPr="00217C42" w:rsidRDefault="002669B1" w:rsidP="00343B34">
      <w:pPr>
        <w:pStyle w:val="Corpodetexto"/>
        <w:spacing w:line="360" w:lineRule="auto"/>
        <w:ind w:firstLine="1134"/>
        <w:jc w:val="both"/>
      </w:pPr>
    </w:p>
    <w:p w14:paraId="3B95D875" w14:textId="0DB0C8D1" w:rsidR="00B075B6" w:rsidRDefault="00295023" w:rsidP="00493999">
      <w:pPr>
        <w:pStyle w:val="Ttulo1"/>
        <w:numPr>
          <w:ilvl w:val="1"/>
          <w:numId w:val="4"/>
        </w:numPr>
        <w:tabs>
          <w:tab w:val="left" w:pos="484"/>
        </w:tabs>
        <w:spacing w:before="0" w:line="360" w:lineRule="auto"/>
        <w:ind w:left="0" w:firstLine="284"/>
        <w:jc w:val="both"/>
      </w:pPr>
      <w:r w:rsidRPr="00217C42">
        <w:t>A</w:t>
      </w:r>
      <w:r w:rsidRPr="00217C42">
        <w:rPr>
          <w:spacing w:val="-4"/>
        </w:rPr>
        <w:t xml:space="preserve"> </w:t>
      </w:r>
      <w:r w:rsidRPr="00217C42">
        <w:t>Importância</w:t>
      </w:r>
      <w:r w:rsidRPr="00217C42">
        <w:rPr>
          <w:spacing w:val="-2"/>
        </w:rPr>
        <w:t xml:space="preserve"> </w:t>
      </w:r>
      <w:r w:rsidRPr="00217C42">
        <w:t>d</w:t>
      </w:r>
      <w:r w:rsidR="00B47CAE" w:rsidRPr="00217C42">
        <w:t xml:space="preserve">o estágio </w:t>
      </w:r>
      <w:r w:rsidR="00AD717A" w:rsidRPr="00217C42">
        <w:t>não obrigatório</w:t>
      </w:r>
      <w:r w:rsidRPr="00217C42">
        <w:rPr>
          <w:spacing w:val="-2"/>
        </w:rPr>
        <w:t xml:space="preserve"> </w:t>
      </w:r>
      <w:r w:rsidRPr="00217C42">
        <w:t>para</w:t>
      </w:r>
      <w:r w:rsidRPr="00217C42">
        <w:rPr>
          <w:spacing w:val="-2"/>
        </w:rPr>
        <w:t xml:space="preserve"> </w:t>
      </w:r>
      <w:r w:rsidRPr="00217C42">
        <w:t>formação</w:t>
      </w:r>
      <w:r w:rsidRPr="00217C42">
        <w:rPr>
          <w:spacing w:val="-2"/>
        </w:rPr>
        <w:t xml:space="preserve"> </w:t>
      </w:r>
      <w:r w:rsidRPr="00217C42">
        <w:t>acadêmica</w:t>
      </w:r>
      <w:r w:rsidRPr="00217C42">
        <w:rPr>
          <w:spacing w:val="-4"/>
        </w:rPr>
        <w:t xml:space="preserve"> </w:t>
      </w:r>
      <w:r w:rsidRPr="00217C42">
        <w:t>e</w:t>
      </w:r>
      <w:r w:rsidRPr="00217C42">
        <w:rPr>
          <w:spacing w:val="-3"/>
        </w:rPr>
        <w:t xml:space="preserve"> </w:t>
      </w:r>
      <w:r w:rsidRPr="00217C42">
        <w:t>profissional</w:t>
      </w:r>
      <w:r w:rsidRPr="00217C42">
        <w:rPr>
          <w:spacing w:val="-6"/>
        </w:rPr>
        <w:t xml:space="preserve"> </w:t>
      </w:r>
      <w:r w:rsidRPr="00217C42">
        <w:t>do</w:t>
      </w:r>
      <w:r w:rsidRPr="00217C42">
        <w:rPr>
          <w:spacing w:val="-3"/>
        </w:rPr>
        <w:t xml:space="preserve"> </w:t>
      </w:r>
      <w:r w:rsidRPr="00217C42">
        <w:t>enfermeiro</w:t>
      </w:r>
    </w:p>
    <w:p w14:paraId="5214A6E2" w14:textId="77777777" w:rsidR="00493999" w:rsidRPr="00493999" w:rsidRDefault="00493999" w:rsidP="00493999">
      <w:pPr>
        <w:pStyle w:val="Ttulo1"/>
        <w:numPr>
          <w:ilvl w:val="1"/>
          <w:numId w:val="4"/>
        </w:numPr>
        <w:tabs>
          <w:tab w:val="left" w:pos="484"/>
        </w:tabs>
        <w:spacing w:before="0" w:line="360" w:lineRule="auto"/>
        <w:ind w:left="0" w:firstLine="284"/>
        <w:jc w:val="both"/>
      </w:pPr>
    </w:p>
    <w:p w14:paraId="7E9DCC07" w14:textId="7D530556" w:rsidR="00B075B6" w:rsidRDefault="00295023" w:rsidP="00E566D2">
      <w:pPr>
        <w:pStyle w:val="Corpodetexto"/>
        <w:spacing w:line="360" w:lineRule="auto"/>
        <w:ind w:firstLine="1134"/>
        <w:jc w:val="both"/>
      </w:pPr>
      <w:r w:rsidRPr="00217C42">
        <w:t xml:space="preserve">No decorrer do período de experiência, </w:t>
      </w:r>
      <w:r w:rsidR="00723F9D">
        <w:t>a acadêmica</w:t>
      </w:r>
      <w:r w:rsidRPr="00217C42">
        <w:t xml:space="preserve"> torn</w:t>
      </w:r>
      <w:r w:rsidR="00723F9D">
        <w:t>ou</w:t>
      </w:r>
      <w:r w:rsidRPr="00217C42">
        <w:t>-se mais confiantes e</w:t>
      </w:r>
      <w:r w:rsidRPr="00217C42">
        <w:rPr>
          <w:spacing w:val="1"/>
        </w:rPr>
        <w:t xml:space="preserve"> </w:t>
      </w:r>
      <w:r w:rsidRPr="00217C42">
        <w:t xml:space="preserve">mais competente </w:t>
      </w:r>
      <w:r w:rsidR="00723F9D">
        <w:t>ao que se refere as práticas do APH</w:t>
      </w:r>
      <w:r w:rsidRPr="00217C42">
        <w:t>, resultado da adaptação aos desafios</w:t>
      </w:r>
      <w:r w:rsidR="00723F9D">
        <w:t>, inclusão</w:t>
      </w:r>
      <w:r w:rsidRPr="00217C42">
        <w:t xml:space="preserve"> e da criação de vínculos</w:t>
      </w:r>
      <w:r w:rsidRPr="00217C42">
        <w:rPr>
          <w:spacing w:val="1"/>
        </w:rPr>
        <w:t xml:space="preserve"> </w:t>
      </w:r>
      <w:r w:rsidRPr="00217C42">
        <w:t>com</w:t>
      </w:r>
      <w:r w:rsidRPr="00217C42">
        <w:rPr>
          <w:spacing w:val="-9"/>
        </w:rPr>
        <w:t xml:space="preserve"> </w:t>
      </w:r>
      <w:r w:rsidR="00723F9D">
        <w:t>as equipes do SAMU</w:t>
      </w:r>
      <w:r w:rsidRPr="00217C42">
        <w:t>.</w:t>
      </w:r>
      <w:r w:rsidRPr="00217C42">
        <w:rPr>
          <w:spacing w:val="7"/>
        </w:rPr>
        <w:t xml:space="preserve"> </w:t>
      </w:r>
      <w:r w:rsidRPr="00217C42">
        <w:t>Resultando</w:t>
      </w:r>
      <w:r w:rsidRPr="00217C42">
        <w:rPr>
          <w:spacing w:val="5"/>
        </w:rPr>
        <w:t xml:space="preserve"> </w:t>
      </w:r>
      <w:r w:rsidRPr="00217C42">
        <w:t>em</w:t>
      </w:r>
      <w:r w:rsidRPr="00217C42">
        <w:rPr>
          <w:spacing w:val="-8"/>
        </w:rPr>
        <w:t xml:space="preserve"> </w:t>
      </w:r>
      <w:r w:rsidRPr="00217C42">
        <w:t>saldo</w:t>
      </w:r>
      <w:r w:rsidRPr="00217C42">
        <w:rPr>
          <w:spacing w:val="4"/>
        </w:rPr>
        <w:t xml:space="preserve"> </w:t>
      </w:r>
      <w:r w:rsidRPr="00217C42">
        <w:t>positivo</w:t>
      </w:r>
      <w:r w:rsidRPr="00217C42">
        <w:rPr>
          <w:spacing w:val="5"/>
        </w:rPr>
        <w:t xml:space="preserve"> </w:t>
      </w:r>
      <w:r w:rsidRPr="00217C42">
        <w:t>para</w:t>
      </w:r>
      <w:r w:rsidRPr="00217C42">
        <w:rPr>
          <w:spacing w:val="-1"/>
        </w:rPr>
        <w:t xml:space="preserve"> </w:t>
      </w:r>
      <w:r w:rsidRPr="00217C42">
        <w:t>ambas</w:t>
      </w:r>
      <w:r w:rsidRPr="00217C42">
        <w:rPr>
          <w:spacing w:val="-1"/>
        </w:rPr>
        <w:t xml:space="preserve"> </w:t>
      </w:r>
      <w:r w:rsidRPr="00217C42">
        <w:t>as</w:t>
      </w:r>
      <w:r w:rsidRPr="00217C42">
        <w:rPr>
          <w:spacing w:val="4"/>
        </w:rPr>
        <w:t xml:space="preserve"> </w:t>
      </w:r>
      <w:r w:rsidRPr="00217C42">
        <w:t>partes</w:t>
      </w:r>
      <w:r w:rsidRPr="00217C42">
        <w:rPr>
          <w:spacing w:val="-1"/>
        </w:rPr>
        <w:t xml:space="preserve"> </w:t>
      </w:r>
      <w:r w:rsidRPr="00217C42">
        <w:t>envolvidas.</w:t>
      </w:r>
    </w:p>
    <w:p w14:paraId="0ED79C07" w14:textId="77777777" w:rsidR="00AB1E44" w:rsidRDefault="00723F9D" w:rsidP="00E566D2">
      <w:pPr>
        <w:pStyle w:val="Corpodetexto"/>
        <w:spacing w:line="360" w:lineRule="auto"/>
        <w:ind w:firstLine="1134"/>
        <w:jc w:val="both"/>
      </w:pPr>
      <w:r w:rsidRPr="00CF5252">
        <w:t xml:space="preserve">No que se refere a </w:t>
      </w:r>
      <w:r>
        <w:t>discente</w:t>
      </w:r>
      <w:r w:rsidRPr="00CF5252">
        <w:t>, a experiência obtida foi transfor</w:t>
      </w:r>
      <w:r>
        <w:t>madora</w:t>
      </w:r>
      <w:r w:rsidRPr="00CF5252">
        <w:t>, visto que é uma</w:t>
      </w:r>
      <w:r w:rsidRPr="00CF5252">
        <w:rPr>
          <w:spacing w:val="1"/>
        </w:rPr>
        <w:t xml:space="preserve"> </w:t>
      </w:r>
      <w:r w:rsidRPr="00CF5252">
        <w:t>oportunidade</w:t>
      </w:r>
      <w:r w:rsidRPr="00CF5252">
        <w:rPr>
          <w:spacing w:val="29"/>
        </w:rPr>
        <w:t xml:space="preserve"> </w:t>
      </w:r>
      <w:r w:rsidRPr="00CF5252">
        <w:t>única de realizar um estágio extramuro nas urgências e emergências voltadas ao atendimento</w:t>
      </w:r>
      <w:r>
        <w:t xml:space="preserve"> pré-hospitalar na referida cidade, sendo pioneira neste quesito, condição essa que exigiu muita responsabilidade e jogo de cintura, para driblar o preconceito e julgamentos, afim de adquirir confiança, possibilitando a abertura de novos caminhos a estagiários futuros na instituição. Por outro ângulo, foi cabível o desenvolvimento de aspectos éticos dentro da vivência prática nesse campo de atuação pouco explorado no processo de formação do profissional enfermeiro. </w:t>
      </w:r>
    </w:p>
    <w:p w14:paraId="1427453A" w14:textId="77777777" w:rsidR="00AB1E44" w:rsidRDefault="00295023" w:rsidP="00E566D2">
      <w:pPr>
        <w:pStyle w:val="Corpodetexto"/>
        <w:spacing w:line="360" w:lineRule="auto"/>
        <w:ind w:firstLine="1134"/>
        <w:jc w:val="both"/>
      </w:pPr>
      <w:r w:rsidRPr="00217C42">
        <w:t>A</w:t>
      </w:r>
      <w:r w:rsidRPr="00217C42">
        <w:rPr>
          <w:spacing w:val="1"/>
        </w:rPr>
        <w:t xml:space="preserve"> </w:t>
      </w:r>
      <w:r w:rsidRPr="00217C42">
        <w:t>experiência</w:t>
      </w:r>
      <w:r w:rsidRPr="00217C42">
        <w:rPr>
          <w:spacing w:val="1"/>
        </w:rPr>
        <w:t xml:space="preserve"> </w:t>
      </w:r>
      <w:r w:rsidRPr="00217C42">
        <w:t>d</w:t>
      </w:r>
      <w:r w:rsidR="00AB1E44">
        <w:t xml:space="preserve">o estágio não obrigatório </w:t>
      </w:r>
      <w:r w:rsidRPr="00217C42">
        <w:t>também</w:t>
      </w:r>
      <w:r w:rsidRPr="00217C42">
        <w:rPr>
          <w:spacing w:val="1"/>
        </w:rPr>
        <w:t xml:space="preserve"> </w:t>
      </w:r>
      <w:r w:rsidRPr="00217C42">
        <w:t>tem</w:t>
      </w:r>
      <w:r w:rsidRPr="00217C42">
        <w:rPr>
          <w:spacing w:val="1"/>
        </w:rPr>
        <w:t xml:space="preserve"> </w:t>
      </w:r>
      <w:r w:rsidRPr="00217C42">
        <w:t>sido</w:t>
      </w:r>
      <w:r w:rsidRPr="00217C42">
        <w:rPr>
          <w:spacing w:val="1"/>
        </w:rPr>
        <w:t xml:space="preserve"> </w:t>
      </w:r>
      <w:r w:rsidRPr="00217C42">
        <w:t>reconhecida</w:t>
      </w:r>
      <w:r w:rsidRPr="00217C42">
        <w:rPr>
          <w:spacing w:val="1"/>
        </w:rPr>
        <w:t xml:space="preserve"> </w:t>
      </w:r>
      <w:r w:rsidRPr="00217C42">
        <w:t>como</w:t>
      </w:r>
      <w:r w:rsidRPr="00217C42">
        <w:rPr>
          <w:spacing w:val="1"/>
        </w:rPr>
        <w:t xml:space="preserve"> </w:t>
      </w:r>
      <w:r w:rsidRPr="00217C42">
        <w:t>um</w:t>
      </w:r>
      <w:r w:rsidRPr="00217C42">
        <w:rPr>
          <w:spacing w:val="60"/>
        </w:rPr>
        <w:t xml:space="preserve"> </w:t>
      </w:r>
      <w:r w:rsidRPr="00217C42">
        <w:t>diferencial</w:t>
      </w:r>
      <w:r w:rsidRPr="00217C42">
        <w:rPr>
          <w:spacing w:val="1"/>
        </w:rPr>
        <w:t xml:space="preserve"> </w:t>
      </w:r>
      <w:r w:rsidRPr="00217C42">
        <w:t>durante a graduação de enfermagem, como por exemplo, no Exame Nacional de Residência</w:t>
      </w:r>
      <w:r w:rsidRPr="00217C42">
        <w:rPr>
          <w:spacing w:val="1"/>
        </w:rPr>
        <w:t xml:space="preserve"> </w:t>
      </w:r>
      <w:r w:rsidRPr="00217C42">
        <w:t>(ENARE), que vem se fundamentando como umas das principais</w:t>
      </w:r>
      <w:r w:rsidRPr="00217C42">
        <w:rPr>
          <w:spacing w:val="1"/>
        </w:rPr>
        <w:t xml:space="preserve"> </w:t>
      </w:r>
      <w:r w:rsidRPr="00217C42">
        <w:t>formas de enfermeiros</w:t>
      </w:r>
      <w:r w:rsidRPr="00217C42">
        <w:rPr>
          <w:spacing w:val="1"/>
        </w:rPr>
        <w:t xml:space="preserve"> </w:t>
      </w:r>
      <w:r w:rsidRPr="00217C42">
        <w:t>formados adentrarem na residência, tendo a oportunidade de se qualificar, bem como ter uma</w:t>
      </w:r>
      <w:r w:rsidRPr="00217C42">
        <w:rPr>
          <w:spacing w:val="1"/>
        </w:rPr>
        <w:t xml:space="preserve"> </w:t>
      </w:r>
      <w:r w:rsidRPr="00217C42">
        <w:t>bolsa, enquanto isso.</w:t>
      </w:r>
      <w:r w:rsidRPr="00217C42">
        <w:rPr>
          <w:spacing w:val="1"/>
        </w:rPr>
        <w:t xml:space="preserve"> </w:t>
      </w:r>
      <w:r w:rsidRPr="00217C42">
        <w:t>A monitoria pontua na análise curricular, representando significativos</w:t>
      </w:r>
      <w:r w:rsidRPr="00217C42">
        <w:rPr>
          <w:spacing w:val="1"/>
        </w:rPr>
        <w:t xml:space="preserve"> </w:t>
      </w:r>
      <w:r w:rsidRPr="00217C42">
        <w:t>10%</w:t>
      </w:r>
      <w:r w:rsidRPr="00217C42">
        <w:rPr>
          <w:spacing w:val="8"/>
        </w:rPr>
        <w:t xml:space="preserve"> </w:t>
      </w:r>
      <w:r w:rsidRPr="00217C42">
        <w:t>de</w:t>
      </w:r>
      <w:r w:rsidRPr="00217C42">
        <w:rPr>
          <w:spacing w:val="-5"/>
        </w:rPr>
        <w:t xml:space="preserve"> </w:t>
      </w:r>
      <w:r w:rsidRPr="00217C42">
        <w:t>100%</w:t>
      </w:r>
      <w:r w:rsidRPr="00217C42">
        <w:rPr>
          <w:spacing w:val="-1"/>
        </w:rPr>
        <w:t xml:space="preserve"> </w:t>
      </w:r>
      <w:r w:rsidRPr="00217C42">
        <w:t>(BRASIL,</w:t>
      </w:r>
      <w:r w:rsidRPr="00217C42">
        <w:rPr>
          <w:spacing w:val="4"/>
        </w:rPr>
        <w:t xml:space="preserve"> </w:t>
      </w:r>
      <w:r w:rsidRPr="00217C42">
        <w:t>2022).</w:t>
      </w:r>
    </w:p>
    <w:p w14:paraId="7D85EBFA" w14:textId="77777777" w:rsidR="00E566D2" w:rsidRDefault="00295023" w:rsidP="00E566D2">
      <w:pPr>
        <w:pStyle w:val="Corpodetexto"/>
        <w:spacing w:line="360" w:lineRule="auto"/>
        <w:ind w:firstLine="1134"/>
        <w:jc w:val="both"/>
      </w:pPr>
      <w:r w:rsidRPr="00217C42">
        <w:t xml:space="preserve">Além da pontuação no Exame Nacional de Residência (ENARE), </w:t>
      </w:r>
      <w:r w:rsidR="00AB1E44">
        <w:t>o estágio extramuros</w:t>
      </w:r>
      <w:r w:rsidRPr="00217C42">
        <w:t xml:space="preserve"> também</w:t>
      </w:r>
      <w:r w:rsidRPr="00217C42">
        <w:rPr>
          <w:spacing w:val="1"/>
        </w:rPr>
        <w:t xml:space="preserve"> </w:t>
      </w:r>
      <w:r w:rsidRPr="00217C42">
        <w:t>pontua</w:t>
      </w:r>
      <w:r w:rsidRPr="00217C42">
        <w:rPr>
          <w:spacing w:val="58"/>
        </w:rPr>
        <w:t xml:space="preserve"> </w:t>
      </w:r>
      <w:r w:rsidRPr="00217C42">
        <w:t>no cumprimento</w:t>
      </w:r>
      <w:r w:rsidRPr="00217C42">
        <w:rPr>
          <w:spacing w:val="5"/>
        </w:rPr>
        <w:t xml:space="preserve"> </w:t>
      </w:r>
      <w:r w:rsidRPr="00217C42">
        <w:t>de</w:t>
      </w:r>
      <w:r w:rsidRPr="00217C42">
        <w:rPr>
          <w:spacing w:val="59"/>
        </w:rPr>
        <w:t xml:space="preserve"> </w:t>
      </w:r>
      <w:r w:rsidRPr="00217C42">
        <w:t>cargas</w:t>
      </w:r>
      <w:r w:rsidRPr="00217C42">
        <w:rPr>
          <w:spacing w:val="58"/>
        </w:rPr>
        <w:t xml:space="preserve"> </w:t>
      </w:r>
      <w:r w:rsidRPr="00217C42">
        <w:t>horárias</w:t>
      </w:r>
      <w:r w:rsidRPr="00217C42">
        <w:rPr>
          <w:spacing w:val="57"/>
        </w:rPr>
        <w:t xml:space="preserve"> </w:t>
      </w:r>
      <w:r w:rsidRPr="00217C42">
        <w:t>extras,</w:t>
      </w:r>
      <w:r w:rsidRPr="00217C42">
        <w:rPr>
          <w:spacing w:val="2"/>
        </w:rPr>
        <w:t xml:space="preserve"> </w:t>
      </w:r>
      <w:r w:rsidRPr="00217C42">
        <w:t>que</w:t>
      </w:r>
      <w:r w:rsidRPr="00217C42">
        <w:rPr>
          <w:spacing w:val="59"/>
        </w:rPr>
        <w:t xml:space="preserve"> </w:t>
      </w:r>
      <w:r w:rsidRPr="00217C42">
        <w:t>são</w:t>
      </w:r>
      <w:r w:rsidRPr="00217C42">
        <w:rPr>
          <w:spacing w:val="5"/>
        </w:rPr>
        <w:t xml:space="preserve"> </w:t>
      </w:r>
      <w:r w:rsidRPr="00217C42">
        <w:t>necessárias</w:t>
      </w:r>
      <w:r w:rsidRPr="00217C42">
        <w:rPr>
          <w:spacing w:val="58"/>
        </w:rPr>
        <w:t xml:space="preserve"> </w:t>
      </w:r>
      <w:r w:rsidRPr="00217C42">
        <w:t>para</w:t>
      </w:r>
      <w:r w:rsidRPr="00217C42">
        <w:rPr>
          <w:spacing w:val="59"/>
        </w:rPr>
        <w:t xml:space="preserve"> </w:t>
      </w:r>
      <w:r w:rsidRPr="00217C42">
        <w:t>a</w:t>
      </w:r>
      <w:r w:rsidRPr="00217C42">
        <w:rPr>
          <w:spacing w:val="4"/>
        </w:rPr>
        <w:t xml:space="preserve"> </w:t>
      </w:r>
      <w:r w:rsidRPr="00217C42">
        <w:t>formaçã</w:t>
      </w:r>
      <w:r w:rsidR="00AB1E44">
        <w:t xml:space="preserve">o </w:t>
      </w:r>
      <w:r w:rsidR="00AB1E44" w:rsidRPr="00217C42">
        <w:t>acadêmica dos estudantes, pois o não cumprimento de carga horária necessária impede o</w:t>
      </w:r>
      <w:r w:rsidR="00AB1E44" w:rsidRPr="00217C42">
        <w:rPr>
          <w:spacing w:val="1"/>
        </w:rPr>
        <w:t xml:space="preserve"> </w:t>
      </w:r>
      <w:r w:rsidR="00AB1E44" w:rsidRPr="00217C42">
        <w:t xml:space="preserve">estudante de concluir a graduação. Assim, </w:t>
      </w:r>
      <w:r w:rsidR="00AB1E44">
        <w:t>o estágio extracurricular</w:t>
      </w:r>
      <w:r w:rsidR="00AB1E44" w:rsidRPr="00217C42">
        <w:t xml:space="preserve"> não auxilia apenas no meio acadêmico,</w:t>
      </w:r>
      <w:r w:rsidR="00AB1E44" w:rsidRPr="00217C42">
        <w:rPr>
          <w:spacing w:val="1"/>
        </w:rPr>
        <w:t xml:space="preserve"> </w:t>
      </w:r>
      <w:r w:rsidR="00AB1E44" w:rsidRPr="00217C42">
        <w:t>mas também fora dele, visto que após a graduação, o acadêmico terá outros desafios, cuj</w:t>
      </w:r>
      <w:r w:rsidR="00AB1E44">
        <w:t>o</w:t>
      </w:r>
      <w:r w:rsidR="00AB1E44">
        <w:rPr>
          <w:spacing w:val="1"/>
        </w:rPr>
        <w:t xml:space="preserve"> o estágio </w:t>
      </w:r>
      <w:r w:rsidR="00AB1E44" w:rsidRPr="00217C42">
        <w:t>pode</w:t>
      </w:r>
      <w:r w:rsidR="00AB1E44" w:rsidRPr="00217C42">
        <w:rPr>
          <w:spacing w:val="1"/>
        </w:rPr>
        <w:t xml:space="preserve"> </w:t>
      </w:r>
      <w:r w:rsidR="00AB1E44" w:rsidRPr="00217C42">
        <w:t>ser</w:t>
      </w:r>
      <w:r w:rsidR="00AB1E44" w:rsidRPr="00217C42">
        <w:rPr>
          <w:spacing w:val="1"/>
        </w:rPr>
        <w:t xml:space="preserve"> </w:t>
      </w:r>
      <w:r w:rsidR="00AB1E44" w:rsidRPr="00217C42">
        <w:t>um</w:t>
      </w:r>
      <w:r w:rsidR="00AB1E44" w:rsidRPr="00217C42">
        <w:rPr>
          <w:spacing w:val="1"/>
        </w:rPr>
        <w:t xml:space="preserve"> </w:t>
      </w:r>
      <w:r w:rsidR="00AB1E44" w:rsidRPr="00217C42">
        <w:t>degrau</w:t>
      </w:r>
      <w:r w:rsidR="00AB1E44" w:rsidRPr="00217C42">
        <w:rPr>
          <w:spacing w:val="1"/>
        </w:rPr>
        <w:t xml:space="preserve"> </w:t>
      </w:r>
      <w:r w:rsidR="00AB1E44" w:rsidRPr="00217C42">
        <w:t>ou</w:t>
      </w:r>
      <w:r w:rsidR="00AB1E44" w:rsidRPr="00217C42">
        <w:rPr>
          <w:spacing w:val="1"/>
        </w:rPr>
        <w:t xml:space="preserve"> </w:t>
      </w:r>
      <w:r w:rsidR="00AB1E44" w:rsidRPr="00217C42">
        <w:t>porto</w:t>
      </w:r>
      <w:r w:rsidR="00AB1E44" w:rsidRPr="00217C42">
        <w:rPr>
          <w:spacing w:val="1"/>
        </w:rPr>
        <w:t xml:space="preserve"> </w:t>
      </w:r>
      <w:r w:rsidR="00AB1E44" w:rsidRPr="00217C42">
        <w:t>de</w:t>
      </w:r>
      <w:r w:rsidR="00AB1E44" w:rsidRPr="00217C42">
        <w:rPr>
          <w:spacing w:val="1"/>
        </w:rPr>
        <w:t xml:space="preserve"> </w:t>
      </w:r>
      <w:r w:rsidR="00AB1E44" w:rsidRPr="00217C42">
        <w:t>partida</w:t>
      </w:r>
      <w:r w:rsidR="00AB1E44" w:rsidRPr="00217C42">
        <w:rPr>
          <w:spacing w:val="1"/>
        </w:rPr>
        <w:t xml:space="preserve"> </w:t>
      </w:r>
      <w:r w:rsidR="00AB1E44" w:rsidRPr="00217C42">
        <w:t>para</w:t>
      </w:r>
      <w:r w:rsidR="00AB1E44" w:rsidRPr="00217C42">
        <w:rPr>
          <w:spacing w:val="1"/>
        </w:rPr>
        <w:t xml:space="preserve"> </w:t>
      </w:r>
      <w:r w:rsidR="00AB1E44" w:rsidRPr="00217C42">
        <w:t>novos</w:t>
      </w:r>
      <w:r w:rsidR="00AB1E44" w:rsidRPr="00217C42">
        <w:rPr>
          <w:spacing w:val="1"/>
        </w:rPr>
        <w:t xml:space="preserve"> </w:t>
      </w:r>
      <w:r w:rsidR="00AB1E44" w:rsidRPr="00217C42">
        <w:t>caminhos</w:t>
      </w:r>
      <w:r w:rsidR="00AB1E44" w:rsidRPr="00217C42">
        <w:rPr>
          <w:spacing w:val="1"/>
        </w:rPr>
        <w:t xml:space="preserve"> </w:t>
      </w:r>
      <w:r w:rsidR="00AB1E44" w:rsidRPr="00217C42">
        <w:t>já</w:t>
      </w:r>
      <w:r w:rsidR="00AB1E44" w:rsidRPr="00217C42">
        <w:rPr>
          <w:spacing w:val="1"/>
        </w:rPr>
        <w:t xml:space="preserve"> </w:t>
      </w:r>
      <w:r w:rsidR="00AB1E44" w:rsidRPr="00217C42">
        <w:t>no</w:t>
      </w:r>
      <w:r w:rsidR="00AB1E44" w:rsidRPr="00217C42">
        <w:rPr>
          <w:spacing w:val="1"/>
        </w:rPr>
        <w:t xml:space="preserve"> </w:t>
      </w:r>
      <w:r w:rsidR="00AB1E44" w:rsidRPr="00217C42">
        <w:t>âmbito</w:t>
      </w:r>
      <w:r w:rsidR="00AB1E44" w:rsidRPr="00217C42">
        <w:rPr>
          <w:spacing w:val="1"/>
        </w:rPr>
        <w:t xml:space="preserve"> </w:t>
      </w:r>
      <w:r w:rsidR="00AB1E44" w:rsidRPr="00217C42">
        <w:t>profissional. Fora</w:t>
      </w:r>
      <w:r w:rsidR="00AB1E44" w:rsidRPr="00217C42">
        <w:rPr>
          <w:spacing w:val="1"/>
        </w:rPr>
        <w:t xml:space="preserve"> </w:t>
      </w:r>
      <w:r w:rsidR="00AB1E44" w:rsidRPr="00217C42">
        <w:t>isso, o</w:t>
      </w:r>
      <w:r w:rsidR="00AB1E44" w:rsidRPr="00217C42">
        <w:rPr>
          <w:spacing w:val="1"/>
        </w:rPr>
        <w:t xml:space="preserve"> </w:t>
      </w:r>
      <w:r w:rsidR="00AB1E44" w:rsidRPr="00217C42">
        <w:t>acadêmico</w:t>
      </w:r>
      <w:r w:rsidR="00AB1E44" w:rsidRPr="00217C42">
        <w:rPr>
          <w:spacing w:val="1"/>
        </w:rPr>
        <w:t xml:space="preserve"> </w:t>
      </w:r>
      <w:r w:rsidR="00AB1E44" w:rsidRPr="00217C42">
        <w:t>também passa a ter um olhar</w:t>
      </w:r>
      <w:r w:rsidR="00AB1E44" w:rsidRPr="00217C42">
        <w:rPr>
          <w:spacing w:val="60"/>
        </w:rPr>
        <w:t xml:space="preserve"> </w:t>
      </w:r>
      <w:r w:rsidR="00AB1E44" w:rsidRPr="00217C42">
        <w:t>mais responsável quando</w:t>
      </w:r>
      <w:r w:rsidR="00AB1E44" w:rsidRPr="00217C42">
        <w:rPr>
          <w:spacing w:val="1"/>
        </w:rPr>
        <w:t xml:space="preserve"> </w:t>
      </w:r>
      <w:r w:rsidR="00AB1E44" w:rsidRPr="00217C42">
        <w:t xml:space="preserve">aos seus deveres, visto que </w:t>
      </w:r>
      <w:r w:rsidR="00AB1E44">
        <w:t>o estágio</w:t>
      </w:r>
      <w:r w:rsidR="00AB1E44" w:rsidRPr="00217C42">
        <w:t xml:space="preserve"> demanda de qualidades como disciplina,</w:t>
      </w:r>
      <w:r w:rsidR="00AB1E44">
        <w:t xml:space="preserve"> </w:t>
      </w:r>
    </w:p>
    <w:p w14:paraId="38CBD74B" w14:textId="77777777" w:rsidR="00E566D2" w:rsidRDefault="00E566D2" w:rsidP="00E566D2">
      <w:pPr>
        <w:pStyle w:val="Corpodetexto"/>
        <w:spacing w:line="360" w:lineRule="auto"/>
        <w:ind w:firstLine="1134"/>
        <w:jc w:val="both"/>
      </w:pPr>
    </w:p>
    <w:p w14:paraId="0457AF4C" w14:textId="77777777" w:rsidR="00E566D2" w:rsidRDefault="00E566D2" w:rsidP="00E566D2">
      <w:pPr>
        <w:pStyle w:val="Corpodetexto"/>
        <w:spacing w:line="360" w:lineRule="auto"/>
        <w:ind w:firstLine="1134"/>
        <w:jc w:val="both"/>
      </w:pPr>
    </w:p>
    <w:p w14:paraId="6984787F" w14:textId="3335C8BB" w:rsidR="002669B1" w:rsidRDefault="002669B1" w:rsidP="00493999">
      <w:pPr>
        <w:pStyle w:val="Corpodetexto"/>
        <w:spacing w:line="360" w:lineRule="auto"/>
        <w:jc w:val="both"/>
      </w:pPr>
    </w:p>
    <w:p w14:paraId="31628719" w14:textId="77777777" w:rsidR="009D2849" w:rsidRDefault="009D2849" w:rsidP="00493999">
      <w:pPr>
        <w:pStyle w:val="Corpodetexto"/>
        <w:spacing w:line="360" w:lineRule="auto"/>
        <w:jc w:val="both"/>
      </w:pPr>
    </w:p>
    <w:p w14:paraId="4287FBF2" w14:textId="0A05B870" w:rsidR="00E566D2" w:rsidRPr="00E566D2" w:rsidRDefault="00E566D2" w:rsidP="00E566D2">
      <w:pPr>
        <w:pStyle w:val="Corpodetexto"/>
        <w:spacing w:line="360" w:lineRule="auto"/>
        <w:ind w:left="284"/>
        <w:rPr>
          <w:b/>
          <w:bCs/>
        </w:rPr>
      </w:pPr>
      <w:r>
        <w:rPr>
          <w:b/>
          <w:bCs/>
        </w:rPr>
        <w:lastRenderedPageBreak/>
        <w:t xml:space="preserve">5 </w:t>
      </w:r>
      <w:r w:rsidR="00295023" w:rsidRPr="00E566D2">
        <w:rPr>
          <w:b/>
          <w:bCs/>
        </w:rPr>
        <w:t>CONSIDERAÇÕES</w:t>
      </w:r>
      <w:r w:rsidR="00295023" w:rsidRPr="00E566D2">
        <w:rPr>
          <w:b/>
          <w:bCs/>
          <w:spacing w:val="-5"/>
        </w:rPr>
        <w:t xml:space="preserve"> </w:t>
      </w:r>
      <w:r w:rsidR="00295023" w:rsidRPr="00E566D2">
        <w:rPr>
          <w:b/>
          <w:bCs/>
        </w:rPr>
        <w:t>FINAIS</w:t>
      </w:r>
    </w:p>
    <w:p w14:paraId="2C14BD47" w14:textId="77777777" w:rsidR="00E566D2" w:rsidRDefault="00E566D2" w:rsidP="00E566D2">
      <w:pPr>
        <w:pStyle w:val="Corpodetexto"/>
        <w:spacing w:line="360" w:lineRule="auto"/>
        <w:ind w:firstLine="1134"/>
        <w:jc w:val="both"/>
      </w:pPr>
    </w:p>
    <w:p w14:paraId="65B18125" w14:textId="75D94ABA" w:rsidR="00410DDA" w:rsidRPr="00217C42" w:rsidRDefault="00295023" w:rsidP="00E566D2">
      <w:pPr>
        <w:pStyle w:val="Corpodetexto"/>
        <w:spacing w:line="360" w:lineRule="auto"/>
        <w:ind w:firstLine="1134"/>
        <w:jc w:val="both"/>
      </w:pPr>
      <w:r w:rsidRPr="00217C42">
        <w:t>A</w:t>
      </w:r>
      <w:r w:rsidRPr="00217C42">
        <w:rPr>
          <w:spacing w:val="35"/>
        </w:rPr>
        <w:t xml:space="preserve"> </w:t>
      </w:r>
      <w:r w:rsidR="00C1650E" w:rsidRPr="00217C42">
        <w:t xml:space="preserve">vivência </w:t>
      </w:r>
      <w:r w:rsidR="00C3728A" w:rsidRPr="00217C42">
        <w:t>de campo do</w:t>
      </w:r>
      <w:r w:rsidR="00C1650E" w:rsidRPr="00217C42">
        <w:t xml:space="preserve"> estágio extracurricular no Serviço de Atendimento Móvel de Urgência </w:t>
      </w:r>
      <w:r w:rsidR="00AB079E" w:rsidRPr="00217C42">
        <w:t xml:space="preserve">de Piripiri, foi </w:t>
      </w:r>
      <w:r w:rsidRPr="00217C42">
        <w:t xml:space="preserve">capaz de proporcionar </w:t>
      </w:r>
      <w:r w:rsidR="00AB079E" w:rsidRPr="00217C42">
        <w:t xml:space="preserve">experiências únicas a acadêmica, </w:t>
      </w:r>
      <w:r w:rsidR="001E2418" w:rsidRPr="00217C42">
        <w:t xml:space="preserve">possibilitando </w:t>
      </w:r>
      <w:r w:rsidR="00B01942" w:rsidRPr="00217C42">
        <w:t>a assistência e</w:t>
      </w:r>
      <w:r w:rsidR="001E2418" w:rsidRPr="00217C42">
        <w:t xml:space="preserve"> aprendizado 100% </w:t>
      </w:r>
      <w:r w:rsidR="004B6472" w:rsidRPr="00217C42">
        <w:t xml:space="preserve">prático, no que tange o </w:t>
      </w:r>
      <w:r w:rsidR="00620DF9" w:rsidRPr="00217C42">
        <w:t>Atendimento Pré</w:t>
      </w:r>
      <w:r w:rsidR="004B6472" w:rsidRPr="00217C42">
        <w:t xml:space="preserve">-Hospitalar, </w:t>
      </w:r>
      <w:r w:rsidR="002E7782" w:rsidRPr="00217C42">
        <w:t>possibilidades essas</w:t>
      </w:r>
      <w:r w:rsidR="00B01942" w:rsidRPr="00217C42">
        <w:t xml:space="preserve">, </w:t>
      </w:r>
      <w:r w:rsidR="006D4DC5" w:rsidRPr="00217C42">
        <w:t>incapazes de serem vivenciadas em quaisquer</w:t>
      </w:r>
      <w:r w:rsidR="004A5993" w:rsidRPr="00217C42">
        <w:t xml:space="preserve"> o</w:t>
      </w:r>
      <w:r w:rsidR="00620DF9" w:rsidRPr="00217C42">
        <w:t>utros campos de atuação.</w:t>
      </w:r>
      <w:r w:rsidR="001D31A6" w:rsidRPr="00217C42">
        <w:t xml:space="preserve"> </w:t>
      </w:r>
      <w:r w:rsidR="00620DF9" w:rsidRPr="00217C42">
        <w:t xml:space="preserve">Proporcionado maior aprofundamento nos </w:t>
      </w:r>
      <w:r w:rsidR="004A5993" w:rsidRPr="00217C42">
        <w:t>conhecimentos</w:t>
      </w:r>
      <w:r w:rsidR="00F5235D" w:rsidRPr="00217C42">
        <w:t xml:space="preserve"> referentes</w:t>
      </w:r>
      <w:r w:rsidR="00217C42">
        <w:t xml:space="preserve"> </w:t>
      </w:r>
      <w:r w:rsidR="00217C42" w:rsidRPr="00217C42">
        <w:t>às</w:t>
      </w:r>
      <w:r w:rsidR="00217C42">
        <w:t xml:space="preserve"> </w:t>
      </w:r>
      <w:r w:rsidR="00F5235D" w:rsidRPr="00217C42">
        <w:t>urgências e emergências</w:t>
      </w:r>
      <w:r w:rsidR="00D118C3" w:rsidRPr="00217C42">
        <w:t xml:space="preserve">, campo este pouco explorado </w:t>
      </w:r>
      <w:r w:rsidR="00B66634" w:rsidRPr="00217C42">
        <w:t>durante</w:t>
      </w:r>
      <w:r w:rsidR="00D118C3" w:rsidRPr="00217C42">
        <w:t xml:space="preserve"> a graduação</w:t>
      </w:r>
      <w:r w:rsidR="00B66634" w:rsidRPr="00217C42">
        <w:t>.</w:t>
      </w:r>
      <w:r w:rsidR="00E6411B" w:rsidRPr="00217C42">
        <w:t xml:space="preserve"> </w:t>
      </w:r>
    </w:p>
    <w:p w14:paraId="0AC74002" w14:textId="60DE3B9B" w:rsidR="00B66634" w:rsidRPr="00217C42" w:rsidRDefault="000677B9" w:rsidP="00E566D2">
      <w:pPr>
        <w:pStyle w:val="Corpodetexto"/>
        <w:spacing w:line="360" w:lineRule="auto"/>
        <w:ind w:firstLine="1134"/>
        <w:jc w:val="both"/>
      </w:pPr>
      <w:r w:rsidRPr="00217C42">
        <w:t>Deste modo, pode-se observar</w:t>
      </w:r>
      <w:r w:rsidR="00553012" w:rsidRPr="00217C42">
        <w:t xml:space="preserve"> na prática </w:t>
      </w:r>
      <w:r w:rsidRPr="00217C42">
        <w:t xml:space="preserve">a dinâmica da assistência e </w:t>
      </w:r>
      <w:r w:rsidR="00107713" w:rsidRPr="00217C42">
        <w:t xml:space="preserve">funcionamento </w:t>
      </w:r>
      <w:r w:rsidRPr="00217C42">
        <w:t>da base descentralizada do SAMU Pi</w:t>
      </w:r>
      <w:r w:rsidR="000E0587" w:rsidRPr="00217C42">
        <w:t>ripiri,</w:t>
      </w:r>
      <w:r w:rsidR="00553012" w:rsidRPr="00217C42">
        <w:t xml:space="preserve"> conhecer mais sobre radiocomunicação</w:t>
      </w:r>
      <w:r w:rsidR="007300D9" w:rsidRPr="00217C42">
        <w:t>, campo pouco explorado em sala</w:t>
      </w:r>
      <w:r w:rsidR="00553012" w:rsidRPr="00217C42">
        <w:t>,</w:t>
      </w:r>
      <w:r w:rsidR="00C33E52" w:rsidRPr="00217C42">
        <w:t xml:space="preserve"> administração da sede,</w:t>
      </w:r>
      <w:r w:rsidR="007300D9" w:rsidRPr="00217C42">
        <w:t xml:space="preserve"> armazenamento de documentação gerada durante os atendimentos, </w:t>
      </w:r>
      <w:r w:rsidR="00C33E52" w:rsidRPr="00217C42">
        <w:t>regimento interno,</w:t>
      </w:r>
      <w:r w:rsidR="00ED666C" w:rsidRPr="00217C42">
        <w:t xml:space="preserve"> </w:t>
      </w:r>
      <w:r w:rsidR="007300D9" w:rsidRPr="00217C42">
        <w:t xml:space="preserve">além de ter sido </w:t>
      </w:r>
      <w:r w:rsidR="00ED666C" w:rsidRPr="00217C42">
        <w:t xml:space="preserve">possível </w:t>
      </w:r>
      <w:r w:rsidR="00107713" w:rsidRPr="00217C42">
        <w:t>adquirir conhecimentos referentes a regulação</w:t>
      </w:r>
      <w:r w:rsidR="00ED666C" w:rsidRPr="00217C42">
        <w:t xml:space="preserve"> e modo de funcionamento. </w:t>
      </w:r>
    </w:p>
    <w:p w14:paraId="2F9C2D15" w14:textId="394DA11B" w:rsidR="00A16F32" w:rsidRPr="00217C42" w:rsidRDefault="00A16F32" w:rsidP="00E566D2">
      <w:pPr>
        <w:pStyle w:val="Corpodetexto"/>
        <w:spacing w:line="360" w:lineRule="auto"/>
        <w:ind w:firstLine="1276"/>
        <w:jc w:val="both"/>
      </w:pPr>
      <w:r w:rsidRPr="00217C42">
        <w:t>Dentre as características fundamentais de um socorrista, vale ressaltar, a agilidade adquirida frente a situações</w:t>
      </w:r>
      <w:r w:rsidR="00E0430D" w:rsidRPr="00217C42">
        <w:t xml:space="preserve"> que envolvem de grande pressão e estresse, exigindo</w:t>
      </w:r>
      <w:r w:rsidRPr="00217C42">
        <w:t xml:space="preserve"> tranquilidade, paciência,</w:t>
      </w:r>
      <w:r w:rsidR="00217C42">
        <w:t xml:space="preserve"> </w:t>
      </w:r>
      <w:r w:rsidRPr="00217C42">
        <w:t xml:space="preserve">raciocínio rápido, bem como, tomada rápida de decisões em circunstâncias </w:t>
      </w:r>
      <w:r w:rsidR="00E0430D" w:rsidRPr="00217C42">
        <w:t xml:space="preserve">de emergência, </w:t>
      </w:r>
      <w:r w:rsidRPr="00217C42">
        <w:t xml:space="preserve">onde cada minuto conta para a sobrevida do paciente. Habilidades essas aprimoradas durante o </w:t>
      </w:r>
      <w:r w:rsidR="00BC79A7" w:rsidRPr="00217C42">
        <w:t xml:space="preserve">referido </w:t>
      </w:r>
      <w:r w:rsidRPr="00217C42">
        <w:t xml:space="preserve">período de experiência </w:t>
      </w:r>
    </w:p>
    <w:p w14:paraId="7440E7E4" w14:textId="04B9A43C" w:rsidR="00B075B6" w:rsidRPr="00217C42" w:rsidRDefault="00952A21" w:rsidP="00E566D2">
      <w:pPr>
        <w:pStyle w:val="Corpodetexto"/>
        <w:spacing w:line="360" w:lineRule="auto"/>
        <w:ind w:firstLine="1134"/>
        <w:jc w:val="both"/>
      </w:pPr>
      <w:r w:rsidRPr="00217C42">
        <w:t xml:space="preserve">Por outro lado, </w:t>
      </w:r>
      <w:r w:rsidR="007D2E79" w:rsidRPr="00217C42">
        <w:t xml:space="preserve">são inegáveis </w:t>
      </w:r>
      <w:r w:rsidR="000F31C3" w:rsidRPr="00217C42">
        <w:t xml:space="preserve">os empecilhos </w:t>
      </w:r>
      <w:r w:rsidR="007D2E79" w:rsidRPr="00217C42">
        <w:t xml:space="preserve">e desafios </w:t>
      </w:r>
      <w:r w:rsidR="000F31C3" w:rsidRPr="00217C42">
        <w:t>de ter sido a primeira estagiária</w:t>
      </w:r>
      <w:r w:rsidR="00E0430D" w:rsidRPr="00217C42">
        <w:t xml:space="preserve"> na</w:t>
      </w:r>
      <w:r w:rsidR="000F31C3" w:rsidRPr="00217C42">
        <w:t xml:space="preserve"> instituição</w:t>
      </w:r>
      <w:r w:rsidR="00E0430D" w:rsidRPr="00217C42">
        <w:t xml:space="preserve"> supracitada</w:t>
      </w:r>
      <w:r w:rsidR="000F31C3" w:rsidRPr="00217C42">
        <w:t xml:space="preserve">, </w:t>
      </w:r>
      <w:r w:rsidR="007E278E" w:rsidRPr="00217C42">
        <w:t xml:space="preserve">a começar pela resistência e estranheza por parte dos profissionais ali atuantes, </w:t>
      </w:r>
      <w:r w:rsidR="00023755" w:rsidRPr="00217C42">
        <w:t>por ser algo novo,</w:t>
      </w:r>
      <w:r w:rsidR="002C7FAC" w:rsidRPr="00217C42">
        <w:t xml:space="preserve"> houve a necessidade de cativar as equipes, </w:t>
      </w:r>
      <w:r w:rsidR="00194BE6" w:rsidRPr="00217C42">
        <w:t xml:space="preserve">respeitando o período de adaptação das mesmas, </w:t>
      </w:r>
      <w:r w:rsidR="007125F1" w:rsidRPr="00217C42">
        <w:t>pautada em muita paciência</w:t>
      </w:r>
      <w:r w:rsidR="00FF6BE0" w:rsidRPr="00217C42">
        <w:t>. Si</w:t>
      </w:r>
      <w:r w:rsidR="00023755" w:rsidRPr="00217C42">
        <w:t>tuação essa logo superada, abrindo espaço para acolhimento e reconhecimento da necessidade de estudantes</w:t>
      </w:r>
      <w:r w:rsidR="00D62E97" w:rsidRPr="00217C42">
        <w:t xml:space="preserve"> no SAMU, principalmente, no que tange a atuação nas ocorrências</w:t>
      </w:r>
      <w:r w:rsidR="009C349D" w:rsidRPr="00217C42">
        <w:t xml:space="preserve"> mais complexas, na qual</w:t>
      </w:r>
      <w:r w:rsidR="00D62E97" w:rsidRPr="00217C42">
        <w:t>, um integrante a mais na equipe é essencial</w:t>
      </w:r>
      <w:r w:rsidR="009C349D" w:rsidRPr="00217C42">
        <w:t xml:space="preserve">, a exemplo, atendimentos regulados para a USB, sendo que o ideal minimamente </w:t>
      </w:r>
      <w:r w:rsidR="00217C42" w:rsidRPr="00217C42">
        <w:t>aceitável</w:t>
      </w:r>
      <w:r w:rsidR="009C349D" w:rsidRPr="00217C42">
        <w:t>, seria o deslocamento da USA</w:t>
      </w:r>
      <w:r w:rsidR="00686CD8" w:rsidRPr="00217C42">
        <w:t xml:space="preserve">. </w:t>
      </w:r>
    </w:p>
    <w:p w14:paraId="07635373" w14:textId="2F226FC8" w:rsidR="00B075B6" w:rsidRDefault="000F2D22" w:rsidP="00E566D2">
      <w:pPr>
        <w:pStyle w:val="Corpodetexto"/>
        <w:spacing w:line="360" w:lineRule="auto"/>
        <w:ind w:firstLine="1134"/>
        <w:jc w:val="both"/>
        <w:sectPr w:rsidR="00B075B6" w:rsidSect="003F5829">
          <w:pgSz w:w="11910" w:h="16840"/>
          <w:pgMar w:top="1701" w:right="1134" w:bottom="1134" w:left="1701" w:header="1138" w:footer="0" w:gutter="0"/>
          <w:cols w:space="720"/>
        </w:sectPr>
      </w:pPr>
      <w:r w:rsidRPr="00217C42">
        <w:t>Frente aos argumentos supracitados</w:t>
      </w:r>
      <w:r w:rsidR="00295023" w:rsidRPr="00217C42">
        <w:t>,</w:t>
      </w:r>
      <w:r w:rsidRPr="00217C42">
        <w:t xml:space="preserve"> o estágio extracurricular é uma experiência </w:t>
      </w:r>
      <w:r w:rsidR="00F653B2" w:rsidRPr="00217C42">
        <w:t>en</w:t>
      </w:r>
      <w:r w:rsidR="00295023" w:rsidRPr="00217C42">
        <w:t>riquecedora e reconhecida, que serve</w:t>
      </w:r>
      <w:r w:rsidR="00295023" w:rsidRPr="00217C42">
        <w:rPr>
          <w:spacing w:val="-57"/>
        </w:rPr>
        <w:t xml:space="preserve"> </w:t>
      </w:r>
      <w:r w:rsidR="00295023" w:rsidRPr="00217C42">
        <w:t>como</w:t>
      </w:r>
      <w:r w:rsidR="00295023" w:rsidRPr="00217C42">
        <w:rPr>
          <w:spacing w:val="1"/>
        </w:rPr>
        <w:t xml:space="preserve"> </w:t>
      </w:r>
      <w:r w:rsidR="00295023" w:rsidRPr="00217C42">
        <w:t>prova</w:t>
      </w:r>
      <w:r w:rsidR="00295023" w:rsidRPr="00217C42">
        <w:rPr>
          <w:spacing w:val="1"/>
        </w:rPr>
        <w:t xml:space="preserve"> </w:t>
      </w:r>
      <w:r w:rsidR="00295023" w:rsidRPr="00217C42">
        <w:t>de</w:t>
      </w:r>
      <w:r w:rsidR="00295023" w:rsidRPr="00217C42">
        <w:rPr>
          <w:spacing w:val="1"/>
        </w:rPr>
        <w:t xml:space="preserve"> </w:t>
      </w:r>
      <w:r w:rsidR="00295023" w:rsidRPr="00217C42">
        <w:t>título</w:t>
      </w:r>
      <w:r w:rsidR="00295023" w:rsidRPr="00217C42">
        <w:rPr>
          <w:spacing w:val="1"/>
        </w:rPr>
        <w:t xml:space="preserve"> </w:t>
      </w:r>
      <w:r w:rsidR="00295023" w:rsidRPr="00217C42">
        <w:t>curricular,</w:t>
      </w:r>
      <w:r w:rsidR="00295023" w:rsidRPr="00217C42">
        <w:rPr>
          <w:spacing w:val="1"/>
        </w:rPr>
        <w:t xml:space="preserve"> </w:t>
      </w:r>
      <w:r w:rsidR="00295023" w:rsidRPr="00217C42">
        <w:t>e</w:t>
      </w:r>
      <w:r w:rsidR="00295023" w:rsidRPr="00217C42">
        <w:rPr>
          <w:spacing w:val="1"/>
        </w:rPr>
        <w:t xml:space="preserve"> </w:t>
      </w:r>
      <w:r w:rsidR="00295023" w:rsidRPr="00217C42">
        <w:t>pontuando</w:t>
      </w:r>
      <w:r w:rsidR="00295023" w:rsidRPr="00217C42">
        <w:rPr>
          <w:spacing w:val="1"/>
        </w:rPr>
        <w:t xml:space="preserve"> </w:t>
      </w:r>
      <w:r w:rsidR="00295023" w:rsidRPr="00217C42">
        <w:t>em</w:t>
      </w:r>
      <w:r w:rsidR="00295023" w:rsidRPr="00217C42">
        <w:rPr>
          <w:spacing w:val="1"/>
        </w:rPr>
        <w:t xml:space="preserve"> </w:t>
      </w:r>
      <w:r w:rsidR="00295023" w:rsidRPr="00217C42">
        <w:t>inscrições</w:t>
      </w:r>
      <w:r w:rsidR="00295023" w:rsidRPr="00217C42">
        <w:rPr>
          <w:spacing w:val="1"/>
        </w:rPr>
        <w:t xml:space="preserve"> </w:t>
      </w:r>
      <w:r w:rsidR="00295023" w:rsidRPr="00217C42">
        <w:t>de</w:t>
      </w:r>
      <w:r w:rsidR="00295023" w:rsidRPr="00217C42">
        <w:rPr>
          <w:spacing w:val="1"/>
        </w:rPr>
        <w:t xml:space="preserve"> </w:t>
      </w:r>
      <w:r w:rsidR="00295023" w:rsidRPr="00217C42">
        <w:t>residências</w:t>
      </w:r>
      <w:r w:rsidR="00295023" w:rsidRPr="00217C42">
        <w:rPr>
          <w:spacing w:val="1"/>
        </w:rPr>
        <w:t xml:space="preserve"> </w:t>
      </w:r>
      <w:r w:rsidR="00295023" w:rsidRPr="00217C42">
        <w:t>e</w:t>
      </w:r>
      <w:r w:rsidR="00295023" w:rsidRPr="00217C42">
        <w:rPr>
          <w:spacing w:val="1"/>
        </w:rPr>
        <w:t xml:space="preserve"> </w:t>
      </w:r>
      <w:r w:rsidR="00295023" w:rsidRPr="00217C42">
        <w:t>concursos</w:t>
      </w:r>
      <w:r w:rsidR="00295023" w:rsidRPr="00217C42">
        <w:rPr>
          <w:spacing w:val="1"/>
        </w:rPr>
        <w:t xml:space="preserve"> </w:t>
      </w:r>
      <w:r w:rsidR="00295023" w:rsidRPr="00217C42">
        <w:t>públicos, que são aspirações de grande parte dos acadêmicos atualmente. Por fim, vivenciar</w:t>
      </w:r>
      <w:r w:rsidR="00295023" w:rsidRPr="00217C42">
        <w:rPr>
          <w:spacing w:val="1"/>
        </w:rPr>
        <w:t xml:space="preserve"> </w:t>
      </w:r>
      <w:r w:rsidR="00295023" w:rsidRPr="00217C42">
        <w:t>experiências com a visão docente foi enriquecedor</w:t>
      </w:r>
      <w:r w:rsidR="009C349D" w:rsidRPr="00217C42">
        <w:t>a</w:t>
      </w:r>
      <w:r w:rsidR="00295023" w:rsidRPr="00217C42">
        <w:t>, especialmente no que diz respeito à auto</w:t>
      </w:r>
      <w:r w:rsidR="00295023" w:rsidRPr="00217C42">
        <w:rPr>
          <w:spacing w:val="1"/>
        </w:rPr>
        <w:t xml:space="preserve"> </w:t>
      </w:r>
      <w:r w:rsidR="00295023" w:rsidRPr="00217C42">
        <w:t>descoberta d</w:t>
      </w:r>
      <w:r w:rsidR="005F3B8D" w:rsidRPr="00217C42">
        <w:t xml:space="preserve">a acadêmica </w:t>
      </w:r>
      <w:r w:rsidR="00295023" w:rsidRPr="00217C42">
        <w:t>sobre suas</w:t>
      </w:r>
      <w:r w:rsidR="00295023" w:rsidRPr="00217C42">
        <w:rPr>
          <w:spacing w:val="-1"/>
        </w:rPr>
        <w:t xml:space="preserve"> </w:t>
      </w:r>
      <w:r w:rsidR="00295023" w:rsidRPr="00217C42">
        <w:t>aspirações</w:t>
      </w:r>
      <w:r w:rsidR="00295023" w:rsidRPr="00217C42">
        <w:rPr>
          <w:spacing w:val="-1"/>
        </w:rPr>
        <w:t xml:space="preserve"> </w:t>
      </w:r>
      <w:r w:rsidR="00295023" w:rsidRPr="00217C42">
        <w:t>acerca d</w:t>
      </w:r>
      <w:r w:rsidR="009C349D" w:rsidRPr="00217C42">
        <w:t>e sua</w:t>
      </w:r>
      <w:r w:rsidR="00295023" w:rsidRPr="00217C42">
        <w:t xml:space="preserve"> especialização</w:t>
      </w:r>
      <w:r w:rsidR="009C349D" w:rsidRPr="00217C42">
        <w:t xml:space="preserve"> futura</w:t>
      </w:r>
      <w:r w:rsidR="00295023" w:rsidRPr="00217C42">
        <w:t>.</w:t>
      </w:r>
    </w:p>
    <w:p w14:paraId="08852671" w14:textId="77777777" w:rsidR="00B075B6" w:rsidRDefault="00295023">
      <w:pPr>
        <w:pStyle w:val="Ttulo1"/>
        <w:ind w:left="273" w:right="264" w:firstLine="0"/>
        <w:jc w:val="center"/>
      </w:pPr>
      <w:r>
        <w:lastRenderedPageBreak/>
        <w:t>REFERÊNCIAS</w:t>
      </w:r>
    </w:p>
    <w:p w14:paraId="77207159" w14:textId="77777777" w:rsidR="00B075B6" w:rsidRDefault="00B075B6">
      <w:pPr>
        <w:pStyle w:val="Corpodetexto"/>
        <w:rPr>
          <w:b/>
          <w:sz w:val="26"/>
        </w:rPr>
      </w:pPr>
    </w:p>
    <w:p w14:paraId="32A95B4B" w14:textId="77777777" w:rsidR="00B075B6" w:rsidRPr="00493999" w:rsidRDefault="00B075B6">
      <w:pPr>
        <w:pStyle w:val="Corpodetexto"/>
        <w:rPr>
          <w:b/>
          <w:color w:val="000000" w:themeColor="text1"/>
          <w:sz w:val="22"/>
        </w:rPr>
      </w:pPr>
    </w:p>
    <w:p w14:paraId="26201EBE" w14:textId="444E5C50" w:rsidR="00B075B6" w:rsidRPr="00493999" w:rsidRDefault="00295023">
      <w:pPr>
        <w:spacing w:line="237" w:lineRule="auto"/>
        <w:ind w:left="119" w:right="619"/>
        <w:rPr>
          <w:color w:val="000000" w:themeColor="text1"/>
          <w:sz w:val="24"/>
        </w:rPr>
      </w:pPr>
      <w:r w:rsidRPr="00493999">
        <w:rPr>
          <w:color w:val="000000" w:themeColor="text1"/>
          <w:sz w:val="24"/>
        </w:rPr>
        <w:t xml:space="preserve">BRASIL. Lei no </w:t>
      </w:r>
      <w:r w:rsidR="00DD1046" w:rsidRPr="00493999">
        <w:rPr>
          <w:color w:val="000000" w:themeColor="text1"/>
          <w:sz w:val="24"/>
        </w:rPr>
        <w:t>11</w:t>
      </w:r>
      <w:r w:rsidRPr="00493999">
        <w:rPr>
          <w:color w:val="000000" w:themeColor="text1"/>
          <w:sz w:val="24"/>
        </w:rPr>
        <w:t>.</w:t>
      </w:r>
      <w:r w:rsidR="00DD1046" w:rsidRPr="00493999">
        <w:rPr>
          <w:color w:val="000000" w:themeColor="text1"/>
          <w:sz w:val="24"/>
        </w:rPr>
        <w:t>788</w:t>
      </w:r>
      <w:r w:rsidRPr="00493999">
        <w:rPr>
          <w:color w:val="000000" w:themeColor="text1"/>
          <w:sz w:val="24"/>
        </w:rPr>
        <w:t>, de 2</w:t>
      </w:r>
      <w:r w:rsidR="00DD1046" w:rsidRPr="00493999">
        <w:rPr>
          <w:color w:val="000000" w:themeColor="text1"/>
          <w:sz w:val="24"/>
        </w:rPr>
        <w:t>5</w:t>
      </w:r>
      <w:r w:rsidRPr="00493999">
        <w:rPr>
          <w:color w:val="000000" w:themeColor="text1"/>
          <w:sz w:val="24"/>
        </w:rPr>
        <w:t xml:space="preserve"> de </w:t>
      </w:r>
      <w:r w:rsidR="00DD1046" w:rsidRPr="00493999">
        <w:rPr>
          <w:color w:val="000000" w:themeColor="text1"/>
          <w:sz w:val="24"/>
        </w:rPr>
        <w:t>set</w:t>
      </w:r>
      <w:r w:rsidRPr="00493999">
        <w:rPr>
          <w:color w:val="000000" w:themeColor="text1"/>
          <w:sz w:val="24"/>
        </w:rPr>
        <w:t xml:space="preserve">embro de </w:t>
      </w:r>
      <w:r w:rsidR="00DD1046" w:rsidRPr="00493999">
        <w:rPr>
          <w:color w:val="000000" w:themeColor="text1"/>
          <w:sz w:val="24"/>
        </w:rPr>
        <w:t>2008</w:t>
      </w:r>
      <w:r w:rsidRPr="00493999">
        <w:rPr>
          <w:color w:val="000000" w:themeColor="text1"/>
          <w:sz w:val="24"/>
        </w:rPr>
        <w:t xml:space="preserve">. </w:t>
      </w:r>
      <w:r w:rsidR="00DD1046" w:rsidRPr="00493999">
        <w:rPr>
          <w:b/>
          <w:color w:val="000000" w:themeColor="text1"/>
          <w:sz w:val="24"/>
        </w:rPr>
        <w:t>Dispõe sobre o estágio de estudantes e dá outras providências</w:t>
      </w:r>
      <w:r w:rsidRPr="00493999">
        <w:rPr>
          <w:color w:val="000000" w:themeColor="text1"/>
          <w:sz w:val="24"/>
        </w:rPr>
        <w:t>.</w:t>
      </w:r>
      <w:r w:rsidRPr="00493999">
        <w:rPr>
          <w:color w:val="000000" w:themeColor="text1"/>
          <w:spacing w:val="4"/>
          <w:sz w:val="24"/>
        </w:rPr>
        <w:t xml:space="preserve"> </w:t>
      </w:r>
      <w:r w:rsidRPr="00493999">
        <w:rPr>
          <w:color w:val="000000" w:themeColor="text1"/>
          <w:sz w:val="24"/>
        </w:rPr>
        <w:t>Presidência da</w:t>
      </w:r>
      <w:r w:rsidRPr="00493999">
        <w:rPr>
          <w:color w:val="000000" w:themeColor="text1"/>
          <w:spacing w:val="1"/>
          <w:sz w:val="24"/>
        </w:rPr>
        <w:t xml:space="preserve"> </w:t>
      </w:r>
      <w:r w:rsidRPr="00493999">
        <w:rPr>
          <w:color w:val="000000" w:themeColor="text1"/>
          <w:sz w:val="24"/>
        </w:rPr>
        <w:t>República.</w:t>
      </w:r>
      <w:r w:rsidRPr="00493999">
        <w:rPr>
          <w:color w:val="000000" w:themeColor="text1"/>
          <w:spacing w:val="3"/>
          <w:sz w:val="24"/>
        </w:rPr>
        <w:t xml:space="preserve"> </w:t>
      </w:r>
      <w:r w:rsidRPr="00493999">
        <w:rPr>
          <w:color w:val="000000" w:themeColor="text1"/>
          <w:sz w:val="24"/>
        </w:rPr>
        <w:t>2</w:t>
      </w:r>
      <w:r w:rsidR="00DD1046" w:rsidRPr="00493999">
        <w:rPr>
          <w:color w:val="000000" w:themeColor="text1"/>
          <w:sz w:val="24"/>
        </w:rPr>
        <w:t>5 de</w:t>
      </w:r>
      <w:r w:rsidRPr="00493999">
        <w:rPr>
          <w:color w:val="000000" w:themeColor="text1"/>
          <w:spacing w:val="-3"/>
          <w:sz w:val="24"/>
        </w:rPr>
        <w:t xml:space="preserve"> </w:t>
      </w:r>
      <w:r w:rsidR="00DD1046" w:rsidRPr="00493999">
        <w:rPr>
          <w:color w:val="000000" w:themeColor="text1"/>
          <w:sz w:val="24"/>
        </w:rPr>
        <w:t>set. de 2008</w:t>
      </w:r>
      <w:r w:rsidRPr="00493999">
        <w:rPr>
          <w:color w:val="000000" w:themeColor="text1"/>
          <w:sz w:val="24"/>
        </w:rPr>
        <w:t>.</w:t>
      </w:r>
    </w:p>
    <w:p w14:paraId="6F45792B" w14:textId="5FB7EDCE" w:rsidR="00507BB6" w:rsidRPr="00493999" w:rsidRDefault="00507BB6" w:rsidP="00507BB6">
      <w:pPr>
        <w:spacing w:line="237" w:lineRule="auto"/>
        <w:ind w:left="119" w:right="619"/>
        <w:rPr>
          <w:color w:val="000000" w:themeColor="text1"/>
          <w:sz w:val="24"/>
        </w:rPr>
      </w:pPr>
    </w:p>
    <w:p w14:paraId="3D8C5692" w14:textId="77777777" w:rsidR="00507BB6" w:rsidRPr="00493999" w:rsidRDefault="00507BB6" w:rsidP="00507BB6">
      <w:pPr>
        <w:pStyle w:val="Corpodetexto"/>
        <w:rPr>
          <w:b/>
          <w:color w:val="000000" w:themeColor="text1"/>
          <w:sz w:val="22"/>
        </w:rPr>
      </w:pPr>
    </w:p>
    <w:p w14:paraId="04633DBB" w14:textId="0825B12C" w:rsidR="00072696" w:rsidRPr="00493999" w:rsidRDefault="00507BB6" w:rsidP="00072696">
      <w:pPr>
        <w:spacing w:line="237" w:lineRule="auto"/>
        <w:ind w:left="119" w:right="619"/>
        <w:rPr>
          <w:color w:val="000000" w:themeColor="text1"/>
          <w:sz w:val="24"/>
        </w:rPr>
      </w:pPr>
      <w:r w:rsidRPr="00493999">
        <w:rPr>
          <w:color w:val="000000" w:themeColor="text1"/>
          <w:sz w:val="24"/>
        </w:rPr>
        <w:t xml:space="preserve">BRASIL. Decreto no 5.5055, de 27 de abril de 2004. </w:t>
      </w:r>
      <w:r w:rsidR="00072696" w:rsidRPr="00493999">
        <w:rPr>
          <w:b/>
          <w:color w:val="000000" w:themeColor="text1"/>
          <w:sz w:val="24"/>
        </w:rPr>
        <w:t>Institue oServiço de Atenimento Móvel de Urgência - SAMU</w:t>
      </w:r>
      <w:r w:rsidRPr="00493999">
        <w:rPr>
          <w:color w:val="000000" w:themeColor="text1"/>
          <w:sz w:val="24"/>
        </w:rPr>
        <w:t>.</w:t>
      </w:r>
      <w:r w:rsidRPr="00493999">
        <w:rPr>
          <w:color w:val="000000" w:themeColor="text1"/>
          <w:spacing w:val="4"/>
          <w:sz w:val="24"/>
        </w:rPr>
        <w:t xml:space="preserve"> </w:t>
      </w:r>
      <w:r w:rsidRPr="00493999">
        <w:rPr>
          <w:color w:val="000000" w:themeColor="text1"/>
          <w:sz w:val="24"/>
        </w:rPr>
        <w:t>Presidência da</w:t>
      </w:r>
      <w:r w:rsidRPr="00493999">
        <w:rPr>
          <w:color w:val="000000" w:themeColor="text1"/>
          <w:spacing w:val="1"/>
          <w:sz w:val="24"/>
        </w:rPr>
        <w:t xml:space="preserve"> </w:t>
      </w:r>
      <w:r w:rsidRPr="00493999">
        <w:rPr>
          <w:color w:val="000000" w:themeColor="text1"/>
          <w:sz w:val="24"/>
        </w:rPr>
        <w:t>República.</w:t>
      </w:r>
      <w:r w:rsidRPr="00493999">
        <w:rPr>
          <w:color w:val="000000" w:themeColor="text1"/>
          <w:spacing w:val="3"/>
          <w:sz w:val="24"/>
        </w:rPr>
        <w:t xml:space="preserve"> </w:t>
      </w:r>
      <w:r w:rsidRPr="00493999">
        <w:rPr>
          <w:color w:val="000000" w:themeColor="text1"/>
          <w:sz w:val="24"/>
        </w:rPr>
        <w:t>2</w:t>
      </w:r>
      <w:r w:rsidR="00072696" w:rsidRPr="00493999">
        <w:rPr>
          <w:color w:val="000000" w:themeColor="text1"/>
          <w:sz w:val="24"/>
        </w:rPr>
        <w:t>7</w:t>
      </w:r>
      <w:r w:rsidRPr="00493999">
        <w:rPr>
          <w:color w:val="000000" w:themeColor="text1"/>
          <w:sz w:val="24"/>
        </w:rPr>
        <w:t xml:space="preserve"> de</w:t>
      </w:r>
      <w:r w:rsidRPr="00493999">
        <w:rPr>
          <w:color w:val="000000" w:themeColor="text1"/>
          <w:spacing w:val="-3"/>
          <w:sz w:val="24"/>
        </w:rPr>
        <w:t xml:space="preserve"> </w:t>
      </w:r>
      <w:r w:rsidR="00072696" w:rsidRPr="00493999">
        <w:rPr>
          <w:color w:val="000000" w:themeColor="text1"/>
          <w:sz w:val="24"/>
        </w:rPr>
        <w:t>abril</w:t>
      </w:r>
      <w:r w:rsidRPr="00493999">
        <w:rPr>
          <w:color w:val="000000" w:themeColor="text1"/>
          <w:sz w:val="24"/>
        </w:rPr>
        <w:t>. de 200</w:t>
      </w:r>
      <w:r w:rsidR="00072696" w:rsidRPr="00493999">
        <w:rPr>
          <w:color w:val="000000" w:themeColor="text1"/>
          <w:sz w:val="24"/>
        </w:rPr>
        <w:t>4</w:t>
      </w:r>
      <w:r w:rsidRPr="00493999">
        <w:rPr>
          <w:color w:val="000000" w:themeColor="text1"/>
          <w:sz w:val="24"/>
        </w:rPr>
        <w:t>.</w:t>
      </w:r>
    </w:p>
    <w:p w14:paraId="290AA473" w14:textId="77777777" w:rsidR="00072696" w:rsidRPr="00493999" w:rsidRDefault="00072696" w:rsidP="00072696">
      <w:pPr>
        <w:spacing w:line="237" w:lineRule="auto"/>
        <w:ind w:left="119" w:right="619"/>
        <w:rPr>
          <w:color w:val="000000" w:themeColor="text1"/>
          <w:sz w:val="24"/>
        </w:rPr>
      </w:pPr>
    </w:p>
    <w:p w14:paraId="22A628DD" w14:textId="62D382B2" w:rsidR="00B075B6" w:rsidRDefault="00295023">
      <w:pPr>
        <w:ind w:left="119" w:right="111"/>
        <w:rPr>
          <w:color w:val="000000" w:themeColor="text1"/>
          <w:sz w:val="24"/>
        </w:rPr>
      </w:pPr>
      <w:r w:rsidRPr="00493999">
        <w:rPr>
          <w:color w:val="000000" w:themeColor="text1"/>
          <w:sz w:val="24"/>
        </w:rPr>
        <w:t>BRASIL.</w:t>
      </w:r>
      <w:r w:rsidRPr="00493999">
        <w:rPr>
          <w:color w:val="000000" w:themeColor="text1"/>
          <w:spacing w:val="2"/>
          <w:sz w:val="24"/>
        </w:rPr>
        <w:t xml:space="preserve"> </w:t>
      </w:r>
      <w:r w:rsidRPr="00493999">
        <w:rPr>
          <w:color w:val="000000" w:themeColor="text1"/>
          <w:sz w:val="24"/>
        </w:rPr>
        <w:t>Ministério</w:t>
      </w:r>
      <w:r w:rsidRPr="00493999">
        <w:rPr>
          <w:color w:val="000000" w:themeColor="text1"/>
          <w:spacing w:val="5"/>
          <w:sz w:val="24"/>
        </w:rPr>
        <w:t xml:space="preserve"> </w:t>
      </w:r>
      <w:r w:rsidRPr="00493999">
        <w:rPr>
          <w:color w:val="000000" w:themeColor="text1"/>
          <w:sz w:val="24"/>
        </w:rPr>
        <w:t>da</w:t>
      </w:r>
      <w:r w:rsidRPr="00493999">
        <w:rPr>
          <w:color w:val="000000" w:themeColor="text1"/>
          <w:spacing w:val="-1"/>
          <w:sz w:val="24"/>
        </w:rPr>
        <w:t xml:space="preserve"> </w:t>
      </w:r>
      <w:r w:rsidRPr="00493999">
        <w:rPr>
          <w:color w:val="000000" w:themeColor="text1"/>
          <w:sz w:val="24"/>
        </w:rPr>
        <w:t>educação.</w:t>
      </w:r>
      <w:r w:rsidRPr="00493999">
        <w:rPr>
          <w:color w:val="000000" w:themeColor="text1"/>
          <w:spacing w:val="3"/>
          <w:sz w:val="24"/>
        </w:rPr>
        <w:t xml:space="preserve"> </w:t>
      </w:r>
      <w:r w:rsidRPr="00493999">
        <w:rPr>
          <w:b/>
          <w:color w:val="000000" w:themeColor="text1"/>
          <w:sz w:val="24"/>
        </w:rPr>
        <w:t>Exame</w:t>
      </w:r>
      <w:r w:rsidRPr="00493999">
        <w:rPr>
          <w:b/>
          <w:color w:val="000000" w:themeColor="text1"/>
          <w:spacing w:val="-1"/>
          <w:sz w:val="24"/>
        </w:rPr>
        <w:t xml:space="preserve"> </w:t>
      </w:r>
      <w:r w:rsidRPr="00493999">
        <w:rPr>
          <w:b/>
          <w:color w:val="000000" w:themeColor="text1"/>
          <w:sz w:val="24"/>
        </w:rPr>
        <w:t>nacional</w:t>
      </w:r>
      <w:r w:rsidRPr="00493999">
        <w:rPr>
          <w:b/>
          <w:color w:val="000000" w:themeColor="text1"/>
          <w:spacing w:val="-4"/>
          <w:sz w:val="24"/>
        </w:rPr>
        <w:t xml:space="preserve"> </w:t>
      </w:r>
      <w:r w:rsidRPr="00493999">
        <w:rPr>
          <w:b/>
          <w:color w:val="000000" w:themeColor="text1"/>
          <w:sz w:val="24"/>
        </w:rPr>
        <w:t>de residência,</w:t>
      </w:r>
      <w:r w:rsidRPr="00493999">
        <w:rPr>
          <w:b/>
          <w:color w:val="000000" w:themeColor="text1"/>
          <w:spacing w:val="2"/>
          <w:sz w:val="24"/>
        </w:rPr>
        <w:t xml:space="preserve"> </w:t>
      </w:r>
      <w:r w:rsidRPr="00493999">
        <w:rPr>
          <w:b/>
          <w:color w:val="000000" w:themeColor="text1"/>
          <w:sz w:val="24"/>
        </w:rPr>
        <w:t>edital</w:t>
      </w:r>
      <w:r w:rsidRPr="00493999">
        <w:rPr>
          <w:b/>
          <w:color w:val="000000" w:themeColor="text1"/>
          <w:spacing w:val="-4"/>
          <w:sz w:val="24"/>
        </w:rPr>
        <w:t xml:space="preserve"> </w:t>
      </w:r>
      <w:r w:rsidRPr="00493999">
        <w:rPr>
          <w:b/>
          <w:color w:val="000000" w:themeColor="text1"/>
          <w:sz w:val="24"/>
        </w:rPr>
        <w:t>nº</w:t>
      </w:r>
      <w:r w:rsidRPr="00493999">
        <w:rPr>
          <w:b/>
          <w:color w:val="000000" w:themeColor="text1"/>
          <w:spacing w:val="-3"/>
          <w:sz w:val="24"/>
        </w:rPr>
        <w:t xml:space="preserve"> </w:t>
      </w:r>
      <w:r w:rsidRPr="00493999">
        <w:rPr>
          <w:b/>
          <w:color w:val="000000" w:themeColor="text1"/>
          <w:sz w:val="24"/>
        </w:rPr>
        <w:t>4/2022</w:t>
      </w:r>
      <w:r w:rsidRPr="00493999">
        <w:rPr>
          <w:b/>
          <w:color w:val="000000" w:themeColor="text1"/>
          <w:spacing w:val="3"/>
          <w:sz w:val="24"/>
        </w:rPr>
        <w:t xml:space="preserve"> </w:t>
      </w:r>
      <w:r w:rsidRPr="00493999">
        <w:rPr>
          <w:b/>
          <w:color w:val="000000" w:themeColor="text1"/>
          <w:sz w:val="24"/>
        </w:rPr>
        <w:t>-</w:t>
      </w:r>
      <w:r w:rsidRPr="00493999">
        <w:rPr>
          <w:b/>
          <w:color w:val="000000" w:themeColor="text1"/>
          <w:spacing w:val="1"/>
          <w:sz w:val="24"/>
        </w:rPr>
        <w:t xml:space="preserve"> </w:t>
      </w:r>
      <w:r w:rsidRPr="00493999">
        <w:rPr>
          <w:b/>
          <w:color w:val="000000" w:themeColor="text1"/>
          <w:sz w:val="24"/>
        </w:rPr>
        <w:t>residência multiprofissional e em área profissional da saúde uniprofissional e</w:t>
      </w:r>
      <w:r w:rsidRPr="00493999">
        <w:rPr>
          <w:b/>
          <w:color w:val="000000" w:themeColor="text1"/>
          <w:spacing w:val="1"/>
          <w:sz w:val="24"/>
        </w:rPr>
        <w:t xml:space="preserve"> </w:t>
      </w:r>
      <w:r w:rsidRPr="00493999">
        <w:rPr>
          <w:b/>
          <w:color w:val="000000" w:themeColor="text1"/>
          <w:sz w:val="24"/>
        </w:rPr>
        <w:t>multiprofissional 2022/2023</w:t>
      </w:r>
      <w:r w:rsidRPr="00493999">
        <w:rPr>
          <w:color w:val="000000" w:themeColor="text1"/>
          <w:sz w:val="24"/>
        </w:rPr>
        <w:t>. 2022. Disponível em:</w:t>
      </w:r>
      <w:r w:rsidRPr="00493999">
        <w:rPr>
          <w:color w:val="000000" w:themeColor="text1"/>
          <w:spacing w:val="1"/>
          <w:sz w:val="24"/>
        </w:rPr>
        <w:t xml:space="preserve"> </w:t>
      </w:r>
      <w:r w:rsidRPr="00493999">
        <w:rPr>
          <w:color w:val="000000" w:themeColor="text1"/>
          <w:spacing w:val="-1"/>
          <w:sz w:val="24"/>
        </w:rPr>
        <w:t>https://institutoaocp.org.br//concursos/arquivos/ed_abert_uni_mult_enare22.pdf?.</w:t>
      </w:r>
      <w:r w:rsidRPr="00493999">
        <w:rPr>
          <w:color w:val="000000" w:themeColor="text1"/>
          <w:spacing w:val="13"/>
          <w:sz w:val="24"/>
        </w:rPr>
        <w:t xml:space="preserve"> </w:t>
      </w:r>
      <w:r w:rsidRPr="00493999">
        <w:rPr>
          <w:color w:val="000000" w:themeColor="text1"/>
          <w:sz w:val="24"/>
        </w:rPr>
        <w:t>Acesso</w:t>
      </w:r>
      <w:r w:rsidRPr="00493999">
        <w:rPr>
          <w:color w:val="000000" w:themeColor="text1"/>
          <w:spacing w:val="16"/>
          <w:sz w:val="24"/>
        </w:rPr>
        <w:t xml:space="preserve"> </w:t>
      </w:r>
      <w:r w:rsidRPr="00493999">
        <w:rPr>
          <w:color w:val="000000" w:themeColor="text1"/>
          <w:sz w:val="24"/>
        </w:rPr>
        <w:t>em:</w:t>
      </w:r>
      <w:r w:rsidRPr="00493999">
        <w:rPr>
          <w:color w:val="000000" w:themeColor="text1"/>
          <w:spacing w:val="-57"/>
          <w:sz w:val="24"/>
        </w:rPr>
        <w:t xml:space="preserve"> </w:t>
      </w:r>
      <w:r w:rsidR="00DD1046" w:rsidRPr="00493999">
        <w:rPr>
          <w:color w:val="000000" w:themeColor="text1"/>
          <w:sz w:val="24"/>
        </w:rPr>
        <w:t>09</w:t>
      </w:r>
      <w:r w:rsidRPr="00493999">
        <w:rPr>
          <w:color w:val="000000" w:themeColor="text1"/>
          <w:spacing w:val="1"/>
          <w:sz w:val="24"/>
        </w:rPr>
        <w:t xml:space="preserve"> </w:t>
      </w:r>
      <w:r w:rsidRPr="00493999">
        <w:rPr>
          <w:color w:val="000000" w:themeColor="text1"/>
          <w:sz w:val="24"/>
        </w:rPr>
        <w:t>de</w:t>
      </w:r>
      <w:r w:rsidRPr="00493999">
        <w:rPr>
          <w:color w:val="000000" w:themeColor="text1"/>
          <w:spacing w:val="1"/>
          <w:sz w:val="24"/>
        </w:rPr>
        <w:t xml:space="preserve"> </w:t>
      </w:r>
      <w:r w:rsidR="00DD1046" w:rsidRPr="00493999">
        <w:rPr>
          <w:color w:val="000000" w:themeColor="text1"/>
          <w:sz w:val="24"/>
        </w:rPr>
        <w:t>s</w:t>
      </w:r>
      <w:r w:rsidRPr="00493999">
        <w:rPr>
          <w:color w:val="000000" w:themeColor="text1"/>
          <w:sz w:val="24"/>
        </w:rPr>
        <w:t>e</w:t>
      </w:r>
      <w:r w:rsidR="00DD1046" w:rsidRPr="00493999">
        <w:rPr>
          <w:color w:val="000000" w:themeColor="text1"/>
          <w:sz w:val="24"/>
        </w:rPr>
        <w:t>t</w:t>
      </w:r>
      <w:r w:rsidRPr="00493999">
        <w:rPr>
          <w:color w:val="000000" w:themeColor="text1"/>
          <w:sz w:val="24"/>
        </w:rPr>
        <w:t>.</w:t>
      </w:r>
      <w:r w:rsidRPr="00493999">
        <w:rPr>
          <w:color w:val="000000" w:themeColor="text1"/>
          <w:spacing w:val="4"/>
          <w:sz w:val="24"/>
        </w:rPr>
        <w:t xml:space="preserve"> </w:t>
      </w:r>
      <w:r w:rsidRPr="00493999">
        <w:rPr>
          <w:color w:val="000000" w:themeColor="text1"/>
          <w:sz w:val="24"/>
        </w:rPr>
        <w:t>de</w:t>
      </w:r>
      <w:r w:rsidRPr="00493999">
        <w:rPr>
          <w:color w:val="000000" w:themeColor="text1"/>
          <w:spacing w:val="-4"/>
          <w:sz w:val="24"/>
        </w:rPr>
        <w:t xml:space="preserve"> </w:t>
      </w:r>
      <w:r w:rsidRPr="00493999">
        <w:rPr>
          <w:color w:val="000000" w:themeColor="text1"/>
          <w:sz w:val="24"/>
        </w:rPr>
        <w:t>202</w:t>
      </w:r>
      <w:r w:rsidR="00DD1046" w:rsidRPr="00493999">
        <w:rPr>
          <w:color w:val="000000" w:themeColor="text1"/>
          <w:sz w:val="24"/>
        </w:rPr>
        <w:t>3</w:t>
      </w:r>
      <w:r w:rsidRPr="00493999">
        <w:rPr>
          <w:color w:val="000000" w:themeColor="text1"/>
          <w:sz w:val="24"/>
        </w:rPr>
        <w:t>.</w:t>
      </w:r>
    </w:p>
    <w:p w14:paraId="5F9E0061" w14:textId="77777777" w:rsidR="001F33CE" w:rsidRPr="00493999" w:rsidRDefault="001F33CE" w:rsidP="001F33CE">
      <w:pPr>
        <w:pStyle w:val="Corpodetexto"/>
        <w:rPr>
          <w:b/>
          <w:color w:val="000000" w:themeColor="text1"/>
          <w:sz w:val="22"/>
        </w:rPr>
      </w:pPr>
    </w:p>
    <w:p w14:paraId="4B8184F2" w14:textId="7B424221" w:rsidR="001F33CE" w:rsidRDefault="001F33CE" w:rsidP="001F33CE">
      <w:pPr>
        <w:spacing w:line="237" w:lineRule="auto"/>
        <w:ind w:left="119" w:right="619"/>
        <w:rPr>
          <w:color w:val="000000" w:themeColor="text1"/>
          <w:sz w:val="24"/>
        </w:rPr>
      </w:pPr>
      <w:r w:rsidRPr="00493999">
        <w:rPr>
          <w:color w:val="000000" w:themeColor="text1"/>
          <w:sz w:val="24"/>
        </w:rPr>
        <w:t xml:space="preserve">BRASIL. </w:t>
      </w:r>
      <w:r>
        <w:rPr>
          <w:color w:val="000000" w:themeColor="text1"/>
          <w:sz w:val="24"/>
        </w:rPr>
        <w:t>Portaria</w:t>
      </w:r>
      <w:r w:rsidRPr="00493999">
        <w:rPr>
          <w:color w:val="000000" w:themeColor="text1"/>
          <w:sz w:val="24"/>
        </w:rPr>
        <w:t xml:space="preserve"> </w:t>
      </w:r>
      <w:r>
        <w:rPr>
          <w:color w:val="000000" w:themeColor="text1"/>
          <w:sz w:val="24"/>
        </w:rPr>
        <w:t>no</w:t>
      </w:r>
      <w:r w:rsidRPr="00493999">
        <w:rPr>
          <w:color w:val="000000" w:themeColor="text1"/>
          <w:sz w:val="24"/>
        </w:rPr>
        <w:t xml:space="preserve"> </w:t>
      </w:r>
      <w:r>
        <w:rPr>
          <w:color w:val="000000" w:themeColor="text1"/>
          <w:sz w:val="24"/>
        </w:rPr>
        <w:t>1.010</w:t>
      </w:r>
      <w:r w:rsidRPr="00493999">
        <w:rPr>
          <w:color w:val="000000" w:themeColor="text1"/>
          <w:sz w:val="24"/>
        </w:rPr>
        <w:t>, de 2</w:t>
      </w:r>
      <w:r>
        <w:rPr>
          <w:color w:val="000000" w:themeColor="text1"/>
          <w:sz w:val="24"/>
        </w:rPr>
        <w:t>1</w:t>
      </w:r>
      <w:r w:rsidRPr="00493999">
        <w:rPr>
          <w:color w:val="000000" w:themeColor="text1"/>
          <w:sz w:val="24"/>
        </w:rPr>
        <w:t xml:space="preserve"> de </w:t>
      </w:r>
      <w:r>
        <w:rPr>
          <w:color w:val="000000" w:themeColor="text1"/>
          <w:sz w:val="24"/>
        </w:rPr>
        <w:t>maio</w:t>
      </w:r>
      <w:r w:rsidRPr="00493999">
        <w:rPr>
          <w:color w:val="000000" w:themeColor="text1"/>
          <w:sz w:val="24"/>
        </w:rPr>
        <w:t xml:space="preserve"> de 20</w:t>
      </w:r>
      <w:r>
        <w:rPr>
          <w:color w:val="000000" w:themeColor="text1"/>
          <w:sz w:val="24"/>
        </w:rPr>
        <w:t>12</w:t>
      </w:r>
      <w:r w:rsidRPr="00493999">
        <w:rPr>
          <w:color w:val="000000" w:themeColor="text1"/>
          <w:sz w:val="24"/>
        </w:rPr>
        <w:t xml:space="preserve">. </w:t>
      </w:r>
      <w:r>
        <w:rPr>
          <w:b/>
          <w:color w:val="000000" w:themeColor="text1"/>
          <w:sz w:val="24"/>
        </w:rPr>
        <w:t xml:space="preserve">Define as diretrizes para implementação das centrais de regulação do SAMU 192 como componente da atenção as urgências. </w:t>
      </w:r>
      <w:r w:rsidRPr="00493999">
        <w:rPr>
          <w:color w:val="000000" w:themeColor="text1"/>
          <w:sz w:val="24"/>
        </w:rPr>
        <w:t>Presidência da</w:t>
      </w:r>
      <w:r w:rsidRPr="00493999">
        <w:rPr>
          <w:color w:val="000000" w:themeColor="text1"/>
          <w:spacing w:val="1"/>
          <w:sz w:val="24"/>
        </w:rPr>
        <w:t xml:space="preserve"> </w:t>
      </w:r>
      <w:r w:rsidRPr="00493999">
        <w:rPr>
          <w:color w:val="000000" w:themeColor="text1"/>
          <w:sz w:val="24"/>
        </w:rPr>
        <w:t>República.</w:t>
      </w:r>
      <w:r w:rsidRPr="00493999">
        <w:rPr>
          <w:color w:val="000000" w:themeColor="text1"/>
          <w:spacing w:val="3"/>
          <w:sz w:val="24"/>
        </w:rPr>
        <w:t xml:space="preserve"> </w:t>
      </w:r>
      <w:r w:rsidRPr="00493999">
        <w:rPr>
          <w:color w:val="000000" w:themeColor="text1"/>
          <w:sz w:val="24"/>
        </w:rPr>
        <w:t>2</w:t>
      </w:r>
      <w:r>
        <w:rPr>
          <w:color w:val="000000" w:themeColor="text1"/>
          <w:sz w:val="24"/>
        </w:rPr>
        <w:t>1</w:t>
      </w:r>
      <w:r w:rsidRPr="00493999">
        <w:rPr>
          <w:color w:val="000000" w:themeColor="text1"/>
          <w:sz w:val="24"/>
        </w:rPr>
        <w:t xml:space="preserve"> de</w:t>
      </w:r>
      <w:r w:rsidRPr="00493999">
        <w:rPr>
          <w:color w:val="000000" w:themeColor="text1"/>
          <w:spacing w:val="-3"/>
          <w:sz w:val="24"/>
        </w:rPr>
        <w:t xml:space="preserve"> </w:t>
      </w:r>
      <w:r>
        <w:rPr>
          <w:color w:val="000000" w:themeColor="text1"/>
          <w:sz w:val="24"/>
        </w:rPr>
        <w:t>maio</w:t>
      </w:r>
      <w:r w:rsidRPr="00493999">
        <w:rPr>
          <w:color w:val="000000" w:themeColor="text1"/>
          <w:sz w:val="24"/>
        </w:rPr>
        <w:t>. de 20</w:t>
      </w:r>
      <w:r>
        <w:rPr>
          <w:color w:val="000000" w:themeColor="text1"/>
          <w:sz w:val="24"/>
        </w:rPr>
        <w:t>12</w:t>
      </w:r>
      <w:r w:rsidRPr="00493999">
        <w:rPr>
          <w:color w:val="000000" w:themeColor="text1"/>
          <w:sz w:val="24"/>
        </w:rPr>
        <w:t>.</w:t>
      </w:r>
    </w:p>
    <w:p w14:paraId="37EFE958" w14:textId="77777777" w:rsidR="002669B1" w:rsidRDefault="002669B1" w:rsidP="001F33CE">
      <w:pPr>
        <w:spacing w:line="237" w:lineRule="auto"/>
        <w:ind w:left="119" w:right="619"/>
        <w:rPr>
          <w:color w:val="000000" w:themeColor="text1"/>
          <w:sz w:val="24"/>
        </w:rPr>
      </w:pPr>
    </w:p>
    <w:p w14:paraId="2D4A1C18" w14:textId="15DC4D22" w:rsidR="001F33CE" w:rsidRPr="00493999" w:rsidRDefault="001F33CE" w:rsidP="002669B1">
      <w:pPr>
        <w:spacing w:line="237" w:lineRule="auto"/>
        <w:ind w:left="119" w:right="619"/>
        <w:rPr>
          <w:color w:val="000000" w:themeColor="text1"/>
          <w:sz w:val="24"/>
        </w:rPr>
      </w:pPr>
      <w:r w:rsidRPr="00493999">
        <w:rPr>
          <w:color w:val="000000" w:themeColor="text1"/>
          <w:sz w:val="24"/>
        </w:rPr>
        <w:t xml:space="preserve">BRASIL. </w:t>
      </w:r>
      <w:r>
        <w:rPr>
          <w:color w:val="000000" w:themeColor="text1"/>
          <w:sz w:val="24"/>
        </w:rPr>
        <w:t>Portaria</w:t>
      </w:r>
      <w:r w:rsidRPr="00493999">
        <w:rPr>
          <w:color w:val="000000" w:themeColor="text1"/>
          <w:sz w:val="24"/>
        </w:rPr>
        <w:t xml:space="preserve"> </w:t>
      </w:r>
      <w:r>
        <w:rPr>
          <w:color w:val="000000" w:themeColor="text1"/>
          <w:sz w:val="24"/>
        </w:rPr>
        <w:t>no</w:t>
      </w:r>
      <w:r w:rsidRPr="00493999">
        <w:rPr>
          <w:color w:val="000000" w:themeColor="text1"/>
          <w:sz w:val="24"/>
        </w:rPr>
        <w:t xml:space="preserve"> </w:t>
      </w:r>
      <w:r>
        <w:rPr>
          <w:color w:val="000000" w:themeColor="text1"/>
          <w:sz w:val="24"/>
        </w:rPr>
        <w:t>1.</w:t>
      </w:r>
      <w:r w:rsidR="002669B1">
        <w:rPr>
          <w:color w:val="000000" w:themeColor="text1"/>
          <w:sz w:val="24"/>
        </w:rPr>
        <w:t>600</w:t>
      </w:r>
      <w:r w:rsidRPr="00493999">
        <w:rPr>
          <w:color w:val="000000" w:themeColor="text1"/>
          <w:sz w:val="24"/>
        </w:rPr>
        <w:t xml:space="preserve">, de </w:t>
      </w:r>
      <w:r w:rsidR="002669B1">
        <w:rPr>
          <w:color w:val="000000" w:themeColor="text1"/>
          <w:sz w:val="24"/>
        </w:rPr>
        <w:t>07</w:t>
      </w:r>
      <w:r w:rsidRPr="00493999">
        <w:rPr>
          <w:color w:val="000000" w:themeColor="text1"/>
          <w:sz w:val="24"/>
        </w:rPr>
        <w:t xml:space="preserve"> de </w:t>
      </w:r>
      <w:r w:rsidR="002669B1">
        <w:rPr>
          <w:color w:val="000000" w:themeColor="text1"/>
          <w:sz w:val="24"/>
        </w:rPr>
        <w:t>julho</w:t>
      </w:r>
      <w:r w:rsidRPr="00493999">
        <w:rPr>
          <w:color w:val="000000" w:themeColor="text1"/>
          <w:sz w:val="24"/>
        </w:rPr>
        <w:t xml:space="preserve"> de 20</w:t>
      </w:r>
      <w:r>
        <w:rPr>
          <w:color w:val="000000" w:themeColor="text1"/>
          <w:sz w:val="24"/>
        </w:rPr>
        <w:t>1</w:t>
      </w:r>
      <w:r w:rsidR="002669B1">
        <w:rPr>
          <w:color w:val="000000" w:themeColor="text1"/>
          <w:sz w:val="24"/>
        </w:rPr>
        <w:t>1</w:t>
      </w:r>
      <w:r w:rsidRPr="00493999">
        <w:rPr>
          <w:color w:val="000000" w:themeColor="text1"/>
          <w:sz w:val="24"/>
        </w:rPr>
        <w:t xml:space="preserve">. </w:t>
      </w:r>
      <w:r w:rsidR="002669B1">
        <w:rPr>
          <w:b/>
          <w:color w:val="000000" w:themeColor="text1"/>
          <w:sz w:val="24"/>
        </w:rPr>
        <w:t>Institui a rede de atenção as urgências no Sistema Único de Saúde.</w:t>
      </w:r>
      <w:r>
        <w:rPr>
          <w:b/>
          <w:color w:val="000000" w:themeColor="text1"/>
          <w:sz w:val="24"/>
        </w:rPr>
        <w:t xml:space="preserve"> </w:t>
      </w:r>
      <w:r w:rsidRPr="00493999">
        <w:rPr>
          <w:color w:val="000000" w:themeColor="text1"/>
          <w:sz w:val="24"/>
        </w:rPr>
        <w:t>Presidência da</w:t>
      </w:r>
      <w:r w:rsidRPr="00493999">
        <w:rPr>
          <w:color w:val="000000" w:themeColor="text1"/>
          <w:spacing w:val="1"/>
          <w:sz w:val="24"/>
        </w:rPr>
        <w:t xml:space="preserve"> </w:t>
      </w:r>
      <w:r w:rsidRPr="00493999">
        <w:rPr>
          <w:color w:val="000000" w:themeColor="text1"/>
          <w:sz w:val="24"/>
        </w:rPr>
        <w:t>República.</w:t>
      </w:r>
      <w:r w:rsidRPr="00493999">
        <w:rPr>
          <w:color w:val="000000" w:themeColor="text1"/>
          <w:spacing w:val="3"/>
          <w:sz w:val="24"/>
        </w:rPr>
        <w:t xml:space="preserve"> </w:t>
      </w:r>
      <w:r w:rsidR="002669B1">
        <w:rPr>
          <w:color w:val="000000" w:themeColor="text1"/>
          <w:sz w:val="24"/>
        </w:rPr>
        <w:t>7</w:t>
      </w:r>
      <w:r w:rsidRPr="00493999">
        <w:rPr>
          <w:color w:val="000000" w:themeColor="text1"/>
          <w:sz w:val="24"/>
        </w:rPr>
        <w:t xml:space="preserve"> de</w:t>
      </w:r>
      <w:r w:rsidRPr="00493999">
        <w:rPr>
          <w:color w:val="000000" w:themeColor="text1"/>
          <w:spacing w:val="-3"/>
          <w:sz w:val="24"/>
        </w:rPr>
        <w:t xml:space="preserve"> </w:t>
      </w:r>
      <w:r w:rsidR="002669B1">
        <w:rPr>
          <w:color w:val="000000" w:themeColor="text1"/>
          <w:sz w:val="24"/>
        </w:rPr>
        <w:t>julho</w:t>
      </w:r>
      <w:r w:rsidRPr="00493999">
        <w:rPr>
          <w:color w:val="000000" w:themeColor="text1"/>
          <w:sz w:val="24"/>
        </w:rPr>
        <w:t>. de 20</w:t>
      </w:r>
      <w:r>
        <w:rPr>
          <w:color w:val="000000" w:themeColor="text1"/>
          <w:sz w:val="24"/>
        </w:rPr>
        <w:t>1</w:t>
      </w:r>
      <w:r w:rsidR="002669B1">
        <w:rPr>
          <w:color w:val="000000" w:themeColor="text1"/>
          <w:sz w:val="24"/>
        </w:rPr>
        <w:t>1</w:t>
      </w:r>
      <w:r w:rsidRPr="00493999">
        <w:rPr>
          <w:color w:val="000000" w:themeColor="text1"/>
          <w:sz w:val="24"/>
        </w:rPr>
        <w:t>.</w:t>
      </w:r>
    </w:p>
    <w:p w14:paraId="5B7A7628" w14:textId="52E48220" w:rsidR="00B075B6" w:rsidRDefault="00B075B6">
      <w:pPr>
        <w:pStyle w:val="Corpodetexto"/>
        <w:rPr>
          <w:color w:val="000000" w:themeColor="text1"/>
        </w:rPr>
      </w:pPr>
    </w:p>
    <w:p w14:paraId="59D94254" w14:textId="7580F7BF" w:rsidR="002669B1" w:rsidRPr="00493999" w:rsidRDefault="002669B1" w:rsidP="002669B1">
      <w:pPr>
        <w:spacing w:line="237" w:lineRule="auto"/>
        <w:ind w:left="119" w:right="619"/>
        <w:rPr>
          <w:color w:val="000000" w:themeColor="text1"/>
          <w:sz w:val="24"/>
        </w:rPr>
      </w:pPr>
      <w:r w:rsidRPr="00493999">
        <w:rPr>
          <w:color w:val="000000" w:themeColor="text1"/>
          <w:sz w:val="24"/>
        </w:rPr>
        <w:t xml:space="preserve">BRASIL. </w:t>
      </w:r>
      <w:r>
        <w:rPr>
          <w:color w:val="000000" w:themeColor="text1"/>
          <w:sz w:val="24"/>
        </w:rPr>
        <w:t>Portaria</w:t>
      </w:r>
      <w:r w:rsidRPr="00493999">
        <w:rPr>
          <w:color w:val="000000" w:themeColor="text1"/>
          <w:sz w:val="24"/>
        </w:rPr>
        <w:t xml:space="preserve"> </w:t>
      </w:r>
      <w:r>
        <w:rPr>
          <w:color w:val="000000" w:themeColor="text1"/>
          <w:sz w:val="24"/>
        </w:rPr>
        <w:t>no</w:t>
      </w:r>
      <w:r w:rsidRPr="00493999">
        <w:rPr>
          <w:color w:val="000000" w:themeColor="text1"/>
          <w:sz w:val="24"/>
        </w:rPr>
        <w:t xml:space="preserve"> </w:t>
      </w:r>
      <w:r>
        <w:rPr>
          <w:color w:val="000000" w:themeColor="text1"/>
          <w:sz w:val="24"/>
        </w:rPr>
        <w:t>2.971</w:t>
      </w:r>
      <w:r w:rsidRPr="00493999">
        <w:rPr>
          <w:color w:val="000000" w:themeColor="text1"/>
          <w:sz w:val="24"/>
        </w:rPr>
        <w:t xml:space="preserve">, de </w:t>
      </w:r>
      <w:r>
        <w:rPr>
          <w:color w:val="000000" w:themeColor="text1"/>
          <w:sz w:val="24"/>
        </w:rPr>
        <w:t>08</w:t>
      </w:r>
      <w:r w:rsidRPr="00493999">
        <w:rPr>
          <w:color w:val="000000" w:themeColor="text1"/>
          <w:sz w:val="24"/>
        </w:rPr>
        <w:t xml:space="preserve"> de </w:t>
      </w:r>
      <w:r>
        <w:rPr>
          <w:color w:val="000000" w:themeColor="text1"/>
          <w:sz w:val="24"/>
        </w:rPr>
        <w:t>dezembro</w:t>
      </w:r>
      <w:r w:rsidRPr="00493999">
        <w:rPr>
          <w:color w:val="000000" w:themeColor="text1"/>
          <w:sz w:val="24"/>
        </w:rPr>
        <w:t xml:space="preserve"> de 20</w:t>
      </w:r>
      <w:r>
        <w:rPr>
          <w:color w:val="000000" w:themeColor="text1"/>
          <w:sz w:val="24"/>
        </w:rPr>
        <w:t>08</w:t>
      </w:r>
      <w:r w:rsidRPr="00493999">
        <w:rPr>
          <w:color w:val="000000" w:themeColor="text1"/>
          <w:sz w:val="24"/>
        </w:rPr>
        <w:t xml:space="preserve">. </w:t>
      </w:r>
      <w:r>
        <w:rPr>
          <w:b/>
          <w:color w:val="000000" w:themeColor="text1"/>
          <w:sz w:val="24"/>
        </w:rPr>
        <w:t xml:space="preserve">Institui o veículo motocicleta-motolância como contigente da frota de intervenção do SAMU. </w:t>
      </w:r>
      <w:r w:rsidRPr="00493999">
        <w:rPr>
          <w:color w:val="000000" w:themeColor="text1"/>
          <w:sz w:val="24"/>
        </w:rPr>
        <w:t>Presidência da</w:t>
      </w:r>
      <w:r w:rsidRPr="00493999">
        <w:rPr>
          <w:color w:val="000000" w:themeColor="text1"/>
          <w:spacing w:val="1"/>
          <w:sz w:val="24"/>
        </w:rPr>
        <w:t xml:space="preserve"> </w:t>
      </w:r>
      <w:r w:rsidRPr="00493999">
        <w:rPr>
          <w:color w:val="000000" w:themeColor="text1"/>
          <w:sz w:val="24"/>
        </w:rPr>
        <w:t>República.</w:t>
      </w:r>
      <w:r w:rsidRPr="00493999">
        <w:rPr>
          <w:color w:val="000000" w:themeColor="text1"/>
          <w:spacing w:val="3"/>
          <w:sz w:val="24"/>
        </w:rPr>
        <w:t xml:space="preserve"> </w:t>
      </w:r>
      <w:r>
        <w:rPr>
          <w:color w:val="000000" w:themeColor="text1"/>
          <w:sz w:val="24"/>
        </w:rPr>
        <w:t xml:space="preserve">08 </w:t>
      </w:r>
      <w:r w:rsidRPr="00493999">
        <w:rPr>
          <w:color w:val="000000" w:themeColor="text1"/>
          <w:sz w:val="24"/>
        </w:rPr>
        <w:t>de</w:t>
      </w:r>
      <w:r w:rsidRPr="00493999">
        <w:rPr>
          <w:color w:val="000000" w:themeColor="text1"/>
          <w:spacing w:val="-3"/>
          <w:sz w:val="24"/>
        </w:rPr>
        <w:t xml:space="preserve"> </w:t>
      </w:r>
      <w:r>
        <w:rPr>
          <w:color w:val="000000" w:themeColor="text1"/>
          <w:sz w:val="24"/>
        </w:rPr>
        <w:t>dezembro</w:t>
      </w:r>
      <w:r w:rsidRPr="00493999">
        <w:rPr>
          <w:color w:val="000000" w:themeColor="text1"/>
          <w:sz w:val="24"/>
        </w:rPr>
        <w:t>. de 20</w:t>
      </w:r>
      <w:r>
        <w:rPr>
          <w:color w:val="000000" w:themeColor="text1"/>
          <w:sz w:val="24"/>
        </w:rPr>
        <w:t>08</w:t>
      </w:r>
      <w:r w:rsidRPr="00493999">
        <w:rPr>
          <w:color w:val="000000" w:themeColor="text1"/>
          <w:sz w:val="24"/>
        </w:rPr>
        <w:t>.</w:t>
      </w:r>
    </w:p>
    <w:p w14:paraId="2360F665" w14:textId="77777777" w:rsidR="002669B1" w:rsidRPr="00493999" w:rsidRDefault="002669B1">
      <w:pPr>
        <w:pStyle w:val="Corpodetexto"/>
        <w:rPr>
          <w:color w:val="000000" w:themeColor="text1"/>
        </w:rPr>
      </w:pPr>
    </w:p>
    <w:p w14:paraId="0413CE80" w14:textId="5FD9FB80" w:rsidR="00B075B6" w:rsidRPr="00493999" w:rsidRDefault="00D038E2">
      <w:pPr>
        <w:spacing w:before="1"/>
        <w:ind w:left="119" w:right="353"/>
        <w:rPr>
          <w:color w:val="000000" w:themeColor="text1"/>
          <w:sz w:val="24"/>
        </w:rPr>
      </w:pPr>
      <w:r w:rsidRPr="00493999">
        <w:rPr>
          <w:noProof/>
          <w:color w:val="000000" w:themeColor="text1"/>
        </w:rPr>
        <mc:AlternateContent>
          <mc:Choice Requires="wps">
            <w:drawing>
              <wp:anchor distT="0" distB="0" distL="114300" distR="114300" simplePos="0" relativeHeight="251657728" behindDoc="1" locked="0" layoutInCell="1" allowOverlap="1" wp14:anchorId="4836143E" wp14:editId="4D50CB91">
                <wp:simplePos x="0" y="0"/>
                <wp:positionH relativeFrom="page">
                  <wp:posOffset>5890895</wp:posOffset>
                </wp:positionH>
                <wp:positionV relativeFrom="paragraph">
                  <wp:posOffset>334645</wp:posOffset>
                </wp:positionV>
                <wp:extent cx="3937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5E42B88" id="Rectangle 2" o:spid="_x0000_s1026" style="position:absolute;margin-left:463.85pt;margin-top:26.35pt;width:3.1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" fillcolor="black" stroked="f">
                <w10:wrap anchorx="page"/>
              </v:rect>
            </w:pict>
          </mc:Fallback>
        </mc:AlternateContent>
      </w:r>
      <w:r w:rsidR="00295023" w:rsidRPr="00493999">
        <w:rPr>
          <w:color w:val="000000" w:themeColor="text1"/>
          <w:sz w:val="24"/>
        </w:rPr>
        <w:t xml:space="preserve">CAVALCANTE, F. M. L. et al. </w:t>
      </w:r>
      <w:r w:rsidR="00295023" w:rsidRPr="00493999">
        <w:rPr>
          <w:b/>
          <w:color w:val="000000" w:themeColor="text1"/>
          <w:sz w:val="24"/>
        </w:rPr>
        <w:t>Monitoria acadêmica em enfermagem: construção de</w:t>
      </w:r>
      <w:r w:rsidR="00295023" w:rsidRPr="00493999">
        <w:rPr>
          <w:b/>
          <w:color w:val="000000" w:themeColor="text1"/>
          <w:spacing w:val="1"/>
          <w:sz w:val="24"/>
        </w:rPr>
        <w:t xml:space="preserve"> </w:t>
      </w:r>
      <w:r w:rsidR="00295023" w:rsidRPr="00493999">
        <w:rPr>
          <w:b/>
          <w:color w:val="000000" w:themeColor="text1"/>
          <w:sz w:val="24"/>
        </w:rPr>
        <w:t>conhecimentos por meio de metodologias ativas</w:t>
      </w:r>
      <w:r w:rsidR="00295023" w:rsidRPr="00493999">
        <w:rPr>
          <w:color w:val="000000" w:themeColor="text1"/>
          <w:sz w:val="24"/>
        </w:rPr>
        <w:t>. Rev. enferm. UFPE on line ; 15(1): [1-</w:t>
      </w:r>
      <w:r w:rsidR="00295023" w:rsidRPr="00493999">
        <w:rPr>
          <w:color w:val="000000" w:themeColor="text1"/>
          <w:spacing w:val="1"/>
          <w:sz w:val="24"/>
        </w:rPr>
        <w:t xml:space="preserve"> </w:t>
      </w:r>
      <w:r w:rsidR="00295023" w:rsidRPr="00493999">
        <w:rPr>
          <w:color w:val="000000" w:themeColor="text1"/>
          <w:sz w:val="24"/>
        </w:rPr>
        <w:t>10],</w:t>
      </w:r>
      <w:r w:rsidR="00295023" w:rsidRPr="00493999">
        <w:rPr>
          <w:color w:val="000000" w:themeColor="text1"/>
          <w:spacing w:val="3"/>
          <w:sz w:val="24"/>
        </w:rPr>
        <w:t xml:space="preserve"> </w:t>
      </w:r>
      <w:r w:rsidR="00295023" w:rsidRPr="00493999">
        <w:rPr>
          <w:color w:val="000000" w:themeColor="text1"/>
          <w:sz w:val="24"/>
        </w:rPr>
        <w:t>jan.</w:t>
      </w:r>
      <w:r w:rsidR="00295023" w:rsidRPr="00493999">
        <w:rPr>
          <w:color w:val="000000" w:themeColor="text1"/>
          <w:spacing w:val="4"/>
          <w:sz w:val="24"/>
        </w:rPr>
        <w:t xml:space="preserve"> </w:t>
      </w:r>
      <w:r w:rsidR="00295023" w:rsidRPr="00493999">
        <w:rPr>
          <w:color w:val="000000" w:themeColor="text1"/>
          <w:sz w:val="24"/>
        </w:rPr>
        <w:t>2021.</w:t>
      </w:r>
      <w:r w:rsidR="00295023" w:rsidRPr="00493999">
        <w:rPr>
          <w:color w:val="000000" w:themeColor="text1"/>
          <w:spacing w:val="7"/>
          <w:sz w:val="24"/>
        </w:rPr>
        <w:t xml:space="preserve"> </w:t>
      </w:r>
      <w:r w:rsidR="00295023" w:rsidRPr="00493999">
        <w:rPr>
          <w:color w:val="000000" w:themeColor="text1"/>
          <w:sz w:val="24"/>
        </w:rPr>
        <w:t>Disponível</w:t>
      </w:r>
      <w:r w:rsidR="00295023" w:rsidRPr="00493999">
        <w:rPr>
          <w:color w:val="000000" w:themeColor="text1"/>
          <w:spacing w:val="-3"/>
          <w:sz w:val="24"/>
        </w:rPr>
        <w:t xml:space="preserve"> </w:t>
      </w:r>
      <w:r w:rsidR="00295023" w:rsidRPr="00493999">
        <w:rPr>
          <w:color w:val="000000" w:themeColor="text1"/>
          <w:sz w:val="24"/>
        </w:rPr>
        <w:t>em:</w:t>
      </w:r>
      <w:r w:rsidR="00295023" w:rsidRPr="00493999">
        <w:rPr>
          <w:color w:val="000000" w:themeColor="text1"/>
          <w:spacing w:val="1"/>
          <w:sz w:val="24"/>
        </w:rPr>
        <w:t xml:space="preserve"> </w:t>
      </w:r>
      <w:r w:rsidR="00295023" w:rsidRPr="00493999">
        <w:rPr>
          <w:color w:val="000000" w:themeColor="text1"/>
          <w:sz w:val="24"/>
        </w:rPr>
        <w:t>https://periodicos.ufpe.br/revistas/revistaenfermagem/article/view/244462/3787. Acesso em</w:t>
      </w:r>
      <w:r w:rsidR="00295023" w:rsidRPr="00493999">
        <w:rPr>
          <w:color w:val="000000" w:themeColor="text1"/>
          <w:spacing w:val="-57"/>
          <w:sz w:val="24"/>
        </w:rPr>
        <w:t xml:space="preserve"> </w:t>
      </w:r>
      <w:r w:rsidR="00505274" w:rsidRPr="00493999">
        <w:rPr>
          <w:color w:val="000000" w:themeColor="text1"/>
          <w:sz w:val="24"/>
        </w:rPr>
        <w:t>09</w:t>
      </w:r>
      <w:r w:rsidR="00295023" w:rsidRPr="00493999">
        <w:rPr>
          <w:color w:val="000000" w:themeColor="text1"/>
          <w:spacing w:val="1"/>
          <w:sz w:val="24"/>
        </w:rPr>
        <w:t xml:space="preserve"> </w:t>
      </w:r>
      <w:r w:rsidR="00505274" w:rsidRPr="00493999">
        <w:rPr>
          <w:color w:val="000000" w:themeColor="text1"/>
          <w:sz w:val="24"/>
        </w:rPr>
        <w:t>set</w:t>
      </w:r>
      <w:r w:rsidR="00295023" w:rsidRPr="00493999">
        <w:rPr>
          <w:color w:val="000000" w:themeColor="text1"/>
          <w:sz w:val="24"/>
        </w:rPr>
        <w:t>.</w:t>
      </w:r>
      <w:r w:rsidR="00295023" w:rsidRPr="00493999">
        <w:rPr>
          <w:color w:val="000000" w:themeColor="text1"/>
          <w:spacing w:val="4"/>
          <w:sz w:val="24"/>
        </w:rPr>
        <w:t xml:space="preserve"> </w:t>
      </w:r>
      <w:r w:rsidR="00295023" w:rsidRPr="00493999">
        <w:rPr>
          <w:color w:val="000000" w:themeColor="text1"/>
          <w:sz w:val="24"/>
        </w:rPr>
        <w:t>de</w:t>
      </w:r>
      <w:r w:rsidR="00295023" w:rsidRPr="00493999">
        <w:rPr>
          <w:color w:val="000000" w:themeColor="text1"/>
          <w:spacing w:val="1"/>
          <w:sz w:val="24"/>
        </w:rPr>
        <w:t xml:space="preserve"> </w:t>
      </w:r>
      <w:r w:rsidR="00295023" w:rsidRPr="00493999">
        <w:rPr>
          <w:color w:val="000000" w:themeColor="text1"/>
          <w:sz w:val="24"/>
        </w:rPr>
        <w:t>202</w:t>
      </w:r>
      <w:r w:rsidR="00A463DA">
        <w:rPr>
          <w:color w:val="000000" w:themeColor="text1"/>
          <w:sz w:val="24"/>
        </w:rPr>
        <w:t>3</w:t>
      </w:r>
      <w:r w:rsidR="00295023" w:rsidRPr="00493999">
        <w:rPr>
          <w:color w:val="000000" w:themeColor="text1"/>
          <w:sz w:val="24"/>
        </w:rPr>
        <w:t>.</w:t>
      </w:r>
    </w:p>
    <w:p w14:paraId="06E5C28B" w14:textId="77777777" w:rsidR="00B075B6" w:rsidRPr="00F005BC" w:rsidRDefault="00B075B6">
      <w:pPr>
        <w:pStyle w:val="Corpodetexto"/>
        <w:rPr>
          <w:color w:val="000000" w:themeColor="text1"/>
        </w:rPr>
      </w:pPr>
    </w:p>
    <w:p w14:paraId="37651142" w14:textId="0F12953B" w:rsidR="00B075B6" w:rsidRPr="00F005BC" w:rsidRDefault="00295023">
      <w:pPr>
        <w:ind w:left="119" w:right="111"/>
        <w:rPr>
          <w:color w:val="000000" w:themeColor="text1"/>
          <w:sz w:val="24"/>
        </w:rPr>
      </w:pPr>
      <w:r w:rsidRPr="00F005BC">
        <w:rPr>
          <w:color w:val="000000" w:themeColor="text1"/>
          <w:sz w:val="24"/>
        </w:rPr>
        <w:t xml:space="preserve">CHRISTUS FACULDADE DO PIAUÍ. </w:t>
      </w:r>
      <w:r w:rsidRPr="00F005BC">
        <w:rPr>
          <w:b/>
          <w:color w:val="000000" w:themeColor="text1"/>
          <w:sz w:val="24"/>
        </w:rPr>
        <w:t>Edital nº 004/2022, de 12 de agosto de 2022</w:t>
      </w:r>
      <w:r w:rsidRPr="00F005BC">
        <w:rPr>
          <w:color w:val="000000" w:themeColor="text1"/>
          <w:sz w:val="24"/>
        </w:rPr>
        <w:t>.</w:t>
      </w:r>
      <w:r w:rsidR="00F005BC" w:rsidRPr="00F005BC">
        <w:rPr>
          <w:color w:val="000000" w:themeColor="text1"/>
          <w:sz w:val="24"/>
        </w:rPr>
        <w:t xml:space="preserve"> Disciplina normas para estágios, be como suas obrigações. Disponível em: </w:t>
      </w:r>
      <w:r w:rsidRPr="00F005BC">
        <w:rPr>
          <w:color w:val="000000" w:themeColor="text1"/>
          <w:sz w:val="24"/>
        </w:rPr>
        <w:t xml:space="preserve">https://cloud.chrisfapi.com.br:2052/index.php/s/aiFBi9nEAr2qQxN. Acesso em: </w:t>
      </w:r>
      <w:r w:rsidR="00A463DA">
        <w:rPr>
          <w:color w:val="000000" w:themeColor="text1"/>
          <w:sz w:val="24"/>
        </w:rPr>
        <w:t>11</w:t>
      </w:r>
      <w:r w:rsidRPr="00F005BC">
        <w:rPr>
          <w:color w:val="000000" w:themeColor="text1"/>
          <w:sz w:val="24"/>
        </w:rPr>
        <w:t xml:space="preserve"> de </w:t>
      </w:r>
      <w:r w:rsidR="00A463DA">
        <w:rPr>
          <w:color w:val="000000" w:themeColor="text1"/>
          <w:sz w:val="24"/>
        </w:rPr>
        <w:t>set</w:t>
      </w:r>
      <w:r w:rsidRPr="00F005BC">
        <w:rPr>
          <w:color w:val="000000" w:themeColor="text1"/>
          <w:sz w:val="24"/>
        </w:rPr>
        <w:t>. de</w:t>
      </w:r>
      <w:r w:rsidRPr="00F005BC">
        <w:rPr>
          <w:color w:val="000000" w:themeColor="text1"/>
          <w:spacing w:val="-57"/>
          <w:sz w:val="24"/>
        </w:rPr>
        <w:t xml:space="preserve"> </w:t>
      </w:r>
      <w:r w:rsidRPr="00F005BC">
        <w:rPr>
          <w:color w:val="000000" w:themeColor="text1"/>
          <w:sz w:val="24"/>
        </w:rPr>
        <w:t>202</w:t>
      </w:r>
      <w:r w:rsidR="00A463DA">
        <w:rPr>
          <w:color w:val="000000" w:themeColor="text1"/>
          <w:sz w:val="24"/>
        </w:rPr>
        <w:t>3</w:t>
      </w:r>
      <w:r w:rsidRPr="00F005BC">
        <w:rPr>
          <w:color w:val="000000" w:themeColor="text1"/>
          <w:sz w:val="24"/>
        </w:rPr>
        <w:t>.</w:t>
      </w:r>
    </w:p>
    <w:p w14:paraId="3ED338C8" w14:textId="3EE58070" w:rsidR="00B075B6" w:rsidRPr="00F005BC" w:rsidRDefault="00B075B6">
      <w:pPr>
        <w:spacing w:before="229"/>
        <w:ind w:left="119" w:right="472"/>
        <w:rPr>
          <w:color w:val="000000" w:themeColor="text1"/>
          <w:sz w:val="24"/>
        </w:rPr>
      </w:pPr>
    </w:p>
    <w:sectPr w:rsidR="00B075B6" w:rsidRPr="00F005BC">
      <w:pgSz w:w="11910" w:h="16840"/>
      <w:pgMar w:top="1580" w:right="1020" w:bottom="280" w:left="1580" w:header="11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2488" w14:textId="77777777" w:rsidR="00233CDB" w:rsidRDefault="00233CDB">
      <w:r>
        <w:separator/>
      </w:r>
    </w:p>
  </w:endnote>
  <w:endnote w:type="continuationSeparator" w:id="0">
    <w:p w14:paraId="315B34C9" w14:textId="77777777" w:rsidR="00233CDB" w:rsidRDefault="0023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6545" w14:textId="77777777" w:rsidR="00AB1E44" w:rsidRDefault="00AB1E4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5B6B" w14:textId="77777777" w:rsidR="00AB1E44" w:rsidRDefault="00AB1E4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B1EC" w14:textId="77777777" w:rsidR="00AB1E44" w:rsidRDefault="00AB1E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DF8D" w14:textId="77777777" w:rsidR="00233CDB" w:rsidRDefault="00233CDB">
      <w:r>
        <w:separator/>
      </w:r>
    </w:p>
  </w:footnote>
  <w:footnote w:type="continuationSeparator" w:id="0">
    <w:p w14:paraId="7E07075E" w14:textId="77777777" w:rsidR="00233CDB" w:rsidRDefault="00233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8192" w14:textId="77777777" w:rsidR="00AB1E44" w:rsidRDefault="00AB1E4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A6ED" w14:textId="77777777" w:rsidR="00AB1E44" w:rsidRDefault="00AB1E4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0636" w14:textId="77777777" w:rsidR="00AB1E44" w:rsidRDefault="00AB1E44">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43A3" w14:textId="1532A163" w:rsidR="00B075B6" w:rsidRDefault="00D038E2">
    <w:pPr>
      <w:pStyle w:val="Corpodetexto"/>
      <w:spacing w:line="14" w:lineRule="auto"/>
      <w:rPr>
        <w:sz w:val="20"/>
      </w:rPr>
    </w:pPr>
    <w:r>
      <w:rPr>
        <w:noProof/>
      </w:rPr>
      <mc:AlternateContent>
        <mc:Choice Requires="wps">
          <w:drawing>
            <wp:anchor distT="0" distB="0" distL="114300" distR="114300" simplePos="0" relativeHeight="251657728" behindDoc="1" locked="0" layoutInCell="1" allowOverlap="1" wp14:anchorId="79355E04" wp14:editId="347F5D7F">
              <wp:simplePos x="0" y="0"/>
              <wp:positionH relativeFrom="page">
                <wp:posOffset>6663690</wp:posOffset>
              </wp:positionH>
              <wp:positionV relativeFrom="page">
                <wp:posOffset>709930</wp:posOffset>
              </wp:positionV>
              <wp:extent cx="217805" cy="1689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4AF66" w14:textId="77777777" w:rsidR="00B075B6" w:rsidRDefault="00295023">
                          <w:pPr>
                            <w:spacing w:before="15"/>
                            <w:ind w:left="60"/>
                            <w:rPr>
                              <w:rFonts w:ascii="Arial MT"/>
                              <w:sz w:val="20"/>
                            </w:rPr>
                          </w:pPr>
                          <w:r>
                            <w:fldChar w:fldCharType="begin"/>
                          </w:r>
                          <w:r>
                            <w:rPr>
                              <w:rFonts w:ascii="Arial MT"/>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55E04" id="_x0000_t202" coordsize="21600,21600" o:spt="202" path="m,l,21600r21600,l21600,xe">
              <v:stroke joinstyle="miter"/>
              <v:path gradientshapeok="t" o:connecttype="rect"/>
            </v:shapetype>
            <v:shape id="Text Box 1" o:spid="_x0000_s1026" type="#_x0000_t202" style="position:absolute;margin-left:524.7pt;margin-top:55.9pt;width:17.15pt;height:1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" filled="f" stroked="f">
              <v:textbox inset="0,0,0,0">
                <w:txbxContent>
                  <w:p w14:paraId="0F64AF66" w14:textId="77777777" w:rsidR="00B075B6" w:rsidRDefault="00295023">
                    <w:pPr>
                      <w:spacing w:before="15"/>
                      <w:ind w:left="60"/>
                      <w:rPr>
                        <w:rFonts w:ascii="Arial MT"/>
                        <w:sz w:val="20"/>
                      </w:rPr>
                    </w:pPr>
                    <w:r>
                      <w:fldChar w:fldCharType="begin"/>
                    </w:r>
                    <w:r>
                      <w:rPr>
                        <w:rFonts w:ascii="Arial MT"/>
                        <w:sz w:val="20"/>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62DFC"/>
    <w:multiLevelType w:val="hybridMultilevel"/>
    <w:tmpl w:val="77D25780"/>
    <w:lvl w:ilvl="0" w:tplc="6E982680">
      <w:start w:val="1"/>
      <w:numFmt w:val="decimal"/>
      <w:lvlText w:val="%1"/>
      <w:lvlJc w:val="left"/>
      <w:pPr>
        <w:ind w:left="478" w:hanging="360"/>
      </w:pPr>
      <w:rPr>
        <w:rFonts w:hint="default"/>
      </w:rPr>
    </w:lvl>
    <w:lvl w:ilvl="1" w:tplc="04160019" w:tentative="1">
      <w:start w:val="1"/>
      <w:numFmt w:val="lowerLetter"/>
      <w:lvlText w:val="%2."/>
      <w:lvlJc w:val="left"/>
      <w:pPr>
        <w:ind w:left="1198" w:hanging="360"/>
      </w:pPr>
    </w:lvl>
    <w:lvl w:ilvl="2" w:tplc="0416001B" w:tentative="1">
      <w:start w:val="1"/>
      <w:numFmt w:val="lowerRoman"/>
      <w:lvlText w:val="%3."/>
      <w:lvlJc w:val="right"/>
      <w:pPr>
        <w:ind w:left="1918" w:hanging="180"/>
      </w:pPr>
    </w:lvl>
    <w:lvl w:ilvl="3" w:tplc="0416000F" w:tentative="1">
      <w:start w:val="1"/>
      <w:numFmt w:val="decimal"/>
      <w:lvlText w:val="%4."/>
      <w:lvlJc w:val="left"/>
      <w:pPr>
        <w:ind w:left="2638" w:hanging="360"/>
      </w:pPr>
    </w:lvl>
    <w:lvl w:ilvl="4" w:tplc="04160019" w:tentative="1">
      <w:start w:val="1"/>
      <w:numFmt w:val="lowerLetter"/>
      <w:lvlText w:val="%5."/>
      <w:lvlJc w:val="left"/>
      <w:pPr>
        <w:ind w:left="3358" w:hanging="360"/>
      </w:pPr>
    </w:lvl>
    <w:lvl w:ilvl="5" w:tplc="0416001B" w:tentative="1">
      <w:start w:val="1"/>
      <w:numFmt w:val="lowerRoman"/>
      <w:lvlText w:val="%6."/>
      <w:lvlJc w:val="right"/>
      <w:pPr>
        <w:ind w:left="4078" w:hanging="180"/>
      </w:pPr>
    </w:lvl>
    <w:lvl w:ilvl="6" w:tplc="0416000F" w:tentative="1">
      <w:start w:val="1"/>
      <w:numFmt w:val="decimal"/>
      <w:lvlText w:val="%7."/>
      <w:lvlJc w:val="left"/>
      <w:pPr>
        <w:ind w:left="4798" w:hanging="360"/>
      </w:pPr>
    </w:lvl>
    <w:lvl w:ilvl="7" w:tplc="04160019" w:tentative="1">
      <w:start w:val="1"/>
      <w:numFmt w:val="lowerLetter"/>
      <w:lvlText w:val="%8."/>
      <w:lvlJc w:val="left"/>
      <w:pPr>
        <w:ind w:left="5518" w:hanging="360"/>
      </w:pPr>
    </w:lvl>
    <w:lvl w:ilvl="8" w:tplc="0416001B" w:tentative="1">
      <w:start w:val="1"/>
      <w:numFmt w:val="lowerRoman"/>
      <w:lvlText w:val="%9."/>
      <w:lvlJc w:val="right"/>
      <w:pPr>
        <w:ind w:left="6238" w:hanging="180"/>
      </w:pPr>
    </w:lvl>
  </w:abstractNum>
  <w:abstractNum w:abstractNumId="1" w15:restartNumberingAfterBreak="0">
    <w:nsid w:val="47B779B1"/>
    <w:multiLevelType w:val="hybridMultilevel"/>
    <w:tmpl w:val="EA7427E4"/>
    <w:lvl w:ilvl="0" w:tplc="E660B40E">
      <w:start w:val="2"/>
      <w:numFmt w:val="decimal"/>
      <w:lvlText w:val="%1"/>
      <w:lvlJc w:val="left"/>
      <w:pPr>
        <w:ind w:left="502" w:hanging="36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64A14480"/>
    <w:multiLevelType w:val="multilevel"/>
    <w:tmpl w:val="6994E700"/>
    <w:lvl w:ilvl="0">
      <w:start w:val="1"/>
      <w:numFmt w:val="decimal"/>
      <w:lvlText w:val="%1"/>
      <w:lvlJc w:val="left"/>
      <w:pPr>
        <w:ind w:left="301" w:hanging="183"/>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484" w:hanging="36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480" w:hanging="365"/>
      </w:pPr>
      <w:rPr>
        <w:rFonts w:hint="default"/>
        <w:lang w:val="pt-PT" w:eastAsia="en-US" w:bidi="ar-SA"/>
      </w:rPr>
    </w:lvl>
    <w:lvl w:ilvl="3">
      <w:numFmt w:val="bullet"/>
      <w:lvlText w:val="•"/>
      <w:lvlJc w:val="left"/>
      <w:pPr>
        <w:ind w:left="1583" w:hanging="365"/>
      </w:pPr>
      <w:rPr>
        <w:rFonts w:hint="default"/>
        <w:lang w:val="pt-PT" w:eastAsia="en-US" w:bidi="ar-SA"/>
      </w:rPr>
    </w:lvl>
    <w:lvl w:ilvl="4">
      <w:numFmt w:val="bullet"/>
      <w:lvlText w:val="•"/>
      <w:lvlJc w:val="left"/>
      <w:pPr>
        <w:ind w:left="2686" w:hanging="365"/>
      </w:pPr>
      <w:rPr>
        <w:rFonts w:hint="default"/>
        <w:lang w:val="pt-PT" w:eastAsia="en-US" w:bidi="ar-SA"/>
      </w:rPr>
    </w:lvl>
    <w:lvl w:ilvl="5">
      <w:numFmt w:val="bullet"/>
      <w:lvlText w:val="•"/>
      <w:lvlJc w:val="left"/>
      <w:pPr>
        <w:ind w:left="3789" w:hanging="365"/>
      </w:pPr>
      <w:rPr>
        <w:rFonts w:hint="default"/>
        <w:lang w:val="pt-PT" w:eastAsia="en-US" w:bidi="ar-SA"/>
      </w:rPr>
    </w:lvl>
    <w:lvl w:ilvl="6">
      <w:numFmt w:val="bullet"/>
      <w:lvlText w:val="•"/>
      <w:lvlJc w:val="left"/>
      <w:pPr>
        <w:ind w:left="4892" w:hanging="365"/>
      </w:pPr>
      <w:rPr>
        <w:rFonts w:hint="default"/>
        <w:lang w:val="pt-PT" w:eastAsia="en-US" w:bidi="ar-SA"/>
      </w:rPr>
    </w:lvl>
    <w:lvl w:ilvl="7">
      <w:numFmt w:val="bullet"/>
      <w:lvlText w:val="•"/>
      <w:lvlJc w:val="left"/>
      <w:pPr>
        <w:ind w:left="5995" w:hanging="365"/>
      </w:pPr>
      <w:rPr>
        <w:rFonts w:hint="default"/>
        <w:lang w:val="pt-PT" w:eastAsia="en-US" w:bidi="ar-SA"/>
      </w:rPr>
    </w:lvl>
    <w:lvl w:ilvl="8">
      <w:numFmt w:val="bullet"/>
      <w:lvlText w:val="•"/>
      <w:lvlJc w:val="left"/>
      <w:pPr>
        <w:ind w:left="7098" w:hanging="365"/>
      </w:pPr>
      <w:rPr>
        <w:rFonts w:hint="default"/>
        <w:lang w:val="pt-PT" w:eastAsia="en-US" w:bidi="ar-SA"/>
      </w:rPr>
    </w:lvl>
  </w:abstractNum>
  <w:abstractNum w:abstractNumId="3" w15:restartNumberingAfterBreak="0">
    <w:nsid w:val="66B5092A"/>
    <w:multiLevelType w:val="multilevel"/>
    <w:tmpl w:val="84F89CCA"/>
    <w:lvl w:ilvl="0">
      <w:start w:val="1"/>
      <w:numFmt w:val="decimal"/>
      <w:lvlText w:val="%1."/>
      <w:lvlJc w:val="left"/>
      <w:pPr>
        <w:ind w:left="301" w:hanging="183"/>
      </w:pPr>
      <w:rPr>
        <w:rFonts w:hint="default"/>
        <w:b/>
        <w:bCs/>
        <w:w w:val="100"/>
        <w:sz w:val="24"/>
        <w:szCs w:val="24"/>
        <w:lang w:val="pt-PT" w:eastAsia="en-US" w:bidi="ar-SA"/>
      </w:rPr>
    </w:lvl>
    <w:lvl w:ilvl="1">
      <w:start w:val="1"/>
      <w:numFmt w:val="decimal"/>
      <w:lvlText w:val="%1.%2"/>
      <w:lvlJc w:val="left"/>
      <w:pPr>
        <w:ind w:left="484" w:hanging="36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480" w:hanging="365"/>
      </w:pPr>
      <w:rPr>
        <w:rFonts w:hint="default"/>
        <w:lang w:val="pt-PT" w:eastAsia="en-US" w:bidi="ar-SA"/>
      </w:rPr>
    </w:lvl>
    <w:lvl w:ilvl="3">
      <w:numFmt w:val="bullet"/>
      <w:lvlText w:val="•"/>
      <w:lvlJc w:val="left"/>
      <w:pPr>
        <w:ind w:left="1583" w:hanging="365"/>
      </w:pPr>
      <w:rPr>
        <w:rFonts w:hint="default"/>
        <w:lang w:val="pt-PT" w:eastAsia="en-US" w:bidi="ar-SA"/>
      </w:rPr>
    </w:lvl>
    <w:lvl w:ilvl="4">
      <w:numFmt w:val="bullet"/>
      <w:lvlText w:val="•"/>
      <w:lvlJc w:val="left"/>
      <w:pPr>
        <w:ind w:left="2686" w:hanging="365"/>
      </w:pPr>
      <w:rPr>
        <w:rFonts w:hint="default"/>
        <w:lang w:val="pt-PT" w:eastAsia="en-US" w:bidi="ar-SA"/>
      </w:rPr>
    </w:lvl>
    <w:lvl w:ilvl="5">
      <w:numFmt w:val="bullet"/>
      <w:lvlText w:val="•"/>
      <w:lvlJc w:val="left"/>
      <w:pPr>
        <w:ind w:left="3789" w:hanging="365"/>
      </w:pPr>
      <w:rPr>
        <w:rFonts w:hint="default"/>
        <w:lang w:val="pt-PT" w:eastAsia="en-US" w:bidi="ar-SA"/>
      </w:rPr>
    </w:lvl>
    <w:lvl w:ilvl="6">
      <w:numFmt w:val="bullet"/>
      <w:lvlText w:val="•"/>
      <w:lvlJc w:val="left"/>
      <w:pPr>
        <w:ind w:left="4892" w:hanging="365"/>
      </w:pPr>
      <w:rPr>
        <w:rFonts w:hint="default"/>
        <w:lang w:val="pt-PT" w:eastAsia="en-US" w:bidi="ar-SA"/>
      </w:rPr>
    </w:lvl>
    <w:lvl w:ilvl="7">
      <w:numFmt w:val="bullet"/>
      <w:lvlText w:val="•"/>
      <w:lvlJc w:val="left"/>
      <w:pPr>
        <w:ind w:left="5995" w:hanging="365"/>
      </w:pPr>
      <w:rPr>
        <w:rFonts w:hint="default"/>
        <w:lang w:val="pt-PT" w:eastAsia="en-US" w:bidi="ar-SA"/>
      </w:rPr>
    </w:lvl>
    <w:lvl w:ilvl="8">
      <w:numFmt w:val="bullet"/>
      <w:lvlText w:val="•"/>
      <w:lvlJc w:val="left"/>
      <w:pPr>
        <w:ind w:left="7098" w:hanging="365"/>
      </w:pPr>
      <w:rPr>
        <w:rFonts w:hint="default"/>
        <w:lang w:val="pt-PT" w:eastAsia="en-US" w:bidi="ar-SA"/>
      </w:rPr>
    </w:lvl>
  </w:abstractNum>
  <w:abstractNum w:abstractNumId="4" w15:restartNumberingAfterBreak="0">
    <w:nsid w:val="78291FE2"/>
    <w:multiLevelType w:val="multilevel"/>
    <w:tmpl w:val="A928E334"/>
    <w:lvl w:ilvl="0">
      <w:start w:val="1"/>
      <w:numFmt w:val="decimal"/>
      <w:lvlText w:val="%1."/>
      <w:lvlJc w:val="left"/>
      <w:pPr>
        <w:ind w:left="301" w:hanging="183"/>
      </w:pPr>
      <w:rPr>
        <w:rFonts w:hint="default"/>
        <w:b/>
        <w:bCs/>
        <w:w w:val="100"/>
        <w:sz w:val="24"/>
        <w:szCs w:val="24"/>
        <w:lang w:val="pt-PT" w:eastAsia="en-US" w:bidi="ar-SA"/>
      </w:rPr>
    </w:lvl>
    <w:lvl w:ilvl="1">
      <w:start w:val="1"/>
      <w:numFmt w:val="decimal"/>
      <w:lvlText w:val="%1.%2"/>
      <w:lvlJc w:val="left"/>
      <w:pPr>
        <w:ind w:left="484" w:hanging="36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480" w:hanging="365"/>
      </w:pPr>
      <w:rPr>
        <w:rFonts w:hint="default"/>
        <w:lang w:val="pt-PT" w:eastAsia="en-US" w:bidi="ar-SA"/>
      </w:rPr>
    </w:lvl>
    <w:lvl w:ilvl="3">
      <w:numFmt w:val="bullet"/>
      <w:lvlText w:val="•"/>
      <w:lvlJc w:val="left"/>
      <w:pPr>
        <w:ind w:left="1583" w:hanging="365"/>
      </w:pPr>
      <w:rPr>
        <w:rFonts w:hint="default"/>
        <w:lang w:val="pt-PT" w:eastAsia="en-US" w:bidi="ar-SA"/>
      </w:rPr>
    </w:lvl>
    <w:lvl w:ilvl="4">
      <w:numFmt w:val="bullet"/>
      <w:lvlText w:val="•"/>
      <w:lvlJc w:val="left"/>
      <w:pPr>
        <w:ind w:left="2686" w:hanging="365"/>
      </w:pPr>
      <w:rPr>
        <w:rFonts w:hint="default"/>
        <w:lang w:val="pt-PT" w:eastAsia="en-US" w:bidi="ar-SA"/>
      </w:rPr>
    </w:lvl>
    <w:lvl w:ilvl="5">
      <w:numFmt w:val="bullet"/>
      <w:lvlText w:val="•"/>
      <w:lvlJc w:val="left"/>
      <w:pPr>
        <w:ind w:left="3789" w:hanging="365"/>
      </w:pPr>
      <w:rPr>
        <w:rFonts w:hint="default"/>
        <w:lang w:val="pt-PT" w:eastAsia="en-US" w:bidi="ar-SA"/>
      </w:rPr>
    </w:lvl>
    <w:lvl w:ilvl="6">
      <w:numFmt w:val="bullet"/>
      <w:lvlText w:val="•"/>
      <w:lvlJc w:val="left"/>
      <w:pPr>
        <w:ind w:left="4892" w:hanging="365"/>
      </w:pPr>
      <w:rPr>
        <w:rFonts w:hint="default"/>
        <w:lang w:val="pt-PT" w:eastAsia="en-US" w:bidi="ar-SA"/>
      </w:rPr>
    </w:lvl>
    <w:lvl w:ilvl="7">
      <w:numFmt w:val="bullet"/>
      <w:lvlText w:val="•"/>
      <w:lvlJc w:val="left"/>
      <w:pPr>
        <w:ind w:left="5995" w:hanging="365"/>
      </w:pPr>
      <w:rPr>
        <w:rFonts w:hint="default"/>
        <w:lang w:val="pt-PT" w:eastAsia="en-US" w:bidi="ar-SA"/>
      </w:rPr>
    </w:lvl>
    <w:lvl w:ilvl="8">
      <w:numFmt w:val="bullet"/>
      <w:lvlText w:val="•"/>
      <w:lvlJc w:val="left"/>
      <w:pPr>
        <w:ind w:left="7098" w:hanging="365"/>
      </w:pPr>
      <w:rPr>
        <w:rFonts w:hint="default"/>
        <w:lang w:val="pt-PT" w:eastAsia="en-US" w:bidi="ar-S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B6"/>
    <w:rsid w:val="00003D20"/>
    <w:rsid w:val="00006B74"/>
    <w:rsid w:val="00023755"/>
    <w:rsid w:val="0002480B"/>
    <w:rsid w:val="000268CB"/>
    <w:rsid w:val="00033453"/>
    <w:rsid w:val="000360EA"/>
    <w:rsid w:val="00063D0D"/>
    <w:rsid w:val="00066FC3"/>
    <w:rsid w:val="000677B9"/>
    <w:rsid w:val="00072696"/>
    <w:rsid w:val="00074EA7"/>
    <w:rsid w:val="0007733B"/>
    <w:rsid w:val="00091C8F"/>
    <w:rsid w:val="000A1376"/>
    <w:rsid w:val="000E0587"/>
    <w:rsid w:val="000F2D22"/>
    <w:rsid w:val="000F31C3"/>
    <w:rsid w:val="00107713"/>
    <w:rsid w:val="00113A4B"/>
    <w:rsid w:val="00141135"/>
    <w:rsid w:val="00157859"/>
    <w:rsid w:val="00181D11"/>
    <w:rsid w:val="00194BE6"/>
    <w:rsid w:val="001C0BC8"/>
    <w:rsid w:val="001D31A6"/>
    <w:rsid w:val="001D5B10"/>
    <w:rsid w:val="001E2418"/>
    <w:rsid w:val="001F329F"/>
    <w:rsid w:val="001F33CE"/>
    <w:rsid w:val="00210EA2"/>
    <w:rsid w:val="00217C42"/>
    <w:rsid w:val="00220334"/>
    <w:rsid w:val="00233CDB"/>
    <w:rsid w:val="002452E7"/>
    <w:rsid w:val="00251A9C"/>
    <w:rsid w:val="002547E9"/>
    <w:rsid w:val="00256331"/>
    <w:rsid w:val="002669B1"/>
    <w:rsid w:val="00295023"/>
    <w:rsid w:val="002B5841"/>
    <w:rsid w:val="002C1465"/>
    <w:rsid w:val="002C7FAC"/>
    <w:rsid w:val="002E6AE0"/>
    <w:rsid w:val="002E7782"/>
    <w:rsid w:val="00334477"/>
    <w:rsid w:val="0034268D"/>
    <w:rsid w:val="00343B34"/>
    <w:rsid w:val="003574DF"/>
    <w:rsid w:val="0039058D"/>
    <w:rsid w:val="00392D2F"/>
    <w:rsid w:val="003A6F42"/>
    <w:rsid w:val="003B15C9"/>
    <w:rsid w:val="003D14CD"/>
    <w:rsid w:val="003F552E"/>
    <w:rsid w:val="003F5829"/>
    <w:rsid w:val="00410DDA"/>
    <w:rsid w:val="00487816"/>
    <w:rsid w:val="00493999"/>
    <w:rsid w:val="00495229"/>
    <w:rsid w:val="004A5993"/>
    <w:rsid w:val="004B0933"/>
    <w:rsid w:val="004B6472"/>
    <w:rsid w:val="004C4572"/>
    <w:rsid w:val="004D71F8"/>
    <w:rsid w:val="00505274"/>
    <w:rsid w:val="00507BB6"/>
    <w:rsid w:val="00523911"/>
    <w:rsid w:val="0053446D"/>
    <w:rsid w:val="00553012"/>
    <w:rsid w:val="00560DFC"/>
    <w:rsid w:val="00585400"/>
    <w:rsid w:val="005A3F79"/>
    <w:rsid w:val="005B0F21"/>
    <w:rsid w:val="005E1DF0"/>
    <w:rsid w:val="005E5D53"/>
    <w:rsid w:val="005F3B8D"/>
    <w:rsid w:val="00620DF9"/>
    <w:rsid w:val="006409A9"/>
    <w:rsid w:val="006572A0"/>
    <w:rsid w:val="00661F33"/>
    <w:rsid w:val="00667B47"/>
    <w:rsid w:val="00686CD8"/>
    <w:rsid w:val="006C6F6A"/>
    <w:rsid w:val="006D18C7"/>
    <w:rsid w:val="006D311F"/>
    <w:rsid w:val="006D4DC5"/>
    <w:rsid w:val="006E5107"/>
    <w:rsid w:val="0071042E"/>
    <w:rsid w:val="007125F1"/>
    <w:rsid w:val="007221B6"/>
    <w:rsid w:val="00723F9D"/>
    <w:rsid w:val="007300D9"/>
    <w:rsid w:val="00734149"/>
    <w:rsid w:val="0074073A"/>
    <w:rsid w:val="0079329D"/>
    <w:rsid w:val="007D2E79"/>
    <w:rsid w:val="007E278E"/>
    <w:rsid w:val="008270BA"/>
    <w:rsid w:val="00894418"/>
    <w:rsid w:val="008F3964"/>
    <w:rsid w:val="009104FC"/>
    <w:rsid w:val="00911406"/>
    <w:rsid w:val="00947588"/>
    <w:rsid w:val="009475C2"/>
    <w:rsid w:val="00952A21"/>
    <w:rsid w:val="009854F8"/>
    <w:rsid w:val="009A3744"/>
    <w:rsid w:val="009B74BA"/>
    <w:rsid w:val="009C349D"/>
    <w:rsid w:val="009C5B72"/>
    <w:rsid w:val="009D2849"/>
    <w:rsid w:val="009D6CA8"/>
    <w:rsid w:val="00A16F32"/>
    <w:rsid w:val="00A463DA"/>
    <w:rsid w:val="00A54ACF"/>
    <w:rsid w:val="00A673BD"/>
    <w:rsid w:val="00A7155C"/>
    <w:rsid w:val="00A822CE"/>
    <w:rsid w:val="00AB079E"/>
    <w:rsid w:val="00AB1E44"/>
    <w:rsid w:val="00AB72FB"/>
    <w:rsid w:val="00AC1CCF"/>
    <w:rsid w:val="00AD717A"/>
    <w:rsid w:val="00AE4CCA"/>
    <w:rsid w:val="00B01942"/>
    <w:rsid w:val="00B075B6"/>
    <w:rsid w:val="00B16717"/>
    <w:rsid w:val="00B20876"/>
    <w:rsid w:val="00B20E3B"/>
    <w:rsid w:val="00B47CAE"/>
    <w:rsid w:val="00B56C90"/>
    <w:rsid w:val="00B66634"/>
    <w:rsid w:val="00BA5CCD"/>
    <w:rsid w:val="00BC3ABF"/>
    <w:rsid w:val="00BC5FC3"/>
    <w:rsid w:val="00BC79A7"/>
    <w:rsid w:val="00C06253"/>
    <w:rsid w:val="00C1650E"/>
    <w:rsid w:val="00C219E1"/>
    <w:rsid w:val="00C33E52"/>
    <w:rsid w:val="00C3728A"/>
    <w:rsid w:val="00C40A7C"/>
    <w:rsid w:val="00C4396E"/>
    <w:rsid w:val="00C4799A"/>
    <w:rsid w:val="00C806FD"/>
    <w:rsid w:val="00CC2B3A"/>
    <w:rsid w:val="00CC2FF9"/>
    <w:rsid w:val="00CD38BC"/>
    <w:rsid w:val="00CF0CB6"/>
    <w:rsid w:val="00CF552E"/>
    <w:rsid w:val="00D02D60"/>
    <w:rsid w:val="00D038E2"/>
    <w:rsid w:val="00D118C3"/>
    <w:rsid w:val="00D15ECD"/>
    <w:rsid w:val="00D620FC"/>
    <w:rsid w:val="00D62E97"/>
    <w:rsid w:val="00D75943"/>
    <w:rsid w:val="00D80165"/>
    <w:rsid w:val="00D814DB"/>
    <w:rsid w:val="00D91759"/>
    <w:rsid w:val="00DB15E4"/>
    <w:rsid w:val="00DD1046"/>
    <w:rsid w:val="00E0430D"/>
    <w:rsid w:val="00E25A52"/>
    <w:rsid w:val="00E424A6"/>
    <w:rsid w:val="00E440A8"/>
    <w:rsid w:val="00E566D2"/>
    <w:rsid w:val="00E57D96"/>
    <w:rsid w:val="00E6411B"/>
    <w:rsid w:val="00E906D6"/>
    <w:rsid w:val="00ED666C"/>
    <w:rsid w:val="00F005BC"/>
    <w:rsid w:val="00F252D1"/>
    <w:rsid w:val="00F277F4"/>
    <w:rsid w:val="00F440A8"/>
    <w:rsid w:val="00F5235D"/>
    <w:rsid w:val="00F653B2"/>
    <w:rsid w:val="00FD6D40"/>
    <w:rsid w:val="00FE49CB"/>
    <w:rsid w:val="00FE4D36"/>
    <w:rsid w:val="00FF6B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37030"/>
  <w15:docId w15:val="{EE95D4F0-D9F5-4ACE-A121-17D367C7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BR"/>
    </w:rPr>
  </w:style>
  <w:style w:type="paragraph" w:styleId="Ttulo1">
    <w:name w:val="heading 1"/>
    <w:basedOn w:val="Normal"/>
    <w:uiPriority w:val="9"/>
    <w:qFormat/>
    <w:pPr>
      <w:spacing w:before="98"/>
      <w:ind w:left="301" w:hanging="183"/>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98"/>
      <w:ind w:left="301" w:hanging="183"/>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E6AE0"/>
    <w:pPr>
      <w:tabs>
        <w:tab w:val="center" w:pos="4252"/>
        <w:tab w:val="right" w:pos="8504"/>
      </w:tabs>
    </w:pPr>
  </w:style>
  <w:style w:type="character" w:customStyle="1" w:styleId="CabealhoChar">
    <w:name w:val="Cabeçalho Char"/>
    <w:basedOn w:val="Fontepargpadro"/>
    <w:link w:val="Cabealho"/>
    <w:uiPriority w:val="99"/>
    <w:rsid w:val="002E6AE0"/>
    <w:rPr>
      <w:rFonts w:ascii="Times New Roman" w:eastAsia="Times New Roman" w:hAnsi="Times New Roman" w:cs="Times New Roman"/>
      <w:lang w:val="pt-PT"/>
    </w:rPr>
  </w:style>
  <w:style w:type="paragraph" w:styleId="Rodap">
    <w:name w:val="footer"/>
    <w:basedOn w:val="Normal"/>
    <w:link w:val="RodapChar"/>
    <w:uiPriority w:val="99"/>
    <w:unhideWhenUsed/>
    <w:rsid w:val="002E6AE0"/>
    <w:pPr>
      <w:tabs>
        <w:tab w:val="center" w:pos="4252"/>
        <w:tab w:val="right" w:pos="8504"/>
      </w:tabs>
    </w:pPr>
  </w:style>
  <w:style w:type="character" w:customStyle="1" w:styleId="RodapChar">
    <w:name w:val="Rodapé Char"/>
    <w:basedOn w:val="Fontepargpadro"/>
    <w:link w:val="Rodap"/>
    <w:uiPriority w:val="99"/>
    <w:rsid w:val="002E6AE0"/>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D80165"/>
    <w:rPr>
      <w:sz w:val="16"/>
      <w:szCs w:val="16"/>
    </w:rPr>
  </w:style>
  <w:style w:type="paragraph" w:styleId="Textodecomentrio">
    <w:name w:val="annotation text"/>
    <w:basedOn w:val="Normal"/>
    <w:link w:val="TextodecomentrioChar"/>
    <w:uiPriority w:val="99"/>
    <w:semiHidden/>
    <w:unhideWhenUsed/>
    <w:rsid w:val="00D80165"/>
    <w:rPr>
      <w:sz w:val="20"/>
      <w:szCs w:val="20"/>
    </w:rPr>
  </w:style>
  <w:style w:type="character" w:customStyle="1" w:styleId="TextodecomentrioChar">
    <w:name w:val="Texto de comentário Char"/>
    <w:basedOn w:val="Fontepargpadro"/>
    <w:link w:val="Textodecomentrio"/>
    <w:uiPriority w:val="99"/>
    <w:semiHidden/>
    <w:rsid w:val="00D80165"/>
    <w:rPr>
      <w:rFonts w:ascii="Times New Roman" w:eastAsia="Times New Roman" w:hAnsi="Times New Roman"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D80165"/>
    <w:rPr>
      <w:b/>
      <w:bCs/>
    </w:rPr>
  </w:style>
  <w:style w:type="character" w:customStyle="1" w:styleId="AssuntodocomentrioChar">
    <w:name w:val="Assunto do comentário Char"/>
    <w:basedOn w:val="TextodecomentrioChar"/>
    <w:link w:val="Assuntodocomentrio"/>
    <w:uiPriority w:val="99"/>
    <w:semiHidden/>
    <w:rsid w:val="00D80165"/>
    <w:rPr>
      <w:rFonts w:ascii="Times New Roman" w:eastAsia="Times New Roman" w:hAnsi="Times New Roman" w:cs="Times New Roman"/>
      <w:b/>
      <w:bCs/>
      <w:sz w:val="20"/>
      <w:szCs w:val="20"/>
      <w:lang w:val="pt-BR"/>
    </w:rPr>
  </w:style>
  <w:style w:type="paragraph" w:styleId="Textodebalo">
    <w:name w:val="Balloon Text"/>
    <w:basedOn w:val="Normal"/>
    <w:link w:val="TextodebaloChar"/>
    <w:uiPriority w:val="99"/>
    <w:semiHidden/>
    <w:unhideWhenUsed/>
    <w:rsid w:val="00D80165"/>
    <w:rPr>
      <w:rFonts w:ascii="Segoe UI" w:hAnsi="Segoe UI" w:cs="Segoe UI"/>
      <w:sz w:val="18"/>
      <w:szCs w:val="18"/>
    </w:rPr>
  </w:style>
  <w:style w:type="character" w:customStyle="1" w:styleId="TextodebaloChar">
    <w:name w:val="Texto de balão Char"/>
    <w:basedOn w:val="Fontepargpadro"/>
    <w:link w:val="Textodebalo"/>
    <w:uiPriority w:val="99"/>
    <w:semiHidden/>
    <w:rsid w:val="00D80165"/>
    <w:rPr>
      <w:rFonts w:ascii="Segoe UI" w:eastAsia="Times New Roman" w:hAnsi="Segoe UI" w:cs="Segoe UI"/>
      <w:sz w:val="18"/>
      <w:szCs w:val="1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15ABA-96C8-47FE-A530-FDF1CCB4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3880</Words>
  <Characters>20956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dc:creator>
  <cp:lastModifiedBy>user</cp:lastModifiedBy>
  <cp:revision>6</cp:revision>
  <dcterms:created xsi:type="dcterms:W3CDTF">2023-09-12T01:03:00Z</dcterms:created>
  <dcterms:modified xsi:type="dcterms:W3CDTF">2023-09-12T02:07:00Z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2016</vt:lpwstr>
  </property>
  <property fmtid="{D5CDD505-2E9C-101B-9397-08002B2CF9AE}" pid="4" name="LastSaved">
    <vt:filetime>2023-09-02T00:00:00Z</vt:filetime>
  </property>
</Properties>
</file>