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A953C5" w:rsidRDefault="009B41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Migrações,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apatridia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refúgio</w:t>
      </w:r>
    </w:p>
    <w:p w14:paraId="00000002" w14:textId="77777777" w:rsidR="00A953C5" w:rsidRDefault="00A953C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953C5" w:rsidRDefault="00A95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A953C5" w:rsidRDefault="00A953C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A953C5" w:rsidRDefault="00A953C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26E22B86" w:rsidR="00A953C5" w:rsidRDefault="009B41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Mulher Venezuelana no </w:t>
      </w:r>
      <w:r w:rsidR="0023089B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stado do Pará:  A necessidade de Políticas Públicas pensadas a partir 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gênero</w:t>
      </w:r>
    </w:p>
    <w:p w14:paraId="00000007" w14:textId="77777777" w:rsidR="00A953C5" w:rsidRDefault="00A953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A953C5" w:rsidRDefault="00A95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953C5" w:rsidRDefault="00A95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A953C5" w:rsidRDefault="00A953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A953C5" w:rsidRDefault="00A953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A953C5" w:rsidRDefault="00A953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6B1DAE45" w:rsidR="00A953C5" w:rsidRDefault="00175C1B">
      <w:pPr>
        <w:spacing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 w:rsidRPr="00175C1B">
        <w:rPr>
          <w:rFonts w:ascii="Times New Roman" w:eastAsia="Times New Roman" w:hAnsi="Times New Roman" w:cs="Times New Roman"/>
          <w:b/>
          <w:bCs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106">
        <w:rPr>
          <w:rFonts w:ascii="Times New Roman" w:eastAsia="Times New Roman" w:hAnsi="Times New Roman" w:cs="Times New Roman"/>
          <w:sz w:val="24"/>
          <w:szCs w:val="24"/>
        </w:rPr>
        <w:t xml:space="preserve">O presente trabalho busca abordar a </w:t>
      </w:r>
      <w:proofErr w:type="spellStart"/>
      <w:r w:rsidR="009B4106">
        <w:rPr>
          <w:rFonts w:ascii="Times New Roman" w:eastAsia="Times New Roman" w:hAnsi="Times New Roman" w:cs="Times New Roman"/>
          <w:sz w:val="24"/>
          <w:szCs w:val="24"/>
        </w:rPr>
        <w:t>secundarização</w:t>
      </w:r>
      <w:proofErr w:type="spellEnd"/>
      <w:r w:rsidR="009B4106">
        <w:rPr>
          <w:rFonts w:ascii="Times New Roman" w:eastAsia="Times New Roman" w:hAnsi="Times New Roman" w:cs="Times New Roman"/>
          <w:sz w:val="24"/>
          <w:szCs w:val="24"/>
        </w:rPr>
        <w:t xml:space="preserve"> das questões de gênero nas políticas públicas de recepção às refugiadas venezuelanas no </w:t>
      </w:r>
      <w:r w:rsidR="0023089B">
        <w:rPr>
          <w:rFonts w:ascii="Times New Roman" w:eastAsia="Times New Roman" w:hAnsi="Times New Roman" w:cs="Times New Roman"/>
          <w:sz w:val="24"/>
          <w:szCs w:val="24"/>
        </w:rPr>
        <w:t>e</w:t>
      </w:r>
      <w:r w:rsidR="009B4106">
        <w:rPr>
          <w:rFonts w:ascii="Times New Roman" w:eastAsia="Times New Roman" w:hAnsi="Times New Roman" w:cs="Times New Roman"/>
          <w:sz w:val="24"/>
          <w:szCs w:val="24"/>
        </w:rPr>
        <w:t xml:space="preserve">stado do Pará. A partir de uma metodologia dedutiva embasada em pesquisas bibliográficas e no levantamento de dados, argumentamos que a </w:t>
      </w:r>
      <w:proofErr w:type="spellStart"/>
      <w:r w:rsidR="009B4106">
        <w:rPr>
          <w:rFonts w:ascii="Times New Roman" w:eastAsia="Times New Roman" w:hAnsi="Times New Roman" w:cs="Times New Roman"/>
          <w:sz w:val="24"/>
          <w:szCs w:val="24"/>
        </w:rPr>
        <w:t>interseccionalidade</w:t>
      </w:r>
      <w:proofErr w:type="spellEnd"/>
      <w:r w:rsidR="009B4106">
        <w:rPr>
          <w:rFonts w:ascii="Times New Roman" w:eastAsia="Times New Roman" w:hAnsi="Times New Roman" w:cs="Times New Roman"/>
          <w:sz w:val="24"/>
          <w:szCs w:val="24"/>
        </w:rPr>
        <w:t xml:space="preserve"> de gênero não é levada em consideração na formulação dessas políticas no território Paraense, e que en</w:t>
      </w:r>
      <w:r w:rsidR="009B4106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quanto os processos migratórios não analisarem a questão da </w:t>
      </w:r>
      <w:proofErr w:type="spellStart"/>
      <w:r w:rsidR="009B4106"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</w:t>
      </w:r>
      <w:proofErr w:type="spellEnd"/>
      <w:r w:rsidR="009B4106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de gênero, em sua complexidade, as políticas falharão em compreender esse processo e promover o acesso aos direitos das mulheres refugiadas no local que as recebe. Para isso, apresentaremos um breve histórico da situação de refúgio e sua negligência com as questões de gênero e, por fim, analisaremos a condição da mulher venezuelana no Pará e a carência de dados e políticas públicas pensada para elas no Estado.</w:t>
      </w:r>
    </w:p>
    <w:p w14:paraId="4E697AB0" w14:textId="3F94A028" w:rsidR="00902A26" w:rsidRDefault="00902A26">
      <w:pPr>
        <w:spacing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5449BD96" w14:textId="77777777" w:rsidR="00902A26" w:rsidRDefault="00902A26" w:rsidP="00902A2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 xml:space="preserve">Palavras-chaves: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Refúgio, Mulher Venezuelana, Políticas Públicas,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de gênero.</w:t>
      </w:r>
    </w:p>
    <w:p w14:paraId="6B69C8D0" w14:textId="77777777" w:rsidR="00902A26" w:rsidRDefault="00902A26">
      <w:pPr>
        <w:spacing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11" w14:textId="7777777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O instituto jurídico do refúgio surgiu no início do século XX, durante a Primeira Guerra Mundial. Nesse cenário, foi idealizado e concebido o projeto de criação da Liga das Nações, que tinha como objetivo a criação de uma organização intergovernamental permanente baseada na segurança internacional, na cooperação econômica, social e humanitária e na execução do Tratado de Versalhes (GUERRA, 2016).</w:t>
      </w:r>
    </w:p>
    <w:p w14:paraId="00000012" w14:textId="77777777" w:rsidR="00A953C5" w:rsidRDefault="009B4106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lastRenderedPageBreak/>
        <w:tab/>
        <w:t xml:space="preserve">Entretanto, a questão dos refugiados se torna mais problemática na Segunda Guerra Mundial, onde se criou a United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Relief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Rehabilitation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Administration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, em 1943, antes do início das atividades da Organização das Nações Unidas. Após o início de seu trabalho, ocorreu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transferência de atribuições e bens para a Organização Internacional dos Refugiados. Com o fim da Segunda Guerra Mundial, a Assembleia Geral da ONU, em 15 de dezembro de 1946, instituiu a Organização Internacional para Refugiados, porém teve baixa aceitação entre os Estados integrantes. Então, foi criado o Alto Comissariado das Nações Unidas para Refugiados (ACNUR) em 1950, como uma organização autônoma.</w:t>
      </w:r>
    </w:p>
    <w:p w14:paraId="00000013" w14:textId="54CE9F09" w:rsidR="00A953C5" w:rsidRDefault="009B4106">
      <w:pPr>
        <w:spacing w:before="240" w:after="240" w:line="360" w:lineRule="auto"/>
        <w:ind w:left="-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ab/>
        <w:t>O ponto crucial para a proteção dos refugiados ocorre com a instauração do Estatuto dos Refugiados de 1951, uma vez que ele estabeleceu critérios bem específicos para a definição de refugiado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. Além disso, observa-se que esses elementos foram diretamente ligados a restrições temporais e geográficas e, dessa forma, criou-se, em 1967, o Protocolo Relativo ao Estatuto de Refugiados, para estender as garantias de 1951 a todos esses indivíduos, 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dada a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globalização dessa questão, outrossim,  foi feita uma extensão pelo ACNUR para que houvesse a inserção dos deslocados internos.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 </w:t>
      </w:r>
    </w:p>
    <w:p w14:paraId="00000014" w14:textId="1138BADA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Em relação às discussões de gênero na proteção aos refugiados, pela primeira vez foi colocada em pauta a questão da violência sexual cometida contra as mulheres refugiadas, através da Conferência Mundial do Ano Internacional da Mulher e da “Primeira Pesquisa Mundial sobre o Papel da Mulher em Desenvolvimento”. Ademais, só foi </w:t>
      </w:r>
      <w:r>
        <w:rPr>
          <w:rFonts w:ascii="Times New Roman" w:eastAsia="Times New Roman" w:hAnsi="Times New Roman" w:cs="Times New Roman"/>
          <w:sz w:val="24"/>
          <w:szCs w:val="24"/>
        </w:rPr>
        <w:t>reconhecida a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existência da perseguição baseada em razões de gênero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p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elo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ACNUR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em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90 e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, s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omente em 2002, atualizou-se o Guia sobre Perseguição baseada em gênero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que seria 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o meio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pelo qual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os Estados adotar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a medidas desenvolvidas. Todavia, elas são uma leitura extensiva e amplificada do Estatuto de 1951 (ABREU, 2018). Em outras palavras, a perseguição em razão de gênero como uma causa autônoma não foi adicionada aos cinco critérios 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da convenção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de 1951. Acentua-se ainda, que em 2011 o ACNUR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lastRenderedPageBreak/>
        <w:t>apresentou a Ação Contra a Violência Sexual e de Gênero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com o intuito de combater o problema da violência sexual e de gênero contra mulher e meninas deslocadas e também, homens e meninos.</w:t>
      </w:r>
    </w:p>
    <w:p w14:paraId="00000015" w14:textId="78F47D21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Diante disso, percebe-se que tais diretrizes reconhecem que as mulheres, por sua condição, vivenciam experiências diferentes dos homens em situação de refúgio, além de constatarem a ineficácia da proteção aos direitos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das mulheres na Convenção de 1951. Contudo, não acrescenta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m a perseguição baseada no gênero aos motivos que 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>colocam as pessoas em situação de refúgio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. Portanto, Abreu (2018) é pontual ao afirmar que, do ponto de vista prático, essas diretrizes são insuficientes para proteção dos direitos das mulheres refugiadas, pois o Estatuto de 1951 e o Protocolo de 1967 continuam com o mesmo texto e especificações, e, consequentemente, irão refletir a estrutura pré-estabelecida patriarcal, misógina e universalizante.</w:t>
      </w:r>
    </w:p>
    <w:p w14:paraId="00000016" w14:textId="376C9F33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O Brasil se insere nesse cenário da seguinte maneira: no final dos anos 90, a temática de Direitos Humanos ganhou muita atenção, com destaque a Conferência de Viena de 1993. Diante disso,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em 1996 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cria-se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primeiro Programa Nacional de Direitos Humanos e em 1997</w:t>
      </w:r>
      <w:r w:rsidR="0023089B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 Lei nº 9.474 (Lei de Refúgio do Brasil)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é aprovada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. Vale ressaltar que, em primeiro momento, o país havia adotado a limitação temporal da Convenção de 1951, por meio do Decreto nº 50.215/1961, porém essa passou a não ser mais a realidade com Decreto nº 70.946/1972 e o Decreto nº 98.602/1989.</w:t>
      </w:r>
    </w:p>
    <w:p w14:paraId="00000017" w14:textId="24F5462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Atualmente, o principal instrumento normativo sobre migração no Brasil é a Lei nº13.445/2017, que trata sobre a aquisição de nacionalidade brasileira por parte de imigrantes e aborda, também, a questão da proteção e prevenção à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apatridia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. Os principais pontos da lei estão contidos no seu Art. 3º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. No entanto, a legislação mais moderna do país ainda é omissa às necessidades específicas das mulheres refugiadas</w:t>
      </w:r>
      <w:r w:rsidR="00E967FD">
        <w:rPr>
          <w:rFonts w:ascii="Times New Roman" w:eastAsia="Times New Roman" w:hAnsi="Times New Roman" w:cs="Times New Roman"/>
          <w:color w:val="242021"/>
          <w:sz w:val="24"/>
          <w:szCs w:val="24"/>
        </w:rPr>
        <w:t>.</w:t>
      </w:r>
    </w:p>
    <w:p w14:paraId="00000018" w14:textId="6A6553CC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Nessa perspectiva, as leis e políticas públicas brasileiras de recepção e proteção aos refugiados ainda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pilarizadas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em um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androcentrismo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epistêmico universalizante, no qual as questões de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lastRenderedPageBreak/>
        <w:t xml:space="preserve">gênero são coadjuvantes e, muitas vezes figurantes, nesse processo. Tal situação se dá pela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invisibilização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 pelo esvaziamento das experiências das mulheres no processo migratório, o que impede os avanços teóricos sobre o tema, a construção de políticas públicas específicas e uma legislação mais inclusiva (DORNELAS, RIBEIRO, 2018).</w:t>
      </w:r>
    </w:p>
    <w:p w14:paraId="00000019" w14:textId="7777777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estado do Pará esse cenário não é diferente. Diante de uma visão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secundarização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das questões de gênero nas políticas públicas relacionadas aos refugiados, focaremos na mulher venezuelana e na necessidade de se adotar uma perspectiva interseccional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latino-americana e uma metodologia que supere os censos demográficos e foque nos marcadores socioculturais dessas pessoas.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</w:p>
    <w:p w14:paraId="0000001A" w14:textId="7777777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Segundo Santos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Monsma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(2017), a migração venezuelana para o Brasil é um deslocamento atual causado por pressões internacionais, somada à crise política, econômica e social que passa a Venezuela. Assim, a busca por melhores condições de vidas no Brasil se intensificou exponencialmente nos últimos anos. Segundo o ACNUR, o fluxo de venezuelanos(as) é o maior êxodo da história recente da América Latina e estima-se que mais de 4,7 milhões de pessoas já deixaram seu país de origem, sendo o Brasil o país latino-americano que mais reconheceu esses migrantes forçados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17540799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No que tange ao estado do Pará, 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2019, cerca de 455 migrantes venezuelanos resid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no Pará, e até abril d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>o mesmo ano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havia 183 solicitações de refúgio no estado (POLÍCIA FEDERAL, 201</w:t>
      </w:r>
      <w:r w:rsidR="009B1654">
        <w:rPr>
          <w:rFonts w:ascii="Times New Roman" w:eastAsia="Times New Roman" w:hAnsi="Times New Roman" w:cs="Times New Roman"/>
          <w:color w:val="24202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). Entretanto, esses dados não refletem o real problema e quantidade de refugiados que chegam ao território paraense, pois há muitas subnotificações e o Governo Estadual e as prefeituras municipais são omissos no levantamento dessas informações. Além disso, quando se trata das informações vinculadas a</w:t>
      </w:r>
      <w:r w:rsidR="00E967FD">
        <w:rPr>
          <w:rFonts w:ascii="Times New Roman" w:eastAsia="Times New Roman" w:hAnsi="Times New Roman" w:cs="Times New Roman"/>
          <w:color w:val="2420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gênero, os dados são quase que inexistentes, pois se adota uma contagem quantitativa e universalizante do termo “refugiado”, que coloca os marcadores socioculturais da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lastRenderedPageBreak/>
        <w:t xml:space="preserve">mulher venezuelana como assunto irrelevante para a formulação de políticas públicas, o </w:t>
      </w:r>
      <w:r w:rsidR="00E967FD">
        <w:rPr>
          <w:rFonts w:ascii="Times New Roman" w:eastAsia="Times New Roman" w:hAnsi="Times New Roman" w:cs="Times New Roman"/>
          <w:color w:val="24202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oculta o fato de que o estudo do gênero é relevante e deve ser considerado, pois o processo migratório não é igual para homens e mulheres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C" w14:textId="7777777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Dada a falta de consideração para as questões interseccionais de gênero na formulação de políticas públicas para a recepção das refugiadas no Pará, a mulher venezuelana que já sofre com a alta vulnerabilidade e com as violações de Direitos Humanos pela condição de refúgio, tem ainda mais seus  direitos violados devido a sua condição enquanto mulher, latino-americana e- em muitos casos- indígena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. </w:t>
      </w:r>
    </w:p>
    <w:p w14:paraId="0000001D" w14:textId="5B1A5902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Assim, a mulher venezuelana sofre problemas como a dificuldade de inserção digna no mercado de trabalho. Por exemplo, a Lei nº 13.445/2017 não aborda a questão sob a perspectiva da transversalidade, levando em consideração as diferenças sociais entre homens e mulheres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(SANTOS; FETZNER, 2019), logo, muitas migrantes vivem em situação de rua e prostituição no estado do Pará</w:t>
      </w:r>
      <w:r w:rsidR="000A1A10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(SILVA, 2018); além disso, os abrigos do estado contam com estruturas precárias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 são pensados a partir de uma visão quantitativa e androcêntrica, não levando em conta as demandas mínimas para uma dignidade fundamentada no gênero. Por fim, essas mulheres ainda sofrem com diferentes níveis de xenofobia, misoginia e marginalização.</w:t>
      </w:r>
    </w:p>
    <w:p w14:paraId="0000001E" w14:textId="79DA827E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Com o objetivo de conferir resposta a esse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androcentrismo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epistêmico no direito e nas políticas de proteção ao refugiado, Arcoverde (2016) argumenta que as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interseccionalidades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de gênero precisam ser pensadas a partir de uma perspectiva latino-americana, para que, desse modo, as políticas de promoção à igualdade de gênero tenham uma melhor assimilação da condição de existência feminina nos espaços periféricos. Por isso, argumentamos que a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é a </w:t>
      </w:r>
      <w:r w:rsidR="00A224A7">
        <w:rPr>
          <w:rFonts w:ascii="Times New Roman" w:eastAsia="Times New Roman" w:hAnsi="Times New Roman" w:cs="Times New Roman"/>
          <w:color w:val="242021"/>
          <w:sz w:val="24"/>
          <w:szCs w:val="24"/>
        </w:rPr>
        <w:t>base teórica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mais inclusiva para o desenvolvimento de políticas públicas no Estado do Pará</w:t>
      </w:r>
      <w:r w:rsidR="00A224A7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 no Brasil todo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. Nesse viés, concordamos com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Akotirene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(2018) no sentido de </w:t>
      </w:r>
      <w:r w:rsidR="00902A26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que a </w:t>
      </w:r>
      <w:proofErr w:type="spellStart"/>
      <w:r w:rsidR="00902A26"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</w:t>
      </w:r>
      <w:proofErr w:type="spellEnd"/>
      <w:r w:rsidR="00902A26"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é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uma ferramenta para se pensar políticas públicas.</w:t>
      </w:r>
    </w:p>
    <w:p w14:paraId="0000001F" w14:textId="7777777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0"/>
          <w:szCs w:val="20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Argumentamos também que a falta de dados, pesquisas e políticas públicas pensadas de maneira particularizada em relação à mulher venezuelana no Estado do Pará é consequência da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lastRenderedPageBreak/>
        <w:t>secundarização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invisibilização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histórica e social das questões de gênero no processo de migrações forçadas e nos tratados internacionais e legislações internas que abordam o refúgio. </w:t>
      </w:r>
    </w:p>
    <w:p w14:paraId="00000020" w14:textId="77777777" w:rsidR="00A953C5" w:rsidRDefault="009B4106">
      <w:pPr>
        <w:spacing w:before="240" w:after="240" w:line="360" w:lineRule="auto"/>
        <w:ind w:left="-420" w:firstLine="420"/>
        <w:jc w:val="both"/>
        <w:rPr>
          <w:rFonts w:ascii="Times New Roman" w:eastAsia="Times New Roman" w:hAnsi="Times New Roman" w:cs="Times New Roman"/>
          <w:color w:val="242021"/>
          <w:sz w:val="20"/>
          <w:szCs w:val="20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Portanto, somente uma política e uma legislação pautada na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garante proteção sociocultural à refugiada no estado do Pará. O Estado ao ignorar as questões de gênero na elaboração de políticas públicas para recepção e inserção social dos refugiados em seu território, marginaliza a mulher venezuelana e aumenta sua vulnerabilidade social. Nessa perspectiva, enquanto os processos migratórios não analisarem a questão da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de gênero, em sua complexidade, as políticas falharão em compreender esse processo e promover para as mulheres o acesso aos seus direitos no território que as recebe.</w:t>
      </w:r>
    </w:p>
    <w:p w14:paraId="00000023" w14:textId="77777777" w:rsidR="00A953C5" w:rsidRDefault="00A953C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</w:p>
    <w:p w14:paraId="00000024" w14:textId="77777777" w:rsidR="00A953C5" w:rsidRDefault="00A953C5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</w:pPr>
    </w:p>
    <w:p w14:paraId="00000025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>Referências</w:t>
      </w:r>
    </w:p>
    <w:p w14:paraId="00000026" w14:textId="77777777" w:rsidR="00A953C5" w:rsidRDefault="009B410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ABREU, Louise Leoni.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Gênero e a questão do refúgio: As lacunas jurídicas de proteção à mulher refugiada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Cadernos de Relações Internacionais/PUC-Rio. Edição especial “Gênero e Sexualidade nas RI". Rio de Janeiro, v. 2, 2018.</w:t>
      </w:r>
    </w:p>
    <w:p w14:paraId="00000027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ACNUR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Ação contra a Violência Sexual e de Gênero: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Uma Estratégia Atualizada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em: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https://www.acnur.org/portugues/wp content/uploads/2018/02/A%C3%A7%C3%A3o-contra-a-viol%C3%AAncia-sexual-e-de-g%C3%AAnero_ACNUR-2011.pdf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Acesso em: 03 de novembro de 2020.</w:t>
      </w:r>
    </w:p>
    <w:p w14:paraId="00000028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ACNUR -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Brasil torna-se o país com maior número de refugiados venezuelanos reconhecidos na América Latina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Disponível em: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https://www.acnur.org/portugues/2020/01/31/brasil-torna-se-o-pais-com-maior-numero-de-refugiados-venezuelanos-reconhecidos-na-america-latina/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Acesso em: 04 de novembro de 2020.</w:t>
      </w:r>
      <w:r>
        <w:t xml:space="preserve">          </w:t>
      </w:r>
    </w:p>
    <w:p w14:paraId="00000029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ACNUR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Convenção Relativa ao Estatuto dos Refugiados de 1951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http://www.acnur.org/t3/fileadmin/Documentos/portugues/BDL/Convencao_relativa_ao_Estatuto_dos_Refugiados.pdf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01 de novembro de 202</w:t>
      </w:r>
    </w:p>
    <w:p w14:paraId="0000002A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ACNUR-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Convenção de 51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Disponível em: https://www.acnur.org/portugues/convencao-de-1951/#:~:text=O%20Protocolo%20foi%20assinado%20pelo,4%20de%20outubro%20de%201. Acesso em: 05 de novembro de 2020.</w:t>
      </w:r>
    </w:p>
    <w:p w14:paraId="0000002B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ACNUR.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Corona vírus ameaça indígenas venezuelanos que buscam segurança no Brasil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https://www.acnur.org/portugues/2020/05/19/coronavirus-ameaca-indigenas-venezuelanos-que-buscam-seguranca-no-brasil/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03 de novembro de 2020.</w:t>
      </w:r>
    </w:p>
    <w:p w14:paraId="0000002C" w14:textId="77777777" w:rsidR="00A953C5" w:rsidRDefault="009B4106">
      <w:pPr>
        <w:spacing w:before="240" w:after="240"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ACNUR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Diretrizes sobre Proteção Internacional n. 01, Perseguição baseada no     Gênero, no contexto do Artigo 1A(2) da Convenção de 1951 e/ou Protocolo de 1967 relativos ao Estatuto dos Refugiados.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Disponível em: &lt;http://www.acnur.org/t3/fileadmin/Documentos/portugues/Publicacoes/2013/Manual_de_pr ocedimentos_e_criterios_para_a_determinacao_da_condicao_de_refugiado.pdf&gt;.</w:t>
      </w:r>
      <w:r>
        <w:rPr>
          <w:color w:val="000000"/>
        </w:rPr>
        <w:t xml:space="preserve"> Acesso em: 03 de novembro de 2020.</w:t>
      </w:r>
    </w:p>
    <w:p w14:paraId="0000002D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AKOTIRENE, Carla.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São Paulo, SP: Sueli Carneiro; Pólen, 2019.</w:t>
      </w:r>
    </w:p>
    <w:p w14:paraId="0000002E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ÂMBITO JURÍDICO. Direito Internacional dos refugiados e internacionalização Brasileira. Disponível em: </w:t>
      </w:r>
      <w:hyperlink r:id="rId11" w:anchor=":~:text=O%20Brasil%20ratificou%20a%20Conven%C3%A7%C3%A3o,por%20meio%20do%20Decreto%2098.60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https://ambitojuridico.com.br/edicoes/revista-164/direito-internacional-dos-refugiados-e-a- /#:~:text=O%20Brasil%20ratificou%20a%20Conven%C3%A7%C3%A3o,por%20meio%20do%20Decreto%2098.602</w:t>
        </w:r>
      </w:hyperlink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. Acesso em: 02 de novembro de 2020.</w:t>
      </w:r>
    </w:p>
    <w:p w14:paraId="0000002F" w14:textId="77777777" w:rsidR="00A953C5" w:rsidRDefault="009B41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ARCOVERDE, Mariana T. Brito.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Gênero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chaves de leitura para um feminismo latino-americano.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In: II Simpósio Internacional Pensar e Repensar a América Latina, 2016, São Paulo. Anais do II Simpósio Internacional Pensar e Repensar a América Latina. São Paulo: PROLAM/USP, 2016. v. I. p. 1-13.</w:t>
      </w:r>
    </w:p>
    <w:p w14:paraId="00000030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____Decreto nº 70.946, de 7 de agosto de 1972. Brasília, 1945.</w:t>
      </w:r>
    </w:p>
    <w:p w14:paraId="00000031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____Decreto nº 50.215, de 7 de agosto de 1961. Brasília, 1961.</w:t>
      </w:r>
    </w:p>
    <w:p w14:paraId="00000032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____Decreto nº 98.602, de 7 de agosto de 1989. Brasília, 1989.</w:t>
      </w:r>
    </w:p>
    <w:p w14:paraId="00000033" w14:textId="77777777" w:rsidR="00A953C5" w:rsidRDefault="009B4106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242021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DORNELAS, Paula Dias; RIBEIRO, Roberta Gabriela Nunes</w:t>
      </w:r>
      <w:r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 xml:space="preserve">. Mulheres Migrantes: invisibilidade, direito à nacionalidade e a </w:t>
      </w:r>
      <w:proofErr w:type="spellStart"/>
      <w:r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 xml:space="preserve"> nas políticas públicas.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O SOCIAL EM QUESTÃO (ONLINE), v. 1, p. 247-264, 2018.</w:t>
      </w:r>
    </w:p>
    <w:p w14:paraId="00000034" w14:textId="77777777" w:rsidR="00A953C5" w:rsidRDefault="009B410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GUERRA, Sidney.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 Instituto jurídico do refúgio à luz dos direitos humanos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Gentium, Curitiba, v. 7, n. 1, p. 4-21, 2016.</w:t>
      </w:r>
    </w:p>
    <w:p w14:paraId="00000035" w14:textId="77777777" w:rsidR="00A953C5" w:rsidRDefault="009B410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G1 PARÁ -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Abrigos que atendem imigrantes venezuelanos em Belém são denunciados pelas péssimas condições.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Disponível em: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https://g1.globo.com/pa/para/noticia/2019/08/30/abrigos-que-atendem-imigrantes-venezuelanos-em-belem-sao-denunciados-pelas-pessimas-condicoes.ghtml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Acesso em: 01 de novembro de 2020.</w:t>
      </w:r>
    </w:p>
    <w:p w14:paraId="00000036" w14:textId="77777777" w:rsidR="00A953C5" w:rsidRDefault="009B41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HENNING, Carlos Eduardo.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Interseccionalidade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 pensamento feminista: As contribuições históricas e os debates contemporâneos acerca do entrelaçamento de marcadores sociais da diferença.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Dossiê- Desigualdades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Interseccionalides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Paraná V. 20 N. 2, P. 97-128, 2015</w:t>
      </w:r>
    </w:p>
    <w:p w14:paraId="00000037" w14:textId="77777777" w:rsidR="00A953C5" w:rsidRDefault="009B4106" w:rsidP="000A1A10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42021"/>
          <w:sz w:val="24"/>
          <w:szCs w:val="24"/>
        </w:rPr>
        <w:t>______. Lei 13.445, de 24 de maio de 2017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Institui a 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Lei de Migração. </w:t>
      </w:r>
      <w:proofErr w:type="spellStart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>Brasilia</w:t>
      </w:r>
      <w:proofErr w:type="spellEnd"/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2017a.</w:t>
      </w:r>
      <w:r>
        <w:rPr>
          <w:rFonts w:ascii="Times New Roman" w:eastAsia="Times New Roman" w:hAnsi="Times New Roman" w:cs="Times New Roman"/>
          <w:color w:val="242021"/>
          <w:sz w:val="24"/>
          <w:szCs w:val="24"/>
        </w:rPr>
        <w:t xml:space="preserve"> Disponível em: 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http://www.planalto.gov.br/ccivil_03/_ato2015-2018/2017/lei/l13445.htm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Acesso em: 03 de novembro de 2020.</w:t>
      </w:r>
    </w:p>
    <w:p w14:paraId="00000038" w14:textId="5A14EF2E" w:rsidR="00A953C5" w:rsidRPr="009B1654" w:rsidRDefault="009B4106" w:rsidP="009B1654">
      <w:pPr>
        <w:pStyle w:val="NormalWeb"/>
        <w:spacing w:before="0" w:beforeAutospacing="0" w:after="0" w:afterAutospacing="0" w:line="360" w:lineRule="auto"/>
        <w:jc w:val="both"/>
      </w:pPr>
      <w:r>
        <w:rPr>
          <w:color w:val="111111"/>
        </w:rPr>
        <w:t xml:space="preserve">POLÍCIA FEDERAL – </w:t>
      </w:r>
      <w:r>
        <w:rPr>
          <w:b/>
          <w:color w:val="111111"/>
        </w:rPr>
        <w:t>Migração Venezuela/Brasil, 2017-2019</w:t>
      </w:r>
      <w:r>
        <w:rPr>
          <w:color w:val="111111"/>
        </w:rPr>
        <w:t xml:space="preserve">. Disponível em: </w:t>
      </w:r>
      <w:hyperlink r:id="rId14" w:history="1">
        <w:r w:rsidR="009B1654">
          <w:rPr>
            <w:rStyle w:val="Hyperlink"/>
            <w:color w:val="1155CC"/>
            <w:shd w:val="clear" w:color="auto" w:fill="FFFFFF"/>
          </w:rPr>
          <w:t>http://www.pf.gov.br/servicos-pf/imigracao/apresentcao-policia-federal-ate-abril-de-2019.pdf</w:t>
        </w:r>
      </w:hyperlink>
      <w:r w:rsidR="009B1654">
        <w:t xml:space="preserve"> </w:t>
      </w:r>
      <w:r>
        <w:rPr>
          <w:color w:val="111111"/>
        </w:rPr>
        <w:t>Acesso em: 01 de novembro de 2020.</w:t>
      </w:r>
    </w:p>
    <w:p w14:paraId="00000039" w14:textId="77777777" w:rsidR="00A953C5" w:rsidRDefault="009B4106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ROSA, Marina de Almeida; VIGNOL, Claudia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Pessano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O refúgio é para todas? Uma análise da vulnerabilidade da mulher refugiada e da adequação do instituto à condição da mulher.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In: Sidney Guerra; Tatiana Cardoso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Squeff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 (Org.). Migrações internacionais: enfrentamentos locais, regionais e globais. 1ed.Curitiba: Instituto Memoria: Centro de Estudos da Contemporaneidade, 2019, v. 1, p. 1-326.</w:t>
      </w:r>
    </w:p>
    <w:p w14:paraId="0000003A" w14:textId="77777777" w:rsidR="00A953C5" w:rsidRDefault="009B410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SANTOS, A. R.; MONSMA, K. 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A fronteira norte do Brasil como um lugar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trânsito de pessoas e objetos: Um olhar sociológico a partir da fronteira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Brasil/Venezuela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In: 18º Congresso Brasileiro de Sociologia, 2017, Brasília. In:  Anais - 18º Congresso Brasileiro de Sociologia.</w:t>
      </w:r>
    </w:p>
    <w:p w14:paraId="0000003B" w14:textId="77777777" w:rsidR="00A953C5" w:rsidRDefault="00A953C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3C" w14:textId="77777777" w:rsidR="00A953C5" w:rsidRDefault="009B410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SANTOS, Milena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Francielli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FETZNER, Andréa Pellegrini.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Mulheres migrantes: invisibilidade no processo migratório e dificuldade de inserção no mercado de trabalho decente brasileiro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 In: XVI  Seminário Internacional de demandas sociais e políticas públicas na Sociedade Contemporânea, 2019.</w:t>
      </w:r>
    </w:p>
    <w:p w14:paraId="0000003D" w14:textId="77777777" w:rsidR="00A953C5" w:rsidRDefault="00A953C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3E" w14:textId="77777777" w:rsidR="00A953C5" w:rsidRDefault="009B41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SILVA, 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representação social da imigrante venezuelana nos periódicos boa-vistenses (2015-2017).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Monografia (Licenciatura em História)-Faculdade de História, Universidade Federal de Roraima. Boa Vista, 2018. </w:t>
      </w:r>
    </w:p>
    <w:p w14:paraId="0000003F" w14:textId="77777777" w:rsidR="00A953C5" w:rsidRDefault="00A953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A953C5" w:rsidRDefault="009B41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UNICEF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ituação de refugiados e migrantes venezuelanos no Pará é tema de ações integradas do UNICEF, Acnur e governos estadual e municipais.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Disponível em:</w:t>
      </w:r>
      <w: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https://www.unicef.org/brazil/comunicados-de-imprensa/situacao-de-refugiados-e-migrantes-venezuelanos-no-para-e-tema-de-acoes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Acesso em: 05 de novembro de 2020.</w:t>
      </w:r>
    </w:p>
    <w:p w14:paraId="00000041" w14:textId="77777777" w:rsidR="00A953C5" w:rsidRDefault="00A9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2" w14:textId="77777777" w:rsidR="00A953C5" w:rsidRDefault="00A953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953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24C6" w14:textId="77777777" w:rsidR="00FD77AA" w:rsidRDefault="00FD77AA">
      <w:pPr>
        <w:spacing w:line="240" w:lineRule="auto"/>
      </w:pPr>
      <w:r>
        <w:separator/>
      </w:r>
    </w:p>
  </w:endnote>
  <w:endnote w:type="continuationSeparator" w:id="0">
    <w:p w14:paraId="22A7262E" w14:textId="77777777" w:rsidR="00FD77AA" w:rsidRDefault="00FD7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1" w14:textId="77777777" w:rsidR="00A953C5" w:rsidRDefault="00A95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3" w14:textId="77777777" w:rsidR="00A953C5" w:rsidRDefault="00A95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2" w14:textId="77777777" w:rsidR="00A953C5" w:rsidRDefault="00A95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7C86F" w14:textId="77777777" w:rsidR="00FD77AA" w:rsidRDefault="00FD77AA">
      <w:pPr>
        <w:spacing w:line="240" w:lineRule="auto"/>
      </w:pPr>
      <w:r>
        <w:separator/>
      </w:r>
    </w:p>
  </w:footnote>
  <w:footnote w:type="continuationSeparator" w:id="0">
    <w:p w14:paraId="2671EB63" w14:textId="77777777" w:rsidR="00FD77AA" w:rsidRDefault="00FD77AA">
      <w:pPr>
        <w:spacing w:line="240" w:lineRule="auto"/>
      </w:pPr>
      <w:r>
        <w:continuationSeparator/>
      </w:r>
    </w:p>
  </w:footnote>
  <w:footnote w:id="1">
    <w:p w14:paraId="00000045" w14:textId="77777777" w:rsidR="00A953C5" w:rsidRDefault="009B4106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Segundo o Estatuto, entende-se por refugiado aquele que foge do país de sua nacionalidade por um fundado temor de perseguição: a raça, religião, nacionalidade, opinião política e ao pertencimento a um determinado grupo social.</w:t>
      </w:r>
    </w:p>
  </w:footnote>
  <w:footnote w:id="2">
    <w:p w14:paraId="00000046" w14:textId="77777777" w:rsidR="00A953C5" w:rsidRDefault="009B41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 acordo com Rosa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Vignol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essa extensão foi permitida, ao ACNUR, pela da Assembleia Geral da ONU, justamente para abranger a definição de refugiado para além daquela estabelecida na Segunda Guerra Mundial e de acordo com isso, a agência usa esse significado para assistir refugiados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returnees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 aquele refugiado que volta ao seu país de origem - e deslocados internos, posto que estes já fossem refugiados, mas que não cruzaram as fronteiras.</w:t>
      </w:r>
    </w:p>
  </w:footnote>
  <w:footnote w:id="3">
    <w:p w14:paraId="00000047" w14:textId="77777777" w:rsidR="00A953C5" w:rsidRDefault="009B41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acordo com o próprio sumário executivo dessa ação, esta última teve como base uma avaliação independente feita em 2008 e visa melhorar a qualidade de proteção fornecido mediante 6 estratégias: (I) proteção de crianças vulneráveis à violência sexual e de gênero, (II) abordagem do sexo pela sobrevivência como um mecanismo de enfrentamento em situações de deslocamento, (III) engajar homens e meninos, (IV)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fornecer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ambientes e acesso seguro a energia doméstica e recursos naturais, (V) proteção de gays, lésbicas, bissexuais, travestis, intersexuais (LGBTI) vulneráveis à violência sexual e de gênero e (VI) proteção de pessoas com deficiência vulneráveis à violência sexual e de gênero.</w:t>
      </w:r>
    </w:p>
  </w:footnote>
  <w:footnote w:id="4">
    <w:p w14:paraId="00000048" w14:textId="77777777" w:rsidR="00A953C5" w:rsidRDefault="009B4106">
      <w:pPr>
        <w:spacing w:line="240" w:lineRule="auto"/>
        <w:rPr>
          <w:rFonts w:ascii="Times New Roman" w:eastAsia="Times New Roman" w:hAnsi="Times New Roman" w:cs="Times New Roman"/>
          <w:color w:val="242021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Sobre esse artigo da lei de imigração, têm-se: </w:t>
      </w:r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em seu Art. 3º versa sobre a acolhida humanitária de imigrantes, refugiados e apátridas, defende a garantia à reunião familiar e apresenta o repúdio à xenofobia. O Art. 3º traz, ainda, a “universalidade, indivisibilidade e interdependência dos direitos humanos” como princípios básicos da política migratória brasileira. A “não criminalização da migração” e a “igualdade de tratamento e oportunidade ao migrante e seus familiares” também são pontos abarcados pela nova lei.” (DORNELAS, RIBEIRO, 2018,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pág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256)</w:t>
      </w:r>
    </w:p>
    <w:p w14:paraId="00000049" w14:textId="77777777" w:rsidR="00A953C5" w:rsidRDefault="00A953C5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</w:footnote>
  <w:footnote w:id="5">
    <w:p w14:paraId="00000054" w14:textId="77777777" w:rsidR="00A953C5" w:rsidRDefault="009B4106">
      <w:pPr>
        <w:spacing w:line="240" w:lineRule="auto"/>
        <w:jc w:val="both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interseccionalidade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é um termo que foi, primeiramente, proposto pela Intelectual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Kimberlé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Crenshaw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como crítica feminista negra às leis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antidiscriminação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subscrita às vítimas do racismo patriarcal (AKOTIRENE, 2018), e que apesar das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discurssões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>terminólogicas</w:t>
      </w:r>
      <w:proofErr w:type="spellEnd"/>
      <w:r>
        <w:rPr>
          <w:rFonts w:ascii="Times New Roman" w:eastAsia="Times New Roman" w:hAnsi="Times New Roman" w:cs="Times New Roman"/>
          <w:color w:val="242021"/>
          <w:sz w:val="20"/>
          <w:szCs w:val="20"/>
        </w:rPr>
        <w:t xml:space="preserve"> e filosóficas travadas a partir de então, estuda os modos pelos quais marcadores sociais como gênero, sexualidade, idade/geração, “raça”, classe social e corporalidades interagem, contextual e conjunturalmente, de modo a promover potenciais cenários de desigualdades sociais e hierarquizações (HENNING,2015).</w:t>
      </w:r>
    </w:p>
  </w:footnote>
  <w:footnote w:id="6">
    <w:p w14:paraId="0000004A" w14:textId="77777777" w:rsidR="00A953C5" w:rsidRDefault="009B410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Por exemplo: de acordo com a ACNUR, cerca 5 mil refugiados venezuelanos são indígenas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(principalmente da etnia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Warao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, mas também das comunidades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Eñapa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Kariña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Pemon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Ye’kwana</w:t>
      </w:r>
      <w:proofErr w:type="spellEnd"/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) e metade dessas pessoas estão em abrigos em Belém (PA) e em outras cidades do norte do País, sendo elas: Manaus (AM), Boa Vista (RR) e Pacaraima (RR). para mais informações vide: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highlight w:val="white"/>
            <w:u w:val="single"/>
          </w:rPr>
          <w:t>https://www.acnur.org/portugues/2020/05/19/coronavirus-ameaca-indigenas-venezuelanos-que-buscam-seguranca-no-brasil/</w:t>
        </w:r>
      </w:hyperlink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. </w:t>
      </w:r>
    </w:p>
  </w:footnote>
  <w:footnote w:id="7">
    <w:p w14:paraId="0000004B" w14:textId="77777777" w:rsidR="00A953C5" w:rsidRDefault="009B41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Segundo informações da ACNUR o Brasil já havia reconhecido cerca de 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>37 mil refugiados venezuelanos até 31 de Janeiro de 2020. Para mais informações vide: https://www.acnur.org/portugues/2020/01/31/brasil-torna-se-o-pais-com-maior-numero-de-refugiados-venezuelanos-reconhecidos-na-america-latina/</w:t>
      </w:r>
    </w:p>
  </w:footnote>
  <w:footnote w:id="8">
    <w:p w14:paraId="0000004C" w14:textId="77777777" w:rsidR="00A953C5" w:rsidRDefault="009B41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 Pará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em relação ao acolhimento de migrantes venezuelanos, a maioria de indígenas pertencem à etnia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warao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. Vide: https://www.unicef.org/brazil/comunicados-de-imprensa/situacao-de-refugiados-e-migrantes-venezuelanos-no-para-e-tema-de-acoes</w:t>
      </w:r>
    </w:p>
  </w:footnote>
  <w:footnote w:id="9">
    <w:p w14:paraId="0000004D" w14:textId="77777777" w:rsidR="00A953C5" w:rsidRDefault="009B410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 Estado foi denunciado pelo Ministério Público Federal pelas violações de Direitos Humanos e deploráveis condições desses espaços. Mais informações vide: https://g1.globo.com/pa/para/noticia/2019/08/30/abrigos-que-atendem-imigrantes-venezuelanos-em-belem-sao-denunciados-pelas-pessimas-condicoes.ghtml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F" w14:textId="77777777" w:rsidR="00A953C5" w:rsidRDefault="00A95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E" w14:textId="77777777" w:rsidR="00A953C5" w:rsidRDefault="00A95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0" w14:textId="77777777" w:rsidR="00A953C5" w:rsidRDefault="00A953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C5"/>
    <w:rsid w:val="000A1A10"/>
    <w:rsid w:val="001417B7"/>
    <w:rsid w:val="00175C1B"/>
    <w:rsid w:val="0023089B"/>
    <w:rsid w:val="00902A26"/>
    <w:rsid w:val="009A4C37"/>
    <w:rsid w:val="009B1654"/>
    <w:rsid w:val="009B4106"/>
    <w:rsid w:val="00A11C37"/>
    <w:rsid w:val="00A224A7"/>
    <w:rsid w:val="00A953C5"/>
    <w:rsid w:val="00B763CA"/>
    <w:rsid w:val="00CE092E"/>
    <w:rsid w:val="00E967FD"/>
    <w:rsid w:val="00FD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B2DF"/>
  <w15:docId w15:val="{C37B3605-FA2A-4D83-8191-54AE0A1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59386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938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371E"/>
    <w:pPr>
      <w:autoSpaceDE w:val="0"/>
      <w:autoSpaceDN w:val="0"/>
      <w:adjustRightInd w:val="0"/>
      <w:spacing w:line="240" w:lineRule="auto"/>
    </w:pPr>
    <w:rPr>
      <w:rFonts w:ascii="Quattrocento Sans" w:hAnsi="Quattrocento Sans" w:cs="Quattrocento Sa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832D3"/>
    <w:pPr>
      <w:spacing w:line="281" w:lineRule="atLeast"/>
    </w:pPr>
    <w:rPr>
      <w:rFonts w:ascii="Palatino Linotype" w:hAnsi="Palatino Linotype" w:cs="Arial"/>
      <w:color w:val="auto"/>
    </w:rPr>
  </w:style>
  <w:style w:type="character" w:customStyle="1" w:styleId="A1">
    <w:name w:val="A1"/>
    <w:uiPriority w:val="99"/>
    <w:rsid w:val="007832D3"/>
    <w:rPr>
      <w:rFonts w:cs="Palatino Linotype"/>
      <w:b/>
      <w:bCs/>
      <w:color w:val="000000"/>
    </w:rPr>
  </w:style>
  <w:style w:type="character" w:customStyle="1" w:styleId="A8">
    <w:name w:val="A8"/>
    <w:uiPriority w:val="99"/>
    <w:rsid w:val="007832D3"/>
    <w:rPr>
      <w:rFonts w:cs="Palatino Linotype"/>
      <w:color w:val="000000"/>
      <w:sz w:val="14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2C62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2A4"/>
  </w:style>
  <w:style w:type="paragraph" w:styleId="Rodap">
    <w:name w:val="footer"/>
    <w:basedOn w:val="Normal"/>
    <w:link w:val="RodapChar"/>
    <w:uiPriority w:val="99"/>
    <w:unhideWhenUsed/>
    <w:rsid w:val="002C62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2A4"/>
  </w:style>
  <w:style w:type="paragraph" w:styleId="Textodebalo">
    <w:name w:val="Balloon Text"/>
    <w:basedOn w:val="Normal"/>
    <w:link w:val="TextodebaloChar"/>
    <w:uiPriority w:val="99"/>
    <w:semiHidden/>
    <w:unhideWhenUsed/>
    <w:rsid w:val="002C62A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2A4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C62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62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62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62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62A4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6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nur.org/portugues/2020/01/31/brasil-torna-se-o-pais-com-maior-numero-de-refugiados-venezuelanos-reconhecidos-na-america-latina/" TargetMode="External"/><Relationship Id="rId13" Type="http://schemas.openxmlformats.org/officeDocument/2006/relationships/hyperlink" Target="http://www.planalto.gov.br/ccivil_03/_ato2015-2018/2017/lei/l13445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about:blank" TargetMode="External"/><Relationship Id="rId12" Type="http://schemas.openxmlformats.org/officeDocument/2006/relationships/hyperlink" Target="https://g1.globo.com/pa/para/noticia/2019/08/30/abrigos-que-atendem-imigrantes-venezuelanos-em-belem-sao-denunciados-pelas-pessimas-condicoes.g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mbitojuridico.com.br/edicoes/revista-164/direito-internacional-dos-refugiados-e-a-%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icef.org/brazil/comunicados-de-imprensa/situacao-de-refugiados-e-migrantes-venezuelanos-no-para-e-tema-de-aco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cnur.org/portugues/2020/05/19/coronavirus-ameaca-indigenas-venezuelanos-que-buscam-seguranca-no-brasil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cnur.org/t3/fileadmin/Documentos/portugues/BDL/Convencao_relativa_ao_Estatuto_dos_Refugiados.pdf" TargetMode="External"/><Relationship Id="rId14" Type="http://schemas.openxmlformats.org/officeDocument/2006/relationships/hyperlink" Target="http://www.pf.gov.br/servicos-pf/imigracao/apresentcao-policia-federal-ate-abril-de-2019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nur.org/portugues/2020/05/19/coronavirus-ameaca-indigenas-venezuelanos-que-buscam-seguranca-no-bras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+F5HY8ndZsEg8qeyL56AFY+DsA==">AMUW2mVhecmuDSRtg7g8eQP/Pwe8vThEkZTgdWVk7+JBlnuaFNgu0xjOmq9yV5g+JxM8YjkYt0Y7YOEthAhs7nq9aWLHVn6MtyWJiqdSThOhU1rJEfFPCcI9Xd0afP4PHmlHbbUJAdBH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2739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santos</dc:creator>
  <cp:lastModifiedBy>Christian Martins</cp:lastModifiedBy>
  <cp:revision>7</cp:revision>
  <dcterms:created xsi:type="dcterms:W3CDTF">2020-11-15T11:49:00Z</dcterms:created>
  <dcterms:modified xsi:type="dcterms:W3CDTF">2020-11-17T16:24:00Z</dcterms:modified>
</cp:coreProperties>
</file>