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00425" w:rsidRDefault="00700425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700425" w:rsidRDefault="00700425">
      <w:pPr>
        <w:spacing w:before="240"/>
        <w:jc w:val="center"/>
        <w:rPr>
          <w:b/>
          <w:sz w:val="24"/>
          <w:szCs w:val="24"/>
        </w:rPr>
      </w:pPr>
    </w:p>
    <w:p w14:paraId="00000003" w14:textId="77777777" w:rsidR="00700425" w:rsidRDefault="00700425">
      <w:pPr>
        <w:spacing w:before="240"/>
        <w:jc w:val="center"/>
        <w:rPr>
          <w:b/>
          <w:sz w:val="24"/>
          <w:szCs w:val="24"/>
        </w:rPr>
      </w:pPr>
    </w:p>
    <w:p w14:paraId="00000004" w14:textId="77777777" w:rsidR="00700425" w:rsidRDefault="00797034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 SINDROME PRÉ-MENSTRUAL ENTRE AS UNIVERSITÁRIA DOS CURSOS DA SAÚDE</w:t>
      </w:r>
    </w:p>
    <w:p w14:paraId="00000005" w14:textId="77777777" w:rsidR="00700425" w:rsidRDefault="0079703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700425" w:rsidRDefault="00797034">
      <w:pPr>
        <w:spacing w:line="36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Angélica Vieira Pereira Xavier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Daniela de Souza Ferreira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14:paraId="00000007" w14:textId="77777777" w:rsidR="00700425" w:rsidRDefault="0079703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 angellica_pereira@hotmail.com</w:t>
      </w:r>
    </w:p>
    <w:p w14:paraId="00000008" w14:textId="77777777" w:rsidR="00700425" w:rsidRDefault="0079703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42EF7A6A" w:rsidR="00700425" w:rsidRDefault="00797034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Graduanda, Centro Universitário do Cerrado Patrocínio UNICERP, Enfermagem</w:t>
      </w:r>
      <w:r w:rsidR="00454EB8">
        <w:rPr>
          <w:sz w:val="20"/>
          <w:szCs w:val="20"/>
        </w:rPr>
        <w:t>,</w:t>
      </w:r>
      <w:r>
        <w:rPr>
          <w:sz w:val="20"/>
          <w:szCs w:val="20"/>
        </w:rPr>
        <w:t xml:space="preserve"> Serra do Salitre, Brasil;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Mestre em Promoção da Saúde, Docente do Centro Universitário do Cerrado Patrocínio UNICERP, Enfermagem, Patrocínio, Brasil</w:t>
      </w:r>
    </w:p>
    <w:p w14:paraId="0000000A" w14:textId="77777777" w:rsidR="00700425" w:rsidRDefault="0079703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DDCD884" w:rsidR="00700425" w:rsidRDefault="00797034">
      <w:pPr>
        <w:widowControl w:val="0"/>
        <w:spacing w:after="240" w:line="240" w:lineRule="auto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Os assuntos que e</w:t>
      </w:r>
      <w:r>
        <w:rPr>
          <w:rFonts w:ascii="Calibri" w:eastAsia="Calibri" w:hAnsi="Calibri" w:cs="Calibri"/>
          <w:color w:val="000000"/>
        </w:rPr>
        <w:t xml:space="preserve">nvolvem a saúde feminina têm chamado a atenção de médicos e cientistas de todo o mundo, gerando pesquisas que buscam responder por que tantas mulheres apresentam sintomas nos dias que antecedem a menstruação, a síndrome pré-menstrual (SPM).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  <w:color w:val="000000"/>
        </w:rPr>
        <w:t xml:space="preserve"> Anali</w:t>
      </w:r>
      <w:r>
        <w:rPr>
          <w:rFonts w:ascii="Calibri" w:eastAsia="Calibri" w:hAnsi="Calibri" w:cs="Calibri"/>
          <w:color w:val="000000"/>
        </w:rPr>
        <w:t>sar os sintomas pré-menstruais relatados pelas universitárias dos cursos da área da saúde de um Centro Universitário localizado em um município do interior do estado de Minas Gerais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Trata-se de uma pesquisa exploratória, de campo com abordage</w:t>
      </w:r>
      <w:r>
        <w:rPr>
          <w:rFonts w:ascii="Calibri" w:eastAsia="Calibri" w:hAnsi="Calibri" w:cs="Calibri"/>
          <w:color w:val="000000"/>
        </w:rPr>
        <w:t xml:space="preserve">m quantitativa. Foi realizado com 91 discentes dos cursos de </w:t>
      </w:r>
      <w:r>
        <w:rPr>
          <w:rFonts w:ascii="Calibri" w:eastAsia="Calibri" w:hAnsi="Calibri" w:cs="Calibri"/>
          <w:color w:val="000000"/>
          <w:highlight w:val="white"/>
        </w:rPr>
        <w:t>Enfermagem, Fisioterapia, Fonoaudióloga e Educação Física de um Centro Universitário. N</w:t>
      </w:r>
      <w:r>
        <w:rPr>
          <w:rFonts w:ascii="Calibri" w:eastAsia="Calibri" w:hAnsi="Calibri" w:cs="Calibri"/>
          <w:color w:val="000000"/>
        </w:rPr>
        <w:t>o entanto, após aplicar os critérios de exclusão, totalizaram 73 mulheres. A coleta de dados foi realizada p</w:t>
      </w:r>
      <w:r>
        <w:rPr>
          <w:rFonts w:ascii="Calibri" w:eastAsia="Calibri" w:hAnsi="Calibri" w:cs="Calibri"/>
          <w:color w:val="000000"/>
        </w:rPr>
        <w:t>or meio da aplicação de um questionário elaborado pelas pesquisadoras. A análise de dados foi realizada através de medidas estatísticas descritivas. O estudo foi aprovado pelo Comité de Ética em Pesquisa tendo sido aprovado sob número de protocolo 2023 145</w:t>
      </w:r>
      <w:r w:rsidR="00F12DDC">
        <w:rPr>
          <w:rFonts w:ascii="Calibri" w:eastAsia="Calibri" w:hAnsi="Calibri" w:cs="Calibri"/>
          <w:color w:val="000000"/>
        </w:rPr>
        <w:t>0 ENF</w:t>
      </w:r>
      <w:r>
        <w:rPr>
          <w:rFonts w:ascii="Calibri" w:eastAsia="Calibri" w:hAnsi="Calibri" w:cs="Calibri"/>
          <w:color w:val="000000"/>
        </w:rPr>
        <w:t>.....</w:t>
      </w:r>
      <w:r>
        <w:rPr>
          <w:rFonts w:ascii="Calibri" w:eastAsia="Calibri" w:hAnsi="Calibri" w:cs="Calibri"/>
          <w:b/>
        </w:rPr>
        <w:t xml:space="preserve"> Resultados:</w:t>
      </w:r>
      <w:r>
        <w:rPr>
          <w:rFonts w:ascii="Calibri" w:eastAsia="Calibri" w:hAnsi="Calibri" w:cs="Calibri"/>
        </w:rPr>
        <w:t xml:space="preserve"> Foi identificado que (97,26%) das mulheres possuem síndrome pré-menstrual. A faixa etária predominante foi de 18 a 25 anos (76,71%), </w:t>
      </w:r>
      <w:r>
        <w:rPr>
          <w:rFonts w:ascii="Calibri" w:eastAsia="Calibri" w:hAnsi="Calibri" w:cs="Calibri"/>
          <w:color w:val="000000"/>
        </w:rPr>
        <w:t>não possuem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filhos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(87,67%), são solteiras (78,08%) e com vida sexual ativa (72,60%). Evidenciou-s</w:t>
      </w:r>
      <w:r>
        <w:rPr>
          <w:rFonts w:ascii="Calibri" w:eastAsia="Calibri" w:hAnsi="Calibri" w:cs="Calibri"/>
        </w:rPr>
        <w:t>e que as discentes com SPM, sentem os sinais físicos e emocionais cinco dias que antecedem o período menstrual (65,22%), sendo o sinal físico mais frequente mamas inchadas e doloridas (9,88%). Relativo aos sinais emocionais foi mais frequente a irritabilid</w:t>
      </w:r>
      <w:r>
        <w:rPr>
          <w:rFonts w:ascii="Calibri" w:eastAsia="Calibri" w:hAnsi="Calibri" w:cs="Calibri"/>
        </w:rPr>
        <w:t xml:space="preserve">ade (12,67%), levando ao conflito com familiares (38,5%) e a </w:t>
      </w:r>
      <w:r>
        <w:rPr>
          <w:rFonts w:ascii="Calibri" w:eastAsia="Calibri" w:hAnsi="Calibri" w:cs="Calibri"/>
          <w:color w:val="000000"/>
        </w:rPr>
        <w:t>responde</w:t>
      </w:r>
      <w:r>
        <w:rPr>
          <w:rFonts w:ascii="Calibri" w:eastAsia="Calibri" w:hAnsi="Calibri" w:cs="Calibri"/>
        </w:rPr>
        <w:t>rem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de forma hostil as</w:t>
      </w:r>
      <w:r>
        <w:rPr>
          <w:rFonts w:ascii="Calibri" w:eastAsia="Calibri" w:hAnsi="Calibri" w:cs="Calibri"/>
        </w:rPr>
        <w:t xml:space="preserve"> </w:t>
      </w:r>
      <w:bookmarkStart w:id="1" w:name="_GoBack"/>
      <w:bookmarkEnd w:id="1"/>
      <w:r>
        <w:rPr>
          <w:rFonts w:ascii="Calibri" w:eastAsia="Calibri" w:hAnsi="Calibri" w:cs="Calibri"/>
          <w:color w:val="000000"/>
        </w:rPr>
        <w:t>pessoas</w:t>
      </w:r>
      <w:r>
        <w:rPr>
          <w:rFonts w:ascii="Calibri" w:eastAsia="Calibri" w:hAnsi="Calibri" w:cs="Calibri"/>
        </w:rPr>
        <w:t xml:space="preserve"> no trabalho ou na faculdade(19,73%). Evidenciou-se que para melhora dos sintomas relataram ingerir chocolate (31,30%). </w:t>
      </w:r>
      <w:r>
        <w:rPr>
          <w:rFonts w:ascii="Calibri" w:eastAsia="Calibri" w:hAnsi="Calibri" w:cs="Calibri"/>
          <w:b/>
        </w:rPr>
        <w:t xml:space="preserve">Conclusão: </w:t>
      </w:r>
      <w:r>
        <w:rPr>
          <w:rFonts w:ascii="Calibri" w:eastAsia="Calibri" w:hAnsi="Calibri" w:cs="Calibri"/>
        </w:rPr>
        <w:t xml:space="preserve">Conclui- se que há </w:t>
      </w:r>
      <w:r>
        <w:rPr>
          <w:rFonts w:ascii="Calibri" w:eastAsia="Calibri" w:hAnsi="Calibri" w:cs="Calibri"/>
          <w:color w:val="000000"/>
        </w:rPr>
        <w:t>uma alta prevalência de mulheres com síndrome pré-menstrual, além de apresentarem distúrbios físicos e emocionais decorrentes da SPM, que como foi visto interferem de forma significativa nas atividades do cotidiano</w:t>
      </w:r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color w:val="000000"/>
        </w:rPr>
        <w:t>Recomenda-se realização de estudos long</w:t>
      </w:r>
      <w:r>
        <w:rPr>
          <w:rFonts w:ascii="Calibri" w:eastAsia="Calibri" w:hAnsi="Calibri" w:cs="Calibri"/>
          <w:color w:val="000000"/>
        </w:rPr>
        <w:t xml:space="preserve">itudinais a fim de mapear e analisar os reais fatores que influenciam no surgimento e persistência da sintomatologia da SPM, bem como medidas preventivas de tais consequências. </w:t>
      </w:r>
    </w:p>
    <w:p w14:paraId="0000000C" w14:textId="77777777" w:rsidR="00700425" w:rsidRDefault="00700425">
      <w:pPr>
        <w:spacing w:line="240" w:lineRule="auto"/>
        <w:jc w:val="both"/>
        <w:rPr>
          <w:rFonts w:ascii="Calibri" w:eastAsia="Calibri" w:hAnsi="Calibri" w:cs="Calibri"/>
        </w:rPr>
      </w:pPr>
    </w:p>
    <w:p w14:paraId="0000000E" w14:textId="778BA2BF" w:rsidR="00700425" w:rsidRDefault="00797034" w:rsidP="00454EB8">
      <w:pPr>
        <w:spacing w:before="240"/>
        <w:jc w:val="both"/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 </w:t>
      </w:r>
      <w:r>
        <w:t xml:space="preserve">Menstruação. Qualidade. Síndrome pré-menstrual. </w:t>
      </w:r>
    </w:p>
    <w:sectPr w:rsidR="0070042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8FFFE" w14:textId="77777777" w:rsidR="00797034" w:rsidRDefault="00797034">
      <w:pPr>
        <w:spacing w:line="240" w:lineRule="auto"/>
      </w:pPr>
      <w:r>
        <w:separator/>
      </w:r>
    </w:p>
  </w:endnote>
  <w:endnote w:type="continuationSeparator" w:id="0">
    <w:p w14:paraId="777874CB" w14:textId="77777777" w:rsidR="00797034" w:rsidRDefault="00797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87BA0" w14:textId="77777777" w:rsidR="00797034" w:rsidRDefault="00797034">
      <w:pPr>
        <w:spacing w:line="240" w:lineRule="auto"/>
      </w:pPr>
      <w:r>
        <w:separator/>
      </w:r>
    </w:p>
  </w:footnote>
  <w:footnote w:type="continuationSeparator" w:id="0">
    <w:p w14:paraId="42B990F4" w14:textId="77777777" w:rsidR="00797034" w:rsidRDefault="00797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00000F" w14:textId="77777777" w:rsidR="00700425" w:rsidRDefault="00797034">
    <w:r>
      <w:pict w14:anchorId="0D3A6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pt;height:840.2pt;z-index:-251658752;mso-position-horizontal:center;mso-position-horizontal-relative:margin;mso-position-vertical:center;mso-position-vertical-relative:margin">
          <v:imagedata r:id="rId1" o:title="image1.p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25"/>
    <w:rsid w:val="00454EB8"/>
    <w:rsid w:val="00645E58"/>
    <w:rsid w:val="00700425"/>
    <w:rsid w:val="00797034"/>
    <w:rsid w:val="00F12DDC"/>
    <w:rsid w:val="00F2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341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8CnEc8ouJ7Tl0aiYV+SrLI8Upg==">CgMxLjAyCGguZ2pkZ3hzOAByITFMaDB0Z3hVaURPMjI5ZGc4RlRoem1xYkxGb1hwLVBCMw==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2293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5</cp:revision>
  <dcterms:created xsi:type="dcterms:W3CDTF">2023-11-04T12:34:00Z</dcterms:created>
  <dcterms:modified xsi:type="dcterms:W3CDTF">2023-11-04T12:45:00Z</dcterms:modified>
</cp:coreProperties>
</file>