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B6" w:rsidRPr="000D38F3" w:rsidRDefault="000745D2" w:rsidP="000D38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FATORES DE RISCO ASSOCIADOS À</w:t>
      </w:r>
      <w:r w:rsidR="005073B6">
        <w:rPr>
          <w:b/>
          <w:sz w:val="28"/>
          <w:szCs w:val="28"/>
        </w:rPr>
        <w:t xml:space="preserve"> OCORRÊNCIA DE INFARTO AGUDO DO MIOCÁRDIO EM IDOSOS ATENDIDOS EM CAMPO </w:t>
      </w:r>
      <w:proofErr w:type="gramStart"/>
      <w:r w:rsidR="005073B6">
        <w:rPr>
          <w:b/>
          <w:sz w:val="28"/>
          <w:szCs w:val="28"/>
        </w:rPr>
        <w:t>GRANDE –MS</w:t>
      </w:r>
      <w:bookmarkStart w:id="0" w:name="_GoBack"/>
      <w:bookmarkEnd w:id="0"/>
      <w:proofErr w:type="gramEnd"/>
    </w:p>
    <w:p w:rsidR="005073B6" w:rsidRDefault="005073B6" w:rsidP="00C25E59">
      <w:pPr>
        <w:spacing w:line="276" w:lineRule="auto"/>
        <w:jc w:val="center"/>
        <w:rPr>
          <w:b/>
          <w:sz w:val="28"/>
        </w:rPr>
      </w:pPr>
    </w:p>
    <w:p w:rsidR="003038FA" w:rsidRPr="00C25E59" w:rsidRDefault="00C25E59" w:rsidP="00C25E59">
      <w:pPr>
        <w:spacing w:after="120" w:line="276" w:lineRule="auto"/>
        <w:jc w:val="both"/>
        <w:rPr>
          <w:vertAlign w:val="superscript"/>
        </w:rPr>
      </w:pPr>
      <w:r w:rsidRPr="003A322C">
        <w:t>ELIADJA RAIANY FREIRE DE MOURA</w:t>
      </w:r>
      <w:r w:rsidRPr="00C25E59">
        <w:rPr>
          <w:vertAlign w:val="superscript"/>
        </w:rPr>
        <w:t>1</w:t>
      </w:r>
      <w:r w:rsidR="003038FA">
        <w:t xml:space="preserve">; </w:t>
      </w:r>
      <w:r w:rsidRPr="00C25E59">
        <w:t>CAMILLA DE SOUSA SODRÉ</w:t>
      </w:r>
      <w:r w:rsidRPr="00C25E59">
        <w:rPr>
          <w:vertAlign w:val="superscript"/>
        </w:rPr>
        <w:t>2</w:t>
      </w:r>
      <w:r w:rsidR="003038FA">
        <w:t>;</w:t>
      </w:r>
      <w:r w:rsidRPr="00C25E59">
        <w:t xml:space="preserve"> IZABELA DOS SANTOS BARBOSA</w:t>
      </w:r>
      <w:r w:rsidRPr="00C25E59">
        <w:rPr>
          <w:vertAlign w:val="superscript"/>
        </w:rPr>
        <w:t>3</w:t>
      </w:r>
      <w:r w:rsidR="003038FA">
        <w:t xml:space="preserve">; </w:t>
      </w:r>
      <w:r w:rsidRPr="00C25E59">
        <w:t xml:space="preserve">RENATO BICHAT PINTO DE </w:t>
      </w:r>
      <w:proofErr w:type="gramStart"/>
      <w:r w:rsidRPr="00C25E59">
        <w:t>ARRUDA</w:t>
      </w:r>
      <w:r w:rsidRPr="00C25E59">
        <w:rPr>
          <w:vertAlign w:val="superscript"/>
        </w:rPr>
        <w:t>4</w:t>
      </w:r>
      <w:proofErr w:type="gramEnd"/>
    </w:p>
    <w:p w:rsidR="002B6F5A" w:rsidRDefault="00376188" w:rsidP="000D2D42">
      <w:pPr>
        <w:spacing w:before="23" w:after="23" w:line="276" w:lineRule="auto"/>
        <w:jc w:val="both"/>
      </w:pPr>
      <w:proofErr w:type="gramStart"/>
      <w:r>
        <w:rPr>
          <w:vertAlign w:val="superscript"/>
        </w:rPr>
        <w:t>1</w:t>
      </w:r>
      <w:r>
        <w:t>Universidade</w:t>
      </w:r>
      <w:proofErr w:type="gramEnd"/>
      <w:r>
        <w:t xml:space="preserve"> Estadual d</w:t>
      </w:r>
      <w:r w:rsidRPr="003A322C">
        <w:t>e Mato Grosso Do Sul</w:t>
      </w:r>
      <w:r>
        <w:t>, e-</w:t>
      </w:r>
      <w:r w:rsidR="00C25E59">
        <w:t>mail:</w:t>
      </w:r>
      <w:r w:rsidR="000D38F3">
        <w:t xml:space="preserve"> </w:t>
      </w:r>
      <w:r w:rsidRPr="00E70308">
        <w:t>eliadja.freire@gmail.com</w:t>
      </w:r>
      <w:r w:rsidR="000D2D42">
        <w:t xml:space="preserve"> </w:t>
      </w:r>
      <w:proofErr w:type="gramStart"/>
      <w:r w:rsidR="00C25E59">
        <w:rPr>
          <w:vertAlign w:val="superscript"/>
        </w:rPr>
        <w:t>2</w:t>
      </w:r>
      <w:r w:rsidR="00C25E59">
        <w:t>Universidade</w:t>
      </w:r>
      <w:proofErr w:type="gramEnd"/>
      <w:r w:rsidR="00C25E59">
        <w:t xml:space="preserve"> Estadual d</w:t>
      </w:r>
      <w:r w:rsidR="00C25E59" w:rsidRPr="003A322C">
        <w:t>e Mato Grosso Do Sul</w:t>
      </w:r>
      <w:r w:rsidR="000D38F3">
        <w:t xml:space="preserve">, </w:t>
      </w:r>
      <w:r w:rsidR="00C25E59">
        <w:t>e-</w:t>
      </w:r>
      <w:r w:rsidR="00C25E59" w:rsidRPr="00E70308">
        <w:t>mail:</w:t>
      </w:r>
      <w:r w:rsidR="000D38F3">
        <w:t xml:space="preserve"> </w:t>
      </w:r>
      <w:r w:rsidR="00C25E59" w:rsidRPr="00C25E59">
        <w:t>Kmilasodre@hotmail.com</w:t>
      </w:r>
      <w:r w:rsidR="000D2D42">
        <w:t xml:space="preserve"> </w:t>
      </w:r>
      <w:r w:rsidR="00C25E59">
        <w:rPr>
          <w:vertAlign w:val="superscript"/>
        </w:rPr>
        <w:t>3</w:t>
      </w:r>
      <w:r w:rsidR="00C25E59">
        <w:t>Universidade Estadual d</w:t>
      </w:r>
      <w:r w:rsidR="00C25E59" w:rsidRPr="003A322C">
        <w:t>e Mato Grosso Do Sul</w:t>
      </w:r>
      <w:r w:rsidR="000D38F3">
        <w:t xml:space="preserve">, </w:t>
      </w:r>
      <w:r w:rsidR="00C25E59">
        <w:t>e-</w:t>
      </w:r>
      <w:r w:rsidR="00C25E59" w:rsidRPr="00E70308">
        <w:t>mail</w:t>
      </w:r>
      <w:r w:rsidR="00C25E59">
        <w:t>:</w:t>
      </w:r>
      <w:r w:rsidR="000D38F3">
        <w:t xml:space="preserve"> </w:t>
      </w:r>
      <w:hyperlink r:id="rId8" w:history="1">
        <w:r w:rsidR="000D2D42" w:rsidRPr="000D2D42">
          <w:rPr>
            <w:rStyle w:val="Hyperlink"/>
            <w:color w:val="auto"/>
            <w:u w:val="none"/>
          </w:rPr>
          <w:t>izabelasb1@gmail.com</w:t>
        </w:r>
      </w:hyperlink>
      <w:r w:rsidR="000D2D42" w:rsidRPr="000D2D42">
        <w:rPr>
          <w:rStyle w:val="Hyperlink"/>
          <w:color w:val="auto"/>
          <w:u w:val="none"/>
        </w:rPr>
        <w:t xml:space="preserve"> </w:t>
      </w:r>
      <w:r w:rsidR="00C25E59">
        <w:rPr>
          <w:vertAlign w:val="superscript"/>
        </w:rPr>
        <w:t>4</w:t>
      </w:r>
      <w:r w:rsidR="00C25E59">
        <w:t>Universidade Estadual d</w:t>
      </w:r>
      <w:r w:rsidR="00C25E59" w:rsidRPr="003A322C">
        <w:t>e Mato Grosso Do Sul</w:t>
      </w:r>
      <w:r w:rsidR="000D38F3">
        <w:t xml:space="preserve">, </w:t>
      </w:r>
      <w:r w:rsidR="00C25E59">
        <w:t>e-</w:t>
      </w:r>
      <w:r w:rsidR="00C25E59" w:rsidRPr="00E70308">
        <w:t>mail</w:t>
      </w:r>
      <w:r w:rsidR="00C25E59">
        <w:t>:</w:t>
      </w:r>
      <w:r w:rsidR="00C25E59" w:rsidRPr="00C25E59">
        <w:t xml:space="preserve"> renato.bichat@gmail.com</w:t>
      </w:r>
    </w:p>
    <w:p w:rsidR="00C25E59" w:rsidRPr="002B6F5A" w:rsidRDefault="00C25E59" w:rsidP="00C25E59">
      <w:pPr>
        <w:spacing w:line="276" w:lineRule="auto"/>
        <w:textAlignment w:val="baseline"/>
        <w:rPr>
          <w:rStyle w:val="Hyperlink"/>
          <w:sz w:val="16"/>
          <w:szCs w:val="16"/>
        </w:rPr>
      </w:pPr>
    </w:p>
    <w:p w:rsidR="00C25E59" w:rsidRDefault="00C25E59" w:rsidP="007F38AE">
      <w:pPr>
        <w:spacing w:line="276" w:lineRule="auto"/>
        <w:jc w:val="both"/>
        <w:textAlignment w:val="baseline"/>
      </w:pPr>
      <w:r w:rsidRPr="00C25E59">
        <w:rPr>
          <w:b/>
          <w:bCs/>
        </w:rPr>
        <w:t>Introdução:</w:t>
      </w:r>
      <w:r w:rsidRPr="00C25E59">
        <w:t xml:space="preserve"> De acordo com dados do Departamento de Informática do Sistema Único de Saúde (DATASUS) de 2013, o Infarto Agudo do Miocárdio (IAM) foi a principal causa de morte por doença cardíaca no Brasil, tendo sido observado aumento de 48% entre 1996 e 2011.</w:t>
      </w:r>
      <w:r>
        <w:t xml:space="preserve"> </w:t>
      </w:r>
      <w:r w:rsidRPr="00C25E59">
        <w:t xml:space="preserve">Caso esse padrão persista, a previsão é de que o </w:t>
      </w:r>
      <w:proofErr w:type="gramStart"/>
      <w:r w:rsidRPr="00C25E59">
        <w:t>IAM torne-se</w:t>
      </w:r>
      <w:proofErr w:type="gramEnd"/>
      <w:r w:rsidRPr="00C25E59">
        <w:t xml:space="preserve"> a principal causa de morte em 2020. Dentre os fatores de risco para o IAM estão os não modificáveis e os modificáveis. Os primeiros estão relacionados a variáveis pessoais, como sexo, idade, raça e história familiar de doenças coronarianas. Já os fatores modificáveis incluem sedentarismo, ingestão de álcool e tabagismo, obesidade bem como outras doenças já existentes, sobretudo Hipertensão Arterial Sistêmica, Diabetes Mellitus e Dislipidemia. </w:t>
      </w:r>
      <w:r w:rsidRPr="00C25E59">
        <w:rPr>
          <w:b/>
          <w:bCs/>
        </w:rPr>
        <w:t xml:space="preserve">Objetivo: </w:t>
      </w:r>
      <w:r w:rsidRPr="00C25E59">
        <w:t xml:space="preserve">Identificar os fatores de risco associados ao Infarto Agudo Miocárdio (IAM) em pacientes atendidos no município de Campo </w:t>
      </w:r>
      <w:proofErr w:type="spellStart"/>
      <w:r w:rsidRPr="00C25E59">
        <w:t>Grande-MS</w:t>
      </w:r>
      <w:proofErr w:type="spellEnd"/>
      <w:r w:rsidRPr="00C25E59">
        <w:t xml:space="preserve">. </w:t>
      </w:r>
      <w:r w:rsidRPr="00C25E59">
        <w:rPr>
          <w:b/>
          <w:bCs/>
        </w:rPr>
        <w:t xml:space="preserve">Metodologia: </w:t>
      </w:r>
      <w:r w:rsidRPr="00C25E59">
        <w:t xml:space="preserve">Foram analisados 385 prontuários de pacientes admitidos no setor de Cardiologia de uma instituição terciária de Campo </w:t>
      </w:r>
      <w:proofErr w:type="spellStart"/>
      <w:r w:rsidRPr="00C25E59">
        <w:t>Grande-MS</w:t>
      </w:r>
      <w:proofErr w:type="spellEnd"/>
      <w:r w:rsidR="000D2D42">
        <w:t>,</w:t>
      </w:r>
      <w:r w:rsidRPr="00C25E59">
        <w:t xml:space="preserve"> no período compreendido entre janeiro de 2014 a janeiro de 2017. As variáveis avaliadas foram as seguintes: sexo, idade, raça, procedência, história familiar de IAM, Diabetes Mellitus, Hipertensão Arterial Sistêmica (HAS), tabagismo e dislipidemia. </w:t>
      </w:r>
      <w:r w:rsidRPr="00C25E59">
        <w:rPr>
          <w:b/>
          <w:bCs/>
        </w:rPr>
        <w:t xml:space="preserve">Resultados: </w:t>
      </w:r>
      <w:r w:rsidRPr="00C25E59">
        <w:t>No período estudado foram avaliados pacientes com diagnóstico de IAM com e sem elevação do segmen</w:t>
      </w:r>
      <w:r>
        <w:t xml:space="preserve">to ST. Quanto ao sexo, 66% eram do sexo </w:t>
      </w:r>
      <w:r w:rsidRPr="00C25E59">
        <w:t xml:space="preserve">masculino e 34% feminino. </w:t>
      </w:r>
      <w:r>
        <w:t>A média de idade foi de 62 anos</w:t>
      </w:r>
      <w:r w:rsidRPr="00C25E59">
        <w:t>.</w:t>
      </w:r>
      <w:r>
        <w:t xml:space="preserve"> </w:t>
      </w:r>
      <w:r w:rsidRPr="00C25E59">
        <w:t>Do total dos pacientes</w:t>
      </w:r>
      <w:r w:rsidR="000D2D42">
        <w:t>,</w:t>
      </w:r>
      <w:r w:rsidRPr="00C25E59">
        <w:t xml:space="preserve"> 52% são procedentes de Campo Grande, enquanto o restante reside em demais cidades do Estado. Houve relação direta do tabagismo e da Hipertensão Arterial Sistêmica na frequência de IAM, uma vez que 72% são hipertensos e 52% tabagistas. A prevalência de diabéticos encontrada foi de 126 pacientes, o que corresponde a 32%, enquanto de dislipidêmicos, 19%. Em relação à faixa etária, houve</w:t>
      </w:r>
      <w:r>
        <w:t xml:space="preserve"> 10 óbitos (80 anos ou mais), 10 (</w:t>
      </w:r>
      <w:r w:rsidRPr="00C25E59">
        <w:t xml:space="preserve">70-79 anos), </w:t>
      </w:r>
      <w:proofErr w:type="gramStart"/>
      <w:r w:rsidRPr="00C25E59">
        <w:t>8</w:t>
      </w:r>
      <w:proofErr w:type="gramEnd"/>
      <w:r w:rsidRPr="00C25E59">
        <w:t xml:space="preserve"> (60-69anos), 6 (50-59 anos) 1( 40-49 anos) e nenhum óbito em pacientes abaixo dessas faixas etárias </w:t>
      </w:r>
      <w:r w:rsidRPr="00C25E59">
        <w:rPr>
          <w:b/>
          <w:bCs/>
        </w:rPr>
        <w:t xml:space="preserve">Conclusões: </w:t>
      </w:r>
      <w:r w:rsidRPr="00C25E59">
        <w:t xml:space="preserve">Neste estudo, as variáveis sexo masculino, HAS, DM e tabagismo constituíram os principais fatores de risco independentemente associados ao IAM na região de Campo </w:t>
      </w:r>
      <w:proofErr w:type="spellStart"/>
      <w:r w:rsidRPr="00C25E59">
        <w:t>Grande-MS</w:t>
      </w:r>
      <w:proofErr w:type="spellEnd"/>
      <w:r>
        <w:t>.</w:t>
      </w:r>
    </w:p>
    <w:p w:rsidR="000D38F3" w:rsidRPr="000D38F3" w:rsidRDefault="000D38F3" w:rsidP="007F38AE">
      <w:pPr>
        <w:spacing w:line="276" w:lineRule="auto"/>
        <w:jc w:val="both"/>
        <w:textAlignment w:val="baseline"/>
      </w:pPr>
    </w:p>
    <w:p w:rsidR="00376188" w:rsidRPr="00D95DFA" w:rsidRDefault="00376188" w:rsidP="00C25E59">
      <w:pPr>
        <w:shd w:val="clear" w:color="auto" w:fill="F9FCFE"/>
        <w:spacing w:line="276" w:lineRule="auto"/>
        <w:jc w:val="both"/>
        <w:outlineLvl w:val="2"/>
      </w:pPr>
      <w:r w:rsidRPr="006930F7">
        <w:rPr>
          <w:b/>
        </w:rPr>
        <w:t>Palavras-chaves:</w:t>
      </w:r>
      <w:r>
        <w:t xml:space="preserve"> </w:t>
      </w:r>
      <w:r w:rsidR="00C25E59">
        <w:t>Saúde do Idoso; Infarto Agudo do Miocárdio; Fatores de Risco.</w:t>
      </w:r>
    </w:p>
    <w:sectPr w:rsidR="00376188" w:rsidRPr="00D95DFA" w:rsidSect="002B6F5A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E7" w:rsidRDefault="00AD5CE7" w:rsidP="00C422FB">
      <w:r>
        <w:separator/>
      </w:r>
    </w:p>
  </w:endnote>
  <w:endnote w:type="continuationSeparator" w:id="0">
    <w:p w:rsidR="00AD5CE7" w:rsidRDefault="00AD5CE7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E7" w:rsidRDefault="00AD5CE7" w:rsidP="00C422FB">
      <w:r>
        <w:separator/>
      </w:r>
    </w:p>
  </w:footnote>
  <w:footnote w:type="continuationSeparator" w:id="0">
    <w:p w:rsidR="00AD5CE7" w:rsidRDefault="00AD5CE7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622B6"/>
    <w:rsid w:val="000745D2"/>
    <w:rsid w:val="000B5CFC"/>
    <w:rsid w:val="000D2D42"/>
    <w:rsid w:val="000D38F3"/>
    <w:rsid w:val="001D3C8B"/>
    <w:rsid w:val="00216ABD"/>
    <w:rsid w:val="0024504A"/>
    <w:rsid w:val="002B6F5A"/>
    <w:rsid w:val="00300882"/>
    <w:rsid w:val="003038FA"/>
    <w:rsid w:val="00343632"/>
    <w:rsid w:val="00376188"/>
    <w:rsid w:val="00436DB2"/>
    <w:rsid w:val="004467FD"/>
    <w:rsid w:val="004F7417"/>
    <w:rsid w:val="005073B6"/>
    <w:rsid w:val="00522920"/>
    <w:rsid w:val="005B304C"/>
    <w:rsid w:val="00604518"/>
    <w:rsid w:val="00646380"/>
    <w:rsid w:val="006869D9"/>
    <w:rsid w:val="006E5692"/>
    <w:rsid w:val="00714114"/>
    <w:rsid w:val="007235C7"/>
    <w:rsid w:val="00763B9D"/>
    <w:rsid w:val="007F38AE"/>
    <w:rsid w:val="00846547"/>
    <w:rsid w:val="00887009"/>
    <w:rsid w:val="008C7EED"/>
    <w:rsid w:val="0094563F"/>
    <w:rsid w:val="00AD5CE7"/>
    <w:rsid w:val="00BD30E9"/>
    <w:rsid w:val="00BD4518"/>
    <w:rsid w:val="00BD7E07"/>
    <w:rsid w:val="00BF4E75"/>
    <w:rsid w:val="00C25E59"/>
    <w:rsid w:val="00C422FB"/>
    <w:rsid w:val="00C941A0"/>
    <w:rsid w:val="00C96C63"/>
    <w:rsid w:val="00D95DFA"/>
    <w:rsid w:val="00D9682F"/>
    <w:rsid w:val="00E25652"/>
    <w:rsid w:val="00E56FD3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sb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</Words>
  <Characters>2465</Characters>
  <Application>Microsoft Office Word</Application>
  <DocSecurity>0</DocSecurity>
  <Lines>41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ELIADJA FREIRE</cp:lastModifiedBy>
  <cp:revision>9</cp:revision>
  <dcterms:created xsi:type="dcterms:W3CDTF">2018-04-05T11:41:00Z</dcterms:created>
  <dcterms:modified xsi:type="dcterms:W3CDTF">2018-04-06T13:26:00Z</dcterms:modified>
</cp:coreProperties>
</file>