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736B" w14:textId="0005B934" w:rsidR="004C2893" w:rsidRPr="005F26BF" w:rsidRDefault="00B0602F" w:rsidP="005F2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 OBJETO A SUJEITO: NOVOS RUMOS PARA A FORMAÇÃO DE PROFESSORES</w:t>
      </w:r>
    </w:p>
    <w:p w14:paraId="0950AA37" w14:textId="77777777" w:rsidR="00B0602F" w:rsidRDefault="00B0602F" w:rsidP="00B060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Isabela Soares Souza</w:t>
      </w:r>
    </w:p>
    <w:p w14:paraId="769EB8FF" w14:textId="77777777" w:rsidR="00B0602F" w:rsidRDefault="00B0602F" w:rsidP="00B06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Mestranda em Educação/Unimontes</w:t>
      </w:r>
    </w:p>
    <w:p w14:paraId="422C179B" w14:textId="77777777" w:rsidR="00B0602F" w:rsidRDefault="00B67D26" w:rsidP="00B06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B0602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Isabelasoares1401@gmail.com</w:t>
        </w:r>
      </w:hyperlink>
    </w:p>
    <w:p w14:paraId="309270A6" w14:textId="77777777" w:rsidR="00B0602F" w:rsidRDefault="00B0602F" w:rsidP="00B06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F853E3" w14:textId="77777777" w:rsidR="00B0602F" w:rsidRDefault="00B0602F" w:rsidP="00B060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Francely Aparecida dos Santos </w:t>
      </w:r>
    </w:p>
    <w:p w14:paraId="5DB72586" w14:textId="77777777" w:rsidR="00B0602F" w:rsidRDefault="00B0602F" w:rsidP="00B060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Professora do Mestrado em Educação/Unimontes </w:t>
      </w:r>
    </w:p>
    <w:p w14:paraId="56275B79" w14:textId="0C181640" w:rsidR="00B0602F" w:rsidRDefault="00B67D26" w:rsidP="00B0602F">
      <w:pPr>
        <w:spacing w:after="0" w:line="240" w:lineRule="auto"/>
        <w:jc w:val="right"/>
      </w:pPr>
      <w:hyperlink r:id="rId7" w:history="1">
        <w:r w:rsidR="00B0602F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francely.santos@unimontes.br</w:t>
        </w:r>
      </w:hyperlink>
    </w:p>
    <w:p w14:paraId="131A5F5B" w14:textId="77777777" w:rsidR="00B0602F" w:rsidRDefault="00B0602F" w:rsidP="00B060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21D1062" w14:textId="77777777" w:rsidR="00C25A26" w:rsidRDefault="00CD0EDC" w:rsidP="00B06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B0602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B0602F">
        <w:rPr>
          <w:rFonts w:ascii="Times New Roman" w:eastAsia="Times New Roman" w:hAnsi="Times New Roman" w:cs="Times New Roman"/>
          <w:sz w:val="24"/>
          <w:szCs w:val="24"/>
          <w:lang w:eastAsia="pt-BR"/>
        </w:rPr>
        <w:t>5 – Saberes e Práticas Educativas</w:t>
      </w:r>
    </w:p>
    <w:p w14:paraId="73E50A3F" w14:textId="0AA2C99C" w:rsidR="004C2893" w:rsidRPr="00B0602F" w:rsidRDefault="00B0602F" w:rsidP="00B060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34C6FCE9" w14:textId="19B77246" w:rsidR="004C2893" w:rsidRDefault="00CD0E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B060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B0602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Formação</w:t>
      </w:r>
      <w:proofErr w:type="spellEnd"/>
      <w:r w:rsidR="00B0602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de </w:t>
      </w:r>
      <w:proofErr w:type="spellStart"/>
      <w:r w:rsidR="00B0602F" w:rsidRPr="00FA7C8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professor</w:t>
      </w:r>
      <w:r w:rsidR="0071623E" w:rsidRPr="00FA7C8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</w:t>
      </w:r>
      <w:r w:rsidR="00B0602F" w:rsidRPr="00FA7C8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</w:t>
      </w:r>
      <w:proofErr w:type="spellEnd"/>
      <w:r w:rsidR="00B0602F" w:rsidRPr="00FA7C8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;</w:t>
      </w:r>
      <w:r w:rsidR="00B0602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Investigação-ação; </w:t>
      </w:r>
      <w:proofErr w:type="spellStart"/>
      <w:r w:rsidR="00B0602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Prática</w:t>
      </w:r>
      <w:proofErr w:type="spellEnd"/>
      <w:r w:rsidR="00B0602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B0602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reflexiva</w:t>
      </w:r>
      <w:proofErr w:type="spellEnd"/>
      <w:r w:rsidR="00C25A26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.</w:t>
      </w:r>
    </w:p>
    <w:p w14:paraId="50E15162" w14:textId="77777777" w:rsidR="004C2893" w:rsidRDefault="004C2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FBF52A" w14:textId="77777777" w:rsidR="004C2893" w:rsidRDefault="00CD0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3F3C7088" w14:textId="77777777" w:rsidR="004C2893" w:rsidRDefault="004C2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D9BAD4" w14:textId="58F9A243" w:rsidR="00B362DA" w:rsidRDefault="00CD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7BD2D840" w14:textId="77777777" w:rsidR="005F26BF" w:rsidRDefault="005F2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EB258E" w14:textId="77777777" w:rsidR="0071623E" w:rsidRDefault="00B060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presente tr</w:t>
      </w:r>
      <w:r w:rsidR="007263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balho tem por finalidade relatar uma experiência enquanto mestranda do Programa de Pós-</w:t>
      </w:r>
      <w:r w:rsidRPr="00B060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Graduação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Educação da Universidade Estadual de </w:t>
      </w:r>
      <w:r w:rsidRPr="00B060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Montes Claros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no âmbito da disciplina Epistemologia da Pesquisa em Educação, ministrada pela professora Francely Aparecida do Santos. Sob a vértice da disciplina, foi trazido para discussão o livro “Pesquisa em Educação”, organizado pelas professoras Selma Garrido e Maria Amélia Franco (2014), sendo este, um referencial para aprofundar estudos referentes a pesquisa em educação e formação de professores. </w:t>
      </w:r>
    </w:p>
    <w:p w14:paraId="25FBD812" w14:textId="77777777" w:rsidR="0071623E" w:rsidRDefault="007162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5865F61" w14:textId="1C0C7BF3" w:rsidR="00B0602F" w:rsidRPr="00C440DB" w:rsidRDefault="00B060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Aqui, debruçaremos com mais afinco nas discussões do capítulo do livro escrito por Julia Oliveira Formosinho, intitulado “A Investigação-ação e a construção de conhecimento profissional relevante</w:t>
      </w:r>
      <w:r w:rsidR="00285E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B362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omo proposto no</w:t>
      </w:r>
      <w:r w:rsidR="00285E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capítulo,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há uma complexidade social que obriga a escola e os professores que se posicionem contra o “frenesi normativo” e a “retorica nominalista” que distancia as propostas governamentais da realidade escolar.</w:t>
      </w:r>
      <w:r w:rsidR="00C440D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Tal cenário legitima a discussão proposta pela autora e justifica a prática desenvolvida, ao passo que se</w:t>
      </w:r>
      <w:r w:rsidR="00B362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ocorre</w:t>
      </w:r>
      <w:r w:rsidR="00C440D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 contexto de formação de educadores.</w:t>
      </w:r>
    </w:p>
    <w:p w14:paraId="38681492" w14:textId="77777777" w:rsidR="004C2893" w:rsidRDefault="004C2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E82A0C" w14:textId="62BF0F60" w:rsidR="00B362DA" w:rsidRDefault="00CD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56BDC717" w14:textId="77777777" w:rsidR="005F26BF" w:rsidRDefault="005F2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FF9367" w14:textId="3B23FF6A" w:rsidR="00C440DB" w:rsidRDefault="00B0602F" w:rsidP="00C44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sentido</w:t>
      </w:r>
      <w:r w:rsidR="00C25A2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pensamos como problema </w:t>
      </w:r>
      <w:r w:rsidR="00C25A2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que norteou a prática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Como nos posicionarmos como pesquisadores que partem de uma investigação-ação e interpretem os professores como sujeitos de sua prática?</w:t>
      </w:r>
      <w:r w:rsidR="00C440D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mesmo modo, a experiência objetiva discutir a investigação-ação, explicitando seu papel na formação de profissionais críticos e reflexivos.</w:t>
      </w:r>
    </w:p>
    <w:p w14:paraId="299EFE07" w14:textId="77777777" w:rsidR="004C2893" w:rsidRDefault="004C2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840AE3" w14:textId="498BA8CD" w:rsidR="004C2893" w:rsidRDefault="00CD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0DD7AC73" w14:textId="77777777" w:rsidR="005F26BF" w:rsidRDefault="005F2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E0BEFF" w14:textId="42FEFB67" w:rsidR="00285E67" w:rsidRPr="008100EF" w:rsidRDefault="00B060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metodologia de trabalho da aula, constitui-se previamente da leitura na íntegra do livro e posteriormente na divisão da turma de acordo com os capítulos correspondentes. Cada equipe ficou a cargo de aprofundar criticamente a discussão no capítulo designado e na socialização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das reflexões, e assim elaborar cinco questões que surgiram durante as leituras e compartilhá-las com a turma. </w:t>
      </w:r>
    </w:p>
    <w:p w14:paraId="0BA29716" w14:textId="77777777" w:rsidR="004C2893" w:rsidRDefault="004C2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76E026" w14:textId="25FF6170" w:rsidR="002B44FB" w:rsidRDefault="00CD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5149DF3A" w14:textId="77777777" w:rsidR="005F26BF" w:rsidRPr="0072630D" w:rsidRDefault="005F2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737DEF7" w14:textId="7F774ED8" w:rsidR="002B44FB" w:rsidRPr="002B44FB" w:rsidRDefault="002B44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se desenvolveu ancorado nas ideias de Oliveira-Formosinho (2007), ao passo que, quando discutimos pesquisa no campo da educação estamos nos debruçando humanamente e socialmente</w:t>
      </w:r>
      <w:r w:rsidR="00FA7C8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esse sentido, a autora defende que há um desafio ético quando se investiga a ação social. Diversos fatores de cunho econômico, social e político atravessam a realidade e consequentemente os resultados de uma pesquisa. Em concordância, Pimenta e Franco (2014) convergem para a necessidade de um pesquisador que exerça um trabalho contextualizado, e que supere as sínteses provisórias que se constroem. </w:t>
      </w:r>
    </w:p>
    <w:p w14:paraId="24F49EE1" w14:textId="77777777" w:rsidR="004C2893" w:rsidRDefault="004C2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7FEAD7" w14:textId="1A05903C" w:rsidR="004C2893" w:rsidRDefault="00CD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627B114E" w14:textId="77777777" w:rsidR="005F26BF" w:rsidRDefault="005F2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071BF" w14:textId="22B091BD" w:rsidR="004D562F" w:rsidRPr="002B44FB" w:rsidRDefault="004D562F" w:rsidP="004D56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referencial supracitado subsidiou a discussão, ao passo que permitiu a reflexão dos próprios instrumentos de pesquisa propostos pelos mestrandos ao adentrar o programa. </w:t>
      </w:r>
      <w:r w:rsidR="005F26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dinâmica permitiu que todo o material fosse explorado e favoreceu uma leitura crítica, reflexiva e com espaço para questionamentos e esclarecimentos de dúvidas.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mesmo modo, a diversidade (racial, cultural, objeto de estudo, etc.) presente no grupo que compõe a turma, favoreceu a ampliação da discussão em diferentes contextos de vivência dos mestrandos e de campo de pesquisa a qual cada pesquisa se insere. </w:t>
      </w:r>
    </w:p>
    <w:p w14:paraId="6161106C" w14:textId="77777777" w:rsidR="004C2893" w:rsidRDefault="004C2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4D0644" w14:textId="2653D06D" w:rsidR="00B362DA" w:rsidRDefault="00CD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786FBF6F" w14:textId="77777777" w:rsidR="005F26BF" w:rsidRDefault="005F2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676F05" w14:textId="4EA07D7E" w:rsidR="004C2893" w:rsidRDefault="00B362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362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</w:t>
      </w:r>
      <w:r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além de se constituir num espaço educativo e de formação de professores, favorece uma importante discussão que abrange pesquisa acadêmica, valorização profissional docente e construção de profissionais críticos, reflexivos e conscientes de seu papel social. </w:t>
      </w:r>
    </w:p>
    <w:p w14:paraId="7DFB3B63" w14:textId="77777777" w:rsidR="004D562F" w:rsidRPr="004D562F" w:rsidRDefault="004D56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21AF5CC" w14:textId="720FFD5B" w:rsidR="004C2893" w:rsidRDefault="00CD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6A778BF5" w14:textId="77777777" w:rsidR="005F26BF" w:rsidRDefault="005F2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6B1B1F" w14:textId="1D6C25FA" w:rsidR="004D562F" w:rsidRDefault="005F26BF" w:rsidP="004D56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4D56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nquanto profissionais da educação em formação e ademais, pesquisadores de uma Universidade pública, é importante que nos posicionemos criticamente e em constante reflexão. </w:t>
      </w:r>
      <w:r w:rsidR="00285E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Como catarse, a experiência permitiu à turma a consciência social de análise das pesquisas, onde neste caso, percebe o professor, não só como um objeto de investigação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acadêmica,</w:t>
      </w:r>
      <w:r w:rsidR="00285E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mas um sujeito, que participa, colabora e constrói sua prática e realidade. </w:t>
      </w:r>
    </w:p>
    <w:p w14:paraId="0E8F15F3" w14:textId="77777777" w:rsidR="004D562F" w:rsidRDefault="004D5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255CC9" w14:textId="769EAEB8" w:rsidR="005F26BF" w:rsidRDefault="00CD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0A1B6D7" w14:textId="77777777" w:rsidR="005F26BF" w:rsidRDefault="005F2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55265A" w14:textId="16F03066" w:rsidR="00B0602F" w:rsidRDefault="00B0602F" w:rsidP="00B060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PIMENTA, Selma Garrido; FRANCO, Maria Amélia Santoro (Org).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Pesquisa em Educação: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possibilidades investigativas/formativas de pesquisa-ação. 2 ed. São Paulo: Edições Loyola, 2014.</w:t>
      </w:r>
    </w:p>
    <w:p w14:paraId="177D67D0" w14:textId="77777777" w:rsidR="005F26BF" w:rsidRDefault="005F26BF" w:rsidP="00B060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F2DBEDF" w14:textId="4104573A" w:rsidR="004C2893" w:rsidRPr="005F26BF" w:rsidRDefault="00B0602F" w:rsidP="005F26BF">
      <w:pPr>
        <w:spacing w:after="0" w:line="240" w:lineRule="auto"/>
        <w:jc w:val="both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OLIVEIRA-FORMOSINHO, Julia.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investigação-ação e a construção de conhecimento profissional relevante.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In: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Pesquisa em Educação: possibilidades investigativas/formativas de pesquisa-ação. Vol. 2. 2 ed. São Paulo: Edições Loyola, 2007.</w:t>
      </w:r>
    </w:p>
    <w:sectPr w:rsidR="004C2893" w:rsidRPr="005F26BF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25B9B" w14:textId="77777777" w:rsidR="00B67D26" w:rsidRDefault="00B67D26">
      <w:pPr>
        <w:spacing w:line="240" w:lineRule="auto"/>
      </w:pPr>
      <w:r>
        <w:separator/>
      </w:r>
    </w:p>
  </w:endnote>
  <w:endnote w:type="continuationSeparator" w:id="0">
    <w:p w14:paraId="4BB0007B" w14:textId="77777777" w:rsidR="00B67D26" w:rsidRDefault="00B67D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33FBB" w14:textId="77777777" w:rsidR="00B67D26" w:rsidRDefault="00B67D26">
      <w:pPr>
        <w:spacing w:after="0"/>
      </w:pPr>
      <w:r>
        <w:separator/>
      </w:r>
    </w:p>
  </w:footnote>
  <w:footnote w:type="continuationSeparator" w:id="0">
    <w:p w14:paraId="7CBFE1DF" w14:textId="77777777" w:rsidR="00B67D26" w:rsidRDefault="00B67D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01839" w14:textId="77777777" w:rsidR="004C2893" w:rsidRDefault="00CD0EDC">
    <w:pPr>
      <w:pStyle w:val="Cabealho"/>
    </w:pPr>
    <w:r>
      <w:rPr>
        <w:noProof/>
        <w:lang w:eastAsia="pt-BR"/>
      </w:rPr>
      <w:drawing>
        <wp:inline distT="0" distB="0" distL="114300" distR="114300" wp14:anchorId="1932D9DA" wp14:editId="4EDC30C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285E67"/>
    <w:rsid w:val="002B44FB"/>
    <w:rsid w:val="004C2893"/>
    <w:rsid w:val="004D562F"/>
    <w:rsid w:val="005C2EFC"/>
    <w:rsid w:val="005F26BF"/>
    <w:rsid w:val="00677F30"/>
    <w:rsid w:val="0071623E"/>
    <w:rsid w:val="0072630D"/>
    <w:rsid w:val="00741E2B"/>
    <w:rsid w:val="008100EF"/>
    <w:rsid w:val="008F3014"/>
    <w:rsid w:val="00B0602F"/>
    <w:rsid w:val="00B362DA"/>
    <w:rsid w:val="00B67D26"/>
    <w:rsid w:val="00B82A8F"/>
    <w:rsid w:val="00C25A26"/>
    <w:rsid w:val="00C440DB"/>
    <w:rsid w:val="00CD0EDC"/>
    <w:rsid w:val="00FA7C82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8F92F"/>
  <w15:docId w15:val="{F0201F5A-80A2-43B3-A03E-95279915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belasoares1401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791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Isabela Soares Souza</cp:lastModifiedBy>
  <cp:revision>5</cp:revision>
  <dcterms:created xsi:type="dcterms:W3CDTF">2026-04-23T20:18:00Z</dcterms:created>
  <dcterms:modified xsi:type="dcterms:W3CDTF">2026-05-08T18:52:00Z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