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667B2" w:rsidRDefault="00143BB3">
      <w:pPr>
        <w:spacing w:line="360" w:lineRule="auto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INTERVENÇÕES NA PREVENÇÃO DO ACIDENTE VASCULAR CEREBRAL EM IDOSOS: UMA REVISÃO DE LITERATURA</w:t>
      </w:r>
    </w:p>
    <w:p w14:paraId="00000002" w14:textId="77777777" w:rsidR="004667B2" w:rsidRDefault="004667B2">
      <w:pPr>
        <w:spacing w:line="36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13FA9AE3" w:rsidR="004667B2" w:rsidRDefault="00143BB3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Kátia Cristina Barbosa Ferreira ¹, Liz Miranda da Silva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Alcântar</w:t>
      </w:r>
      <w:proofErr w:type="spellEnd"/>
      <m:oMath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, Cynara Emmilliane da Silva Alves³, Júlia Elizeu Ouverney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Letícia Hanna Moura da Silva Gattas Gracioll</w:t>
      </w:r>
      <m:oMath>
        <m:sSup>
          <m:sSup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i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</w:rPr>
              <m:t>5</m:t>
            </m:r>
          </m:sup>
        </m:sSup>
      </m:oMath>
    </w:p>
    <w:p w14:paraId="00000004" w14:textId="77777777" w:rsidR="004667B2" w:rsidRDefault="004667B2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667B2" w:rsidRDefault="00143BB3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1Universidade Estadual da Paraíba, 2Universidade Federal da Bahia, 3Centro Universitário Tabosa de Almeida, 4Universidade Federal do Estado do Rio de Janeiro, 5Faculdade de Medicina de Jundiaí</w:t>
      </w:r>
    </w:p>
    <w:p w14:paraId="00000006" w14:textId="77777777" w:rsidR="004667B2" w:rsidRDefault="004667B2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667B2" w:rsidRDefault="00143BB3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(katiacristferreira@gmail.com)</w:t>
      </w:r>
    </w:p>
    <w:p w14:paraId="00000008" w14:textId="77777777" w:rsidR="004667B2" w:rsidRDefault="004667B2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6F358B5F" w:rsidR="004667B2" w:rsidRDefault="00143BB3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Acidente Vascular Cerebral ocorre quando o fluxo sanguíneo para o cérebro é interrompido, levando à morte de células nervosas e sendo um dos principais motivos de morte e incapacidade no Brasil. Fatores como envelhecimento aumentam o risco, especialmente em pessoas com mais de 65 anos.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Analisar estratégias de prevenção do Acidente Vascular Cerebral em idosos.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de literatura com busca de artigos científicos nas bases de dados BDENF, LILACS e Biblioteca Virtual em Saúde (BVS). Foram utilizados os descritores "Acidente Vascular Cerebral", "Infarto Cerebral" e "Idosos", juntamente com o operador booleano "AND". A busca resultou em 53 artigos, sendo selecionados 4 trabalhos. Os critérios de inclusão contemplaram estudos publicados em português, inglês e artigos dos últimos seis anos. Os critérios de exclusão foram artigos não disponíveis na íntegra, teses e dissertações.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São importantes intervenções como: o acompanhamento contínuo dos pacientes através dos atendimentos prestados pela Atenção Primária à Saúde que incluem as Unidades Básicas de Saúde e a Assistência Médica Ambulatorial, com análise de exames e histórico familiar colaborando para um rastreamento do desenvolvimento da patologia. Além disso, o acompanhamento nutricional com uma dieta seguida de restrições na quantidade de sal e açúcar, evitando justamente a intensificação ou surgimento do diabetes, da hipertensão e do colesterol alto. A colaboração do profissional fisioterapeuta e educador físico é fundamental para incentivar a prática de exercícios físicos, com o objetivo de combater o sedentarismo e a obesidade. Essas são estratégias de monitoramento realizadas por uma equipe multidisciplinar. Diante disso, quanto mais contínuas as intervenções na prevenção do Acidente Vascular Cerebral são </w:t>
      </w:r>
      <w:proofErr w:type="gramStart"/>
      <w:r w:rsidR="008773E2">
        <w:rPr>
          <w:rFonts w:ascii="Times New Roman" w:eastAsia="Times New Roman" w:hAnsi="Times New Roman" w:cs="Times New Roman"/>
          <w:sz w:val="24"/>
          <w:szCs w:val="24"/>
        </w:rPr>
        <w:t>reduzidos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números de casos ou é gerado um diagnóstico mais rápido.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Conclusões: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estudo ressaltou o impacto significativo das intervenções na prevenção do Acidente Vascular Cerebral na vida dos idosos. Desse modo, propõe-se um modelo de atenção primária voltada para a prevenção aos fatores de risco</w:t>
      </w:r>
      <w:r w:rsidR="008773E2">
        <w:rPr>
          <w:rFonts w:ascii="Times New Roman" w:eastAsia="Times New Roman" w:hAnsi="Times New Roman" w:cs="Times New Roman"/>
          <w:sz w:val="24"/>
          <w:szCs w:val="24"/>
        </w:rPr>
        <w:t xml:space="preserve"> e a participação das equipes multidisciplinares. </w:t>
      </w:r>
    </w:p>
    <w:p w14:paraId="0C7BAEC8" w14:textId="77777777" w:rsidR="008773E2" w:rsidRDefault="008773E2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3417A" w14:textId="77777777" w:rsidR="008773E2" w:rsidRDefault="008773E2" w:rsidP="008773E2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Acidente Vascular Cerebral, Prevenção de doenças, Assistência a Idosos.</w:t>
      </w:r>
    </w:p>
    <w:p w14:paraId="2793AFE0" w14:textId="77777777" w:rsidR="008773E2" w:rsidRDefault="008773E2" w:rsidP="008773E2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EF3F2" w14:textId="77777777" w:rsidR="008773E2" w:rsidRDefault="008773E2" w:rsidP="008773E2">
      <w:pPr>
        <w:spacing w:before="69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Emergências Clínicas. </w:t>
      </w:r>
    </w:p>
    <w:p w14:paraId="09718760" w14:textId="77777777" w:rsidR="008773E2" w:rsidRDefault="008773E2" w:rsidP="008773E2">
      <w:pPr>
        <w:spacing w:before="69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667B2" w:rsidRDefault="004667B2">
      <w:pPr>
        <w:spacing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67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B2"/>
    <w:rsid w:val="00143BB3"/>
    <w:rsid w:val="004667B2"/>
    <w:rsid w:val="0087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DEE7"/>
  <w15:docId w15:val="{C00D458D-6E77-4442-8C6D-469876DC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Kátia Cristina</cp:lastModifiedBy>
  <cp:revision>2</cp:revision>
  <dcterms:created xsi:type="dcterms:W3CDTF">2024-03-06T17:51:00Z</dcterms:created>
  <dcterms:modified xsi:type="dcterms:W3CDTF">2024-03-06T17:51:00Z</dcterms:modified>
</cp:coreProperties>
</file>